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37EC6" w:rsidRDefault="00917266" w:rsidP="00917266">
      <w:pPr>
        <w:pStyle w:val="Heading5"/>
      </w:pPr>
      <w:r>
        <w:t>Business Area</w:t>
      </w:r>
    </w:p>
    <w:p w:rsidR="005539CF" w:rsidRPr="005539CF" w:rsidRDefault="005539CF" w:rsidP="005539CF">
      <w:r>
        <w:t xml:space="preserve">Apprenticeships </w:t>
      </w:r>
    </w:p>
    <w:p w:rsidR="00917266" w:rsidRDefault="00917266" w:rsidP="00917266">
      <w:pPr>
        <w:pStyle w:val="Heading5"/>
      </w:pPr>
      <w:r>
        <w:t>Job Title</w:t>
      </w:r>
    </w:p>
    <w:p w:rsidR="00EF2B65" w:rsidRPr="00EF2B65" w:rsidRDefault="00B44192" w:rsidP="002C7FD8">
      <w:pPr>
        <w:pStyle w:val="Body"/>
      </w:pPr>
      <w:r>
        <w:t xml:space="preserve">Employer Skills </w:t>
      </w:r>
      <w:r w:rsidR="00D56B5E" w:rsidRPr="002C7FD8">
        <w:t>Consultant</w:t>
      </w:r>
    </w:p>
    <w:p w:rsidR="00917266" w:rsidRDefault="00917266" w:rsidP="00917266">
      <w:pPr>
        <w:pStyle w:val="Heading5"/>
      </w:pPr>
      <w:r>
        <w:t>Salary Scale</w:t>
      </w:r>
    </w:p>
    <w:p w:rsidR="00EF2B65" w:rsidRPr="00EF2B65" w:rsidRDefault="00E14B4D" w:rsidP="002C7FD8">
      <w:pPr>
        <w:pStyle w:val="Body"/>
      </w:pPr>
      <w:r>
        <w:t>BS 50 - £25,681.27</w:t>
      </w:r>
      <w:bookmarkStart w:id="0" w:name="_GoBack"/>
      <w:bookmarkEnd w:id="0"/>
    </w:p>
    <w:p w:rsidR="00917266" w:rsidRDefault="00917266" w:rsidP="00917266">
      <w:pPr>
        <w:pStyle w:val="Heading5"/>
      </w:pPr>
      <w:r>
        <w:t>Location</w:t>
      </w:r>
    </w:p>
    <w:p w:rsidR="00EF2B65" w:rsidRPr="00EF2B65" w:rsidRDefault="000C3ADC" w:rsidP="002C7FD8">
      <w:pPr>
        <w:pStyle w:val="Body"/>
      </w:pPr>
      <w:r w:rsidRPr="002C7FD8">
        <w:t>Hopwood Hall College</w:t>
      </w:r>
    </w:p>
    <w:p w:rsidR="00917266" w:rsidRDefault="00917266" w:rsidP="00917266">
      <w:pPr>
        <w:pStyle w:val="Heading5"/>
      </w:pPr>
      <w:r>
        <w:t>Accountable to</w:t>
      </w:r>
    </w:p>
    <w:p w:rsidR="00532E4C" w:rsidRDefault="00532E4C" w:rsidP="00532E4C">
      <w:pPr>
        <w:pStyle w:val="Body"/>
      </w:pPr>
      <w:r>
        <w:rPr>
          <w:rFonts w:eastAsiaTheme="majorEastAsia" w:cstheme="majorBidi"/>
          <w:bCs/>
          <w:lang w:eastAsia="en-GB"/>
        </w:rPr>
        <w:t>Employer</w:t>
      </w:r>
      <w:r w:rsidR="00F96872">
        <w:rPr>
          <w:rFonts w:eastAsiaTheme="majorEastAsia" w:cstheme="majorBidi"/>
          <w:bCs/>
          <w:lang w:eastAsia="en-GB"/>
        </w:rPr>
        <w:t xml:space="preserve"> Engagement and</w:t>
      </w:r>
      <w:r>
        <w:rPr>
          <w:rFonts w:eastAsiaTheme="majorEastAsia" w:cstheme="majorBidi"/>
          <w:bCs/>
          <w:lang w:eastAsia="en-GB"/>
        </w:rPr>
        <w:t xml:space="preserve"> Partnership Manager</w:t>
      </w:r>
    </w:p>
    <w:p w:rsidR="00917266" w:rsidRPr="00795723" w:rsidRDefault="00917266" w:rsidP="00917266">
      <w:pPr>
        <w:pStyle w:val="Heading5"/>
        <w:rPr>
          <w:sz w:val="40"/>
          <w:szCs w:val="40"/>
        </w:rPr>
      </w:pPr>
      <w:r>
        <w:t>Hours of Duty</w:t>
      </w:r>
    </w:p>
    <w:p w:rsidR="00EF2B65" w:rsidRDefault="000C3ADC" w:rsidP="002C7FD8">
      <w:pPr>
        <w:pStyle w:val="Body"/>
      </w:pPr>
      <w:r>
        <w:t>36 hours</w:t>
      </w:r>
    </w:p>
    <w:p w:rsidR="00917266" w:rsidRPr="00795723" w:rsidRDefault="00917266" w:rsidP="00917266">
      <w:pPr>
        <w:pStyle w:val="Heading5"/>
        <w:rPr>
          <w:sz w:val="40"/>
          <w:szCs w:val="40"/>
        </w:rPr>
      </w:pPr>
      <w:r>
        <w:t>Special working conditions</w:t>
      </w:r>
    </w:p>
    <w:p w:rsidR="00917266" w:rsidRDefault="00E01893" w:rsidP="00917266">
      <w:pPr>
        <w:pStyle w:val="Body"/>
      </w:pPr>
      <w:r w:rsidRPr="00E01893">
        <w:t>The post holder may be required to work at any location of the College now or in the future in the evening and at weekends</w:t>
      </w:r>
      <w:r>
        <w:t>.</w:t>
      </w:r>
    </w:p>
    <w:p w:rsidR="0037779E" w:rsidRDefault="0037779E" w:rsidP="0037779E">
      <w:pPr>
        <w:pStyle w:val="Heading3"/>
      </w:pPr>
      <w:r>
        <w:t>Purpose</w:t>
      </w:r>
    </w:p>
    <w:p w:rsidR="00F96872" w:rsidRPr="00B741BD" w:rsidRDefault="00F96872" w:rsidP="007A153B">
      <w:pPr>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To engage employers with Hopwood Hall employer responsive provision including Apprenticeships and Traineeships</w:t>
      </w:r>
      <w:r w:rsidR="00A51E4B" w:rsidRPr="00B741BD">
        <w:rPr>
          <w:rFonts w:ascii="Arial" w:hAnsi="Arial" w:cs="Arial"/>
          <w:color w:val="595959" w:themeColor="text1" w:themeTint="A6"/>
          <w:sz w:val="18"/>
          <w:szCs w:val="18"/>
        </w:rPr>
        <w:t xml:space="preserve">. </w:t>
      </w:r>
      <w:r w:rsidR="007A153B" w:rsidRPr="00B741BD">
        <w:rPr>
          <w:rFonts w:ascii="Arial" w:hAnsi="Arial" w:cs="Arial"/>
          <w:color w:val="595959" w:themeColor="text1" w:themeTint="A6"/>
          <w:sz w:val="18"/>
          <w:szCs w:val="18"/>
          <w:lang w:val="en-GB"/>
        </w:rPr>
        <w:t xml:space="preserve">Provide key account management to </w:t>
      </w:r>
      <w:r w:rsidR="00A51E4B" w:rsidRPr="00B741BD">
        <w:rPr>
          <w:rFonts w:ascii="Arial" w:hAnsi="Arial" w:cs="Arial"/>
          <w:color w:val="595959" w:themeColor="text1" w:themeTint="A6"/>
          <w:sz w:val="18"/>
          <w:szCs w:val="18"/>
          <w:lang w:val="en-GB"/>
        </w:rPr>
        <w:t>employers of</w:t>
      </w:r>
      <w:r w:rsidR="00B741BD" w:rsidRPr="00B741BD">
        <w:rPr>
          <w:rFonts w:ascii="Arial" w:hAnsi="Arial" w:cs="Arial"/>
          <w:color w:val="595959" w:themeColor="text1" w:themeTint="A6"/>
          <w:sz w:val="18"/>
          <w:szCs w:val="18"/>
          <w:lang w:val="en-GB"/>
        </w:rPr>
        <w:t xml:space="preserve"> all sizes </w:t>
      </w:r>
      <w:r w:rsidR="00A51E4B" w:rsidRPr="00B741BD">
        <w:rPr>
          <w:rFonts w:ascii="Arial" w:hAnsi="Arial" w:cs="Arial"/>
          <w:color w:val="595959" w:themeColor="text1" w:themeTint="A6"/>
          <w:sz w:val="18"/>
          <w:szCs w:val="18"/>
          <w:lang w:val="en-GB"/>
        </w:rPr>
        <w:t>and maintain</w:t>
      </w:r>
      <w:r w:rsidR="006B6A6F">
        <w:rPr>
          <w:rFonts w:ascii="Arial" w:hAnsi="Arial" w:cs="Arial"/>
          <w:color w:val="595959" w:themeColor="text1" w:themeTint="A6"/>
          <w:sz w:val="18"/>
          <w:szCs w:val="18"/>
        </w:rPr>
        <w:t xml:space="preserve"> professional, </w:t>
      </w:r>
      <w:r w:rsidRPr="00B741BD">
        <w:rPr>
          <w:rFonts w:ascii="Arial" w:hAnsi="Arial" w:cs="Arial"/>
          <w:color w:val="595959" w:themeColor="text1" w:themeTint="A6"/>
          <w:sz w:val="18"/>
          <w:szCs w:val="18"/>
        </w:rPr>
        <w:t xml:space="preserve">positive </w:t>
      </w:r>
      <w:r w:rsidR="006B6A6F">
        <w:rPr>
          <w:rFonts w:ascii="Arial" w:hAnsi="Arial" w:cs="Arial"/>
          <w:color w:val="595959" w:themeColor="text1" w:themeTint="A6"/>
          <w:sz w:val="18"/>
          <w:szCs w:val="18"/>
        </w:rPr>
        <w:t xml:space="preserve">and </w:t>
      </w:r>
      <w:r w:rsidRPr="00B741BD">
        <w:rPr>
          <w:rFonts w:ascii="Arial" w:hAnsi="Arial" w:cs="Arial"/>
          <w:color w:val="595959" w:themeColor="text1" w:themeTint="A6"/>
          <w:sz w:val="18"/>
          <w:szCs w:val="18"/>
        </w:rPr>
        <w:t xml:space="preserve">active </w:t>
      </w:r>
      <w:r w:rsidR="00A51E4B" w:rsidRPr="00B741BD">
        <w:rPr>
          <w:rFonts w:ascii="Arial" w:hAnsi="Arial" w:cs="Arial"/>
          <w:color w:val="595959" w:themeColor="text1" w:themeTint="A6"/>
          <w:sz w:val="18"/>
          <w:szCs w:val="18"/>
        </w:rPr>
        <w:t>relationships to</w:t>
      </w:r>
      <w:r w:rsidRPr="00B741BD">
        <w:rPr>
          <w:rFonts w:ascii="Arial" w:hAnsi="Arial" w:cs="Arial"/>
          <w:color w:val="595959" w:themeColor="text1" w:themeTint="A6"/>
          <w:sz w:val="18"/>
          <w:szCs w:val="18"/>
        </w:rPr>
        <w:t xml:space="preserve"> deliver </w:t>
      </w:r>
      <w:r w:rsidR="00A51E4B" w:rsidRPr="00B741BD">
        <w:rPr>
          <w:rFonts w:ascii="Arial" w:hAnsi="Arial" w:cs="Arial"/>
          <w:color w:val="595959" w:themeColor="text1" w:themeTint="A6"/>
          <w:sz w:val="18"/>
          <w:szCs w:val="18"/>
        </w:rPr>
        <w:t xml:space="preserve">employer responsive </w:t>
      </w:r>
      <w:r w:rsidRPr="00B741BD">
        <w:rPr>
          <w:rFonts w:ascii="Arial" w:hAnsi="Arial" w:cs="Arial"/>
          <w:color w:val="595959" w:themeColor="text1" w:themeTint="A6"/>
          <w:sz w:val="18"/>
          <w:szCs w:val="18"/>
        </w:rPr>
        <w:t>targets</w:t>
      </w:r>
      <w:r w:rsidR="00A51E4B" w:rsidRPr="00B741BD">
        <w:rPr>
          <w:rFonts w:ascii="Arial" w:hAnsi="Arial" w:cs="Arial"/>
          <w:color w:val="595959" w:themeColor="text1" w:themeTint="A6"/>
          <w:sz w:val="18"/>
          <w:szCs w:val="18"/>
        </w:rPr>
        <w:t>. Actively identify employer skill gaps and provide solutions and recommendatio</w:t>
      </w:r>
      <w:r w:rsidR="007A153B" w:rsidRPr="00B741BD">
        <w:rPr>
          <w:rFonts w:ascii="Arial" w:hAnsi="Arial" w:cs="Arial"/>
          <w:color w:val="595959" w:themeColor="text1" w:themeTint="A6"/>
          <w:sz w:val="18"/>
          <w:szCs w:val="18"/>
        </w:rPr>
        <w:t>ns to meet their business need and contribute to business growth.</w:t>
      </w:r>
    </w:p>
    <w:p w:rsidR="007A153B" w:rsidRPr="00B741BD" w:rsidRDefault="007A153B" w:rsidP="006B6A6F">
      <w:pPr>
        <w:pStyle w:val="BodyTextIndent"/>
        <w:ind w:left="0"/>
        <w:jc w:val="both"/>
        <w:rPr>
          <w:rFonts w:ascii="Arial" w:hAnsi="Arial" w:cs="Arial"/>
          <w:color w:val="595959" w:themeColor="text1" w:themeTint="A6"/>
          <w:sz w:val="18"/>
          <w:szCs w:val="18"/>
        </w:rPr>
      </w:pPr>
    </w:p>
    <w:p w:rsidR="00F96872" w:rsidRPr="00B741BD" w:rsidRDefault="007A153B" w:rsidP="007A153B">
      <w:pPr>
        <w:pStyle w:val="BodyTextIndent"/>
        <w:ind w:left="0"/>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Apprenticeships and funding are continually</w:t>
      </w:r>
      <w:r w:rsidR="00F96872" w:rsidRPr="00B741BD">
        <w:rPr>
          <w:rFonts w:ascii="Arial" w:hAnsi="Arial" w:cs="Arial"/>
          <w:color w:val="595959" w:themeColor="text1" w:themeTint="A6"/>
          <w:sz w:val="18"/>
          <w:szCs w:val="18"/>
        </w:rPr>
        <w:t xml:space="preserve"> developing and the rate of change is unlikely to slow down. You must therefore be flexible to ta</w:t>
      </w:r>
      <w:r w:rsidR="006B6A6F">
        <w:rPr>
          <w:rFonts w:ascii="Arial" w:hAnsi="Arial" w:cs="Arial"/>
          <w:color w:val="595959" w:themeColor="text1" w:themeTint="A6"/>
          <w:sz w:val="18"/>
          <w:szCs w:val="18"/>
        </w:rPr>
        <w:t>ke on changing responsibilities.</w:t>
      </w:r>
    </w:p>
    <w:p w:rsidR="0037779E" w:rsidRDefault="0037779E" w:rsidP="0037779E">
      <w:pPr>
        <w:pStyle w:val="Heading3"/>
      </w:pPr>
      <w:r>
        <w:t>Duties</w:t>
      </w:r>
    </w:p>
    <w:p w:rsidR="008355A1" w:rsidRPr="00B741BD" w:rsidRDefault="008355A1" w:rsidP="008355A1">
      <w:pPr>
        <w:pStyle w:val="ListParagraph"/>
        <w:numPr>
          <w:ilvl w:val="0"/>
          <w:numId w:val="29"/>
        </w:numPr>
        <w:spacing w:after="180"/>
        <w:ind w:left="357" w:hanging="357"/>
        <w:contextualSpacing w:val="0"/>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 xml:space="preserve">Generate and </w:t>
      </w:r>
      <w:r w:rsidR="00254601">
        <w:rPr>
          <w:rFonts w:ascii="Arial" w:hAnsi="Arial" w:cs="Arial"/>
          <w:color w:val="595959" w:themeColor="text1" w:themeTint="A6"/>
          <w:sz w:val="18"/>
          <w:szCs w:val="18"/>
        </w:rPr>
        <w:t>d</w:t>
      </w:r>
      <w:r w:rsidRPr="00B741BD">
        <w:rPr>
          <w:rFonts w:ascii="Arial" w:hAnsi="Arial" w:cs="Arial"/>
          <w:color w:val="595959" w:themeColor="text1" w:themeTint="A6"/>
          <w:sz w:val="18"/>
          <w:szCs w:val="18"/>
        </w:rPr>
        <w:t xml:space="preserve">evelop Employer Relationships, undertaking a proactive consultative selling approach by </w:t>
      </w:r>
      <w:r w:rsidR="00460F19" w:rsidRPr="00B741BD">
        <w:rPr>
          <w:rFonts w:ascii="Arial" w:hAnsi="Arial" w:cs="Arial"/>
          <w:color w:val="595959" w:themeColor="text1" w:themeTint="A6"/>
          <w:sz w:val="18"/>
          <w:szCs w:val="18"/>
        </w:rPr>
        <w:t>identifying</w:t>
      </w:r>
      <w:r w:rsidRPr="00B741BD">
        <w:rPr>
          <w:rFonts w:ascii="Arial" w:hAnsi="Arial" w:cs="Arial"/>
          <w:color w:val="595959" w:themeColor="text1" w:themeTint="A6"/>
          <w:sz w:val="18"/>
          <w:szCs w:val="18"/>
        </w:rPr>
        <w:t xml:space="preserve"> training and employment needs, making recommendations and creating </w:t>
      </w:r>
      <w:r w:rsidR="00460F19" w:rsidRPr="00B741BD">
        <w:rPr>
          <w:rFonts w:ascii="Arial" w:hAnsi="Arial" w:cs="Arial"/>
          <w:color w:val="595959" w:themeColor="text1" w:themeTint="A6"/>
          <w:sz w:val="18"/>
          <w:szCs w:val="18"/>
        </w:rPr>
        <w:t>action plans</w:t>
      </w:r>
      <w:r w:rsidR="009302F2">
        <w:rPr>
          <w:rFonts w:ascii="Arial" w:hAnsi="Arial" w:cs="Arial"/>
          <w:color w:val="595959" w:themeColor="text1" w:themeTint="A6"/>
          <w:sz w:val="18"/>
          <w:szCs w:val="18"/>
        </w:rPr>
        <w:t xml:space="preserve"> to support </w:t>
      </w:r>
      <w:r w:rsidRPr="00B741BD">
        <w:rPr>
          <w:rFonts w:ascii="Arial" w:hAnsi="Arial" w:cs="Arial"/>
          <w:color w:val="595959" w:themeColor="text1" w:themeTint="A6"/>
          <w:sz w:val="18"/>
          <w:szCs w:val="18"/>
        </w:rPr>
        <w:t>employer needs.</w:t>
      </w:r>
    </w:p>
    <w:p w:rsidR="008355A1" w:rsidRPr="00B741BD" w:rsidRDefault="006B6A6F" w:rsidP="008355A1">
      <w:pPr>
        <w:pStyle w:val="ListParagraph"/>
        <w:numPr>
          <w:ilvl w:val="0"/>
          <w:numId w:val="29"/>
        </w:numPr>
        <w:spacing w:after="180"/>
        <w:ind w:left="357" w:hanging="357"/>
        <w:contextualSpacing w:val="0"/>
        <w:jc w:val="both"/>
        <w:rPr>
          <w:rFonts w:ascii="Arial" w:hAnsi="Arial" w:cs="Arial"/>
          <w:color w:val="595959" w:themeColor="text1" w:themeTint="A6"/>
          <w:sz w:val="18"/>
          <w:szCs w:val="18"/>
        </w:rPr>
      </w:pPr>
      <w:r>
        <w:rPr>
          <w:rFonts w:ascii="Arial" w:hAnsi="Arial" w:cs="Arial"/>
          <w:color w:val="595959" w:themeColor="text1" w:themeTint="A6"/>
          <w:sz w:val="18"/>
          <w:szCs w:val="18"/>
        </w:rPr>
        <w:t xml:space="preserve">Manage effectively </w:t>
      </w:r>
      <w:r w:rsidR="008355A1" w:rsidRPr="00B741BD">
        <w:rPr>
          <w:rFonts w:ascii="Arial" w:hAnsi="Arial" w:cs="Arial"/>
          <w:color w:val="595959" w:themeColor="text1" w:themeTint="A6"/>
          <w:sz w:val="18"/>
          <w:szCs w:val="18"/>
        </w:rPr>
        <w:t>relationships with employers</w:t>
      </w:r>
      <w:r>
        <w:rPr>
          <w:rFonts w:ascii="Arial" w:hAnsi="Arial" w:cs="Arial"/>
          <w:color w:val="595959" w:themeColor="text1" w:themeTint="A6"/>
          <w:sz w:val="18"/>
          <w:szCs w:val="18"/>
        </w:rPr>
        <w:t xml:space="preserve"> by</w:t>
      </w:r>
      <w:r w:rsidR="00460F19" w:rsidRPr="00B741BD">
        <w:rPr>
          <w:rFonts w:ascii="Arial" w:hAnsi="Arial" w:cs="Arial"/>
          <w:color w:val="595959" w:themeColor="text1" w:themeTint="A6"/>
          <w:sz w:val="18"/>
          <w:szCs w:val="18"/>
        </w:rPr>
        <w:t xml:space="preserve"> maintaining</w:t>
      </w:r>
      <w:r w:rsidR="008355A1" w:rsidRPr="00B741BD">
        <w:rPr>
          <w:rFonts w:ascii="Arial" w:hAnsi="Arial" w:cs="Arial"/>
          <w:color w:val="595959" w:themeColor="text1" w:themeTint="A6"/>
          <w:sz w:val="18"/>
          <w:szCs w:val="18"/>
        </w:rPr>
        <w:t xml:space="preserve"> an up to date knowledge of </w:t>
      </w:r>
      <w:r>
        <w:rPr>
          <w:rFonts w:ascii="Arial" w:hAnsi="Arial" w:cs="Arial"/>
          <w:color w:val="595959" w:themeColor="text1" w:themeTint="A6"/>
          <w:sz w:val="18"/>
          <w:szCs w:val="18"/>
        </w:rPr>
        <w:t xml:space="preserve">relevant </w:t>
      </w:r>
      <w:r w:rsidR="008355A1" w:rsidRPr="00B741BD">
        <w:rPr>
          <w:rFonts w:ascii="Arial" w:hAnsi="Arial" w:cs="Arial"/>
          <w:color w:val="595959" w:themeColor="text1" w:themeTint="A6"/>
          <w:sz w:val="18"/>
          <w:szCs w:val="18"/>
        </w:rPr>
        <w:t>sector</w:t>
      </w:r>
      <w:r>
        <w:rPr>
          <w:rFonts w:ascii="Arial" w:hAnsi="Arial" w:cs="Arial"/>
          <w:color w:val="595959" w:themeColor="text1" w:themeTint="A6"/>
          <w:sz w:val="18"/>
          <w:szCs w:val="18"/>
        </w:rPr>
        <w:t xml:space="preserve"> and/or </w:t>
      </w:r>
      <w:r w:rsidR="00481A75">
        <w:rPr>
          <w:rFonts w:ascii="Arial" w:hAnsi="Arial" w:cs="Arial"/>
          <w:color w:val="595959" w:themeColor="text1" w:themeTint="A6"/>
          <w:sz w:val="18"/>
          <w:szCs w:val="18"/>
        </w:rPr>
        <w:t>industry</w:t>
      </w:r>
      <w:r w:rsidR="008355A1" w:rsidRPr="00B741BD">
        <w:rPr>
          <w:rFonts w:ascii="Arial" w:hAnsi="Arial" w:cs="Arial"/>
          <w:color w:val="595959" w:themeColor="text1" w:themeTint="A6"/>
          <w:sz w:val="18"/>
          <w:szCs w:val="18"/>
        </w:rPr>
        <w:t xml:space="preserve"> developments.</w:t>
      </w:r>
    </w:p>
    <w:p w:rsidR="00460F19" w:rsidRDefault="00460F19" w:rsidP="009302F2">
      <w:pPr>
        <w:pStyle w:val="ListParagraph"/>
        <w:numPr>
          <w:ilvl w:val="0"/>
          <w:numId w:val="29"/>
        </w:numPr>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Manage employer accounts by overseeing the full engagement process</w:t>
      </w:r>
      <w:r w:rsidR="009302F2">
        <w:rPr>
          <w:rFonts w:ascii="Arial" w:hAnsi="Arial" w:cs="Arial"/>
          <w:color w:val="595959" w:themeColor="text1" w:themeTint="A6"/>
          <w:sz w:val="18"/>
          <w:szCs w:val="18"/>
        </w:rPr>
        <w:t xml:space="preserve"> from placement to delivery, </w:t>
      </w:r>
      <w:r w:rsidRPr="00B741BD">
        <w:rPr>
          <w:rFonts w:ascii="Arial" w:hAnsi="Arial" w:cs="Arial"/>
          <w:color w:val="595959" w:themeColor="text1" w:themeTint="A6"/>
          <w:sz w:val="18"/>
          <w:szCs w:val="18"/>
        </w:rPr>
        <w:t>achieve</w:t>
      </w:r>
      <w:r w:rsidR="009302F2">
        <w:rPr>
          <w:rFonts w:ascii="Arial" w:hAnsi="Arial" w:cs="Arial"/>
          <w:color w:val="595959" w:themeColor="text1" w:themeTint="A6"/>
          <w:sz w:val="18"/>
          <w:szCs w:val="18"/>
        </w:rPr>
        <w:t>ment and learner recruitment.</w:t>
      </w:r>
    </w:p>
    <w:p w:rsidR="009302F2" w:rsidRPr="009302F2" w:rsidRDefault="009302F2" w:rsidP="009302F2">
      <w:pPr>
        <w:pStyle w:val="ListParagraph"/>
        <w:ind w:left="360"/>
        <w:jc w:val="both"/>
        <w:rPr>
          <w:rFonts w:ascii="Arial" w:hAnsi="Arial" w:cs="Arial"/>
          <w:color w:val="595959" w:themeColor="text1" w:themeTint="A6"/>
          <w:sz w:val="18"/>
          <w:szCs w:val="18"/>
        </w:rPr>
      </w:pPr>
    </w:p>
    <w:p w:rsidR="00460F19" w:rsidRPr="009302F2" w:rsidRDefault="00B741BD" w:rsidP="00B741BD">
      <w:pPr>
        <w:numPr>
          <w:ilvl w:val="0"/>
          <w:numId w:val="29"/>
        </w:numPr>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 xml:space="preserve">Assist in the design </w:t>
      </w:r>
      <w:r w:rsidR="006B6A6F">
        <w:rPr>
          <w:rFonts w:ascii="Arial" w:hAnsi="Arial" w:cs="Arial"/>
          <w:color w:val="595959" w:themeColor="text1" w:themeTint="A6"/>
          <w:sz w:val="18"/>
          <w:szCs w:val="18"/>
        </w:rPr>
        <w:t xml:space="preserve">of training </w:t>
      </w:r>
      <w:r w:rsidRPr="00B741BD">
        <w:rPr>
          <w:rFonts w:ascii="Arial" w:hAnsi="Arial" w:cs="Arial"/>
          <w:color w:val="595959" w:themeColor="text1" w:themeTint="A6"/>
          <w:sz w:val="18"/>
          <w:szCs w:val="18"/>
        </w:rPr>
        <w:t>packages to meet empl</w:t>
      </w:r>
      <w:r w:rsidR="00481A75">
        <w:rPr>
          <w:rFonts w:ascii="Arial" w:hAnsi="Arial" w:cs="Arial"/>
          <w:color w:val="595959" w:themeColor="text1" w:themeTint="A6"/>
          <w:sz w:val="18"/>
          <w:szCs w:val="18"/>
        </w:rPr>
        <w:t xml:space="preserve">oyer needs by providing costs, </w:t>
      </w:r>
      <w:r w:rsidRPr="00B741BD">
        <w:rPr>
          <w:rFonts w:ascii="Arial" w:hAnsi="Arial" w:cs="Arial"/>
          <w:color w:val="595959" w:themeColor="text1" w:themeTint="A6"/>
          <w:sz w:val="18"/>
          <w:szCs w:val="18"/>
        </w:rPr>
        <w:t xml:space="preserve">negotiating pricing structures and </w:t>
      </w:r>
      <w:r w:rsidR="00481A75">
        <w:rPr>
          <w:rFonts w:ascii="Arial" w:hAnsi="Arial" w:cs="Arial"/>
          <w:color w:val="595959" w:themeColor="text1" w:themeTint="A6"/>
          <w:sz w:val="18"/>
          <w:szCs w:val="18"/>
        </w:rPr>
        <w:t xml:space="preserve">arranging delivery </w:t>
      </w:r>
      <w:r w:rsidRPr="00B741BD">
        <w:rPr>
          <w:rFonts w:ascii="Arial" w:hAnsi="Arial" w:cs="Arial"/>
          <w:color w:val="595959" w:themeColor="text1" w:themeTint="A6"/>
          <w:sz w:val="18"/>
          <w:szCs w:val="18"/>
        </w:rPr>
        <w:t xml:space="preserve">schedules in line </w:t>
      </w:r>
      <w:r w:rsidR="009302F2">
        <w:rPr>
          <w:rFonts w:ascii="Arial" w:hAnsi="Arial" w:cs="Arial"/>
          <w:color w:val="595959" w:themeColor="text1" w:themeTint="A6"/>
          <w:sz w:val="18"/>
          <w:szCs w:val="18"/>
        </w:rPr>
        <w:t>with College cost plus models.</w:t>
      </w:r>
    </w:p>
    <w:p w:rsidR="00460F19" w:rsidRPr="00B741BD" w:rsidRDefault="00460F19" w:rsidP="00460F19">
      <w:pPr>
        <w:ind w:left="567" w:hanging="360"/>
        <w:jc w:val="both"/>
        <w:rPr>
          <w:rFonts w:ascii="Arial" w:hAnsi="Arial" w:cs="Arial"/>
          <w:color w:val="595959" w:themeColor="text1" w:themeTint="A6"/>
          <w:sz w:val="18"/>
          <w:szCs w:val="18"/>
        </w:rPr>
      </w:pPr>
    </w:p>
    <w:p w:rsidR="00CB7C1C" w:rsidRPr="00B741BD" w:rsidRDefault="009302F2" w:rsidP="00CB7C1C">
      <w:pPr>
        <w:numPr>
          <w:ilvl w:val="0"/>
          <w:numId w:val="29"/>
        </w:numPr>
        <w:jc w:val="both"/>
        <w:rPr>
          <w:rFonts w:ascii="Arial" w:hAnsi="Arial" w:cs="Arial"/>
          <w:color w:val="595959" w:themeColor="text1" w:themeTint="A6"/>
          <w:sz w:val="18"/>
          <w:szCs w:val="18"/>
        </w:rPr>
      </w:pPr>
      <w:r>
        <w:rPr>
          <w:rFonts w:ascii="Arial" w:hAnsi="Arial" w:cs="Arial"/>
          <w:color w:val="595959" w:themeColor="text1" w:themeTint="A6"/>
          <w:sz w:val="18"/>
          <w:szCs w:val="18"/>
        </w:rPr>
        <w:t xml:space="preserve">Provide ongoing </w:t>
      </w:r>
      <w:r w:rsidR="00481A75">
        <w:rPr>
          <w:rFonts w:ascii="Arial" w:hAnsi="Arial" w:cs="Arial"/>
          <w:color w:val="595959" w:themeColor="text1" w:themeTint="A6"/>
          <w:sz w:val="18"/>
          <w:szCs w:val="18"/>
        </w:rPr>
        <w:t>support by</w:t>
      </w:r>
      <w:r w:rsidR="00460F19" w:rsidRPr="00B741BD">
        <w:rPr>
          <w:rFonts w:ascii="Arial" w:hAnsi="Arial" w:cs="Arial"/>
          <w:color w:val="595959" w:themeColor="text1" w:themeTint="A6"/>
          <w:sz w:val="18"/>
          <w:szCs w:val="18"/>
        </w:rPr>
        <w:t xml:space="preserve"> review</w:t>
      </w:r>
      <w:r w:rsidR="00481A75">
        <w:rPr>
          <w:rFonts w:ascii="Arial" w:hAnsi="Arial" w:cs="Arial"/>
          <w:color w:val="595959" w:themeColor="text1" w:themeTint="A6"/>
          <w:sz w:val="18"/>
          <w:szCs w:val="18"/>
        </w:rPr>
        <w:t xml:space="preserve">ing and evaluating for companies, </w:t>
      </w:r>
      <w:r w:rsidR="00460F19" w:rsidRPr="00B741BD">
        <w:rPr>
          <w:rFonts w:ascii="Arial" w:hAnsi="Arial" w:cs="Arial"/>
          <w:color w:val="595959" w:themeColor="text1" w:themeTint="A6"/>
          <w:sz w:val="18"/>
          <w:szCs w:val="18"/>
        </w:rPr>
        <w:t>individual employee progress on training</w:t>
      </w:r>
      <w:r>
        <w:rPr>
          <w:rFonts w:ascii="Arial" w:hAnsi="Arial" w:cs="Arial"/>
          <w:color w:val="595959" w:themeColor="text1" w:themeTint="A6"/>
          <w:sz w:val="18"/>
          <w:szCs w:val="18"/>
        </w:rPr>
        <w:t xml:space="preserve"> provide</w:t>
      </w:r>
      <w:r w:rsidR="00481A75">
        <w:rPr>
          <w:rFonts w:ascii="Arial" w:hAnsi="Arial" w:cs="Arial"/>
          <w:color w:val="595959" w:themeColor="text1" w:themeTint="A6"/>
          <w:sz w:val="18"/>
          <w:szCs w:val="18"/>
        </w:rPr>
        <w:t>d</w:t>
      </w:r>
      <w:r>
        <w:rPr>
          <w:rFonts w:ascii="Arial" w:hAnsi="Arial" w:cs="Arial"/>
          <w:color w:val="595959" w:themeColor="text1" w:themeTint="A6"/>
          <w:sz w:val="18"/>
          <w:szCs w:val="18"/>
        </w:rPr>
        <w:t xml:space="preserve"> or recommended by </w:t>
      </w:r>
      <w:proofErr w:type="spellStart"/>
      <w:r>
        <w:rPr>
          <w:rFonts w:ascii="Arial" w:hAnsi="Arial" w:cs="Arial"/>
          <w:color w:val="595959" w:themeColor="text1" w:themeTint="A6"/>
          <w:sz w:val="18"/>
          <w:szCs w:val="18"/>
        </w:rPr>
        <w:t>Training@Hopwood</w:t>
      </w:r>
      <w:proofErr w:type="spellEnd"/>
    </w:p>
    <w:p w:rsidR="00CB7C1C" w:rsidRPr="00B741BD" w:rsidRDefault="00CB7C1C" w:rsidP="00CB7C1C">
      <w:pPr>
        <w:jc w:val="both"/>
        <w:rPr>
          <w:rFonts w:ascii="Arial" w:hAnsi="Arial" w:cs="Arial"/>
          <w:color w:val="595959" w:themeColor="text1" w:themeTint="A6"/>
          <w:sz w:val="18"/>
          <w:szCs w:val="18"/>
        </w:rPr>
      </w:pPr>
    </w:p>
    <w:p w:rsidR="00CB7C1C" w:rsidRPr="00B741BD" w:rsidRDefault="00B741BD" w:rsidP="00B741BD">
      <w:pPr>
        <w:pStyle w:val="ListParagraph"/>
        <w:numPr>
          <w:ilvl w:val="0"/>
          <w:numId w:val="29"/>
        </w:numPr>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 xml:space="preserve">Ensure quality standards are met by </w:t>
      </w:r>
      <w:r w:rsidRPr="00B741BD">
        <w:rPr>
          <w:rFonts w:ascii="Arial" w:hAnsi="Arial" w:cs="Arial"/>
          <w:snapToGrid w:val="0"/>
          <w:color w:val="595959" w:themeColor="text1" w:themeTint="A6"/>
          <w:sz w:val="18"/>
          <w:szCs w:val="18"/>
        </w:rPr>
        <w:t>m</w:t>
      </w:r>
      <w:r w:rsidR="00CB7C1C" w:rsidRPr="00B741BD">
        <w:rPr>
          <w:rFonts w:ascii="Arial" w:hAnsi="Arial" w:cs="Arial"/>
          <w:snapToGrid w:val="0"/>
          <w:color w:val="595959" w:themeColor="text1" w:themeTint="A6"/>
          <w:sz w:val="18"/>
          <w:szCs w:val="18"/>
        </w:rPr>
        <w:t>aintain</w:t>
      </w:r>
      <w:r w:rsidRPr="00B741BD">
        <w:rPr>
          <w:rFonts w:ascii="Arial" w:hAnsi="Arial" w:cs="Arial"/>
          <w:snapToGrid w:val="0"/>
          <w:color w:val="595959" w:themeColor="text1" w:themeTint="A6"/>
          <w:sz w:val="18"/>
          <w:szCs w:val="18"/>
        </w:rPr>
        <w:t>ing</w:t>
      </w:r>
      <w:r w:rsidR="00CB7C1C" w:rsidRPr="00B741BD">
        <w:rPr>
          <w:rFonts w:ascii="Arial" w:hAnsi="Arial" w:cs="Arial"/>
          <w:snapToGrid w:val="0"/>
          <w:color w:val="595959" w:themeColor="text1" w:themeTint="A6"/>
          <w:sz w:val="18"/>
          <w:szCs w:val="18"/>
        </w:rPr>
        <w:t xml:space="preserve"> </w:t>
      </w:r>
      <w:r w:rsidR="00481A75">
        <w:rPr>
          <w:rFonts w:ascii="Arial" w:hAnsi="Arial" w:cs="Arial"/>
          <w:snapToGrid w:val="0"/>
          <w:color w:val="595959" w:themeColor="text1" w:themeTint="A6"/>
          <w:sz w:val="18"/>
          <w:szCs w:val="18"/>
        </w:rPr>
        <w:t xml:space="preserve">detailed and </w:t>
      </w:r>
      <w:proofErr w:type="spellStart"/>
      <w:r w:rsidR="00481A75">
        <w:rPr>
          <w:rFonts w:ascii="Arial" w:hAnsi="Arial" w:cs="Arial"/>
          <w:snapToGrid w:val="0"/>
          <w:color w:val="595959" w:themeColor="text1" w:themeTint="A6"/>
          <w:sz w:val="18"/>
          <w:szCs w:val="18"/>
        </w:rPr>
        <w:t>organised</w:t>
      </w:r>
      <w:proofErr w:type="spellEnd"/>
      <w:r w:rsidR="00CB7C1C" w:rsidRPr="00B741BD">
        <w:rPr>
          <w:rFonts w:ascii="Arial" w:hAnsi="Arial" w:cs="Arial"/>
          <w:snapToGrid w:val="0"/>
          <w:color w:val="595959" w:themeColor="text1" w:themeTint="A6"/>
          <w:sz w:val="18"/>
          <w:szCs w:val="18"/>
        </w:rPr>
        <w:t xml:space="preserve"> </w:t>
      </w:r>
      <w:r w:rsidR="009302F2">
        <w:rPr>
          <w:rFonts w:ascii="Arial" w:hAnsi="Arial" w:cs="Arial"/>
          <w:snapToGrid w:val="0"/>
          <w:color w:val="595959" w:themeColor="text1" w:themeTint="A6"/>
          <w:sz w:val="18"/>
          <w:szCs w:val="18"/>
        </w:rPr>
        <w:t xml:space="preserve">records of </w:t>
      </w:r>
      <w:r w:rsidR="00CB7C1C" w:rsidRPr="00B741BD">
        <w:rPr>
          <w:rFonts w:ascii="Arial" w:hAnsi="Arial" w:cs="Arial"/>
          <w:snapToGrid w:val="0"/>
          <w:color w:val="595959" w:themeColor="text1" w:themeTint="A6"/>
          <w:sz w:val="18"/>
          <w:szCs w:val="18"/>
        </w:rPr>
        <w:t>feedback fro</w:t>
      </w:r>
      <w:r w:rsidR="009302F2">
        <w:rPr>
          <w:rFonts w:ascii="Arial" w:hAnsi="Arial" w:cs="Arial"/>
          <w:snapToGrid w:val="0"/>
          <w:color w:val="595959" w:themeColor="text1" w:themeTint="A6"/>
          <w:sz w:val="18"/>
          <w:szCs w:val="18"/>
        </w:rPr>
        <w:t>m employers and undertaking</w:t>
      </w:r>
      <w:r w:rsidR="00CB7C1C" w:rsidRPr="00B741BD">
        <w:rPr>
          <w:rFonts w:ascii="Arial" w:hAnsi="Arial" w:cs="Arial"/>
          <w:snapToGrid w:val="0"/>
          <w:color w:val="595959" w:themeColor="text1" w:themeTint="A6"/>
          <w:sz w:val="18"/>
          <w:szCs w:val="18"/>
        </w:rPr>
        <w:t xml:space="preserve"> market research and customer satisfaction research</w:t>
      </w:r>
      <w:r w:rsidRPr="00B741BD">
        <w:rPr>
          <w:rFonts w:ascii="Arial" w:hAnsi="Arial" w:cs="Arial"/>
          <w:snapToGrid w:val="0"/>
          <w:color w:val="595959" w:themeColor="text1" w:themeTint="A6"/>
          <w:sz w:val="18"/>
          <w:szCs w:val="18"/>
        </w:rPr>
        <w:t>.</w:t>
      </w:r>
    </w:p>
    <w:p w:rsidR="00CB7C1C" w:rsidRPr="00B741BD" w:rsidRDefault="00CB7C1C" w:rsidP="00B741BD">
      <w:pPr>
        <w:rPr>
          <w:rFonts w:ascii="Arial" w:hAnsi="Arial" w:cs="Arial"/>
          <w:color w:val="595959" w:themeColor="text1" w:themeTint="A6"/>
          <w:sz w:val="18"/>
          <w:szCs w:val="18"/>
        </w:rPr>
      </w:pPr>
    </w:p>
    <w:p w:rsidR="00CB7C1C" w:rsidRPr="00B741BD" w:rsidRDefault="00CB7C1C" w:rsidP="00CB7C1C">
      <w:pPr>
        <w:pStyle w:val="ListParagraph"/>
        <w:numPr>
          <w:ilvl w:val="0"/>
          <w:numId w:val="29"/>
        </w:numPr>
        <w:spacing w:after="180"/>
        <w:ind w:left="357" w:hanging="357"/>
        <w:contextualSpacing w:val="0"/>
        <w:rPr>
          <w:rFonts w:ascii="Arial" w:hAnsi="Arial" w:cs="Arial"/>
          <w:snapToGrid w:val="0"/>
          <w:color w:val="595959" w:themeColor="text1" w:themeTint="A6"/>
          <w:sz w:val="18"/>
          <w:szCs w:val="18"/>
        </w:rPr>
      </w:pPr>
      <w:r w:rsidRPr="00B741BD">
        <w:rPr>
          <w:rFonts w:ascii="Arial" w:hAnsi="Arial" w:cs="Arial"/>
          <w:color w:val="595959" w:themeColor="text1" w:themeTint="A6"/>
          <w:sz w:val="18"/>
          <w:szCs w:val="18"/>
        </w:rPr>
        <w:t xml:space="preserve">To identify and develop new opportunities from external and </w:t>
      </w:r>
      <w:r w:rsidR="009302F2">
        <w:rPr>
          <w:rFonts w:ascii="Arial" w:hAnsi="Arial" w:cs="Arial"/>
          <w:color w:val="595959" w:themeColor="text1" w:themeTint="A6"/>
          <w:sz w:val="18"/>
          <w:szCs w:val="18"/>
        </w:rPr>
        <w:t>internal business developments</w:t>
      </w:r>
      <w:r w:rsidRPr="00B741BD">
        <w:rPr>
          <w:rFonts w:ascii="Arial" w:hAnsi="Arial" w:cs="Arial"/>
          <w:color w:val="595959" w:themeColor="text1" w:themeTint="A6"/>
          <w:sz w:val="18"/>
          <w:szCs w:val="18"/>
        </w:rPr>
        <w:t xml:space="preserve"> and initiatives which would </w:t>
      </w:r>
      <w:r w:rsidR="00481A75">
        <w:rPr>
          <w:rFonts w:ascii="Arial" w:hAnsi="Arial" w:cs="Arial"/>
          <w:color w:val="595959" w:themeColor="text1" w:themeTint="A6"/>
          <w:sz w:val="18"/>
          <w:szCs w:val="18"/>
        </w:rPr>
        <w:t xml:space="preserve">enable </w:t>
      </w:r>
      <w:r w:rsidRPr="00B741BD">
        <w:rPr>
          <w:rFonts w:ascii="Arial" w:hAnsi="Arial" w:cs="Arial"/>
          <w:color w:val="595959" w:themeColor="text1" w:themeTint="A6"/>
          <w:sz w:val="18"/>
          <w:szCs w:val="18"/>
        </w:rPr>
        <w:t xml:space="preserve">learners to </w:t>
      </w:r>
      <w:r w:rsidR="00481A75">
        <w:rPr>
          <w:rFonts w:ascii="Arial" w:hAnsi="Arial" w:cs="Arial"/>
          <w:color w:val="595959" w:themeColor="text1" w:themeTint="A6"/>
          <w:sz w:val="18"/>
          <w:szCs w:val="18"/>
        </w:rPr>
        <w:t>progress onto e</w:t>
      </w:r>
      <w:r w:rsidR="009302F2">
        <w:rPr>
          <w:rFonts w:ascii="Arial" w:hAnsi="Arial" w:cs="Arial"/>
          <w:color w:val="595959" w:themeColor="text1" w:themeTint="A6"/>
          <w:sz w:val="18"/>
          <w:szCs w:val="18"/>
        </w:rPr>
        <w:t xml:space="preserve">mployer </w:t>
      </w:r>
      <w:r w:rsidR="00481A75">
        <w:rPr>
          <w:rFonts w:ascii="Arial" w:hAnsi="Arial" w:cs="Arial"/>
          <w:color w:val="595959" w:themeColor="text1" w:themeTint="A6"/>
          <w:sz w:val="18"/>
          <w:szCs w:val="18"/>
        </w:rPr>
        <w:t>r</w:t>
      </w:r>
      <w:r w:rsidR="009302F2">
        <w:rPr>
          <w:rFonts w:ascii="Arial" w:hAnsi="Arial" w:cs="Arial"/>
          <w:color w:val="595959" w:themeColor="text1" w:themeTint="A6"/>
          <w:sz w:val="18"/>
          <w:szCs w:val="18"/>
        </w:rPr>
        <w:t>esponsive</w:t>
      </w:r>
      <w:r w:rsidRPr="00B741BD">
        <w:rPr>
          <w:rFonts w:ascii="Arial" w:hAnsi="Arial" w:cs="Arial"/>
          <w:color w:val="595959" w:themeColor="text1" w:themeTint="A6"/>
          <w:sz w:val="18"/>
          <w:szCs w:val="18"/>
        </w:rPr>
        <w:t xml:space="preserve"> provision</w:t>
      </w:r>
    </w:p>
    <w:p w:rsidR="00CB7C1C" w:rsidRPr="00B741BD" w:rsidRDefault="00CB7C1C" w:rsidP="00CB7C1C">
      <w:pPr>
        <w:numPr>
          <w:ilvl w:val="0"/>
          <w:numId w:val="29"/>
        </w:numPr>
        <w:jc w:val="both"/>
        <w:rPr>
          <w:rFonts w:ascii="Arial" w:hAnsi="Arial" w:cs="Arial"/>
          <w:color w:val="595959" w:themeColor="text1" w:themeTint="A6"/>
          <w:sz w:val="18"/>
          <w:szCs w:val="18"/>
        </w:rPr>
      </w:pPr>
      <w:proofErr w:type="spellStart"/>
      <w:r w:rsidRPr="00B741BD">
        <w:rPr>
          <w:rFonts w:ascii="Arial" w:hAnsi="Arial" w:cs="Arial"/>
          <w:color w:val="595959" w:themeColor="text1" w:themeTint="A6"/>
          <w:sz w:val="18"/>
          <w:szCs w:val="18"/>
        </w:rPr>
        <w:t>Organise</w:t>
      </w:r>
      <w:proofErr w:type="spellEnd"/>
      <w:r w:rsidRPr="00B741BD">
        <w:rPr>
          <w:rFonts w:ascii="Arial" w:hAnsi="Arial" w:cs="Arial"/>
          <w:color w:val="595959" w:themeColor="text1" w:themeTint="A6"/>
          <w:sz w:val="18"/>
          <w:szCs w:val="18"/>
        </w:rPr>
        <w:t xml:space="preserve"> and attend internal and external promotional events, conventions, roadshows, exhibitions, school/college liaison activities and network with key local business partners and partnership forums</w:t>
      </w:r>
    </w:p>
    <w:p w:rsidR="008355A1" w:rsidRPr="00B741BD" w:rsidRDefault="008355A1" w:rsidP="00CB7C1C">
      <w:pPr>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 xml:space="preserve">  </w:t>
      </w:r>
    </w:p>
    <w:p w:rsidR="00B741BD" w:rsidRPr="00B741BD" w:rsidRDefault="00460F19" w:rsidP="00B741BD">
      <w:pPr>
        <w:pStyle w:val="ListParagraph"/>
        <w:numPr>
          <w:ilvl w:val="0"/>
          <w:numId w:val="29"/>
        </w:numPr>
        <w:spacing w:after="180"/>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 xml:space="preserve">Ensure the Customer Relationship Management </w:t>
      </w:r>
      <w:r w:rsidR="009302F2">
        <w:rPr>
          <w:rFonts w:ascii="Arial" w:hAnsi="Arial" w:cs="Arial"/>
          <w:color w:val="595959" w:themeColor="text1" w:themeTint="A6"/>
          <w:sz w:val="18"/>
          <w:szCs w:val="18"/>
        </w:rPr>
        <w:t xml:space="preserve">system </w:t>
      </w:r>
      <w:r w:rsidRPr="00B741BD">
        <w:rPr>
          <w:rFonts w:ascii="Arial" w:hAnsi="Arial" w:cs="Arial"/>
          <w:color w:val="595959" w:themeColor="text1" w:themeTint="A6"/>
          <w:sz w:val="18"/>
          <w:szCs w:val="18"/>
        </w:rPr>
        <w:t>is regularly updated with all relevant employer information in line with college procedures.</w:t>
      </w:r>
    </w:p>
    <w:p w:rsidR="00B741BD" w:rsidRPr="00B741BD" w:rsidRDefault="00B741BD" w:rsidP="00B741BD">
      <w:pPr>
        <w:pStyle w:val="ListParagraph"/>
        <w:rPr>
          <w:rFonts w:ascii="Arial" w:hAnsi="Arial" w:cs="Arial"/>
          <w:color w:val="595959" w:themeColor="text1" w:themeTint="A6"/>
          <w:sz w:val="18"/>
          <w:szCs w:val="18"/>
        </w:rPr>
      </w:pPr>
    </w:p>
    <w:p w:rsidR="00B741BD" w:rsidRPr="00B741BD" w:rsidRDefault="00460F19" w:rsidP="00CB7C1C">
      <w:pPr>
        <w:pStyle w:val="ListParagraph"/>
        <w:numPr>
          <w:ilvl w:val="0"/>
          <w:numId w:val="29"/>
        </w:numPr>
        <w:spacing w:after="180"/>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Develop positive int</w:t>
      </w:r>
      <w:r w:rsidR="00481A75">
        <w:rPr>
          <w:rFonts w:ascii="Arial" w:hAnsi="Arial" w:cs="Arial"/>
          <w:color w:val="595959" w:themeColor="text1" w:themeTint="A6"/>
          <w:sz w:val="18"/>
          <w:szCs w:val="18"/>
        </w:rPr>
        <w:t xml:space="preserve">ernal relationships and high quality </w:t>
      </w:r>
      <w:r w:rsidRPr="00B741BD">
        <w:rPr>
          <w:rFonts w:ascii="Arial" w:hAnsi="Arial" w:cs="Arial"/>
          <w:color w:val="595959" w:themeColor="text1" w:themeTint="A6"/>
          <w:sz w:val="18"/>
          <w:szCs w:val="18"/>
        </w:rPr>
        <w:t>communication channels with curriculum teams, in or</w:t>
      </w:r>
      <w:r w:rsidR="00481A75">
        <w:rPr>
          <w:rFonts w:ascii="Arial" w:hAnsi="Arial" w:cs="Arial"/>
          <w:color w:val="595959" w:themeColor="text1" w:themeTint="A6"/>
          <w:sz w:val="18"/>
          <w:szCs w:val="18"/>
        </w:rPr>
        <w:t>der to stimulate curriculum contributions</w:t>
      </w:r>
      <w:r w:rsidR="00CB7C1C" w:rsidRPr="00B741BD">
        <w:rPr>
          <w:rFonts w:ascii="Arial" w:hAnsi="Arial" w:cs="Arial"/>
          <w:color w:val="595959" w:themeColor="text1" w:themeTint="A6"/>
          <w:sz w:val="18"/>
          <w:szCs w:val="18"/>
        </w:rPr>
        <w:t xml:space="preserve"> and</w:t>
      </w:r>
      <w:r w:rsidRPr="00B741BD">
        <w:rPr>
          <w:rFonts w:ascii="Arial" w:hAnsi="Arial" w:cs="Arial"/>
          <w:color w:val="595959" w:themeColor="text1" w:themeTint="A6"/>
          <w:sz w:val="18"/>
          <w:szCs w:val="18"/>
        </w:rPr>
        <w:t xml:space="preserve"> </w:t>
      </w:r>
      <w:r w:rsidR="00481A75" w:rsidRPr="00B741BD">
        <w:rPr>
          <w:rFonts w:ascii="Arial" w:hAnsi="Arial" w:cs="Arial"/>
          <w:color w:val="595959" w:themeColor="text1" w:themeTint="A6"/>
          <w:sz w:val="18"/>
          <w:szCs w:val="18"/>
        </w:rPr>
        <w:t>maximize</w:t>
      </w:r>
      <w:r w:rsidRPr="00B741BD">
        <w:rPr>
          <w:rFonts w:ascii="Arial" w:hAnsi="Arial" w:cs="Arial"/>
          <w:color w:val="595959" w:themeColor="text1" w:themeTint="A6"/>
          <w:sz w:val="18"/>
          <w:szCs w:val="18"/>
        </w:rPr>
        <w:t xml:space="preserve"> cross-selling of the College’s f</w:t>
      </w:r>
      <w:r w:rsidR="00CB7C1C" w:rsidRPr="00B741BD">
        <w:rPr>
          <w:rFonts w:ascii="Arial" w:hAnsi="Arial" w:cs="Arial"/>
          <w:color w:val="595959" w:themeColor="text1" w:themeTint="A6"/>
          <w:sz w:val="18"/>
          <w:szCs w:val="18"/>
        </w:rPr>
        <w:t>ull range of services to a</w:t>
      </w:r>
      <w:r w:rsidR="009302F2">
        <w:rPr>
          <w:rFonts w:ascii="Arial" w:hAnsi="Arial" w:cs="Arial"/>
          <w:color w:val="595959" w:themeColor="text1" w:themeTint="A6"/>
          <w:sz w:val="18"/>
          <w:szCs w:val="18"/>
        </w:rPr>
        <w:t>ll stakeholders (employers and l</w:t>
      </w:r>
      <w:r w:rsidR="00CB7C1C" w:rsidRPr="00B741BD">
        <w:rPr>
          <w:rFonts w:ascii="Arial" w:hAnsi="Arial" w:cs="Arial"/>
          <w:color w:val="595959" w:themeColor="text1" w:themeTint="A6"/>
          <w:sz w:val="18"/>
          <w:szCs w:val="18"/>
        </w:rPr>
        <w:t>earners).</w:t>
      </w:r>
    </w:p>
    <w:p w:rsidR="00B741BD" w:rsidRPr="00B741BD" w:rsidRDefault="00B741BD" w:rsidP="00B741BD">
      <w:pPr>
        <w:pStyle w:val="ListParagraph"/>
        <w:rPr>
          <w:rFonts w:ascii="Arial" w:hAnsi="Arial" w:cs="Arial"/>
          <w:iCs/>
          <w:color w:val="595959" w:themeColor="text1" w:themeTint="A6"/>
          <w:sz w:val="18"/>
          <w:szCs w:val="18"/>
        </w:rPr>
      </w:pPr>
    </w:p>
    <w:p w:rsidR="009302F2" w:rsidRPr="009302F2" w:rsidRDefault="008355A1" w:rsidP="009302F2">
      <w:pPr>
        <w:pStyle w:val="ListParagraph"/>
        <w:numPr>
          <w:ilvl w:val="0"/>
          <w:numId w:val="29"/>
        </w:numPr>
        <w:spacing w:after="180"/>
        <w:jc w:val="both"/>
        <w:rPr>
          <w:rFonts w:ascii="Arial" w:hAnsi="Arial" w:cs="Arial"/>
          <w:color w:val="595959" w:themeColor="text1" w:themeTint="A6"/>
          <w:sz w:val="18"/>
          <w:szCs w:val="18"/>
        </w:rPr>
      </w:pPr>
      <w:r w:rsidRPr="00B741BD">
        <w:rPr>
          <w:rFonts w:ascii="Arial" w:hAnsi="Arial" w:cs="Arial"/>
          <w:iCs/>
          <w:color w:val="595959" w:themeColor="text1" w:themeTint="A6"/>
          <w:sz w:val="18"/>
          <w:szCs w:val="18"/>
        </w:rPr>
        <w:t xml:space="preserve">Undertake Health &amp; Safety Appraisals for the premises of employers working with </w:t>
      </w:r>
      <w:proofErr w:type="spellStart"/>
      <w:r w:rsidRPr="00B741BD">
        <w:rPr>
          <w:rFonts w:ascii="Arial" w:hAnsi="Arial" w:cs="Arial"/>
          <w:iCs/>
          <w:color w:val="595959" w:themeColor="text1" w:themeTint="A6"/>
          <w:sz w:val="18"/>
          <w:szCs w:val="18"/>
        </w:rPr>
        <w:t>Training@Hopwood</w:t>
      </w:r>
      <w:proofErr w:type="spellEnd"/>
      <w:r w:rsidRPr="00B741BD">
        <w:rPr>
          <w:rFonts w:ascii="Arial" w:hAnsi="Arial" w:cs="Arial"/>
          <w:iCs/>
          <w:color w:val="595959" w:themeColor="text1" w:themeTint="A6"/>
          <w:sz w:val="18"/>
          <w:szCs w:val="18"/>
        </w:rPr>
        <w:t xml:space="preserve"> followi</w:t>
      </w:r>
      <w:r w:rsidR="009302F2">
        <w:rPr>
          <w:rFonts w:ascii="Arial" w:hAnsi="Arial" w:cs="Arial"/>
          <w:iCs/>
          <w:color w:val="595959" w:themeColor="text1" w:themeTint="A6"/>
          <w:sz w:val="18"/>
          <w:szCs w:val="18"/>
        </w:rPr>
        <w:t xml:space="preserve">ng the guidance and training provided by </w:t>
      </w:r>
      <w:r w:rsidRPr="00B741BD">
        <w:rPr>
          <w:rFonts w:ascii="Arial" w:hAnsi="Arial" w:cs="Arial"/>
          <w:iCs/>
          <w:color w:val="595959" w:themeColor="text1" w:themeTint="A6"/>
          <w:sz w:val="18"/>
          <w:szCs w:val="18"/>
        </w:rPr>
        <w:t>the College’s Health, Safety and Manager</w:t>
      </w:r>
      <w:r w:rsidR="009302F2">
        <w:rPr>
          <w:rFonts w:ascii="Arial" w:hAnsi="Arial" w:cs="Arial"/>
          <w:i/>
          <w:iCs/>
          <w:color w:val="595959" w:themeColor="text1" w:themeTint="A6"/>
          <w:sz w:val="18"/>
          <w:szCs w:val="18"/>
        </w:rPr>
        <w:t>.</w:t>
      </w:r>
    </w:p>
    <w:p w:rsidR="009302F2" w:rsidRPr="009302F2" w:rsidRDefault="009302F2" w:rsidP="009302F2">
      <w:pPr>
        <w:pStyle w:val="ListParagraph"/>
        <w:spacing w:after="180"/>
        <w:ind w:left="360"/>
        <w:jc w:val="both"/>
        <w:rPr>
          <w:rFonts w:ascii="Arial" w:hAnsi="Arial" w:cs="Arial"/>
          <w:color w:val="595959" w:themeColor="text1" w:themeTint="A6"/>
          <w:sz w:val="18"/>
          <w:szCs w:val="18"/>
        </w:rPr>
      </w:pPr>
    </w:p>
    <w:p w:rsidR="00B741BD" w:rsidRPr="00B741BD" w:rsidRDefault="00B741BD" w:rsidP="00B741BD">
      <w:pPr>
        <w:pStyle w:val="ListParagraph"/>
        <w:numPr>
          <w:ilvl w:val="0"/>
          <w:numId w:val="29"/>
        </w:numPr>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Ensure agreed customer service standards are achieved</w:t>
      </w:r>
      <w:r w:rsidR="009302F2">
        <w:rPr>
          <w:rFonts w:ascii="Arial" w:hAnsi="Arial" w:cs="Arial"/>
          <w:color w:val="595959" w:themeColor="text1" w:themeTint="A6"/>
          <w:sz w:val="18"/>
          <w:szCs w:val="18"/>
        </w:rPr>
        <w:t xml:space="preserve"> and the required image and brand</w:t>
      </w:r>
      <w:r w:rsidRPr="00B741BD">
        <w:rPr>
          <w:rFonts w:ascii="Arial" w:hAnsi="Arial" w:cs="Arial"/>
          <w:color w:val="595959" w:themeColor="text1" w:themeTint="A6"/>
          <w:sz w:val="18"/>
          <w:szCs w:val="18"/>
        </w:rPr>
        <w:t xml:space="preserve"> of the College are </w:t>
      </w:r>
      <w:r w:rsidR="009302F2">
        <w:rPr>
          <w:rFonts w:ascii="Arial" w:hAnsi="Arial" w:cs="Arial"/>
          <w:color w:val="595959" w:themeColor="text1" w:themeTint="A6"/>
          <w:sz w:val="18"/>
          <w:szCs w:val="18"/>
        </w:rPr>
        <w:t>maintained</w:t>
      </w:r>
      <w:r w:rsidRPr="00B741BD">
        <w:rPr>
          <w:rFonts w:ascii="Arial" w:hAnsi="Arial" w:cs="Arial"/>
          <w:color w:val="595959" w:themeColor="text1" w:themeTint="A6"/>
          <w:sz w:val="18"/>
          <w:szCs w:val="18"/>
        </w:rPr>
        <w:t xml:space="preserve"> at all times.</w:t>
      </w:r>
    </w:p>
    <w:p w:rsidR="00B741BD" w:rsidRPr="00B741BD" w:rsidRDefault="00B741BD" w:rsidP="00B741BD">
      <w:pPr>
        <w:pStyle w:val="ListParagraph"/>
        <w:rPr>
          <w:rFonts w:ascii="Arial" w:hAnsi="Arial" w:cs="Arial"/>
          <w:color w:val="595959" w:themeColor="text1" w:themeTint="A6"/>
          <w:sz w:val="18"/>
          <w:szCs w:val="18"/>
        </w:rPr>
      </w:pPr>
    </w:p>
    <w:p w:rsidR="000C3ADC" w:rsidRPr="00B741BD" w:rsidRDefault="00B741BD" w:rsidP="00B741BD">
      <w:pPr>
        <w:pStyle w:val="ListParagraph"/>
        <w:numPr>
          <w:ilvl w:val="0"/>
          <w:numId w:val="29"/>
        </w:numPr>
        <w:jc w:val="both"/>
        <w:rPr>
          <w:rFonts w:ascii="Arial" w:hAnsi="Arial" w:cs="Arial"/>
          <w:color w:val="595959" w:themeColor="text1" w:themeTint="A6"/>
          <w:sz w:val="18"/>
          <w:szCs w:val="18"/>
        </w:rPr>
      </w:pPr>
      <w:r w:rsidRPr="00B741BD">
        <w:rPr>
          <w:rFonts w:ascii="Arial" w:hAnsi="Arial" w:cs="Arial"/>
          <w:color w:val="595959" w:themeColor="text1" w:themeTint="A6"/>
          <w:sz w:val="18"/>
          <w:szCs w:val="18"/>
        </w:rPr>
        <w:t>Carry out other such duties of a similar level of responsibility, as may be required and determined by the Line Manager.</w:t>
      </w:r>
    </w:p>
    <w:p w:rsidR="000C3ADC" w:rsidRPr="002C7FD8" w:rsidRDefault="00B741BD" w:rsidP="00B741B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643" w:right="720"/>
        <w:rPr>
          <w:rFonts w:ascii="Arial" w:hAnsi="Arial" w:cs="Arial"/>
          <w:color w:val="595959" w:themeColor="text1" w:themeTint="A6"/>
          <w:sz w:val="18"/>
          <w:szCs w:val="18"/>
        </w:rPr>
      </w:pPr>
      <w:r>
        <w:rPr>
          <w:rFonts w:ascii="Arial" w:hAnsi="Arial" w:cs="Arial"/>
          <w:color w:val="595959" w:themeColor="text1" w:themeTint="A6"/>
          <w:sz w:val="18"/>
          <w:szCs w:val="18"/>
        </w:rPr>
        <w:t xml:space="preserve"> </w:t>
      </w:r>
    </w:p>
    <w:p w:rsidR="00F70544" w:rsidRPr="00F70544" w:rsidRDefault="00F70544" w:rsidP="000B7A7F">
      <w:pPr>
        <w:pStyle w:val="Heading3"/>
      </w:pPr>
    </w:p>
    <w:p w:rsidR="00567574" w:rsidRDefault="00567574" w:rsidP="00F70544">
      <w:pPr>
        <w:pStyle w:val="Heading3"/>
      </w:pPr>
      <w:r>
        <w:t>All staff are responsible for:</w:t>
      </w:r>
    </w:p>
    <w:p w:rsidR="00567574" w:rsidRDefault="00567574" w:rsidP="00567574">
      <w:pPr>
        <w:pStyle w:val="Body"/>
      </w:pPr>
      <w:r w:rsidRPr="00567574">
        <w:rPr>
          <w:b/>
        </w:rPr>
        <w:t>Children &amp; Vulnerable Adults:</w:t>
      </w:r>
      <w:r>
        <w:t xml:space="preserve"> safeguarding and promoting the welfare of children and vulnerable adults</w:t>
      </w:r>
    </w:p>
    <w:p w:rsidR="00567574" w:rsidRDefault="00567574" w:rsidP="00567574">
      <w:pPr>
        <w:pStyle w:val="Body"/>
      </w:pPr>
      <w:r w:rsidRPr="00567574">
        <w:rPr>
          <w:b/>
        </w:rPr>
        <w:t>Equipment &amp; Materials:</w:t>
      </w:r>
      <w:r>
        <w:t xml:space="preserve"> the furniture, equipment and consumable goods used in relation to their work</w:t>
      </w:r>
    </w:p>
    <w:p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rsidR="00567574" w:rsidRDefault="00567574" w:rsidP="00567574">
      <w:pPr>
        <w:pStyle w:val="Body"/>
      </w:pPr>
      <w:r w:rsidRPr="00567574">
        <w:rPr>
          <w:b/>
        </w:rPr>
        <w:t>Equal Opportunities:</w:t>
      </w:r>
      <w:r>
        <w:t xml:space="preserve"> performing their duties in accordance with Hopwood Hall Co</w:t>
      </w:r>
      <w:r w:rsidR="00593129">
        <w:t xml:space="preserve">llege’s Single Equality Scheme </w:t>
      </w:r>
    </w:p>
    <w:p w:rsidR="00567574" w:rsidRPr="00961B76" w:rsidRDefault="00567574" w:rsidP="00567574">
      <w:pPr>
        <w:pStyle w:val="Heading3"/>
      </w:pPr>
      <w:r>
        <w:t>Revisions and updates</w:t>
      </w:r>
    </w:p>
    <w:p w:rsidR="000B7A7F" w:rsidRDefault="000B7A7F" w:rsidP="00917266">
      <w:pPr>
        <w:pStyle w:val="Heading3"/>
        <w:rPr>
          <w:rFonts w:eastAsiaTheme="minorEastAsia" w:cs="Verdana"/>
          <w:color w:val="5D5C60"/>
          <w:sz w:val="18"/>
          <w:szCs w:val="18"/>
          <w:lang w:val="en-GB"/>
        </w:rPr>
      </w:pPr>
      <w:r w:rsidRPr="000B7A7F">
        <w:rPr>
          <w:rFonts w:eastAsiaTheme="minorEastAsia" w:cs="Verdana"/>
          <w:color w:val="5D5C60"/>
          <w:sz w:val="18"/>
          <w:szCs w:val="18"/>
          <w:lang w:val="en-GB"/>
        </w:rPr>
        <w:t>This role description will be reviewed and amended on an on-going basis in line with organisational requirements dependant on the needs of the service</w:t>
      </w:r>
    </w:p>
    <w:p w:rsidR="00917266" w:rsidRPr="00795723" w:rsidRDefault="00917266" w:rsidP="00917266">
      <w:pPr>
        <w:pStyle w:val="Heading3"/>
      </w:pPr>
      <w:r>
        <w:t>Person Profile</w:t>
      </w:r>
    </w:p>
    <w:p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RDefault="00F21F12" w:rsidP="00F21F12">
      <w:pPr>
        <w:pStyle w:val="Heading4"/>
      </w:pPr>
      <w:r>
        <w:t>Qualifications</w:t>
      </w:r>
    </w:p>
    <w:p w:rsidR="00F21F12" w:rsidRDefault="00F21F12" w:rsidP="00F21F12">
      <w:pPr>
        <w:pStyle w:val="Heading5"/>
      </w:pPr>
      <w:r>
        <w:t xml:space="preserve">Essential </w:t>
      </w:r>
      <w:r w:rsidRPr="00F21F12">
        <w:t>C</w:t>
      </w:r>
      <w:r>
        <w:t>riteria</w:t>
      </w:r>
    </w:p>
    <w:p w:rsidR="00EF2B65" w:rsidRPr="0054056B" w:rsidRDefault="002E25B5" w:rsidP="0054056B">
      <w:pPr>
        <w:pStyle w:val="Body"/>
      </w:pPr>
      <w:r w:rsidRPr="0054056B">
        <w:t>Education to Level 2</w:t>
      </w:r>
    </w:p>
    <w:p w:rsidR="00F21F12" w:rsidRPr="0054056B" w:rsidRDefault="00F21F12" w:rsidP="0054056B">
      <w:pPr>
        <w:rPr>
          <w:rFonts w:ascii="Arial" w:hAnsi="Arial" w:cs="Arial"/>
          <w:sz w:val="22"/>
          <w:szCs w:val="22"/>
        </w:rPr>
      </w:pPr>
      <w:r w:rsidRPr="00EF2B65">
        <w:rPr>
          <w:rFonts w:ascii="Arial" w:hAnsi="Arial" w:cs="Verdana"/>
          <w:b/>
          <w:color w:val="5D5C60"/>
          <w:sz w:val="18"/>
          <w:szCs w:val="18"/>
          <w:lang w:val="en-GB"/>
        </w:rPr>
        <w:t>How Identified</w:t>
      </w:r>
      <w:r w:rsidR="0037779E" w:rsidRPr="00EF2B65">
        <w:rPr>
          <w:rFonts w:ascii="Arial" w:hAnsi="Arial" w:cs="Verdana"/>
          <w:b/>
          <w:color w:val="5D5C60"/>
          <w:sz w:val="18"/>
          <w:szCs w:val="18"/>
          <w:lang w:val="en-GB"/>
        </w:rPr>
        <w:t>:</w:t>
      </w:r>
      <w:r w:rsidR="0037779E">
        <w:t xml:space="preserve"> </w:t>
      </w:r>
      <w:r w:rsidR="002E25B5" w:rsidRPr="0054056B">
        <w:rPr>
          <w:rFonts w:ascii="Arial" w:hAnsi="Arial" w:cs="Verdana"/>
          <w:color w:val="5D5C60"/>
          <w:sz w:val="18"/>
          <w:szCs w:val="18"/>
          <w:lang w:val="en-GB"/>
        </w:rPr>
        <w:t>Application form</w:t>
      </w:r>
    </w:p>
    <w:p w:rsidR="0052222D" w:rsidRDefault="0052222D" w:rsidP="0052222D">
      <w:pPr>
        <w:pStyle w:val="Heading5"/>
      </w:pPr>
      <w:r>
        <w:t>Desirable Criteria</w:t>
      </w:r>
    </w:p>
    <w:p w:rsidR="0052222D" w:rsidRDefault="002E25B5" w:rsidP="0052222D">
      <w:pPr>
        <w:pStyle w:val="Body"/>
      </w:pPr>
      <w:r w:rsidRPr="0054056B">
        <w:t>Education to Degree standard</w:t>
      </w:r>
    </w:p>
    <w:p w:rsidR="0052222D" w:rsidRDefault="0052222D" w:rsidP="0037779E">
      <w:pPr>
        <w:pStyle w:val="Body"/>
      </w:pPr>
      <w:r w:rsidRPr="0054056B">
        <w:rPr>
          <w:b/>
        </w:rPr>
        <w:t>How Identified:</w:t>
      </w:r>
      <w:r>
        <w:t xml:space="preserve"> </w:t>
      </w:r>
      <w:r w:rsidR="002E25B5" w:rsidRPr="0054056B">
        <w:t>Application form</w:t>
      </w:r>
    </w:p>
    <w:p w:rsidR="00F21F12" w:rsidRDefault="00F21F12" w:rsidP="00F21F12">
      <w:pPr>
        <w:pStyle w:val="Heading4"/>
      </w:pPr>
      <w:r>
        <w:t>Experience</w:t>
      </w:r>
    </w:p>
    <w:p w:rsidR="007279FE" w:rsidRDefault="007279FE" w:rsidP="007279FE">
      <w:pPr>
        <w:pStyle w:val="Heading5"/>
      </w:pPr>
      <w:r>
        <w:t xml:space="preserve">Essential </w:t>
      </w:r>
      <w:r w:rsidRPr="00F21F12">
        <w:t>C</w:t>
      </w:r>
      <w:r>
        <w:t>riteria</w:t>
      </w:r>
    </w:p>
    <w:p w:rsidR="002E25B5" w:rsidRPr="0054056B" w:rsidRDefault="002E25B5" w:rsidP="0054056B">
      <w:pPr>
        <w:pStyle w:val="Body"/>
      </w:pPr>
      <w:r w:rsidRPr="0054056B">
        <w:t>Working in a sales environment with a proven track record of delivering sales against targets.</w:t>
      </w:r>
    </w:p>
    <w:p w:rsidR="0052222D" w:rsidRPr="0054056B" w:rsidRDefault="002E25B5" w:rsidP="0052222D">
      <w:pPr>
        <w:pStyle w:val="Body"/>
      </w:pPr>
      <w:r w:rsidRPr="0054056B">
        <w:lastRenderedPageBreak/>
        <w:t>B2B sales</w:t>
      </w:r>
    </w:p>
    <w:p w:rsidR="00F70544" w:rsidRDefault="0052222D" w:rsidP="0052222D">
      <w:pPr>
        <w:pStyle w:val="Body"/>
      </w:pPr>
      <w:r w:rsidRPr="00F21F12">
        <w:rPr>
          <w:b/>
        </w:rPr>
        <w:t>How Identified</w:t>
      </w:r>
      <w:r>
        <w:t xml:space="preserve">: </w:t>
      </w:r>
      <w:r w:rsidR="002E25B5" w:rsidRPr="0054056B">
        <w:t>Application and Interview</w:t>
      </w:r>
    </w:p>
    <w:p w:rsidR="00F21F12" w:rsidRDefault="00F21F12" w:rsidP="00F21F12">
      <w:pPr>
        <w:pStyle w:val="Heading5"/>
      </w:pPr>
      <w:r>
        <w:t>Desirable Criteria</w:t>
      </w:r>
    </w:p>
    <w:p w:rsidR="00F70544" w:rsidRDefault="002E25B5" w:rsidP="0037779E">
      <w:pPr>
        <w:pStyle w:val="Body"/>
      </w:pPr>
      <w:r w:rsidRPr="0054056B">
        <w:t>Exp</w:t>
      </w:r>
      <w:r w:rsidR="0054056B">
        <w:t>erience</w:t>
      </w:r>
      <w:r w:rsidRPr="0054056B">
        <w:t xml:space="preserve"> in job market recruitment sector</w:t>
      </w:r>
    </w:p>
    <w:p w:rsidR="00F21F12" w:rsidRDefault="00F21F12" w:rsidP="0037779E">
      <w:pPr>
        <w:pStyle w:val="Body"/>
      </w:pPr>
      <w:r w:rsidRPr="00F21F12">
        <w:rPr>
          <w:b/>
        </w:rPr>
        <w:t>How Identified</w:t>
      </w:r>
      <w:r w:rsidR="0037779E">
        <w:t xml:space="preserve">: </w:t>
      </w:r>
      <w:r w:rsidR="002E25B5" w:rsidRPr="0054056B">
        <w:t>Interview</w:t>
      </w:r>
    </w:p>
    <w:p w:rsidR="00F21F12" w:rsidRDefault="00F21F12" w:rsidP="00F21F12">
      <w:pPr>
        <w:pStyle w:val="Heading4"/>
      </w:pPr>
      <w:r>
        <w:t>Specialist Knowledge</w:t>
      </w:r>
    </w:p>
    <w:p w:rsidR="00F21F12" w:rsidRDefault="00F21F12" w:rsidP="00F21F12">
      <w:pPr>
        <w:pStyle w:val="Heading5"/>
      </w:pPr>
      <w:r>
        <w:t xml:space="preserve">Essential </w:t>
      </w:r>
      <w:r w:rsidRPr="00F21F12">
        <w:t>C</w:t>
      </w:r>
      <w:r>
        <w:t>riteria</w:t>
      </w:r>
    </w:p>
    <w:p w:rsidR="002E25B5" w:rsidRPr="0054056B" w:rsidRDefault="002E25B5" w:rsidP="0054056B">
      <w:pPr>
        <w:pStyle w:val="Body"/>
      </w:pPr>
      <w:r w:rsidRPr="0054056B">
        <w:t xml:space="preserve">Sales </w:t>
      </w:r>
    </w:p>
    <w:p w:rsidR="00F70544" w:rsidRDefault="002E25B5" w:rsidP="00F21F12">
      <w:pPr>
        <w:pStyle w:val="Body"/>
      </w:pPr>
      <w:r w:rsidRPr="0054056B">
        <w:t>Marketing skills</w:t>
      </w:r>
    </w:p>
    <w:p w:rsidR="00F21F12" w:rsidRDefault="00F21F12" w:rsidP="00F21F12">
      <w:pPr>
        <w:pStyle w:val="Body"/>
        <w:rPr>
          <w:rFonts w:cs="Arial"/>
          <w:sz w:val="22"/>
          <w:szCs w:val="22"/>
        </w:rPr>
      </w:pPr>
      <w:r w:rsidRPr="00F21F12">
        <w:rPr>
          <w:b/>
        </w:rPr>
        <w:t>How Identified</w:t>
      </w:r>
      <w:r>
        <w:t xml:space="preserve">: </w:t>
      </w:r>
      <w:r w:rsidR="002E25B5" w:rsidRPr="0054056B">
        <w:t>Application and Interview</w:t>
      </w:r>
    </w:p>
    <w:p w:rsidR="0054056B" w:rsidRPr="0054056B" w:rsidRDefault="0054056B" w:rsidP="0054056B">
      <w:pPr>
        <w:pStyle w:val="Heading5"/>
      </w:pPr>
      <w:r>
        <w:t>Desirable Criteria</w:t>
      </w:r>
    </w:p>
    <w:p w:rsidR="0054056B" w:rsidRPr="0054056B" w:rsidRDefault="0054056B" w:rsidP="00F21F12">
      <w:pPr>
        <w:pStyle w:val="Body"/>
      </w:pPr>
      <w:r w:rsidRPr="0054056B">
        <w:t>Recruiting for the education sector</w:t>
      </w:r>
    </w:p>
    <w:p w:rsidR="0054056B" w:rsidRDefault="0054056B" w:rsidP="0054056B">
      <w:pPr>
        <w:pStyle w:val="Body"/>
        <w:rPr>
          <w:rFonts w:cs="Arial"/>
          <w:sz w:val="22"/>
          <w:szCs w:val="22"/>
        </w:rPr>
      </w:pPr>
      <w:r w:rsidRPr="00F21F12">
        <w:rPr>
          <w:b/>
        </w:rPr>
        <w:t>How Identified</w:t>
      </w:r>
      <w:r>
        <w:t xml:space="preserve">: </w:t>
      </w:r>
      <w:r w:rsidRPr="0054056B">
        <w:t>Application and Interview</w:t>
      </w:r>
    </w:p>
    <w:p w:rsidR="0054056B" w:rsidRDefault="0054056B" w:rsidP="00F21F12">
      <w:pPr>
        <w:pStyle w:val="Body"/>
      </w:pPr>
    </w:p>
    <w:p w:rsidR="0037779E" w:rsidRDefault="0037779E" w:rsidP="0037779E">
      <w:pPr>
        <w:pStyle w:val="Heading4"/>
      </w:pPr>
      <w:r>
        <w:t>IT Skills</w:t>
      </w:r>
    </w:p>
    <w:p w:rsidR="00A31F7A" w:rsidRDefault="00A31F7A" w:rsidP="00A31F7A">
      <w:pPr>
        <w:pStyle w:val="Heading5"/>
      </w:pPr>
      <w:r>
        <w:t xml:space="preserve">Essential </w:t>
      </w:r>
      <w:r w:rsidRPr="00F21F12">
        <w:t>C</w:t>
      </w:r>
      <w:r>
        <w:t>riteria</w:t>
      </w:r>
    </w:p>
    <w:p w:rsidR="0054056B" w:rsidRPr="0054056B" w:rsidRDefault="0054056B" w:rsidP="0054056B">
      <w:pPr>
        <w:rPr>
          <w:rFonts w:ascii="Arial" w:hAnsi="Arial" w:cs="Verdana"/>
          <w:color w:val="5D5C60"/>
          <w:sz w:val="18"/>
          <w:szCs w:val="18"/>
          <w:lang w:val="en-GB"/>
        </w:rPr>
      </w:pPr>
      <w:r w:rsidRPr="0054056B">
        <w:rPr>
          <w:rFonts w:ascii="Arial" w:hAnsi="Arial" w:cs="Verdana"/>
          <w:color w:val="5D5C60"/>
          <w:sz w:val="18"/>
          <w:szCs w:val="18"/>
          <w:lang w:val="en-GB"/>
        </w:rPr>
        <w:t>Intermediate user of Microsoft applications</w:t>
      </w:r>
    </w:p>
    <w:p w:rsidR="0054056B" w:rsidRPr="0054056B" w:rsidRDefault="0054056B" w:rsidP="0054056B">
      <w:pPr>
        <w:rPr>
          <w:rFonts w:ascii="Arial" w:hAnsi="Arial" w:cs="Verdana"/>
          <w:color w:val="5D5C60"/>
          <w:sz w:val="18"/>
          <w:szCs w:val="18"/>
          <w:lang w:val="en-GB"/>
        </w:rPr>
      </w:pPr>
    </w:p>
    <w:p w:rsidR="0054056B" w:rsidRPr="0054056B" w:rsidRDefault="0054056B" w:rsidP="0054056B">
      <w:pPr>
        <w:rPr>
          <w:rFonts w:ascii="Arial" w:hAnsi="Arial" w:cs="Verdana"/>
          <w:color w:val="5D5C60"/>
          <w:sz w:val="18"/>
          <w:szCs w:val="18"/>
          <w:lang w:val="en-GB"/>
        </w:rPr>
      </w:pPr>
      <w:r w:rsidRPr="0054056B">
        <w:rPr>
          <w:rFonts w:ascii="Arial" w:hAnsi="Arial" w:cs="Verdana"/>
          <w:color w:val="5D5C60"/>
          <w:sz w:val="18"/>
          <w:szCs w:val="18"/>
          <w:lang w:val="en-GB"/>
        </w:rPr>
        <w:t>Ability to use technology to generate information and improve efficiency</w:t>
      </w:r>
    </w:p>
    <w:p w:rsidR="00A31F7A" w:rsidRDefault="00A31F7A" w:rsidP="00A31F7A">
      <w:pPr>
        <w:pStyle w:val="Body"/>
      </w:pPr>
    </w:p>
    <w:p w:rsidR="00EF2B65" w:rsidRDefault="00A31F7A" w:rsidP="0054056B">
      <w:pPr>
        <w:pStyle w:val="Body"/>
      </w:pPr>
      <w:r w:rsidRPr="00F21F12">
        <w:rPr>
          <w:b/>
        </w:rPr>
        <w:t>How Identified</w:t>
      </w:r>
      <w:r>
        <w:t xml:space="preserve">: </w:t>
      </w:r>
      <w:r w:rsidR="0054056B" w:rsidRPr="0054056B">
        <w:t>Application form</w:t>
      </w:r>
    </w:p>
    <w:p w:rsidR="0037225B" w:rsidRPr="0037225B" w:rsidRDefault="0037225B" w:rsidP="0037225B"/>
    <w:p w:rsidR="007B720D" w:rsidRDefault="007B720D" w:rsidP="007B720D">
      <w:pPr>
        <w:pStyle w:val="Heading4"/>
      </w:pPr>
      <w:r>
        <w:t>Competencies</w:t>
      </w:r>
    </w:p>
    <w:p w:rsidR="007B720D" w:rsidRDefault="007B720D" w:rsidP="007B720D">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color w:val="00B0F0"/>
                <w:sz w:val="20"/>
                <w:szCs w:val="20"/>
                <w:lang w:val="en-US"/>
              </w:rPr>
            </w:pPr>
            <w:r>
              <w:rPr>
                <w:b/>
                <w:color w:val="FFFFFF" w:themeColor="background1"/>
                <w:sz w:val="20"/>
                <w:szCs w:val="20"/>
                <w:lang w:val="en-US"/>
              </w:rPr>
              <w:t>1. Leading and Deciding</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b/>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Less relevant</w:t>
            </w:r>
          </w:p>
        </w:tc>
      </w:tr>
    </w:tbl>
    <w:p w:rsidR="007B720D" w:rsidRDefault="007B720D" w:rsidP="007B720D">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b/>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bl>
    <w:p w:rsidR="007B720D" w:rsidRDefault="007B720D" w:rsidP="007B720D">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lang w:val="en-US"/>
              </w:rPr>
            </w:pPr>
            <w:r>
              <w:rPr>
                <w:b/>
                <w:color w:val="FFFFFF" w:themeColor="background1"/>
                <w:sz w:val="20"/>
                <w:lang w:val="en-US"/>
              </w:rPr>
              <w:t>3. Interacting and Presenting</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highlight w:val="yellow"/>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highlight w:val="yellow"/>
                <w:lang w:val="en-US"/>
              </w:rPr>
            </w:pPr>
            <w:r>
              <w:rPr>
                <w:b/>
                <w:color w:val="00B0F0"/>
                <w:lang w:val="en-US"/>
              </w:rPr>
              <w:t>Desirable</w:t>
            </w:r>
          </w:p>
        </w:tc>
      </w:tr>
    </w:tbl>
    <w:p w:rsidR="007B720D" w:rsidRDefault="007B720D" w:rsidP="007B720D">
      <w:pPr>
        <w:pStyle w:val="Body"/>
      </w:pPr>
      <w:r>
        <w:tab/>
      </w:r>
      <w:r>
        <w:tab/>
      </w:r>
      <w:r>
        <w:tab/>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b/>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lastRenderedPageBreak/>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Desirable</w:t>
            </w:r>
          </w:p>
        </w:tc>
      </w:tr>
    </w:tbl>
    <w:p w:rsidR="007B720D" w:rsidRDefault="007B720D" w:rsidP="007B720D">
      <w:pPr>
        <w:pStyle w:val="Body"/>
      </w:pPr>
      <w:r>
        <w:tab/>
      </w:r>
      <w:r>
        <w:tab/>
      </w:r>
      <w:r>
        <w:tab/>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Desirable</w:t>
            </w:r>
          </w:p>
        </w:tc>
      </w:tr>
    </w:tbl>
    <w:p w:rsidR="007B720D" w:rsidRDefault="007B720D" w:rsidP="007B720D">
      <w:pPr>
        <w:pStyle w:val="Body"/>
      </w:pPr>
      <w:r>
        <w:tab/>
      </w:r>
      <w:r>
        <w:tab/>
      </w:r>
      <w:r>
        <w:tab/>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 xml:space="preserve">Desirable </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bl>
    <w:p w:rsidR="007B720D" w:rsidRDefault="007B720D" w:rsidP="007B720D">
      <w:pPr>
        <w:pStyle w:val="Body"/>
      </w:pPr>
      <w:r>
        <w:tab/>
      </w:r>
      <w:r>
        <w:tab/>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lang w:val="en-US"/>
              </w:rPr>
            </w:pPr>
            <w:r>
              <w:rPr>
                <w:b/>
                <w:color w:val="FFFFFF" w:themeColor="background1"/>
                <w:sz w:val="20"/>
                <w:lang w:val="en-US"/>
              </w:rPr>
              <w:t>7. Adapting and Coping</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bl>
    <w:p w:rsidR="007B720D" w:rsidRDefault="007B720D" w:rsidP="007B720D">
      <w:pPr>
        <w:pStyle w:val="Body"/>
      </w:pPr>
      <w:r>
        <w:tab/>
      </w:r>
      <w:r>
        <w:tab/>
      </w:r>
    </w:p>
    <w:tbl>
      <w:tblPr>
        <w:tblStyle w:val="TableGrid"/>
        <w:tblW w:w="0" w:type="auto"/>
        <w:tblLook w:val="04A0" w:firstRow="1" w:lastRow="0" w:firstColumn="1" w:lastColumn="0" w:noHBand="0" w:noVBand="1"/>
      </w:tblPr>
      <w:tblGrid>
        <w:gridCol w:w="4219"/>
        <w:gridCol w:w="2835"/>
      </w:tblGrid>
      <w:tr w:rsidR="007B720D" w:rsidTr="007B720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B720D" w:rsidRDefault="007B720D">
            <w:pPr>
              <w:pStyle w:val="Body"/>
              <w:jc w:val="center"/>
              <w:rPr>
                <w:b/>
                <w:lang w:val="en-US"/>
              </w:rPr>
            </w:pPr>
            <w:r>
              <w:rPr>
                <w:b/>
                <w:color w:val="FFFFFF" w:themeColor="background1"/>
                <w:sz w:val="20"/>
                <w:lang w:val="en-US"/>
              </w:rPr>
              <w:t>8. Enterprising and Performing</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Essential</w:t>
            </w:r>
          </w:p>
        </w:tc>
      </w:tr>
      <w:tr w:rsidR="007B720D" w:rsidTr="007B720D">
        <w:tc>
          <w:tcPr>
            <w:tcW w:w="4219"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B720D" w:rsidRDefault="007B720D">
            <w:pPr>
              <w:pStyle w:val="Body"/>
              <w:rPr>
                <w:lang w:val="en-US"/>
              </w:rPr>
            </w:pPr>
            <w:r>
              <w:rPr>
                <w:b/>
                <w:color w:val="00B0F0"/>
                <w:lang w:val="en-US"/>
              </w:rPr>
              <w:t>Less Relevant</w:t>
            </w:r>
          </w:p>
        </w:tc>
      </w:tr>
    </w:tbl>
    <w:p w:rsidR="007B720D" w:rsidRDefault="007B720D" w:rsidP="007B720D">
      <w:pPr>
        <w:pStyle w:val="Heading5"/>
      </w:pPr>
    </w:p>
    <w:p w:rsidR="007B720D" w:rsidRDefault="007B720D" w:rsidP="007B720D">
      <w:pPr>
        <w:pStyle w:val="Heading5"/>
      </w:pPr>
      <w:r>
        <w:t>Hopwood Hall College is committed to guarantee an interview to people with disabilities who meet the minimum essential criteria for a vacancy and to consider them on their abilities.</w:t>
      </w:r>
    </w:p>
    <w:p w:rsidR="000A42AB" w:rsidRPr="00D37EC6" w:rsidRDefault="000A42AB" w:rsidP="000A42AB">
      <w:pPr>
        <w:pStyle w:val="Heading5"/>
      </w:pPr>
    </w:p>
    <w:sectPr w:rsidR="000A42AB" w:rsidRPr="00D37EC6"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26" w:rsidRDefault="00630026" w:rsidP="0026668F">
      <w:r>
        <w:separator/>
      </w:r>
    </w:p>
  </w:endnote>
  <w:endnote w:type="continuationSeparator" w:id="0">
    <w:p w:rsidR="00630026" w:rsidRDefault="00630026"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3B" w:rsidRPr="007A153B" w:rsidRDefault="007A153B">
    <w:pPr>
      <w:pStyle w:val="Footer"/>
      <w:rPr>
        <w:rFonts w:ascii="Arial" w:hAnsi="Arial" w:cs="Arial"/>
        <w:sz w:val="18"/>
        <w:szCs w:val="18"/>
      </w:rPr>
    </w:pPr>
    <w:r w:rsidRPr="007A153B">
      <w:rPr>
        <w:rFonts w:ascii="Arial" w:hAnsi="Arial" w:cs="Arial"/>
        <w:sz w:val="18"/>
        <w:szCs w:val="18"/>
      </w:rPr>
      <w:t>EmployerSkillsConsultantOct16</w:t>
    </w:r>
  </w:p>
  <w:p w:rsidR="00E214D8" w:rsidRPr="0026668F" w:rsidRDefault="00E214D8" w:rsidP="0026668F">
    <w:pPr>
      <w:pStyle w:val="Body"/>
      <w:rPr>
        <w:color w:val="1B8FD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26" w:rsidRDefault="00630026" w:rsidP="0026668F">
      <w:r>
        <w:separator/>
      </w:r>
    </w:p>
  </w:footnote>
  <w:footnote w:type="continuationSeparator" w:id="0">
    <w:p w:rsidR="00630026" w:rsidRDefault="00630026"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B64B7"/>
    <w:multiLevelType w:val="hybridMultilevel"/>
    <w:tmpl w:val="BCC41FDA"/>
    <w:lvl w:ilvl="0" w:tplc="A000C512">
      <w:start w:val="10"/>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1" w15:restartNumberingAfterBreak="0">
    <w:nsid w:val="164A3D12"/>
    <w:multiLevelType w:val="hybridMultilevel"/>
    <w:tmpl w:val="4D04E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42AA1"/>
    <w:multiLevelType w:val="hybridMultilevel"/>
    <w:tmpl w:val="1E98EE86"/>
    <w:lvl w:ilvl="0" w:tplc="35F42668">
      <w:start w:val="1"/>
      <w:numFmt w:val="lowerLetter"/>
      <w:lvlText w:val="%1)"/>
      <w:lvlJc w:val="left"/>
      <w:pPr>
        <w:tabs>
          <w:tab w:val="num" w:pos="927"/>
        </w:tabs>
        <w:ind w:left="927" w:hanging="360"/>
      </w:pPr>
      <w:rPr>
        <w:rFonts w:ascii="Arial" w:eastAsia="Times New Roman" w:hAnsi="Arial" w:cs="Arial"/>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15:restartNumberingAfterBreak="0">
    <w:nsid w:val="22DE65CB"/>
    <w:multiLevelType w:val="hybridMultilevel"/>
    <w:tmpl w:val="EAF67962"/>
    <w:lvl w:ilvl="0" w:tplc="B0F66508">
      <w:start w:val="11"/>
      <w:numFmt w:val="decimal"/>
      <w:lvlText w:val="%1."/>
      <w:lvlJc w:val="left"/>
      <w:pPr>
        <w:tabs>
          <w:tab w:val="num" w:pos="567"/>
        </w:tabs>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46AC7"/>
    <w:multiLevelType w:val="hybridMultilevel"/>
    <w:tmpl w:val="23D615B4"/>
    <w:lvl w:ilvl="0" w:tplc="F190BCC8">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3A68DC"/>
    <w:multiLevelType w:val="hybridMultilevel"/>
    <w:tmpl w:val="677425FA"/>
    <w:lvl w:ilvl="0" w:tplc="400C55AC">
      <w:start w:val="4"/>
      <w:numFmt w:val="decimal"/>
      <w:lvlText w:val="%1."/>
      <w:lvlJc w:val="left"/>
      <w:pPr>
        <w:tabs>
          <w:tab w:val="num" w:pos="567"/>
        </w:tabs>
        <w:ind w:left="567" w:hanging="360"/>
      </w:pPr>
      <w:rPr>
        <w:rFonts w:hint="default"/>
      </w:rPr>
    </w:lvl>
    <w:lvl w:ilvl="1" w:tplc="08090019" w:tentative="1">
      <w:start w:val="1"/>
      <w:numFmt w:val="lowerLetter"/>
      <w:lvlText w:val="%2."/>
      <w:lvlJc w:val="left"/>
      <w:pPr>
        <w:tabs>
          <w:tab w:val="num" w:pos="1287"/>
        </w:tabs>
        <w:ind w:left="1287" w:hanging="360"/>
      </w:pPr>
    </w:lvl>
    <w:lvl w:ilvl="2" w:tplc="0809001B" w:tentative="1">
      <w:start w:val="1"/>
      <w:numFmt w:val="lowerRoman"/>
      <w:lvlText w:val="%3."/>
      <w:lvlJc w:val="right"/>
      <w:pPr>
        <w:tabs>
          <w:tab w:val="num" w:pos="2007"/>
        </w:tabs>
        <w:ind w:left="2007" w:hanging="180"/>
      </w:pPr>
    </w:lvl>
    <w:lvl w:ilvl="3" w:tplc="0809000F" w:tentative="1">
      <w:start w:val="1"/>
      <w:numFmt w:val="decimal"/>
      <w:lvlText w:val="%4."/>
      <w:lvlJc w:val="left"/>
      <w:pPr>
        <w:tabs>
          <w:tab w:val="num" w:pos="2727"/>
        </w:tabs>
        <w:ind w:left="2727" w:hanging="360"/>
      </w:pPr>
    </w:lvl>
    <w:lvl w:ilvl="4" w:tplc="08090019" w:tentative="1">
      <w:start w:val="1"/>
      <w:numFmt w:val="lowerLetter"/>
      <w:lvlText w:val="%5."/>
      <w:lvlJc w:val="left"/>
      <w:pPr>
        <w:tabs>
          <w:tab w:val="num" w:pos="3447"/>
        </w:tabs>
        <w:ind w:left="3447" w:hanging="360"/>
      </w:pPr>
    </w:lvl>
    <w:lvl w:ilvl="5" w:tplc="0809001B" w:tentative="1">
      <w:start w:val="1"/>
      <w:numFmt w:val="lowerRoman"/>
      <w:lvlText w:val="%6."/>
      <w:lvlJc w:val="right"/>
      <w:pPr>
        <w:tabs>
          <w:tab w:val="num" w:pos="4167"/>
        </w:tabs>
        <w:ind w:left="4167" w:hanging="180"/>
      </w:pPr>
    </w:lvl>
    <w:lvl w:ilvl="6" w:tplc="0809000F" w:tentative="1">
      <w:start w:val="1"/>
      <w:numFmt w:val="decimal"/>
      <w:lvlText w:val="%7."/>
      <w:lvlJc w:val="left"/>
      <w:pPr>
        <w:tabs>
          <w:tab w:val="num" w:pos="4887"/>
        </w:tabs>
        <w:ind w:left="4887" w:hanging="360"/>
      </w:pPr>
    </w:lvl>
    <w:lvl w:ilvl="7" w:tplc="08090019" w:tentative="1">
      <w:start w:val="1"/>
      <w:numFmt w:val="lowerLetter"/>
      <w:lvlText w:val="%8."/>
      <w:lvlJc w:val="left"/>
      <w:pPr>
        <w:tabs>
          <w:tab w:val="num" w:pos="5607"/>
        </w:tabs>
        <w:ind w:left="5607" w:hanging="360"/>
      </w:pPr>
    </w:lvl>
    <w:lvl w:ilvl="8" w:tplc="0809001B" w:tentative="1">
      <w:start w:val="1"/>
      <w:numFmt w:val="lowerRoman"/>
      <w:lvlText w:val="%9."/>
      <w:lvlJc w:val="right"/>
      <w:pPr>
        <w:tabs>
          <w:tab w:val="num" w:pos="6327"/>
        </w:tabs>
        <w:ind w:left="6327" w:hanging="180"/>
      </w:pPr>
    </w:lvl>
  </w:abstractNum>
  <w:abstractNum w:abstractNumId="30"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67BCC"/>
    <w:multiLevelType w:val="hybridMultilevel"/>
    <w:tmpl w:val="12B27794"/>
    <w:lvl w:ilvl="0" w:tplc="EFE00E8C">
      <w:start w:val="1"/>
      <w:numFmt w:val="bullet"/>
      <w:lvlText w:val=""/>
      <w:lvlJc w:val="left"/>
      <w:pPr>
        <w:tabs>
          <w:tab w:val="num" w:pos="720"/>
        </w:tabs>
        <w:ind w:left="720" w:hanging="360"/>
      </w:pPr>
      <w:rPr>
        <w:rFonts w:ascii="Wingdings 3" w:hAnsi="Wingdings 3" w:hint="default"/>
      </w:rPr>
    </w:lvl>
    <w:lvl w:ilvl="1" w:tplc="5C8AB14C" w:tentative="1">
      <w:start w:val="1"/>
      <w:numFmt w:val="bullet"/>
      <w:lvlText w:val=""/>
      <w:lvlJc w:val="left"/>
      <w:pPr>
        <w:tabs>
          <w:tab w:val="num" w:pos="1440"/>
        </w:tabs>
        <w:ind w:left="1440" w:hanging="360"/>
      </w:pPr>
      <w:rPr>
        <w:rFonts w:ascii="Wingdings 3" w:hAnsi="Wingdings 3" w:hint="default"/>
      </w:rPr>
    </w:lvl>
    <w:lvl w:ilvl="2" w:tplc="31EA3CCA" w:tentative="1">
      <w:start w:val="1"/>
      <w:numFmt w:val="bullet"/>
      <w:lvlText w:val=""/>
      <w:lvlJc w:val="left"/>
      <w:pPr>
        <w:tabs>
          <w:tab w:val="num" w:pos="2160"/>
        </w:tabs>
        <w:ind w:left="2160" w:hanging="360"/>
      </w:pPr>
      <w:rPr>
        <w:rFonts w:ascii="Wingdings 3" w:hAnsi="Wingdings 3" w:hint="default"/>
      </w:rPr>
    </w:lvl>
    <w:lvl w:ilvl="3" w:tplc="824E7932" w:tentative="1">
      <w:start w:val="1"/>
      <w:numFmt w:val="bullet"/>
      <w:lvlText w:val=""/>
      <w:lvlJc w:val="left"/>
      <w:pPr>
        <w:tabs>
          <w:tab w:val="num" w:pos="2880"/>
        </w:tabs>
        <w:ind w:left="2880" w:hanging="360"/>
      </w:pPr>
      <w:rPr>
        <w:rFonts w:ascii="Wingdings 3" w:hAnsi="Wingdings 3" w:hint="default"/>
      </w:rPr>
    </w:lvl>
    <w:lvl w:ilvl="4" w:tplc="EA4601AE" w:tentative="1">
      <w:start w:val="1"/>
      <w:numFmt w:val="bullet"/>
      <w:lvlText w:val=""/>
      <w:lvlJc w:val="left"/>
      <w:pPr>
        <w:tabs>
          <w:tab w:val="num" w:pos="3600"/>
        </w:tabs>
        <w:ind w:left="3600" w:hanging="360"/>
      </w:pPr>
      <w:rPr>
        <w:rFonts w:ascii="Wingdings 3" w:hAnsi="Wingdings 3" w:hint="default"/>
      </w:rPr>
    </w:lvl>
    <w:lvl w:ilvl="5" w:tplc="EACC3742" w:tentative="1">
      <w:start w:val="1"/>
      <w:numFmt w:val="bullet"/>
      <w:lvlText w:val=""/>
      <w:lvlJc w:val="left"/>
      <w:pPr>
        <w:tabs>
          <w:tab w:val="num" w:pos="4320"/>
        </w:tabs>
        <w:ind w:left="4320" w:hanging="360"/>
      </w:pPr>
      <w:rPr>
        <w:rFonts w:ascii="Wingdings 3" w:hAnsi="Wingdings 3" w:hint="default"/>
      </w:rPr>
    </w:lvl>
    <w:lvl w:ilvl="6" w:tplc="41F23068" w:tentative="1">
      <w:start w:val="1"/>
      <w:numFmt w:val="bullet"/>
      <w:lvlText w:val=""/>
      <w:lvlJc w:val="left"/>
      <w:pPr>
        <w:tabs>
          <w:tab w:val="num" w:pos="5040"/>
        </w:tabs>
        <w:ind w:left="5040" w:hanging="360"/>
      </w:pPr>
      <w:rPr>
        <w:rFonts w:ascii="Wingdings 3" w:hAnsi="Wingdings 3" w:hint="default"/>
      </w:rPr>
    </w:lvl>
    <w:lvl w:ilvl="7" w:tplc="6DCA44D8" w:tentative="1">
      <w:start w:val="1"/>
      <w:numFmt w:val="bullet"/>
      <w:lvlText w:val=""/>
      <w:lvlJc w:val="left"/>
      <w:pPr>
        <w:tabs>
          <w:tab w:val="num" w:pos="5760"/>
        </w:tabs>
        <w:ind w:left="5760" w:hanging="360"/>
      </w:pPr>
      <w:rPr>
        <w:rFonts w:ascii="Wingdings 3" w:hAnsi="Wingdings 3" w:hint="default"/>
      </w:rPr>
    </w:lvl>
    <w:lvl w:ilvl="8" w:tplc="77E4E996"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21"/>
  </w:num>
  <w:num w:numId="12">
    <w:abstractNumId w:val="17"/>
  </w:num>
  <w:num w:numId="13">
    <w:abstractNumId w:val="18"/>
  </w:num>
  <w:num w:numId="14">
    <w:abstractNumId w:val="25"/>
  </w:num>
  <w:num w:numId="15">
    <w:abstractNumId w:val="22"/>
  </w:num>
  <w:num w:numId="16">
    <w:abstractNumId w:val="28"/>
  </w:num>
  <w:num w:numId="17">
    <w:abstractNumId w:val="15"/>
  </w:num>
  <w:num w:numId="18">
    <w:abstractNumId w:val="20"/>
  </w:num>
  <w:num w:numId="19">
    <w:abstractNumId w:val="16"/>
  </w:num>
  <w:num w:numId="20">
    <w:abstractNumId w:val="24"/>
  </w:num>
  <w:num w:numId="21">
    <w:abstractNumId w:val="31"/>
  </w:num>
  <w:num w:numId="22">
    <w:abstractNumId w:val="19"/>
  </w:num>
  <w:num w:numId="23">
    <w:abstractNumId w:val="26"/>
  </w:num>
  <w:num w:numId="24">
    <w:abstractNumId w:val="27"/>
  </w:num>
  <w:num w:numId="25">
    <w:abstractNumId w:val="30"/>
  </w:num>
  <w:num w:numId="26">
    <w:abstractNumId w:val="12"/>
  </w:num>
  <w:num w:numId="27">
    <w:abstractNumId w:val="23"/>
  </w:num>
  <w:num w:numId="28">
    <w:abstractNumId w:val="32"/>
  </w:num>
  <w:num w:numId="29">
    <w:abstractNumId w:val="11"/>
  </w:num>
  <w:num w:numId="30">
    <w:abstractNumId w:val="29"/>
  </w:num>
  <w:num w:numId="31">
    <w:abstractNumId w:val="14"/>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47021"/>
    <w:rsid w:val="000A42AB"/>
    <w:rsid w:val="000B7A7F"/>
    <w:rsid w:val="000C1FD2"/>
    <w:rsid w:val="000C3ADC"/>
    <w:rsid w:val="000C613C"/>
    <w:rsid w:val="000F27DF"/>
    <w:rsid w:val="00131B24"/>
    <w:rsid w:val="00195E08"/>
    <w:rsid w:val="001E0B0D"/>
    <w:rsid w:val="001E7D93"/>
    <w:rsid w:val="00254601"/>
    <w:rsid w:val="0026668F"/>
    <w:rsid w:val="002B0FFF"/>
    <w:rsid w:val="002C7FD8"/>
    <w:rsid w:val="002E25B5"/>
    <w:rsid w:val="0031478A"/>
    <w:rsid w:val="00326335"/>
    <w:rsid w:val="00367F71"/>
    <w:rsid w:val="0037225B"/>
    <w:rsid w:val="0037779E"/>
    <w:rsid w:val="003E01A2"/>
    <w:rsid w:val="003F16A3"/>
    <w:rsid w:val="003F505B"/>
    <w:rsid w:val="00460F19"/>
    <w:rsid w:val="00481A75"/>
    <w:rsid w:val="0052222D"/>
    <w:rsid w:val="00530406"/>
    <w:rsid w:val="00532E4C"/>
    <w:rsid w:val="0054056B"/>
    <w:rsid w:val="00551720"/>
    <w:rsid w:val="005539CF"/>
    <w:rsid w:val="00564268"/>
    <w:rsid w:val="00567574"/>
    <w:rsid w:val="00593129"/>
    <w:rsid w:val="005C2A31"/>
    <w:rsid w:val="005F49E9"/>
    <w:rsid w:val="00615C36"/>
    <w:rsid w:val="00630026"/>
    <w:rsid w:val="006921F9"/>
    <w:rsid w:val="006A241E"/>
    <w:rsid w:val="006A68E2"/>
    <w:rsid w:val="006B6A6F"/>
    <w:rsid w:val="006E74CC"/>
    <w:rsid w:val="00707727"/>
    <w:rsid w:val="007279FE"/>
    <w:rsid w:val="00795723"/>
    <w:rsid w:val="007A153B"/>
    <w:rsid w:val="007B720D"/>
    <w:rsid w:val="007C16A0"/>
    <w:rsid w:val="007E44F1"/>
    <w:rsid w:val="008355A1"/>
    <w:rsid w:val="00857543"/>
    <w:rsid w:val="008C70EA"/>
    <w:rsid w:val="00917266"/>
    <w:rsid w:val="009302F2"/>
    <w:rsid w:val="00953FA3"/>
    <w:rsid w:val="009572BD"/>
    <w:rsid w:val="009B6E90"/>
    <w:rsid w:val="009C123D"/>
    <w:rsid w:val="00A16EE6"/>
    <w:rsid w:val="00A31F7A"/>
    <w:rsid w:val="00A51E4B"/>
    <w:rsid w:val="00A641EA"/>
    <w:rsid w:val="00AE70C4"/>
    <w:rsid w:val="00B22B39"/>
    <w:rsid w:val="00B3427D"/>
    <w:rsid w:val="00B44192"/>
    <w:rsid w:val="00B5291E"/>
    <w:rsid w:val="00B741BD"/>
    <w:rsid w:val="00BA58D3"/>
    <w:rsid w:val="00C0143C"/>
    <w:rsid w:val="00C10D7B"/>
    <w:rsid w:val="00C35755"/>
    <w:rsid w:val="00C656CE"/>
    <w:rsid w:val="00CB7C1C"/>
    <w:rsid w:val="00CC1A5F"/>
    <w:rsid w:val="00CE338D"/>
    <w:rsid w:val="00D37EC6"/>
    <w:rsid w:val="00D56B5E"/>
    <w:rsid w:val="00D62C72"/>
    <w:rsid w:val="00D65F25"/>
    <w:rsid w:val="00D76A6F"/>
    <w:rsid w:val="00DB4F23"/>
    <w:rsid w:val="00E01893"/>
    <w:rsid w:val="00E04953"/>
    <w:rsid w:val="00E05A62"/>
    <w:rsid w:val="00E14B4D"/>
    <w:rsid w:val="00E1586D"/>
    <w:rsid w:val="00E214D8"/>
    <w:rsid w:val="00E36324"/>
    <w:rsid w:val="00E66474"/>
    <w:rsid w:val="00E93E81"/>
    <w:rsid w:val="00EA7500"/>
    <w:rsid w:val="00EE6287"/>
    <w:rsid w:val="00EF2B65"/>
    <w:rsid w:val="00F21F12"/>
    <w:rsid w:val="00F543C1"/>
    <w:rsid w:val="00F61BB6"/>
    <w:rsid w:val="00F70544"/>
    <w:rsid w:val="00F96872"/>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CD753C-A19B-463B-93C7-2A97415D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ADC"/>
    <w:pPr>
      <w:ind w:left="720"/>
      <w:contextualSpacing/>
    </w:pPr>
  </w:style>
  <w:style w:type="paragraph" w:styleId="BodyTextIndent">
    <w:name w:val="Body Text Indent"/>
    <w:basedOn w:val="Normal"/>
    <w:link w:val="BodyTextIndentChar"/>
    <w:rsid w:val="00F96872"/>
    <w:pPr>
      <w:ind w:left="142"/>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F96872"/>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274481476">
      <w:bodyDiv w:val="1"/>
      <w:marLeft w:val="0"/>
      <w:marRight w:val="0"/>
      <w:marTop w:val="0"/>
      <w:marBottom w:val="0"/>
      <w:divBdr>
        <w:top w:val="none" w:sz="0" w:space="0" w:color="auto"/>
        <w:left w:val="none" w:sz="0" w:space="0" w:color="auto"/>
        <w:bottom w:val="none" w:sz="0" w:space="0" w:color="auto"/>
        <w:right w:val="none" w:sz="0" w:space="0" w:color="auto"/>
      </w:divBdr>
    </w:div>
    <w:div w:id="638388926">
      <w:bodyDiv w:val="1"/>
      <w:marLeft w:val="0"/>
      <w:marRight w:val="0"/>
      <w:marTop w:val="0"/>
      <w:marBottom w:val="0"/>
      <w:divBdr>
        <w:top w:val="none" w:sz="0" w:space="0" w:color="auto"/>
        <w:left w:val="none" w:sz="0" w:space="0" w:color="auto"/>
        <w:bottom w:val="none" w:sz="0" w:space="0" w:color="auto"/>
        <w:right w:val="none" w:sz="0" w:space="0" w:color="auto"/>
      </w:divBdr>
    </w:div>
    <w:div w:id="1119641459">
      <w:bodyDiv w:val="1"/>
      <w:marLeft w:val="0"/>
      <w:marRight w:val="0"/>
      <w:marTop w:val="0"/>
      <w:marBottom w:val="0"/>
      <w:divBdr>
        <w:top w:val="none" w:sz="0" w:space="0" w:color="auto"/>
        <w:left w:val="none" w:sz="0" w:space="0" w:color="auto"/>
        <w:bottom w:val="none" w:sz="0" w:space="0" w:color="auto"/>
        <w:right w:val="none" w:sz="0" w:space="0" w:color="auto"/>
      </w:divBdr>
      <w:divsChild>
        <w:div w:id="1050419264">
          <w:marLeft w:val="446"/>
          <w:marRight w:val="0"/>
          <w:marTop w:val="96"/>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_x0020_TagTaxHTField0 xmlns="135dec4f-b582-4786-97a5-b770cd66d87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61fb3441-5d5c-42c1-a979-0d504c29274d</TermId>
        </TermInfo>
      </Terms>
    </Department_x0020_TagTaxHTField0>
    <TaxCatchAll xmlns="135dec4f-b582-4786-97a5-b770cd66d875">
      <Value>23</Value>
    </TaxCatchAll>
    <TopicsTaxHTField0 xmlns="135dec4f-b582-4786-97a5-b770cd66d875">
      <Terms xmlns="http://schemas.microsoft.com/office/infopath/2007/PartnerControls"/>
    </Topi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General" ma:contentTypeID="0x010100B633A4DCA42B4F4CB6169554EE443BFE01005B3FD5401A56D74BBA833F49D306D0EB" ma:contentTypeVersion="2" ma:contentTypeDescription="General document" ma:contentTypeScope="" ma:versionID="bd216c1e62b7a2c8f4b916af8b01cc51">
  <xsd:schema xmlns:xsd="http://www.w3.org/2001/XMLSchema" xmlns:xs="http://www.w3.org/2001/XMLSchema" xmlns:p="http://schemas.microsoft.com/office/2006/metadata/properties" xmlns:ns3="135dec4f-b582-4786-97a5-b770cd66d875" targetNamespace="http://schemas.microsoft.com/office/2006/metadata/properties" ma:root="true" ma:fieldsID="f9a7f1c4344bf7a3879b10fa820ca4e1" ns3:_="">
    <xsd:import namespace="135dec4f-b582-4786-97a5-b770cd66d875"/>
    <xsd:element name="properties">
      <xsd:complexType>
        <xsd:sequence>
          <xsd:element name="documentManagement">
            <xsd:complexType>
              <xsd:all>
                <xsd:element ref="ns3:Department_x0020_TagTaxHTField0" minOccurs="0"/>
                <xsd:element ref="ns3:TaxCatchAll" minOccurs="0"/>
                <xsd:element ref="ns3:TaxCatchAllLabel" minOccurs="0"/>
                <xsd:element ref="ns3: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dec4f-b582-4786-97a5-b770cd66d875" elementFormDefault="qualified">
    <xsd:import namespace="http://schemas.microsoft.com/office/2006/documentManagement/types"/>
    <xsd:import namespace="http://schemas.microsoft.com/office/infopath/2007/PartnerControls"/>
    <xsd:element name="Department_x0020_TagTaxHTField0" ma:index="9" nillable="true" ma:taxonomy="true" ma:internalName="Department_x0020_TagTaxHTField0" ma:taxonomyFieldName="Department_x0020_Tag" ma:displayName="Dept Tag" ma:default="23;#Human Resources|61fb3441-5d5c-42c1-a979-0d504c29274d" ma:fieldId="{693dfec1-9bd6-49d4-9b38-38bc80c2b9ab}" ma:taxonomyMulti="true" ma:sspId="8f8985a2-2771-4132-8379-7162d93598ab" ma:termSetId="760e82f3-eae6-4f1a-bdc7-a3ebbe0fa4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c7f391e-507d-41d2-9f37-4e4e5dfa8a7c}" ma:internalName="TaxCatchAll" ma:showField="CatchAllData"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c7f391e-507d-41d2-9f37-4e4e5dfa8a7c}" ma:internalName="TaxCatchAllLabel" ma:readOnly="true" ma:showField="CatchAllDataLabel"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opicsTaxHTField0" ma:index="13" nillable="true" ma:taxonomy="true" ma:internalName="TopicsTaxHTField0" ma:taxonomyFieldName="Topics" ma:displayName="Topics" ma:default="" ma:fieldId="{3b7bc515-754a-468a-9948-b1e9ff12b7c6}" ma:taxonomyMulti="true" ma:sspId="8f8985a2-2771-4132-8379-7162d93598ab" ma:termSetId="c5350d5b-5b9d-460e-8c52-c28184ad79c3" ma:anchorId="61fb3441-5d5c-42c1-a979-0d504c29274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3EB6-7D33-4088-B1A2-33F44B2500D6}">
  <ds:schemaRefs>
    <ds:schemaRef ds:uri="http://schemas.microsoft.com/office/2006/metadata/properties"/>
    <ds:schemaRef ds:uri="http://schemas.microsoft.com/office/infopath/2007/PartnerControls"/>
    <ds:schemaRef ds:uri="135dec4f-b582-4786-97a5-b770cd66d875"/>
  </ds:schemaRefs>
</ds:datastoreItem>
</file>

<file path=customXml/itemProps2.xml><?xml version="1.0" encoding="utf-8"?>
<ds:datastoreItem xmlns:ds="http://schemas.openxmlformats.org/officeDocument/2006/customXml" ds:itemID="{DC72CEF1-1556-4562-A4D8-C61AFE081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dec4f-b582-4786-97a5-b770cd66d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A5A59-3150-43AB-9BD0-68AD88D2D04E}">
  <ds:schemaRefs>
    <ds:schemaRef ds:uri="http://schemas.microsoft.com/sharepoint/v3/contenttype/forms"/>
  </ds:schemaRefs>
</ds:datastoreItem>
</file>

<file path=customXml/itemProps4.xml><?xml version="1.0" encoding="utf-8"?>
<ds:datastoreItem xmlns:ds="http://schemas.openxmlformats.org/officeDocument/2006/customXml" ds:itemID="{B2C72B9E-38B9-4DD5-A79F-0459EE75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Luke Webster</cp:lastModifiedBy>
  <cp:revision>4</cp:revision>
  <dcterms:created xsi:type="dcterms:W3CDTF">2016-10-20T10:49:00Z</dcterms:created>
  <dcterms:modified xsi:type="dcterms:W3CDTF">2018-09-24T16:06:00Z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0x010100B633A4DCA42B4F4CB6169554EE443BFE01005B3FD5401A56D74BBA833F49D306D0EB</vt:lpwstr>
  </property>
</Properties>
</file>