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A8" w:rsidRPr="007E326A" w:rsidRDefault="005C01A8" w:rsidP="005C01A8">
      <w:pPr>
        <w:rPr>
          <w:rFonts w:ascii="Book Antiqua" w:eastAsia="Calibri" w:hAnsi="Book Antiqua"/>
          <w:b/>
          <w:sz w:val="28"/>
        </w:rPr>
      </w:pPr>
      <w:r>
        <w:rPr>
          <w:rFonts w:ascii="Book Antiqua" w:eastAsia="Calibri" w:hAnsi="Book Antiqua"/>
          <w:b/>
          <w:sz w:val="28"/>
        </w:rPr>
        <w:t>P</w:t>
      </w:r>
      <w:r w:rsidRPr="007E326A">
        <w:rPr>
          <w:rFonts w:ascii="Book Antiqua" w:eastAsia="Calibri" w:hAnsi="Book Antiqua"/>
          <w:b/>
          <w:sz w:val="28"/>
        </w:rPr>
        <w:t>ERSON SPECIFICATION</w:t>
      </w:r>
    </w:p>
    <w:p w:rsidR="005C01A8" w:rsidRPr="007E326A" w:rsidRDefault="005C01A8" w:rsidP="005C01A8">
      <w:pPr>
        <w:rPr>
          <w:rFonts w:ascii="Book Antiqua" w:eastAsia="Calibri" w:hAnsi="Book Antiqua"/>
          <w:sz w:val="28"/>
        </w:rPr>
      </w:pPr>
      <w:bookmarkStart w:id="0" w:name="_GoBack"/>
      <w:bookmarkEnd w:id="0"/>
      <w:r w:rsidRPr="007E326A">
        <w:rPr>
          <w:rFonts w:ascii="Book Antiqua" w:eastAsia="Calibri" w:hAnsi="Book Antiqua"/>
          <w:b/>
          <w:sz w:val="28"/>
        </w:rPr>
        <w:t>Skills and knowledge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0"/>
        <w:gridCol w:w="1526"/>
      </w:tblGrid>
      <w:tr w:rsidR="005C01A8" w:rsidRPr="007E326A" w:rsidTr="009978F6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lastRenderedPageBreak/>
              <w:t>Well organised, able to approach work methodically, prioritise and meet deadlines.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Excellent written and verbal communication skills.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Excellent organisational, interpersonal and team working skills.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Problem solving skills.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rPr>
          <w:trHeight w:val="341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Managing multiple projects and activities and deliver within a fast-paced and varied environment is essential.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</w:tbl>
    <w:p w:rsidR="005C01A8" w:rsidRPr="007E326A" w:rsidRDefault="005C01A8" w:rsidP="005C01A8">
      <w:pPr>
        <w:rPr>
          <w:rFonts w:ascii="Book Antiqua" w:eastAsia="Calibri" w:hAnsi="Book Antiqua"/>
          <w:b/>
          <w:sz w:val="24"/>
        </w:rPr>
      </w:pPr>
    </w:p>
    <w:p w:rsidR="005C01A8" w:rsidRPr="007E326A" w:rsidRDefault="005C01A8" w:rsidP="005C01A8">
      <w:pPr>
        <w:rPr>
          <w:rFonts w:ascii="Book Antiqua" w:eastAsia="Calibri" w:hAnsi="Book Antiqua"/>
          <w:sz w:val="24"/>
        </w:rPr>
      </w:pPr>
      <w:r w:rsidRPr="007E326A">
        <w:rPr>
          <w:rFonts w:ascii="Book Antiqua" w:eastAsia="Calibri" w:hAnsi="Book Antiqua"/>
          <w:b/>
          <w:sz w:val="28"/>
        </w:rPr>
        <w:t>Qualifications/Attainment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6"/>
        <w:gridCol w:w="1560"/>
      </w:tblGrid>
      <w:tr w:rsidR="005C01A8" w:rsidRPr="00F36ED7" w:rsidTr="009978F6">
        <w:tc>
          <w:tcPr>
            <w:tcW w:w="4135" w:type="pct"/>
            <w:shd w:val="clear" w:color="auto" w:fill="auto"/>
          </w:tcPr>
          <w:p w:rsidR="005C01A8" w:rsidRPr="00F36ED7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F36ED7">
              <w:rPr>
                <w:rFonts w:ascii="Book Antiqua" w:eastAsia="Calibri" w:hAnsi="Book Antiqua"/>
                <w:sz w:val="24"/>
              </w:rPr>
              <w:t>GCSE grade A* - C in English and Maths or equivalent.</w:t>
            </w:r>
          </w:p>
        </w:tc>
        <w:tc>
          <w:tcPr>
            <w:tcW w:w="865" w:type="pct"/>
            <w:shd w:val="clear" w:color="auto" w:fill="auto"/>
          </w:tcPr>
          <w:p w:rsidR="005C01A8" w:rsidRPr="00F36ED7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F36ED7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F36ED7" w:rsidTr="009978F6">
        <w:tc>
          <w:tcPr>
            <w:tcW w:w="4135" w:type="pct"/>
            <w:shd w:val="clear" w:color="auto" w:fill="auto"/>
          </w:tcPr>
          <w:p w:rsidR="005C01A8" w:rsidRPr="00F36ED7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F36ED7">
              <w:rPr>
                <w:rFonts w:ascii="Book Antiqua" w:eastAsia="Calibri" w:hAnsi="Book Antiqua"/>
                <w:sz w:val="24"/>
              </w:rPr>
              <w:t>Degree preferred or relevant industry experience.</w:t>
            </w:r>
          </w:p>
        </w:tc>
        <w:tc>
          <w:tcPr>
            <w:tcW w:w="865" w:type="pct"/>
            <w:shd w:val="clear" w:color="auto" w:fill="auto"/>
          </w:tcPr>
          <w:p w:rsidR="005C01A8" w:rsidRPr="00F36ED7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F36ED7">
              <w:rPr>
                <w:rFonts w:ascii="Book Antiqua" w:eastAsia="Calibri" w:hAnsi="Book Antiqua"/>
                <w:sz w:val="24"/>
              </w:rPr>
              <w:t>Desirable</w:t>
            </w:r>
          </w:p>
        </w:tc>
      </w:tr>
    </w:tbl>
    <w:p w:rsidR="005C01A8" w:rsidRPr="007E326A" w:rsidRDefault="005C01A8" w:rsidP="005C01A8">
      <w:pPr>
        <w:rPr>
          <w:rFonts w:ascii="Book Antiqua" w:eastAsia="Calibri" w:hAnsi="Book Antiqua"/>
          <w:b/>
          <w:sz w:val="28"/>
        </w:rPr>
      </w:pPr>
    </w:p>
    <w:p w:rsidR="005C01A8" w:rsidRPr="007E326A" w:rsidRDefault="005C01A8" w:rsidP="005C01A8">
      <w:pPr>
        <w:rPr>
          <w:rFonts w:ascii="Book Antiqua" w:eastAsia="Calibri" w:hAnsi="Book Antiqua"/>
          <w:sz w:val="28"/>
        </w:rPr>
      </w:pPr>
      <w:r w:rsidRPr="007E326A">
        <w:rPr>
          <w:rFonts w:ascii="Book Antiqua" w:eastAsia="Calibri" w:hAnsi="Book Antiqua"/>
          <w:b/>
          <w:sz w:val="28"/>
        </w:rPr>
        <w:t>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1468"/>
      </w:tblGrid>
      <w:tr w:rsidR="005C01A8" w:rsidRPr="007E326A" w:rsidTr="009978F6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Working with young people, ideally in an educational environment.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Desirable</w:t>
            </w:r>
          </w:p>
        </w:tc>
      </w:tr>
      <w:tr w:rsidR="005C01A8" w:rsidRPr="007E326A" w:rsidTr="009978F6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Building and maintaining long-standing relationships with stakeholders of varying levels.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Customer Relationship Management and Student Management systems.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Desirable</w:t>
            </w:r>
          </w:p>
        </w:tc>
      </w:tr>
    </w:tbl>
    <w:p w:rsidR="005C01A8" w:rsidRPr="007E326A" w:rsidRDefault="005C01A8" w:rsidP="005C01A8">
      <w:pPr>
        <w:rPr>
          <w:rFonts w:ascii="Book Antiqua" w:eastAsia="Calibri" w:hAnsi="Book Antiqua"/>
          <w:sz w:val="24"/>
        </w:rPr>
      </w:pPr>
    </w:p>
    <w:p w:rsidR="005C01A8" w:rsidRPr="007E326A" w:rsidRDefault="005C01A8" w:rsidP="005C01A8">
      <w:pPr>
        <w:rPr>
          <w:rFonts w:ascii="Book Antiqua" w:eastAsia="Calibri" w:hAnsi="Book Antiqua"/>
          <w:sz w:val="28"/>
        </w:rPr>
      </w:pPr>
      <w:r w:rsidRPr="007E326A">
        <w:rPr>
          <w:rFonts w:ascii="Book Antiqua" w:eastAsia="Calibri" w:hAnsi="Book Antiqua"/>
          <w:b/>
          <w:sz w:val="28"/>
        </w:rPr>
        <w:t>Attitude/approach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  <w:gridCol w:w="1738"/>
      </w:tblGrid>
      <w:tr w:rsidR="005C01A8" w:rsidRPr="007E326A" w:rsidTr="009978F6">
        <w:trPr>
          <w:trHeight w:val="808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Able to form good working relationships with colleagues, and to relate appropriately to pupils.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rPr>
          <w:trHeight w:val="700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An enthusiastic and professional attitude and commitment to learning new skills.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rPr>
          <w:trHeight w:val="470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Discreet and able to deal with confidential information.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rPr>
          <w:trHeight w:val="581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Able to respond flexibly to the demands of working in a school environment.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Essential</w:t>
            </w:r>
          </w:p>
        </w:tc>
      </w:tr>
      <w:tr w:rsidR="005C01A8" w:rsidRPr="007E326A" w:rsidTr="009978F6">
        <w:trPr>
          <w:trHeight w:val="542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An understanding of safeguarding within an educational setting.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8" w:rsidRPr="007E326A" w:rsidRDefault="005C01A8" w:rsidP="009978F6">
            <w:pPr>
              <w:rPr>
                <w:rFonts w:ascii="Book Antiqua" w:eastAsia="Calibri" w:hAnsi="Book Antiqua"/>
                <w:sz w:val="24"/>
              </w:rPr>
            </w:pPr>
            <w:r w:rsidRPr="007E326A">
              <w:rPr>
                <w:rFonts w:ascii="Book Antiqua" w:eastAsia="Calibri" w:hAnsi="Book Antiqua"/>
                <w:sz w:val="24"/>
              </w:rPr>
              <w:t>Desirable</w:t>
            </w:r>
          </w:p>
        </w:tc>
      </w:tr>
    </w:tbl>
    <w:p w:rsidR="005C01A8" w:rsidRPr="00D46DC3" w:rsidRDefault="005C01A8" w:rsidP="005C01A8">
      <w:pPr>
        <w:pStyle w:val="Style1"/>
        <w:jc w:val="left"/>
        <w:rPr>
          <w:rFonts w:ascii="Book Antiqua" w:hAnsi="Book Antiqua"/>
          <w:sz w:val="20"/>
        </w:rPr>
      </w:pPr>
    </w:p>
    <w:p w:rsidR="005C01A8" w:rsidRDefault="005C01A8" w:rsidP="005C01A8">
      <w:pPr>
        <w:pStyle w:val="Style1"/>
        <w:jc w:val="left"/>
        <w:rPr>
          <w:rFonts w:ascii="Book Antiqua" w:hAnsi="Book Antiqua"/>
          <w:sz w:val="20"/>
        </w:rPr>
      </w:pPr>
    </w:p>
    <w:p w:rsidR="005C01A8" w:rsidRDefault="005C01A8"/>
    <w:sectPr w:rsidR="005C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40"/>
    <w:rsid w:val="00236901"/>
    <w:rsid w:val="00433A40"/>
    <w:rsid w:val="005C01A8"/>
    <w:rsid w:val="009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3F3B9-A8E1-4603-A95E-1D13E39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C01A8"/>
    <w:pPr>
      <w:spacing w:after="0" w:line="240" w:lineRule="auto"/>
      <w:jc w:val="both"/>
    </w:pPr>
    <w:rPr>
      <w:rFonts w:ascii="Lucida Calligraphy" w:eastAsia="Times New Roman" w:hAnsi="Lucida Calligraphy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8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0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3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Taslima Karbhari</dc:creator>
  <cp:keywords/>
  <dc:description/>
  <cp:lastModifiedBy>Taslima Karbhari</cp:lastModifiedBy>
  <cp:revision>1</cp:revision>
  <cp:lastPrinted>2018-02-20T13:53:00Z</cp:lastPrinted>
  <dcterms:created xsi:type="dcterms:W3CDTF">2018-02-20T13:25:00Z</dcterms:created>
  <dcterms:modified xsi:type="dcterms:W3CDTF">2018-02-20T13:55:00Z</dcterms:modified>
</cp:coreProperties>
</file>