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B2" w:rsidRPr="00725173" w:rsidRDefault="00CD3FB2" w:rsidP="001109C1">
      <w:pPr>
        <w:jc w:val="both"/>
        <w:rPr>
          <w:rFonts w:cs="Arial"/>
          <w:b/>
        </w:rPr>
      </w:pPr>
      <w:r w:rsidRPr="00725173">
        <w:rPr>
          <w:rFonts w:cs="Arial"/>
          <w:b/>
        </w:rPr>
        <w:t>JOB DESCRIPTION</w:t>
      </w:r>
    </w:p>
    <w:p w:rsidR="00CD3FB2" w:rsidRDefault="00CD3FB2" w:rsidP="001109C1">
      <w:pPr>
        <w:pStyle w:val="NoSpacing"/>
        <w:jc w:val="both"/>
      </w:pPr>
      <w:r w:rsidRPr="00725173">
        <w:rPr>
          <w:b/>
        </w:rPr>
        <w:t>JOB TITLE:</w:t>
      </w:r>
      <w:r w:rsidRPr="00725173">
        <w:tab/>
      </w:r>
      <w:r w:rsidRPr="00725173">
        <w:tab/>
        <w:t xml:space="preserve">            </w:t>
      </w:r>
      <w:r>
        <w:t xml:space="preserve">Inclusion </w:t>
      </w:r>
      <w:r w:rsidR="002B4CB3">
        <w:t>Support</w:t>
      </w:r>
      <w:r>
        <w:t xml:space="preserve"> Assistant </w:t>
      </w:r>
    </w:p>
    <w:p w:rsidR="00CD3FB2" w:rsidRPr="00454733" w:rsidRDefault="00CD3FB2" w:rsidP="001109C1">
      <w:pPr>
        <w:pStyle w:val="NoSpacing"/>
        <w:jc w:val="both"/>
      </w:pPr>
      <w:r w:rsidRPr="00725173">
        <w:rPr>
          <w:b/>
        </w:rPr>
        <w:t>RESPONSIBLE TO:</w:t>
      </w:r>
      <w:r w:rsidRPr="00725173">
        <w:tab/>
        <w:t xml:space="preserve">            </w:t>
      </w:r>
      <w:r w:rsidRPr="00454733">
        <w:t xml:space="preserve">Inclusion Centre Manager </w:t>
      </w:r>
    </w:p>
    <w:p w:rsidR="00CD3FB2" w:rsidRDefault="00CD3FB2" w:rsidP="001109C1">
      <w:pPr>
        <w:pStyle w:val="NoSpacing"/>
        <w:jc w:val="both"/>
      </w:pPr>
      <w:r w:rsidRPr="00454733">
        <w:rPr>
          <w:b/>
        </w:rPr>
        <w:t>GRADE:</w:t>
      </w:r>
      <w:r w:rsidR="002B4CB3">
        <w:tab/>
      </w:r>
      <w:r w:rsidR="002B4CB3">
        <w:tab/>
      </w:r>
      <w:r w:rsidR="002B4CB3">
        <w:tab/>
        <w:t xml:space="preserve">            </w:t>
      </w:r>
      <w:r w:rsidR="002B4CB3" w:rsidRPr="002B4CB3">
        <w:t>Grade 5 (points 24 – 28 £21,962 - £24,964 pro rata)</w:t>
      </w:r>
    </w:p>
    <w:p w:rsidR="00F913B7" w:rsidRPr="00454733" w:rsidRDefault="00F913B7" w:rsidP="001109C1">
      <w:pPr>
        <w:pStyle w:val="NoSpacing"/>
        <w:jc w:val="both"/>
      </w:pPr>
      <w:r>
        <w:t xml:space="preserve">                                              </w:t>
      </w:r>
      <w:r w:rsidR="00030E15">
        <w:t xml:space="preserve">         </w:t>
      </w:r>
      <w:r w:rsidR="002B4CB3" w:rsidRPr="002B4CB3">
        <w:t>Actual salary £11,249.25 - £12,786.91</w:t>
      </w:r>
    </w:p>
    <w:p w:rsidR="00CD3FB2" w:rsidRPr="00725173" w:rsidRDefault="00CD3FB2" w:rsidP="001109C1">
      <w:pPr>
        <w:pStyle w:val="NoSpacing"/>
        <w:jc w:val="both"/>
      </w:pPr>
      <w:r w:rsidRPr="00454733">
        <w:rPr>
          <w:b/>
        </w:rPr>
        <w:t>HOURS:</w:t>
      </w:r>
      <w:r w:rsidRPr="00454733">
        <w:tab/>
      </w:r>
      <w:r w:rsidRPr="00454733">
        <w:tab/>
      </w:r>
      <w:r w:rsidRPr="00454733">
        <w:tab/>
        <w:t xml:space="preserve">           </w:t>
      </w:r>
      <w:r w:rsidR="002B4CB3">
        <w:t xml:space="preserve"> </w:t>
      </w:r>
      <w:r w:rsidR="00454733" w:rsidRPr="00454733">
        <w:t>22.5</w:t>
      </w:r>
      <w:r w:rsidRPr="00454733">
        <w:t xml:space="preserve"> Hours per week Term Time </w:t>
      </w:r>
      <w:bookmarkStart w:id="0" w:name="_GoBack"/>
      <w:bookmarkEnd w:id="0"/>
      <w:r w:rsidRPr="00454733">
        <w:t>Only</w:t>
      </w:r>
      <w:r w:rsidRPr="00725173">
        <w:tab/>
      </w:r>
      <w:r w:rsidRPr="00725173">
        <w:tab/>
      </w:r>
      <w:r w:rsidRPr="00725173">
        <w:tab/>
      </w:r>
      <w:r w:rsidRPr="00725173">
        <w:tab/>
      </w:r>
    </w:p>
    <w:p w:rsidR="00CD3FB2" w:rsidRDefault="00CD3FB2" w:rsidP="001109C1">
      <w:pPr>
        <w:jc w:val="both"/>
        <w:rPr>
          <w:b/>
        </w:rPr>
      </w:pPr>
    </w:p>
    <w:p w:rsidR="002B4CB3" w:rsidRPr="00CD3FB2" w:rsidRDefault="002B4CB3" w:rsidP="002B4CB3">
      <w:pPr>
        <w:shd w:val="clear" w:color="auto" w:fill="FFFFFF"/>
        <w:spacing w:before="161" w:after="161" w:line="240" w:lineRule="auto"/>
        <w:jc w:val="both"/>
        <w:rPr>
          <w:rFonts w:eastAsia="Times New Roman" w:cs="Arial"/>
          <w:color w:val="333333"/>
          <w:lang w:eastAsia="en-GB"/>
        </w:rPr>
      </w:pPr>
      <w:r w:rsidRPr="00CD3FB2">
        <w:rPr>
          <w:b/>
        </w:rPr>
        <w:t xml:space="preserve">Job Purpose </w:t>
      </w:r>
    </w:p>
    <w:p w:rsidR="002B4CB3" w:rsidRPr="00CD3FB2" w:rsidRDefault="002B4CB3" w:rsidP="002B4CB3">
      <w:pPr>
        <w:shd w:val="clear" w:color="auto" w:fill="FFFFFF"/>
        <w:spacing w:before="161" w:after="161" w:line="240" w:lineRule="auto"/>
        <w:jc w:val="both"/>
        <w:rPr>
          <w:rFonts w:eastAsia="Times New Roman" w:cs="Arial"/>
          <w:color w:val="000000" w:themeColor="text1"/>
          <w:lang w:eastAsia="en-GB"/>
        </w:rPr>
      </w:pPr>
      <w:r w:rsidRPr="00CD3FB2">
        <w:rPr>
          <w:rFonts w:eastAsia="Times New Roman" w:cs="Arial"/>
          <w:color w:val="000000" w:themeColor="text1"/>
          <w:lang w:eastAsia="en-GB"/>
        </w:rPr>
        <w:t>To work as part of the Inclusion Team in partnership with the Pastoral Team in developing and implementing personalised intervention programmes for each pupil who has been identified as needing support in terms of progress, learning, achievement, emotional well-being, behaviour, attendance, engagement, friendship forming, aspirations, or motivation.</w:t>
      </w:r>
    </w:p>
    <w:p w:rsidR="002B4CB3" w:rsidRDefault="002B4CB3" w:rsidP="002B4CB3">
      <w:pPr>
        <w:spacing w:after="0" w:line="240" w:lineRule="auto"/>
        <w:jc w:val="both"/>
        <w:rPr>
          <w:rFonts w:cs="Arial"/>
          <w:color w:val="000000" w:themeColor="text1"/>
        </w:rPr>
      </w:pPr>
      <w:r w:rsidRPr="00CD3FB2">
        <w:rPr>
          <w:rFonts w:eastAsia="Times New Roman" w:cs="Arial"/>
          <w:color w:val="000000" w:themeColor="text1"/>
          <w:lang w:eastAsia="en-GB"/>
        </w:rPr>
        <w:t>Based in the Orchard Centre r</w:t>
      </w:r>
      <w:r w:rsidRPr="00CD3FB2">
        <w:rPr>
          <w:rFonts w:cs="Arial"/>
          <w:color w:val="000000" w:themeColor="text1"/>
        </w:rPr>
        <w:t xml:space="preserve">eporting directly to the Inclusion Centre Manager and the </w:t>
      </w:r>
      <w:r>
        <w:rPr>
          <w:rFonts w:cs="Arial"/>
          <w:color w:val="000000" w:themeColor="text1"/>
        </w:rPr>
        <w:t>Assistant</w:t>
      </w:r>
      <w:r w:rsidRPr="00CD3FB2">
        <w:rPr>
          <w:rFonts w:cs="Arial"/>
          <w:color w:val="000000" w:themeColor="text1"/>
        </w:rPr>
        <w:t xml:space="preserve"> Head Teacher (</w:t>
      </w:r>
      <w:r>
        <w:rPr>
          <w:rFonts w:cs="Arial"/>
          <w:color w:val="000000" w:themeColor="text1"/>
        </w:rPr>
        <w:t>Community</w:t>
      </w:r>
      <w:r w:rsidRPr="00CD3FB2">
        <w:rPr>
          <w:rFonts w:cs="Arial"/>
          <w:color w:val="000000" w:themeColor="text1"/>
        </w:rPr>
        <w:t xml:space="preserve">). </w:t>
      </w:r>
    </w:p>
    <w:p w:rsidR="002B4CB3" w:rsidRDefault="002B4CB3" w:rsidP="002B4CB3">
      <w:pPr>
        <w:spacing w:after="0" w:line="240" w:lineRule="auto"/>
        <w:jc w:val="both"/>
        <w:rPr>
          <w:rFonts w:cs="Arial"/>
          <w:color w:val="000000" w:themeColor="text1"/>
        </w:rPr>
      </w:pPr>
    </w:p>
    <w:p w:rsidR="002B4CB3" w:rsidRPr="00F520FD" w:rsidRDefault="002B4CB3" w:rsidP="002B4CB3">
      <w:pPr>
        <w:shd w:val="clear" w:color="auto" w:fill="FFFFFF"/>
        <w:spacing w:before="161" w:after="161" w:line="240" w:lineRule="auto"/>
        <w:jc w:val="both"/>
        <w:rPr>
          <w:rFonts w:ascii="Arial" w:eastAsia="Times New Roman" w:hAnsi="Arial" w:cs="Arial"/>
          <w:color w:val="333333"/>
          <w:sz w:val="24"/>
          <w:szCs w:val="24"/>
          <w:lang w:eastAsia="en-GB"/>
        </w:rPr>
      </w:pPr>
      <w:r w:rsidRPr="00725173">
        <w:rPr>
          <w:rFonts w:cs="Arial"/>
          <w:b/>
        </w:rPr>
        <w:t xml:space="preserve">Key Responsibilities </w:t>
      </w:r>
    </w:p>
    <w:p w:rsidR="002B4CB3" w:rsidRPr="00F520FD" w:rsidRDefault="002B4CB3" w:rsidP="002B4CB3">
      <w:pPr>
        <w:pStyle w:val="NoSpacing"/>
        <w:numPr>
          <w:ilvl w:val="0"/>
          <w:numId w:val="10"/>
        </w:numPr>
        <w:jc w:val="both"/>
        <w:rPr>
          <w:b/>
        </w:rPr>
      </w:pPr>
      <w:r>
        <w:rPr>
          <w:lang w:eastAsia="en-GB"/>
        </w:rPr>
        <w:t>Work as part of a specialist team at the Inclusion Centre to ensure all pupils at the centre have the best possible chance of success whilst working in line with school expectations and the school ethos</w:t>
      </w:r>
      <w:r w:rsidRPr="00F520FD">
        <w:rPr>
          <w:lang w:eastAsia="en-GB"/>
        </w:rPr>
        <w:t xml:space="preserve"> </w:t>
      </w:r>
    </w:p>
    <w:p w:rsidR="002B4CB3" w:rsidRPr="00F520FD" w:rsidRDefault="002B4CB3" w:rsidP="002B4CB3">
      <w:pPr>
        <w:pStyle w:val="NoSpacing"/>
        <w:numPr>
          <w:ilvl w:val="0"/>
          <w:numId w:val="10"/>
        </w:numPr>
        <w:jc w:val="both"/>
        <w:rPr>
          <w:b/>
        </w:rPr>
      </w:pPr>
      <w:r>
        <w:rPr>
          <w:lang w:eastAsia="en-GB"/>
        </w:rPr>
        <w:t xml:space="preserve">Develop and personalise a </w:t>
      </w:r>
      <w:r w:rsidRPr="00F520FD">
        <w:rPr>
          <w:lang w:eastAsia="en-GB"/>
        </w:rPr>
        <w:t xml:space="preserve">range of programmes, activities, courses, </w:t>
      </w:r>
      <w:r>
        <w:rPr>
          <w:lang w:eastAsia="en-GB"/>
        </w:rPr>
        <w:t xml:space="preserve">and opportunities </w:t>
      </w:r>
      <w:r w:rsidRPr="00F520FD">
        <w:rPr>
          <w:lang w:eastAsia="en-GB"/>
        </w:rPr>
        <w:t>to provide extra support for identified</w:t>
      </w:r>
      <w:r>
        <w:rPr>
          <w:lang w:eastAsia="en-GB"/>
        </w:rPr>
        <w:t xml:space="preserve"> pupils</w:t>
      </w:r>
      <w:r w:rsidRPr="00F520FD">
        <w:rPr>
          <w:lang w:eastAsia="en-GB"/>
        </w:rPr>
        <w:t>.</w:t>
      </w:r>
    </w:p>
    <w:p w:rsidR="002B4CB3" w:rsidRPr="00F520FD" w:rsidRDefault="002B4CB3" w:rsidP="002B4CB3">
      <w:pPr>
        <w:pStyle w:val="NoSpacing"/>
        <w:numPr>
          <w:ilvl w:val="0"/>
          <w:numId w:val="10"/>
        </w:numPr>
        <w:jc w:val="both"/>
        <w:rPr>
          <w:b/>
        </w:rPr>
      </w:pPr>
      <w:r w:rsidRPr="00F520FD">
        <w:rPr>
          <w:lang w:eastAsia="en-GB"/>
        </w:rPr>
        <w:t xml:space="preserve">Liaise closely with teaching </w:t>
      </w:r>
      <w:r>
        <w:rPr>
          <w:lang w:eastAsia="en-GB"/>
        </w:rPr>
        <w:t xml:space="preserve">and teaching support </w:t>
      </w:r>
      <w:r w:rsidRPr="00F520FD">
        <w:rPr>
          <w:lang w:eastAsia="en-GB"/>
        </w:rPr>
        <w:t xml:space="preserve">staff to provide personalised support for identified </w:t>
      </w:r>
      <w:r>
        <w:rPr>
          <w:lang w:eastAsia="en-GB"/>
        </w:rPr>
        <w:t xml:space="preserve">pupils </w:t>
      </w:r>
      <w:r w:rsidRPr="00F520FD">
        <w:rPr>
          <w:lang w:eastAsia="en-GB"/>
        </w:rPr>
        <w:t>that leads to them engaging in learning and achieving in line with their potential</w:t>
      </w:r>
      <w:r>
        <w:rPr>
          <w:lang w:eastAsia="en-GB"/>
        </w:rPr>
        <w:t>.</w:t>
      </w:r>
    </w:p>
    <w:p w:rsidR="002B4CB3" w:rsidRPr="00454733" w:rsidRDefault="002B4CB3" w:rsidP="002B4CB3">
      <w:pPr>
        <w:pStyle w:val="NoSpacing"/>
        <w:numPr>
          <w:ilvl w:val="0"/>
          <w:numId w:val="10"/>
        </w:numPr>
        <w:jc w:val="both"/>
        <w:rPr>
          <w:lang w:eastAsia="en-GB"/>
        </w:rPr>
      </w:pPr>
      <w:r>
        <w:rPr>
          <w:lang w:eastAsia="en-GB"/>
        </w:rPr>
        <w:t xml:space="preserve">Build positive relationships with parents of identified pupils and communicate with them </w:t>
      </w:r>
      <w:r w:rsidRPr="00454733">
        <w:rPr>
          <w:lang w:eastAsia="en-GB"/>
        </w:rPr>
        <w:t>regularly.</w:t>
      </w:r>
    </w:p>
    <w:p w:rsidR="002B4CB3" w:rsidRPr="00454733" w:rsidRDefault="002B4CB3" w:rsidP="002B4CB3">
      <w:pPr>
        <w:pStyle w:val="NoSpacing"/>
        <w:numPr>
          <w:ilvl w:val="0"/>
          <w:numId w:val="10"/>
        </w:numPr>
        <w:jc w:val="both"/>
        <w:rPr>
          <w:lang w:eastAsia="en-GB"/>
        </w:rPr>
      </w:pPr>
      <w:r w:rsidRPr="00454733">
        <w:rPr>
          <w:lang w:eastAsia="en-GB"/>
        </w:rPr>
        <w:t>Attend and actively participate in regular inclusion meetings and carry out agreed action points from the meetings.</w:t>
      </w:r>
    </w:p>
    <w:p w:rsidR="002B4CB3" w:rsidRDefault="002B4CB3" w:rsidP="002B4CB3">
      <w:pPr>
        <w:pStyle w:val="NoSpacing"/>
        <w:numPr>
          <w:ilvl w:val="0"/>
          <w:numId w:val="10"/>
        </w:numPr>
        <w:jc w:val="both"/>
        <w:rPr>
          <w:lang w:eastAsia="en-GB"/>
        </w:rPr>
      </w:pPr>
      <w:r w:rsidRPr="00454733">
        <w:rPr>
          <w:lang w:eastAsia="en-GB"/>
        </w:rPr>
        <w:t>Manage and deliver the intervention</w:t>
      </w:r>
      <w:r>
        <w:rPr>
          <w:lang w:eastAsia="en-GB"/>
        </w:rPr>
        <w:t xml:space="preserve"> of identified pupils for the key stage (3 or 4) and monitor the impact of the intervention, reporting to the Heads of Year, Pastoral Team and teaching staff on the progress being made with the pupil. </w:t>
      </w:r>
    </w:p>
    <w:p w:rsidR="002B4CB3" w:rsidRDefault="002B4CB3" w:rsidP="002B4CB3">
      <w:pPr>
        <w:pStyle w:val="NoSpacing"/>
        <w:numPr>
          <w:ilvl w:val="0"/>
          <w:numId w:val="10"/>
        </w:numPr>
        <w:jc w:val="both"/>
        <w:rPr>
          <w:lang w:eastAsia="en-GB"/>
        </w:rPr>
      </w:pPr>
      <w:r>
        <w:rPr>
          <w:lang w:eastAsia="en-GB"/>
        </w:rPr>
        <w:t>Formally report to the Heads of Year every half term on the developments of identified pupils in their year groups due to the intervention taking place.</w:t>
      </w:r>
    </w:p>
    <w:p w:rsidR="002B4CB3" w:rsidRDefault="002B4CB3" w:rsidP="002B4CB3">
      <w:pPr>
        <w:pStyle w:val="NoSpacing"/>
        <w:numPr>
          <w:ilvl w:val="0"/>
          <w:numId w:val="10"/>
        </w:numPr>
        <w:jc w:val="both"/>
        <w:rPr>
          <w:lang w:eastAsia="en-GB"/>
        </w:rPr>
      </w:pPr>
      <w:r w:rsidRPr="008C6635">
        <w:rPr>
          <w:lang w:eastAsia="en-GB"/>
        </w:rPr>
        <w:t>Contributing to child welfare and protection, keeping up to date with the latest procedures and regulations and ensuring attendance at appropriate INSET training and meetings</w:t>
      </w:r>
      <w:r>
        <w:rPr>
          <w:lang w:eastAsia="en-GB"/>
        </w:rPr>
        <w:t>.</w:t>
      </w:r>
    </w:p>
    <w:p w:rsidR="002B4CB3" w:rsidRDefault="002B4CB3" w:rsidP="002B4CB3">
      <w:pPr>
        <w:pStyle w:val="NoSpacing"/>
        <w:numPr>
          <w:ilvl w:val="0"/>
          <w:numId w:val="10"/>
        </w:numPr>
        <w:jc w:val="both"/>
        <w:rPr>
          <w:lang w:eastAsia="en-GB"/>
        </w:rPr>
      </w:pPr>
      <w:r>
        <w:rPr>
          <w:lang w:eastAsia="en-GB"/>
        </w:rPr>
        <w:t>Systematically maintain logs and records of support implemented for each individual pupil.</w:t>
      </w:r>
    </w:p>
    <w:p w:rsidR="002B4CB3" w:rsidRDefault="002B4CB3" w:rsidP="002B4CB3">
      <w:pPr>
        <w:jc w:val="both"/>
        <w:rPr>
          <w:rFonts w:cs="Arial"/>
          <w:b/>
        </w:rPr>
      </w:pPr>
    </w:p>
    <w:p w:rsidR="002B4CB3" w:rsidRDefault="002B4CB3" w:rsidP="002B4CB3">
      <w:pPr>
        <w:jc w:val="both"/>
        <w:rPr>
          <w:rFonts w:cs="Arial"/>
          <w:b/>
        </w:rPr>
      </w:pPr>
      <w:r>
        <w:rPr>
          <w:rFonts w:cs="Arial"/>
          <w:b/>
        </w:rPr>
        <w:t>Specific Duties</w:t>
      </w:r>
    </w:p>
    <w:p w:rsidR="002B4CB3" w:rsidRPr="001109C1" w:rsidRDefault="002B4CB3" w:rsidP="002B4CB3">
      <w:pPr>
        <w:jc w:val="both"/>
        <w:rPr>
          <w:rFonts w:cs="Arial"/>
        </w:rPr>
      </w:pPr>
      <w:r w:rsidRPr="001109C1">
        <w:rPr>
          <w:rFonts w:cs="Arial"/>
          <w:b/>
        </w:rPr>
        <w:t xml:space="preserve">KS3 </w:t>
      </w:r>
      <w:r>
        <w:rPr>
          <w:rFonts w:cs="Arial"/>
          <w:b/>
        </w:rPr>
        <w:t>Duties</w:t>
      </w:r>
      <w:r w:rsidRPr="001109C1">
        <w:rPr>
          <w:rFonts w:cs="Arial"/>
        </w:rPr>
        <w:t xml:space="preserve"> </w:t>
      </w:r>
    </w:p>
    <w:p w:rsidR="002B4CB3" w:rsidRPr="00F520FD" w:rsidRDefault="002B4CB3" w:rsidP="002B4CB3">
      <w:pPr>
        <w:pStyle w:val="ListParagraph"/>
        <w:numPr>
          <w:ilvl w:val="0"/>
          <w:numId w:val="3"/>
        </w:numPr>
        <w:jc w:val="both"/>
        <w:rPr>
          <w:rFonts w:cs="Arial"/>
        </w:rPr>
      </w:pPr>
      <w:r>
        <w:rPr>
          <w:rFonts w:cs="Arial"/>
        </w:rPr>
        <w:t>Plan and deliver suitable sessions to w</w:t>
      </w:r>
      <w:r w:rsidRPr="00F520FD">
        <w:rPr>
          <w:rFonts w:cs="Arial"/>
        </w:rPr>
        <w:t>ork with identified</w:t>
      </w:r>
      <w:r>
        <w:rPr>
          <w:rFonts w:cs="Arial"/>
        </w:rPr>
        <w:t xml:space="preserve"> pupils</w:t>
      </w:r>
      <w:r w:rsidRPr="00F520FD">
        <w:rPr>
          <w:rFonts w:cs="Arial"/>
        </w:rPr>
        <w:t xml:space="preserve"> on ‘long term cycles’ at the Inclusion Centre through one-to-one me</w:t>
      </w:r>
      <w:r>
        <w:rPr>
          <w:rFonts w:cs="Arial"/>
        </w:rPr>
        <w:t>ntoring sessions that focus on self-</w:t>
      </w:r>
      <w:r w:rsidRPr="00F520FD">
        <w:rPr>
          <w:rFonts w:cs="Arial"/>
        </w:rPr>
        <w:t>esteem, emotional awareness, aspirations, positive behaviours, social expectations, anger management, communication with others, friendship forming, and other areas linking to pupil well-being.</w:t>
      </w:r>
      <w:r>
        <w:rPr>
          <w:rFonts w:cs="Arial"/>
        </w:rPr>
        <w:t xml:space="preserve"> </w:t>
      </w:r>
    </w:p>
    <w:p w:rsidR="002B4CB3" w:rsidRPr="00F520FD" w:rsidRDefault="002B4CB3" w:rsidP="002B4CB3">
      <w:pPr>
        <w:pStyle w:val="ListParagraph"/>
        <w:numPr>
          <w:ilvl w:val="0"/>
          <w:numId w:val="3"/>
        </w:numPr>
        <w:jc w:val="both"/>
        <w:rPr>
          <w:rFonts w:cs="Arial"/>
        </w:rPr>
      </w:pPr>
      <w:r>
        <w:rPr>
          <w:rFonts w:cs="Arial"/>
        </w:rPr>
        <w:lastRenderedPageBreak/>
        <w:t>Plan and deliver suitable sessions to w</w:t>
      </w:r>
      <w:r w:rsidRPr="00F520FD">
        <w:rPr>
          <w:rFonts w:cs="Arial"/>
        </w:rPr>
        <w:t xml:space="preserve">ork with identified </w:t>
      </w:r>
      <w:r>
        <w:rPr>
          <w:rFonts w:cs="Arial"/>
        </w:rPr>
        <w:t xml:space="preserve">pupils </w:t>
      </w:r>
      <w:r w:rsidRPr="00F520FD">
        <w:rPr>
          <w:rFonts w:cs="Arial"/>
        </w:rPr>
        <w:t>on ‘long term cycles’ at the Inclusion Centre through small group work sessions to meet the needs of the cohort.</w:t>
      </w:r>
    </w:p>
    <w:p w:rsidR="002B4CB3" w:rsidRDefault="002B4CB3" w:rsidP="002B4CB3">
      <w:pPr>
        <w:pStyle w:val="ListParagraph"/>
        <w:numPr>
          <w:ilvl w:val="0"/>
          <w:numId w:val="3"/>
        </w:numPr>
        <w:jc w:val="both"/>
        <w:rPr>
          <w:rFonts w:cs="Arial"/>
        </w:rPr>
      </w:pPr>
      <w:r w:rsidRPr="00F520FD">
        <w:rPr>
          <w:rFonts w:cs="Arial"/>
        </w:rPr>
        <w:t>Monitor the impact of the above through SIMS and SISRA.</w:t>
      </w:r>
    </w:p>
    <w:p w:rsidR="002B4CB3" w:rsidRPr="001109C1" w:rsidRDefault="002B4CB3" w:rsidP="002B4CB3">
      <w:pPr>
        <w:pStyle w:val="ListParagraph"/>
        <w:numPr>
          <w:ilvl w:val="0"/>
          <w:numId w:val="3"/>
        </w:numPr>
        <w:jc w:val="both"/>
        <w:rPr>
          <w:rFonts w:cs="Arial"/>
        </w:rPr>
      </w:pPr>
      <w:r w:rsidRPr="00F520FD">
        <w:rPr>
          <w:rFonts w:cs="Arial"/>
        </w:rPr>
        <w:t xml:space="preserve">Work with identified </w:t>
      </w:r>
      <w:r>
        <w:rPr>
          <w:rFonts w:cs="Arial"/>
        </w:rPr>
        <w:t xml:space="preserve">pupils </w:t>
      </w:r>
      <w:r w:rsidRPr="00F520FD">
        <w:rPr>
          <w:rFonts w:cs="Arial"/>
        </w:rPr>
        <w:t xml:space="preserve">on ‘short term cycles’ at the Inclusion Centre as directed by the Heads of Year and </w:t>
      </w:r>
      <w:r>
        <w:rPr>
          <w:rFonts w:cs="Arial"/>
        </w:rPr>
        <w:t>Assistant</w:t>
      </w:r>
      <w:r w:rsidRPr="00F520FD">
        <w:rPr>
          <w:rFonts w:cs="Arial"/>
        </w:rPr>
        <w:t xml:space="preserve"> Head Teacher.</w:t>
      </w:r>
    </w:p>
    <w:p w:rsidR="002B4CB3" w:rsidRPr="00F520FD" w:rsidRDefault="002B4CB3" w:rsidP="002B4CB3">
      <w:pPr>
        <w:pStyle w:val="ListParagraph"/>
        <w:numPr>
          <w:ilvl w:val="0"/>
          <w:numId w:val="3"/>
        </w:numPr>
        <w:jc w:val="both"/>
        <w:rPr>
          <w:rFonts w:cs="Arial"/>
        </w:rPr>
      </w:pPr>
      <w:r w:rsidRPr="00F520FD">
        <w:rPr>
          <w:rFonts w:cs="Arial"/>
        </w:rPr>
        <w:t xml:space="preserve">Plan and deliver tailored sessions for the KS3 </w:t>
      </w:r>
      <w:r>
        <w:rPr>
          <w:rFonts w:cs="Arial"/>
        </w:rPr>
        <w:t xml:space="preserve">pupils </w:t>
      </w:r>
      <w:r w:rsidRPr="00F520FD">
        <w:rPr>
          <w:rFonts w:cs="Arial"/>
        </w:rPr>
        <w:t>on the ‘short term cycles’ as advised by the Heads of Year on a half termly basis.</w:t>
      </w:r>
    </w:p>
    <w:p w:rsidR="002B4CB3" w:rsidRPr="00F520FD" w:rsidRDefault="002B4CB3" w:rsidP="002B4CB3">
      <w:pPr>
        <w:jc w:val="both"/>
        <w:rPr>
          <w:rFonts w:cs="Arial"/>
          <w:b/>
        </w:rPr>
      </w:pPr>
      <w:r>
        <w:rPr>
          <w:rFonts w:cs="Arial"/>
          <w:b/>
        </w:rPr>
        <w:t>KS4 Duties</w:t>
      </w:r>
    </w:p>
    <w:p w:rsidR="002B4CB3" w:rsidRPr="00F520FD" w:rsidRDefault="002B4CB3" w:rsidP="002B4CB3">
      <w:pPr>
        <w:pStyle w:val="ListParagraph"/>
        <w:numPr>
          <w:ilvl w:val="0"/>
          <w:numId w:val="3"/>
        </w:numPr>
        <w:jc w:val="both"/>
        <w:rPr>
          <w:rFonts w:cs="Arial"/>
        </w:rPr>
      </w:pPr>
      <w:r>
        <w:rPr>
          <w:rFonts w:cs="Arial"/>
        </w:rPr>
        <w:t>Plan and deliver suitable sessions to w</w:t>
      </w:r>
      <w:r w:rsidRPr="00F520FD">
        <w:rPr>
          <w:rFonts w:cs="Arial"/>
        </w:rPr>
        <w:t xml:space="preserve">ork with identified </w:t>
      </w:r>
      <w:r>
        <w:rPr>
          <w:rFonts w:cs="Arial"/>
        </w:rPr>
        <w:t xml:space="preserve">pupils </w:t>
      </w:r>
      <w:r w:rsidRPr="00F520FD">
        <w:rPr>
          <w:rFonts w:cs="Arial"/>
        </w:rPr>
        <w:t>on ‘long term cycles’ at the Inclusion Centre by supporting</w:t>
      </w:r>
      <w:r>
        <w:rPr>
          <w:rFonts w:cs="Arial"/>
        </w:rPr>
        <w:t xml:space="preserve"> their education by focusing on</w:t>
      </w:r>
      <w:r w:rsidRPr="00F520FD">
        <w:rPr>
          <w:rFonts w:cs="Arial"/>
        </w:rPr>
        <w:t xml:space="preserve"> achievement in their subjects, engagement in work from subjects, completion of work, communication with teachers regarding </w:t>
      </w:r>
      <w:r>
        <w:rPr>
          <w:rFonts w:cs="Arial"/>
        </w:rPr>
        <w:t xml:space="preserve">their </w:t>
      </w:r>
      <w:r w:rsidRPr="00F520FD">
        <w:rPr>
          <w:rFonts w:cs="Arial"/>
        </w:rPr>
        <w:t>work, and aspirational/motivational support.</w:t>
      </w:r>
    </w:p>
    <w:p w:rsidR="002B4CB3" w:rsidRPr="00F520FD" w:rsidRDefault="002B4CB3" w:rsidP="002B4CB3">
      <w:pPr>
        <w:pStyle w:val="ListParagraph"/>
        <w:numPr>
          <w:ilvl w:val="0"/>
          <w:numId w:val="3"/>
        </w:numPr>
        <w:jc w:val="both"/>
        <w:rPr>
          <w:rFonts w:cs="Arial"/>
        </w:rPr>
      </w:pPr>
      <w:r>
        <w:rPr>
          <w:rFonts w:cs="Arial"/>
        </w:rPr>
        <w:t>Plan and deliver suitable sessions to w</w:t>
      </w:r>
      <w:r w:rsidRPr="00F520FD">
        <w:rPr>
          <w:rFonts w:cs="Arial"/>
        </w:rPr>
        <w:t xml:space="preserve">ork with identified </w:t>
      </w:r>
      <w:r>
        <w:rPr>
          <w:rFonts w:cs="Arial"/>
        </w:rPr>
        <w:t xml:space="preserve">pupils </w:t>
      </w:r>
      <w:r w:rsidRPr="00F520FD">
        <w:rPr>
          <w:rFonts w:cs="Arial"/>
        </w:rPr>
        <w:t>on ‘long term cycles’ at the Inclusion Centre to support independent study in core GCSE subjects.</w:t>
      </w:r>
    </w:p>
    <w:p w:rsidR="002B4CB3" w:rsidRPr="00F520FD" w:rsidRDefault="002B4CB3" w:rsidP="002B4CB3">
      <w:pPr>
        <w:pStyle w:val="ListParagraph"/>
        <w:numPr>
          <w:ilvl w:val="0"/>
          <w:numId w:val="3"/>
        </w:numPr>
        <w:jc w:val="both"/>
        <w:rPr>
          <w:rFonts w:cs="Arial"/>
        </w:rPr>
      </w:pPr>
      <w:r w:rsidRPr="00F520FD">
        <w:rPr>
          <w:rFonts w:cs="Arial"/>
        </w:rPr>
        <w:t xml:space="preserve">Support with </w:t>
      </w:r>
      <w:r>
        <w:rPr>
          <w:rFonts w:cs="Arial"/>
        </w:rPr>
        <w:t xml:space="preserve">pupil </w:t>
      </w:r>
      <w:r w:rsidRPr="00F520FD">
        <w:rPr>
          <w:rFonts w:cs="Arial"/>
        </w:rPr>
        <w:t>engagement during teaching sessions at the Inclusion Centre when required.</w:t>
      </w:r>
    </w:p>
    <w:p w:rsidR="002B4CB3" w:rsidRPr="00F520FD" w:rsidRDefault="002B4CB3" w:rsidP="002B4CB3">
      <w:pPr>
        <w:pStyle w:val="ListParagraph"/>
        <w:numPr>
          <w:ilvl w:val="0"/>
          <w:numId w:val="3"/>
        </w:numPr>
        <w:jc w:val="both"/>
        <w:rPr>
          <w:rFonts w:cs="Arial"/>
        </w:rPr>
      </w:pPr>
      <w:r w:rsidRPr="00F520FD">
        <w:rPr>
          <w:rFonts w:cs="Arial"/>
        </w:rPr>
        <w:t>Monitor the impact of the above through close communication with the Assistant Head Teacher of achievement and Heads of Faculty.</w:t>
      </w:r>
    </w:p>
    <w:p w:rsidR="002B4CB3" w:rsidRPr="00F520FD" w:rsidRDefault="002B4CB3" w:rsidP="002B4CB3">
      <w:pPr>
        <w:pStyle w:val="ListParagraph"/>
        <w:numPr>
          <w:ilvl w:val="0"/>
          <w:numId w:val="3"/>
        </w:numPr>
        <w:jc w:val="both"/>
        <w:rPr>
          <w:rFonts w:cs="Arial"/>
        </w:rPr>
      </w:pPr>
      <w:r w:rsidRPr="00F520FD">
        <w:rPr>
          <w:rFonts w:cs="Arial"/>
        </w:rPr>
        <w:t xml:space="preserve">Work with identified </w:t>
      </w:r>
      <w:r>
        <w:rPr>
          <w:rFonts w:cs="Arial"/>
        </w:rPr>
        <w:t xml:space="preserve">pupils </w:t>
      </w:r>
      <w:r w:rsidRPr="00F520FD">
        <w:rPr>
          <w:rFonts w:cs="Arial"/>
        </w:rPr>
        <w:t xml:space="preserve">on ‘short term cycles’ at the Inclusion Centre as directed by the Heads of Year and </w:t>
      </w:r>
      <w:r>
        <w:rPr>
          <w:rFonts w:cs="Arial"/>
        </w:rPr>
        <w:t>Assistant</w:t>
      </w:r>
      <w:r w:rsidRPr="00F520FD">
        <w:rPr>
          <w:rFonts w:cs="Arial"/>
        </w:rPr>
        <w:t xml:space="preserve"> Teacher.</w:t>
      </w:r>
    </w:p>
    <w:p w:rsidR="002B4CB3" w:rsidRPr="001109C1" w:rsidRDefault="002B4CB3" w:rsidP="002B4CB3">
      <w:pPr>
        <w:pStyle w:val="ListParagraph"/>
        <w:numPr>
          <w:ilvl w:val="0"/>
          <w:numId w:val="3"/>
        </w:numPr>
        <w:jc w:val="both"/>
        <w:rPr>
          <w:rFonts w:cs="Arial"/>
        </w:rPr>
      </w:pPr>
      <w:r w:rsidRPr="00F520FD">
        <w:rPr>
          <w:rFonts w:cs="Arial"/>
        </w:rPr>
        <w:t xml:space="preserve">Plan and deliver tailored sessions for the KS4 </w:t>
      </w:r>
      <w:r>
        <w:rPr>
          <w:rFonts w:cs="Arial"/>
        </w:rPr>
        <w:t xml:space="preserve">pupils </w:t>
      </w:r>
      <w:r w:rsidRPr="00F520FD">
        <w:rPr>
          <w:rFonts w:cs="Arial"/>
        </w:rPr>
        <w:t>on the ‘short term cycles’ as advised by the Heads of Year on a half termly basis.</w:t>
      </w:r>
    </w:p>
    <w:p w:rsidR="002B4CB3" w:rsidRPr="00F520FD" w:rsidRDefault="002B4CB3" w:rsidP="002B4CB3">
      <w:pPr>
        <w:spacing w:after="0" w:line="240" w:lineRule="auto"/>
        <w:jc w:val="both"/>
        <w:rPr>
          <w:rFonts w:cs="Arial"/>
          <w:b/>
        </w:rPr>
      </w:pPr>
      <w:r w:rsidRPr="00F520FD">
        <w:rPr>
          <w:rFonts w:cs="Arial"/>
          <w:b/>
        </w:rPr>
        <w:t xml:space="preserve">Other Responsibilities </w:t>
      </w:r>
    </w:p>
    <w:p w:rsidR="002B4CB3" w:rsidRPr="00725173" w:rsidRDefault="002B4CB3" w:rsidP="002B4CB3">
      <w:pPr>
        <w:spacing w:after="0" w:line="240" w:lineRule="auto"/>
        <w:jc w:val="both"/>
        <w:rPr>
          <w:rFonts w:cs="Arial"/>
          <w:b/>
        </w:rPr>
      </w:pPr>
    </w:p>
    <w:p w:rsidR="002B4CB3" w:rsidRPr="00725173" w:rsidRDefault="002B4CB3" w:rsidP="002B4CB3">
      <w:pPr>
        <w:numPr>
          <w:ilvl w:val="0"/>
          <w:numId w:val="4"/>
        </w:numPr>
        <w:spacing w:after="0" w:line="240" w:lineRule="auto"/>
        <w:jc w:val="both"/>
        <w:rPr>
          <w:rFonts w:eastAsia="Times New Roman" w:cs="Arial"/>
          <w:szCs w:val="20"/>
        </w:rPr>
      </w:pPr>
      <w:r w:rsidRPr="00725173">
        <w:rPr>
          <w:rFonts w:eastAsia="Times New Roman" w:cs="Arial"/>
          <w:szCs w:val="20"/>
        </w:rPr>
        <w:t>To promote the safety of pupils in accordance with the school’s Safeguarding Policy, responding to disclosure and reporting to the relevant lead professional.</w:t>
      </w:r>
    </w:p>
    <w:p w:rsidR="002B4CB3" w:rsidRPr="00725173" w:rsidRDefault="002B4CB3" w:rsidP="002B4CB3">
      <w:pPr>
        <w:numPr>
          <w:ilvl w:val="0"/>
          <w:numId w:val="4"/>
        </w:numPr>
        <w:spacing w:after="0" w:line="240" w:lineRule="auto"/>
        <w:jc w:val="both"/>
        <w:rPr>
          <w:rFonts w:eastAsia="Times New Roman" w:cs="Arial"/>
          <w:szCs w:val="20"/>
        </w:rPr>
      </w:pPr>
      <w:r w:rsidRPr="00725173">
        <w:rPr>
          <w:rFonts w:eastAsia="Times New Roman" w:cs="Arial"/>
          <w:szCs w:val="20"/>
        </w:rPr>
        <w:t>To take part in the school performance management system, evaluating one’s own performance and planning and carrying out person professional development.</w:t>
      </w:r>
    </w:p>
    <w:p w:rsidR="002B4CB3" w:rsidRPr="00725173" w:rsidRDefault="002B4CB3" w:rsidP="002B4CB3">
      <w:pPr>
        <w:numPr>
          <w:ilvl w:val="0"/>
          <w:numId w:val="4"/>
        </w:numPr>
        <w:spacing w:after="0" w:line="240" w:lineRule="auto"/>
        <w:jc w:val="both"/>
        <w:rPr>
          <w:rFonts w:eastAsia="Times New Roman" w:cs="Arial"/>
          <w:szCs w:val="20"/>
        </w:rPr>
      </w:pPr>
      <w:r w:rsidRPr="00725173">
        <w:rPr>
          <w:rFonts w:eastAsia="Times New Roman" w:cs="Arial"/>
          <w:szCs w:val="20"/>
          <w:lang w:eastAsia="en-GB"/>
        </w:rPr>
        <w:t>To take reasonable care for the health and safety of him/herself and of other persons who may be affected by his/her activities where appropriate.  Safeguarding the health and safety of all persons under his/her control and guidance in accordance with the provision of health and safety legislation.</w:t>
      </w:r>
    </w:p>
    <w:p w:rsidR="002B4CB3" w:rsidRPr="00725173" w:rsidRDefault="002B4CB3" w:rsidP="002B4CB3">
      <w:pPr>
        <w:spacing w:line="240" w:lineRule="auto"/>
        <w:jc w:val="both"/>
        <w:rPr>
          <w:rFonts w:eastAsia="Times New Roman" w:cs="Arial"/>
          <w:szCs w:val="20"/>
          <w:lang w:eastAsia="en-GB"/>
        </w:rPr>
      </w:pPr>
    </w:p>
    <w:p w:rsidR="002B4CB3" w:rsidRPr="00725173" w:rsidRDefault="002B4CB3" w:rsidP="002B4CB3">
      <w:pPr>
        <w:spacing w:line="240" w:lineRule="auto"/>
        <w:jc w:val="both"/>
        <w:rPr>
          <w:rFonts w:eastAsia="Times New Roman" w:cs="Arial"/>
          <w:szCs w:val="20"/>
          <w:lang w:eastAsia="en-GB"/>
        </w:rPr>
      </w:pPr>
      <w:r w:rsidRPr="00725173">
        <w:rPr>
          <w:rFonts w:eastAsia="Times New Roman" w:cs="Arial"/>
          <w:szCs w:val="20"/>
          <w:lang w:eastAsia="en-GB"/>
        </w:rPr>
        <w:t>This list of duties and responsibilities is by no means exhaustive and the post holder may be required to undertake any other tasks which may reasonably be regarded as within the nature of the duties and responsibilities/grade of the post as defined, subject to the proviso that normally any changes of a permanent nature shall be incorporated into the job description in specific terms, following consultation.  This job description does not form part of your Conditions of Service.</w:t>
      </w:r>
    </w:p>
    <w:p w:rsidR="002B4CB3" w:rsidRDefault="002B4CB3" w:rsidP="002B4CB3">
      <w:pPr>
        <w:spacing w:line="240" w:lineRule="auto"/>
        <w:jc w:val="both"/>
        <w:rPr>
          <w:rFonts w:eastAsia="Times New Roman" w:cs="Arial"/>
          <w:szCs w:val="20"/>
          <w:lang w:eastAsia="en-GB"/>
        </w:rPr>
      </w:pPr>
      <w:r w:rsidRPr="00725173">
        <w:rPr>
          <w:rFonts w:eastAsia="Times New Roman" w:cs="Arial"/>
          <w:szCs w:val="20"/>
          <w:lang w:eastAsia="en-GB"/>
        </w:rPr>
        <w:t>This job description is subject to regular review and appropriate modification.</w:t>
      </w:r>
    </w:p>
    <w:p w:rsidR="002B4CB3" w:rsidRPr="00B34C76" w:rsidRDefault="002B4CB3" w:rsidP="002B4CB3">
      <w:pPr>
        <w:spacing w:line="240" w:lineRule="auto"/>
        <w:jc w:val="both"/>
        <w:rPr>
          <w:rFonts w:eastAsia="Times New Roman" w:cs="Arial"/>
          <w:szCs w:val="20"/>
          <w:lang w:eastAsia="en-GB"/>
        </w:rPr>
      </w:pPr>
    </w:p>
    <w:p w:rsidR="002B4CB3" w:rsidRPr="00B34C76" w:rsidRDefault="002B4CB3" w:rsidP="002B4CB3">
      <w:pPr>
        <w:jc w:val="both"/>
        <w:rPr>
          <w:rFonts w:ascii="Calibri" w:hAnsi="Calibri"/>
        </w:rPr>
      </w:pPr>
      <w:r w:rsidRPr="00B34C76">
        <w:rPr>
          <w:rFonts w:ascii="Calibri" w:hAnsi="Calibri" w:cs="Arial"/>
        </w:rPr>
        <w:t xml:space="preserve">Signed ____________________________________Date </w:t>
      </w:r>
      <w:r w:rsidRPr="00B34C76">
        <w:rPr>
          <w:rFonts w:ascii="Calibri" w:hAnsi="Calibri"/>
        </w:rPr>
        <w:t>______________________________</w:t>
      </w:r>
    </w:p>
    <w:p w:rsidR="002B4CB3" w:rsidRPr="00725173" w:rsidRDefault="002B4CB3" w:rsidP="002B4CB3">
      <w:pPr>
        <w:jc w:val="both"/>
        <w:rPr>
          <w:rFonts w:cs="Arial"/>
          <w:b/>
        </w:rPr>
      </w:pPr>
      <w:r w:rsidRPr="00725173">
        <w:rPr>
          <w:rFonts w:cs="Arial"/>
          <w:b/>
        </w:rPr>
        <w:br w:type="page"/>
      </w:r>
      <w:r w:rsidRPr="00725173">
        <w:rPr>
          <w:rFonts w:cs="Arial"/>
          <w:b/>
        </w:rPr>
        <w:lastRenderedPageBreak/>
        <w:t xml:space="preserve">PERSON SPECIFICATION </w:t>
      </w:r>
    </w:p>
    <w:p w:rsidR="002B4CB3" w:rsidRPr="00725173" w:rsidRDefault="002B4CB3" w:rsidP="002B4CB3">
      <w:pPr>
        <w:pStyle w:val="ListParagraph"/>
        <w:spacing w:line="240" w:lineRule="auto"/>
        <w:ind w:left="0"/>
        <w:jc w:val="both"/>
        <w:rPr>
          <w:rFonts w:cs="Arial"/>
          <w:b/>
        </w:rPr>
      </w:pPr>
      <w:r>
        <w:rPr>
          <w:rFonts w:cs="Arial"/>
          <w:b/>
        </w:rPr>
        <w:t>Inclusion Learning Assistant</w:t>
      </w:r>
      <w:r w:rsidRPr="00725173">
        <w:rPr>
          <w:rFonts w:cs="Arial"/>
          <w:b/>
        </w:rPr>
        <w:cr/>
      </w:r>
    </w:p>
    <w:tbl>
      <w:tblPr>
        <w:tblStyle w:val="TableGrid"/>
        <w:tblW w:w="9293" w:type="dxa"/>
        <w:tblLook w:val="04A0" w:firstRow="1" w:lastRow="0" w:firstColumn="1" w:lastColumn="0" w:noHBand="0" w:noVBand="1"/>
      </w:tblPr>
      <w:tblGrid>
        <w:gridCol w:w="1809"/>
        <w:gridCol w:w="4820"/>
        <w:gridCol w:w="2664"/>
      </w:tblGrid>
      <w:tr w:rsidR="002B4CB3" w:rsidRPr="00725173" w:rsidTr="00367ACA">
        <w:tc>
          <w:tcPr>
            <w:tcW w:w="1809" w:type="dxa"/>
          </w:tcPr>
          <w:p w:rsidR="002B4CB3" w:rsidRPr="00725173" w:rsidRDefault="002B4CB3" w:rsidP="00367ACA">
            <w:pPr>
              <w:pStyle w:val="ListParagraph"/>
              <w:spacing w:line="360" w:lineRule="auto"/>
              <w:ind w:left="0"/>
              <w:jc w:val="both"/>
              <w:rPr>
                <w:rFonts w:cs="Arial"/>
                <w:b/>
              </w:rPr>
            </w:pPr>
          </w:p>
        </w:tc>
        <w:tc>
          <w:tcPr>
            <w:tcW w:w="4820" w:type="dxa"/>
          </w:tcPr>
          <w:p w:rsidR="002B4CB3" w:rsidRPr="00725173" w:rsidRDefault="002B4CB3" w:rsidP="00367ACA">
            <w:pPr>
              <w:pStyle w:val="ListParagraph"/>
              <w:spacing w:line="360" w:lineRule="auto"/>
              <w:ind w:left="0"/>
              <w:jc w:val="both"/>
              <w:rPr>
                <w:rFonts w:cs="Arial"/>
                <w:b/>
              </w:rPr>
            </w:pPr>
            <w:r w:rsidRPr="00725173">
              <w:rPr>
                <w:rFonts w:cs="Arial"/>
                <w:b/>
              </w:rPr>
              <w:t>ESSENTIAL</w:t>
            </w:r>
          </w:p>
        </w:tc>
        <w:tc>
          <w:tcPr>
            <w:tcW w:w="2664" w:type="dxa"/>
          </w:tcPr>
          <w:p w:rsidR="002B4CB3" w:rsidRPr="00725173" w:rsidRDefault="002B4CB3" w:rsidP="00367ACA">
            <w:pPr>
              <w:pStyle w:val="ListParagraph"/>
              <w:spacing w:line="360" w:lineRule="auto"/>
              <w:ind w:left="0"/>
              <w:jc w:val="both"/>
              <w:rPr>
                <w:rFonts w:cs="Arial"/>
                <w:b/>
              </w:rPr>
            </w:pPr>
            <w:r w:rsidRPr="00725173">
              <w:rPr>
                <w:rFonts w:cs="Arial"/>
                <w:b/>
              </w:rPr>
              <w:t>DESIRABLE</w:t>
            </w:r>
          </w:p>
        </w:tc>
      </w:tr>
      <w:tr w:rsidR="002B4CB3" w:rsidRPr="00725173" w:rsidTr="00367ACA">
        <w:tc>
          <w:tcPr>
            <w:tcW w:w="1809" w:type="dxa"/>
          </w:tcPr>
          <w:p w:rsidR="002B4CB3" w:rsidRPr="00725173" w:rsidRDefault="002B4CB3" w:rsidP="00367ACA">
            <w:pPr>
              <w:pStyle w:val="ListParagraph"/>
              <w:ind w:left="0"/>
              <w:rPr>
                <w:rFonts w:cs="Arial"/>
                <w:b/>
              </w:rPr>
            </w:pPr>
          </w:p>
          <w:p w:rsidR="002B4CB3" w:rsidRPr="00725173" w:rsidRDefault="002B4CB3" w:rsidP="00367ACA">
            <w:pPr>
              <w:pStyle w:val="ListParagraph"/>
              <w:ind w:left="0"/>
              <w:rPr>
                <w:rFonts w:cs="Arial"/>
                <w:b/>
              </w:rPr>
            </w:pPr>
            <w:r w:rsidRPr="00725173">
              <w:rPr>
                <w:rFonts w:cs="Arial"/>
                <w:b/>
              </w:rPr>
              <w:t>Education and Experience</w:t>
            </w:r>
          </w:p>
        </w:tc>
        <w:tc>
          <w:tcPr>
            <w:tcW w:w="4820" w:type="dxa"/>
          </w:tcPr>
          <w:p w:rsidR="002B4CB3" w:rsidRDefault="002B4CB3" w:rsidP="00367ACA">
            <w:pPr>
              <w:rPr>
                <w:rFonts w:cs="Arial"/>
              </w:rPr>
            </w:pPr>
          </w:p>
          <w:p w:rsidR="002B4CB3" w:rsidRPr="00947AB4" w:rsidRDefault="002B4CB3" w:rsidP="002B4CB3">
            <w:pPr>
              <w:pStyle w:val="ListParagraph"/>
              <w:numPr>
                <w:ilvl w:val="0"/>
                <w:numId w:val="16"/>
              </w:numPr>
              <w:rPr>
                <w:rFonts w:cs="Arial"/>
              </w:rPr>
            </w:pPr>
            <w:r w:rsidRPr="00947AB4">
              <w:rPr>
                <w:rFonts w:cs="Arial"/>
              </w:rPr>
              <w:t xml:space="preserve">Educated to a good standard with GCSE English and Maths (A*-C) </w:t>
            </w:r>
          </w:p>
          <w:p w:rsidR="002B4CB3" w:rsidRDefault="002B4CB3" w:rsidP="002B4CB3">
            <w:pPr>
              <w:pStyle w:val="ListParagraph"/>
              <w:numPr>
                <w:ilvl w:val="0"/>
                <w:numId w:val="16"/>
              </w:numPr>
              <w:rPr>
                <w:rFonts w:cs="Arial"/>
              </w:rPr>
            </w:pPr>
            <w:r w:rsidRPr="00947AB4">
              <w:rPr>
                <w:rFonts w:cs="Arial"/>
              </w:rPr>
              <w:t xml:space="preserve">Minimum of 2 years’ experience of working with children and young people </w:t>
            </w:r>
          </w:p>
          <w:p w:rsidR="002B4CB3" w:rsidRPr="00947AB4" w:rsidRDefault="002B4CB3" w:rsidP="002B4CB3">
            <w:pPr>
              <w:pStyle w:val="ListParagraph"/>
              <w:numPr>
                <w:ilvl w:val="0"/>
                <w:numId w:val="16"/>
              </w:numPr>
              <w:rPr>
                <w:rFonts w:cs="Arial"/>
              </w:rPr>
            </w:pPr>
            <w:r w:rsidRPr="00947AB4">
              <w:rPr>
                <w:rFonts w:cs="Arial"/>
              </w:rPr>
              <w:t>Experience of working in a school setting</w:t>
            </w:r>
          </w:p>
          <w:p w:rsidR="002B4CB3" w:rsidRPr="00947AB4" w:rsidRDefault="002B4CB3" w:rsidP="002B4CB3">
            <w:pPr>
              <w:pStyle w:val="ListParagraph"/>
              <w:numPr>
                <w:ilvl w:val="0"/>
                <w:numId w:val="16"/>
              </w:numPr>
              <w:rPr>
                <w:rFonts w:cs="Arial"/>
              </w:rPr>
            </w:pPr>
            <w:r w:rsidRPr="00947AB4">
              <w:rPr>
                <w:rFonts w:cs="Arial"/>
              </w:rPr>
              <w:t>An awareness of range of needs of people from diverse ethnic, cultural and social backgrounds.</w:t>
            </w:r>
          </w:p>
          <w:p w:rsidR="002B4CB3" w:rsidRPr="00947AB4" w:rsidRDefault="002B4CB3" w:rsidP="002B4CB3">
            <w:pPr>
              <w:pStyle w:val="ListParagraph"/>
              <w:numPr>
                <w:ilvl w:val="0"/>
                <w:numId w:val="16"/>
              </w:numPr>
              <w:rPr>
                <w:rFonts w:cs="Arial"/>
              </w:rPr>
            </w:pPr>
            <w:r w:rsidRPr="00947AB4">
              <w:rPr>
                <w:rFonts w:cs="Arial"/>
              </w:rPr>
              <w:t xml:space="preserve">Good ICT skills </w:t>
            </w:r>
          </w:p>
          <w:p w:rsidR="002B4CB3" w:rsidRPr="00725173" w:rsidRDefault="002B4CB3" w:rsidP="00367ACA">
            <w:pPr>
              <w:pStyle w:val="ListParagraph"/>
              <w:ind w:left="0"/>
              <w:rPr>
                <w:rFonts w:cs="Arial"/>
              </w:rPr>
            </w:pPr>
          </w:p>
        </w:tc>
        <w:tc>
          <w:tcPr>
            <w:tcW w:w="2664" w:type="dxa"/>
          </w:tcPr>
          <w:p w:rsidR="002B4CB3" w:rsidRDefault="002B4CB3" w:rsidP="00367ACA">
            <w:pPr>
              <w:ind w:left="360"/>
              <w:rPr>
                <w:rFonts w:cs="Arial"/>
              </w:rPr>
            </w:pPr>
          </w:p>
          <w:p w:rsidR="002B4CB3" w:rsidRDefault="002B4CB3" w:rsidP="002B4CB3">
            <w:pPr>
              <w:pStyle w:val="ListParagraph"/>
              <w:numPr>
                <w:ilvl w:val="0"/>
                <w:numId w:val="16"/>
              </w:numPr>
              <w:rPr>
                <w:rFonts w:cs="Arial"/>
              </w:rPr>
            </w:pPr>
            <w:r w:rsidRPr="00947AB4">
              <w:rPr>
                <w:rFonts w:cs="Arial"/>
              </w:rPr>
              <w:t>Further qualification in working with children, young people and families.</w:t>
            </w:r>
          </w:p>
          <w:p w:rsidR="002B4CB3" w:rsidRDefault="002B4CB3" w:rsidP="002B4CB3">
            <w:pPr>
              <w:pStyle w:val="ListParagraph"/>
              <w:numPr>
                <w:ilvl w:val="0"/>
                <w:numId w:val="16"/>
              </w:numPr>
              <w:rPr>
                <w:rFonts w:cs="Arial"/>
              </w:rPr>
            </w:pPr>
            <w:r>
              <w:rPr>
                <w:rFonts w:cs="Arial"/>
              </w:rPr>
              <w:t>Experience of working with or in alternative provision.</w:t>
            </w:r>
          </w:p>
          <w:p w:rsidR="002B4CB3" w:rsidRPr="00947AB4" w:rsidRDefault="002B4CB3" w:rsidP="00367ACA">
            <w:pPr>
              <w:rPr>
                <w:rFonts w:cs="Arial"/>
              </w:rPr>
            </w:pPr>
          </w:p>
        </w:tc>
      </w:tr>
      <w:tr w:rsidR="002B4CB3" w:rsidRPr="00725173" w:rsidTr="00367ACA">
        <w:tc>
          <w:tcPr>
            <w:tcW w:w="1809" w:type="dxa"/>
          </w:tcPr>
          <w:p w:rsidR="002B4CB3" w:rsidRPr="00725173" w:rsidRDefault="002B4CB3" w:rsidP="00367ACA">
            <w:pPr>
              <w:pStyle w:val="ListParagraph"/>
              <w:ind w:left="0"/>
              <w:rPr>
                <w:rFonts w:cs="Arial"/>
                <w:b/>
              </w:rPr>
            </w:pPr>
          </w:p>
          <w:p w:rsidR="002B4CB3" w:rsidRPr="00725173" w:rsidRDefault="002B4CB3" w:rsidP="00367ACA">
            <w:pPr>
              <w:pStyle w:val="ListParagraph"/>
              <w:ind w:left="0"/>
              <w:rPr>
                <w:rFonts w:cs="Arial"/>
                <w:b/>
              </w:rPr>
            </w:pPr>
            <w:r w:rsidRPr="00725173">
              <w:rPr>
                <w:rFonts w:cs="Arial"/>
                <w:b/>
              </w:rPr>
              <w:t>Knowledge</w:t>
            </w:r>
          </w:p>
        </w:tc>
        <w:tc>
          <w:tcPr>
            <w:tcW w:w="4820" w:type="dxa"/>
          </w:tcPr>
          <w:p w:rsidR="002B4CB3" w:rsidRDefault="002B4CB3" w:rsidP="00367ACA">
            <w:pPr>
              <w:rPr>
                <w:rFonts w:cs="Arial"/>
              </w:rPr>
            </w:pPr>
          </w:p>
          <w:p w:rsidR="002B4CB3" w:rsidRDefault="002B4CB3" w:rsidP="002B4CB3">
            <w:pPr>
              <w:pStyle w:val="ListParagraph"/>
              <w:numPr>
                <w:ilvl w:val="0"/>
                <w:numId w:val="18"/>
              </w:numPr>
              <w:rPr>
                <w:rFonts w:cs="Arial"/>
              </w:rPr>
            </w:pPr>
            <w:r w:rsidRPr="00947AB4">
              <w:rPr>
                <w:rFonts w:cs="Arial"/>
              </w:rPr>
              <w:t>An understanding of the developmental, emotional, social and educational issues of children and young people.</w:t>
            </w:r>
          </w:p>
          <w:p w:rsidR="002B4CB3" w:rsidRPr="00947AB4" w:rsidRDefault="002B4CB3" w:rsidP="002B4CB3">
            <w:pPr>
              <w:pStyle w:val="ListParagraph"/>
              <w:numPr>
                <w:ilvl w:val="0"/>
                <w:numId w:val="18"/>
              </w:numPr>
              <w:rPr>
                <w:rFonts w:cs="Arial"/>
              </w:rPr>
            </w:pPr>
            <w:r w:rsidRPr="00947AB4">
              <w:rPr>
                <w:rFonts w:cs="Arial"/>
              </w:rPr>
              <w:t>Knowled</w:t>
            </w:r>
            <w:r>
              <w:rPr>
                <w:rFonts w:cs="Arial"/>
              </w:rPr>
              <w:t>ge of current child p</w:t>
            </w:r>
            <w:r w:rsidRPr="00947AB4">
              <w:rPr>
                <w:rFonts w:cs="Arial"/>
              </w:rPr>
              <w:t>rotection and safeguarding practice.</w:t>
            </w:r>
          </w:p>
          <w:p w:rsidR="002B4CB3" w:rsidRPr="00725173" w:rsidRDefault="002B4CB3" w:rsidP="00367ACA">
            <w:pPr>
              <w:rPr>
                <w:rFonts w:cs="Arial"/>
              </w:rPr>
            </w:pPr>
          </w:p>
        </w:tc>
        <w:tc>
          <w:tcPr>
            <w:tcW w:w="2664" w:type="dxa"/>
          </w:tcPr>
          <w:p w:rsidR="002B4CB3" w:rsidRPr="00725173" w:rsidRDefault="002B4CB3" w:rsidP="00367ACA">
            <w:pPr>
              <w:pStyle w:val="ListParagraph"/>
              <w:ind w:left="0"/>
              <w:rPr>
                <w:rFonts w:cs="Arial"/>
              </w:rPr>
            </w:pPr>
          </w:p>
          <w:p w:rsidR="002B4CB3" w:rsidRDefault="002B4CB3" w:rsidP="002B4CB3">
            <w:pPr>
              <w:pStyle w:val="ListParagraph"/>
              <w:numPr>
                <w:ilvl w:val="0"/>
                <w:numId w:val="18"/>
              </w:numPr>
              <w:rPr>
                <w:rFonts w:cs="Arial"/>
              </w:rPr>
            </w:pPr>
            <w:r w:rsidRPr="00725173">
              <w:rPr>
                <w:rFonts w:cs="Arial"/>
              </w:rPr>
              <w:t>Knowledge of secondary education system</w:t>
            </w:r>
            <w:r>
              <w:rPr>
                <w:rFonts w:cs="Arial"/>
              </w:rPr>
              <w:t>.</w:t>
            </w:r>
          </w:p>
          <w:p w:rsidR="002B4CB3" w:rsidRPr="00947AB4" w:rsidRDefault="002B4CB3" w:rsidP="002B4CB3">
            <w:pPr>
              <w:pStyle w:val="ListParagraph"/>
              <w:numPr>
                <w:ilvl w:val="0"/>
                <w:numId w:val="18"/>
              </w:numPr>
              <w:rPr>
                <w:rFonts w:cs="Arial"/>
              </w:rPr>
            </w:pPr>
            <w:r w:rsidRPr="00947AB4">
              <w:rPr>
                <w:rFonts w:cs="Arial"/>
              </w:rPr>
              <w:t xml:space="preserve">Knowledge of support services and alternative provision </w:t>
            </w:r>
          </w:p>
        </w:tc>
      </w:tr>
      <w:tr w:rsidR="002B4CB3" w:rsidRPr="00725173" w:rsidTr="00367ACA">
        <w:tc>
          <w:tcPr>
            <w:tcW w:w="1809" w:type="dxa"/>
          </w:tcPr>
          <w:p w:rsidR="002B4CB3" w:rsidRPr="00725173" w:rsidRDefault="002B4CB3" w:rsidP="00367ACA">
            <w:pPr>
              <w:pStyle w:val="ListParagraph"/>
              <w:ind w:left="0"/>
              <w:rPr>
                <w:rFonts w:cs="Arial"/>
                <w:b/>
              </w:rPr>
            </w:pPr>
          </w:p>
          <w:p w:rsidR="002B4CB3" w:rsidRPr="00725173" w:rsidRDefault="002B4CB3" w:rsidP="00367ACA">
            <w:pPr>
              <w:pStyle w:val="ListParagraph"/>
              <w:ind w:left="0"/>
              <w:rPr>
                <w:rFonts w:cs="Arial"/>
                <w:b/>
              </w:rPr>
            </w:pPr>
            <w:r w:rsidRPr="00725173">
              <w:rPr>
                <w:rFonts w:cs="Arial"/>
                <w:b/>
              </w:rPr>
              <w:t>Skills and Abilities</w:t>
            </w:r>
          </w:p>
        </w:tc>
        <w:tc>
          <w:tcPr>
            <w:tcW w:w="4820" w:type="dxa"/>
          </w:tcPr>
          <w:p w:rsidR="002B4CB3" w:rsidRPr="00725173" w:rsidRDefault="002B4CB3" w:rsidP="00367ACA">
            <w:pPr>
              <w:pStyle w:val="ListParagraph"/>
              <w:ind w:left="242"/>
              <w:rPr>
                <w:rFonts w:cs="Arial"/>
              </w:rPr>
            </w:pPr>
          </w:p>
          <w:p w:rsidR="002B4CB3" w:rsidRPr="00947AB4" w:rsidRDefault="002B4CB3" w:rsidP="002B4CB3">
            <w:pPr>
              <w:pStyle w:val="ListParagraph"/>
              <w:numPr>
                <w:ilvl w:val="0"/>
                <w:numId w:val="19"/>
              </w:numPr>
              <w:rPr>
                <w:rFonts w:cs="Arial"/>
              </w:rPr>
            </w:pPr>
            <w:r w:rsidRPr="00947AB4">
              <w:rPr>
                <w:rFonts w:cs="Arial"/>
              </w:rPr>
              <w:t>Ability to deal with challenging behaviour.</w:t>
            </w:r>
          </w:p>
          <w:p w:rsidR="002B4CB3" w:rsidRPr="00947AB4" w:rsidRDefault="002B4CB3" w:rsidP="002B4CB3">
            <w:pPr>
              <w:pStyle w:val="ListParagraph"/>
              <w:numPr>
                <w:ilvl w:val="0"/>
                <w:numId w:val="19"/>
              </w:numPr>
              <w:rPr>
                <w:rFonts w:cs="Arial"/>
              </w:rPr>
            </w:pPr>
            <w:r w:rsidRPr="00947AB4">
              <w:rPr>
                <w:rFonts w:cs="Arial"/>
              </w:rPr>
              <w:t>Ability to act on own initiative.</w:t>
            </w:r>
          </w:p>
          <w:p w:rsidR="002B4CB3" w:rsidRPr="00947AB4" w:rsidRDefault="002B4CB3" w:rsidP="002B4CB3">
            <w:pPr>
              <w:pStyle w:val="ListParagraph"/>
              <w:numPr>
                <w:ilvl w:val="0"/>
                <w:numId w:val="19"/>
              </w:numPr>
              <w:rPr>
                <w:rFonts w:cs="Arial"/>
              </w:rPr>
            </w:pPr>
            <w:r w:rsidRPr="00947AB4">
              <w:rPr>
                <w:rFonts w:cs="Arial"/>
              </w:rPr>
              <w:t>Ability to motivate and encourage pupils</w:t>
            </w:r>
          </w:p>
          <w:p w:rsidR="002B4CB3" w:rsidRDefault="002B4CB3" w:rsidP="002B4CB3">
            <w:pPr>
              <w:pStyle w:val="ListParagraph"/>
              <w:numPr>
                <w:ilvl w:val="0"/>
                <w:numId w:val="19"/>
              </w:numPr>
              <w:rPr>
                <w:rFonts w:cs="Arial"/>
              </w:rPr>
            </w:pPr>
            <w:r w:rsidRPr="00947AB4">
              <w:rPr>
                <w:rFonts w:cs="Arial"/>
              </w:rPr>
              <w:t>Ability to observe and monitor progress and maintain records.</w:t>
            </w:r>
          </w:p>
          <w:p w:rsidR="002B4CB3" w:rsidRPr="00947AB4" w:rsidRDefault="002B4CB3" w:rsidP="002B4CB3">
            <w:pPr>
              <w:pStyle w:val="ListParagraph"/>
              <w:numPr>
                <w:ilvl w:val="0"/>
                <w:numId w:val="19"/>
              </w:numPr>
              <w:rPr>
                <w:rFonts w:cs="Arial"/>
              </w:rPr>
            </w:pPr>
            <w:r>
              <w:rPr>
                <w:rFonts w:cs="Arial"/>
              </w:rPr>
              <w:t>Ability to work co-operatively as part of a team and across teams</w:t>
            </w:r>
          </w:p>
        </w:tc>
        <w:tc>
          <w:tcPr>
            <w:tcW w:w="2664" w:type="dxa"/>
          </w:tcPr>
          <w:p w:rsidR="002B4CB3" w:rsidRPr="00725173" w:rsidRDefault="002B4CB3" w:rsidP="00367ACA">
            <w:pPr>
              <w:pStyle w:val="ListParagraph"/>
              <w:ind w:left="0"/>
              <w:rPr>
                <w:rFonts w:cs="Arial"/>
              </w:rPr>
            </w:pPr>
          </w:p>
          <w:p w:rsidR="002B4CB3" w:rsidRPr="00725173" w:rsidRDefault="002B4CB3" w:rsidP="00367ACA">
            <w:pPr>
              <w:pStyle w:val="ListParagraph"/>
              <w:ind w:left="0"/>
              <w:rPr>
                <w:rFonts w:cs="Arial"/>
              </w:rPr>
            </w:pPr>
          </w:p>
        </w:tc>
      </w:tr>
      <w:tr w:rsidR="002B4CB3" w:rsidRPr="00725173" w:rsidTr="00367ACA">
        <w:tc>
          <w:tcPr>
            <w:tcW w:w="1809" w:type="dxa"/>
          </w:tcPr>
          <w:p w:rsidR="002B4CB3" w:rsidRPr="00725173" w:rsidRDefault="002B4CB3" w:rsidP="00367ACA">
            <w:pPr>
              <w:pStyle w:val="ListParagraph"/>
              <w:ind w:left="0"/>
              <w:rPr>
                <w:rFonts w:cs="Arial"/>
                <w:b/>
              </w:rPr>
            </w:pPr>
          </w:p>
          <w:p w:rsidR="002B4CB3" w:rsidRPr="00725173" w:rsidRDefault="002B4CB3" w:rsidP="00367ACA">
            <w:pPr>
              <w:pStyle w:val="ListParagraph"/>
              <w:ind w:left="0"/>
              <w:rPr>
                <w:rFonts w:cs="Arial"/>
                <w:b/>
              </w:rPr>
            </w:pPr>
            <w:r w:rsidRPr="00725173">
              <w:rPr>
                <w:rFonts w:cs="Arial"/>
                <w:b/>
              </w:rPr>
              <w:t>Personal characteristics</w:t>
            </w:r>
          </w:p>
        </w:tc>
        <w:tc>
          <w:tcPr>
            <w:tcW w:w="4820" w:type="dxa"/>
          </w:tcPr>
          <w:p w:rsidR="002B4CB3" w:rsidRPr="00725173" w:rsidRDefault="002B4CB3" w:rsidP="00367ACA">
            <w:pPr>
              <w:pStyle w:val="ListParagraph"/>
              <w:ind w:left="242"/>
              <w:rPr>
                <w:rFonts w:cs="Arial"/>
              </w:rPr>
            </w:pPr>
          </w:p>
          <w:p w:rsidR="002B4CB3" w:rsidRDefault="002B4CB3" w:rsidP="002B4CB3">
            <w:pPr>
              <w:pStyle w:val="ListParagraph"/>
              <w:numPr>
                <w:ilvl w:val="0"/>
                <w:numId w:val="20"/>
              </w:numPr>
              <w:rPr>
                <w:rFonts w:cs="Arial"/>
              </w:rPr>
            </w:pPr>
            <w:r w:rsidRPr="00947AB4">
              <w:rPr>
                <w:rFonts w:cs="Arial"/>
              </w:rPr>
              <w:t xml:space="preserve">Able to establish and maintain </w:t>
            </w:r>
            <w:r>
              <w:rPr>
                <w:rFonts w:cs="Arial"/>
              </w:rPr>
              <w:t xml:space="preserve">professional supportive </w:t>
            </w:r>
            <w:r w:rsidRPr="00947AB4">
              <w:rPr>
                <w:rFonts w:cs="Arial"/>
              </w:rPr>
              <w:t>relationships with</w:t>
            </w:r>
            <w:r>
              <w:rPr>
                <w:rFonts w:cs="Arial"/>
              </w:rPr>
              <w:t xml:space="preserve"> young people</w:t>
            </w:r>
            <w:r w:rsidRPr="00947AB4">
              <w:rPr>
                <w:rFonts w:cs="Arial"/>
              </w:rPr>
              <w:t>.</w:t>
            </w:r>
          </w:p>
          <w:p w:rsidR="002B4CB3" w:rsidRDefault="002B4CB3" w:rsidP="002B4CB3">
            <w:pPr>
              <w:pStyle w:val="ListParagraph"/>
              <w:numPr>
                <w:ilvl w:val="0"/>
                <w:numId w:val="20"/>
              </w:numPr>
              <w:rPr>
                <w:rFonts w:cs="Arial"/>
              </w:rPr>
            </w:pPr>
            <w:r w:rsidRPr="00947AB4">
              <w:rPr>
                <w:rFonts w:cs="Arial"/>
              </w:rPr>
              <w:t>Commitment to work co-operatively with colleagues and other professionals.</w:t>
            </w:r>
          </w:p>
          <w:p w:rsidR="002B4CB3" w:rsidRDefault="002B4CB3" w:rsidP="002B4CB3">
            <w:pPr>
              <w:pStyle w:val="ListParagraph"/>
              <w:numPr>
                <w:ilvl w:val="0"/>
                <w:numId w:val="20"/>
              </w:numPr>
              <w:rPr>
                <w:rFonts w:cs="Arial"/>
              </w:rPr>
            </w:pPr>
            <w:r w:rsidRPr="00947AB4">
              <w:rPr>
                <w:rFonts w:cs="Arial"/>
              </w:rPr>
              <w:t xml:space="preserve">Positive communication and listening skills </w:t>
            </w:r>
          </w:p>
          <w:p w:rsidR="002B4CB3" w:rsidRDefault="002B4CB3" w:rsidP="002B4CB3">
            <w:pPr>
              <w:pStyle w:val="ListParagraph"/>
              <w:numPr>
                <w:ilvl w:val="0"/>
                <w:numId w:val="20"/>
              </w:numPr>
              <w:rPr>
                <w:rFonts w:cs="Arial"/>
              </w:rPr>
            </w:pPr>
            <w:r w:rsidRPr="00947AB4">
              <w:rPr>
                <w:rFonts w:cs="Arial"/>
              </w:rPr>
              <w:t xml:space="preserve">Patience, tolerance and sensitivity </w:t>
            </w:r>
          </w:p>
          <w:p w:rsidR="002B4CB3" w:rsidRDefault="002B4CB3" w:rsidP="002B4CB3">
            <w:pPr>
              <w:pStyle w:val="ListParagraph"/>
              <w:numPr>
                <w:ilvl w:val="0"/>
                <w:numId w:val="20"/>
              </w:numPr>
              <w:rPr>
                <w:rFonts w:cs="Arial"/>
              </w:rPr>
            </w:pPr>
            <w:r w:rsidRPr="00947AB4">
              <w:rPr>
                <w:rFonts w:cs="Arial"/>
              </w:rPr>
              <w:t xml:space="preserve">A mature and non-judgemental outlook </w:t>
            </w:r>
          </w:p>
          <w:p w:rsidR="002B4CB3" w:rsidRDefault="002B4CB3" w:rsidP="002B4CB3">
            <w:pPr>
              <w:pStyle w:val="ListParagraph"/>
              <w:numPr>
                <w:ilvl w:val="0"/>
                <w:numId w:val="20"/>
              </w:numPr>
              <w:rPr>
                <w:rFonts w:cs="Arial"/>
              </w:rPr>
            </w:pPr>
            <w:r w:rsidRPr="00947AB4">
              <w:rPr>
                <w:rFonts w:cs="Arial"/>
              </w:rPr>
              <w:t>Commitment to confidentiality</w:t>
            </w:r>
          </w:p>
          <w:p w:rsidR="002B4CB3" w:rsidRDefault="002B4CB3" w:rsidP="002B4CB3">
            <w:pPr>
              <w:pStyle w:val="ListParagraph"/>
              <w:numPr>
                <w:ilvl w:val="0"/>
                <w:numId w:val="20"/>
              </w:numPr>
              <w:rPr>
                <w:rFonts w:cs="Arial"/>
              </w:rPr>
            </w:pPr>
            <w:r w:rsidRPr="00947AB4">
              <w:rPr>
                <w:rFonts w:cs="Arial"/>
              </w:rPr>
              <w:t>Commitment to pursue continuing professional development.</w:t>
            </w:r>
          </w:p>
          <w:p w:rsidR="002B4CB3" w:rsidRPr="00947AB4" w:rsidRDefault="002B4CB3" w:rsidP="002B4CB3">
            <w:pPr>
              <w:pStyle w:val="ListParagraph"/>
              <w:numPr>
                <w:ilvl w:val="0"/>
                <w:numId w:val="20"/>
              </w:numPr>
              <w:rPr>
                <w:rFonts w:cs="Arial"/>
              </w:rPr>
            </w:pPr>
            <w:r w:rsidRPr="00947AB4">
              <w:rPr>
                <w:rFonts w:cs="Arial"/>
              </w:rPr>
              <w:t xml:space="preserve">Enthusiasm </w:t>
            </w:r>
          </w:p>
        </w:tc>
        <w:tc>
          <w:tcPr>
            <w:tcW w:w="2664" w:type="dxa"/>
          </w:tcPr>
          <w:p w:rsidR="002B4CB3" w:rsidRPr="00725173" w:rsidRDefault="002B4CB3" w:rsidP="00367ACA">
            <w:pPr>
              <w:pStyle w:val="ListParagraph"/>
              <w:ind w:left="0"/>
              <w:rPr>
                <w:rFonts w:cs="Arial"/>
              </w:rPr>
            </w:pPr>
          </w:p>
        </w:tc>
      </w:tr>
    </w:tbl>
    <w:p w:rsidR="002B4CB3" w:rsidRDefault="002B4CB3" w:rsidP="001109C1">
      <w:pPr>
        <w:jc w:val="both"/>
        <w:rPr>
          <w:b/>
        </w:rPr>
      </w:pPr>
    </w:p>
    <w:sectPr w:rsidR="002B4CB3" w:rsidSect="004C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2142"/>
    <w:multiLevelType w:val="hybridMultilevel"/>
    <w:tmpl w:val="4D5C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23E86"/>
    <w:multiLevelType w:val="hybridMultilevel"/>
    <w:tmpl w:val="BA82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5558D"/>
    <w:multiLevelType w:val="hybridMultilevel"/>
    <w:tmpl w:val="35625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21862"/>
    <w:multiLevelType w:val="hybridMultilevel"/>
    <w:tmpl w:val="0662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566BD"/>
    <w:multiLevelType w:val="hybridMultilevel"/>
    <w:tmpl w:val="7CFA2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1A7B6D"/>
    <w:multiLevelType w:val="hybridMultilevel"/>
    <w:tmpl w:val="AED4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35C9C"/>
    <w:multiLevelType w:val="hybridMultilevel"/>
    <w:tmpl w:val="51C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87C5A"/>
    <w:multiLevelType w:val="hybridMultilevel"/>
    <w:tmpl w:val="CE565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C2EC5"/>
    <w:multiLevelType w:val="hybridMultilevel"/>
    <w:tmpl w:val="FA88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14D8E"/>
    <w:multiLevelType w:val="hybridMultilevel"/>
    <w:tmpl w:val="96ACE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AA500D"/>
    <w:multiLevelType w:val="hybridMultilevel"/>
    <w:tmpl w:val="7DD8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C2A93"/>
    <w:multiLevelType w:val="hybridMultilevel"/>
    <w:tmpl w:val="ED546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0A1CC6"/>
    <w:multiLevelType w:val="hybridMultilevel"/>
    <w:tmpl w:val="5028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27509"/>
    <w:multiLevelType w:val="hybridMultilevel"/>
    <w:tmpl w:val="4300EB00"/>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52457521"/>
    <w:multiLevelType w:val="hybridMultilevel"/>
    <w:tmpl w:val="90F44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0A31C9"/>
    <w:multiLevelType w:val="hybridMultilevel"/>
    <w:tmpl w:val="453A26D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8072948"/>
    <w:multiLevelType w:val="hybridMultilevel"/>
    <w:tmpl w:val="CBB6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F1E7A"/>
    <w:multiLevelType w:val="hybridMultilevel"/>
    <w:tmpl w:val="D5D6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72455"/>
    <w:multiLevelType w:val="multilevel"/>
    <w:tmpl w:val="0B92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0D11C4"/>
    <w:multiLevelType w:val="hybridMultilevel"/>
    <w:tmpl w:val="803E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8"/>
  </w:num>
  <w:num w:numId="4">
    <w:abstractNumId w:val="12"/>
  </w:num>
  <w:num w:numId="5">
    <w:abstractNumId w:val="14"/>
  </w:num>
  <w:num w:numId="6">
    <w:abstractNumId w:val="7"/>
  </w:num>
  <w:num w:numId="7">
    <w:abstractNumId w:val="15"/>
  </w:num>
  <w:num w:numId="8">
    <w:abstractNumId w:val="19"/>
  </w:num>
  <w:num w:numId="9">
    <w:abstractNumId w:val="16"/>
  </w:num>
  <w:num w:numId="10">
    <w:abstractNumId w:val="3"/>
  </w:num>
  <w:num w:numId="11">
    <w:abstractNumId w:val="13"/>
  </w:num>
  <w:num w:numId="12">
    <w:abstractNumId w:val="6"/>
  </w:num>
  <w:num w:numId="13">
    <w:abstractNumId w:val="17"/>
  </w:num>
  <w:num w:numId="14">
    <w:abstractNumId w:val="1"/>
  </w:num>
  <w:num w:numId="15">
    <w:abstractNumId w:val="10"/>
  </w:num>
  <w:num w:numId="16">
    <w:abstractNumId w:val="2"/>
  </w:num>
  <w:num w:numId="17">
    <w:abstractNumId w:val="0"/>
  </w:num>
  <w:num w:numId="18">
    <w:abstractNumId w:val="11"/>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35"/>
    <w:rsid w:val="0002757C"/>
    <w:rsid w:val="00030E15"/>
    <w:rsid w:val="0005451E"/>
    <w:rsid w:val="000D4592"/>
    <w:rsid w:val="001109C1"/>
    <w:rsid w:val="002B4CB3"/>
    <w:rsid w:val="002E3C6D"/>
    <w:rsid w:val="0038193B"/>
    <w:rsid w:val="00454733"/>
    <w:rsid w:val="004C31F5"/>
    <w:rsid w:val="00507991"/>
    <w:rsid w:val="005A4476"/>
    <w:rsid w:val="008C6635"/>
    <w:rsid w:val="00947AB4"/>
    <w:rsid w:val="00A51C49"/>
    <w:rsid w:val="00A67DC5"/>
    <w:rsid w:val="00AB7F1D"/>
    <w:rsid w:val="00B2782A"/>
    <w:rsid w:val="00B34C76"/>
    <w:rsid w:val="00B927B6"/>
    <w:rsid w:val="00BA643D"/>
    <w:rsid w:val="00CD3FB2"/>
    <w:rsid w:val="00F520FD"/>
    <w:rsid w:val="00F9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E245A-9B67-4AF0-8E83-2DFD8DE4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635"/>
    <w:pPr>
      <w:ind w:left="720"/>
      <w:contextualSpacing/>
    </w:pPr>
  </w:style>
  <w:style w:type="table" w:styleId="TableGrid">
    <w:name w:val="Table Grid"/>
    <w:basedOn w:val="TableNormal"/>
    <w:uiPriority w:val="59"/>
    <w:rsid w:val="00CD3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3FB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D3FB2"/>
    <w:pPr>
      <w:spacing w:after="0" w:line="240" w:lineRule="auto"/>
    </w:pPr>
  </w:style>
  <w:style w:type="paragraph" w:styleId="BalloonText">
    <w:name w:val="Balloon Text"/>
    <w:basedOn w:val="Normal"/>
    <w:link w:val="BalloonTextChar"/>
    <w:uiPriority w:val="99"/>
    <w:semiHidden/>
    <w:unhideWhenUsed/>
    <w:rsid w:val="00F9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00848">
      <w:bodyDiv w:val="1"/>
      <w:marLeft w:val="0"/>
      <w:marRight w:val="0"/>
      <w:marTop w:val="0"/>
      <w:marBottom w:val="0"/>
      <w:divBdr>
        <w:top w:val="none" w:sz="0" w:space="0" w:color="auto"/>
        <w:left w:val="none" w:sz="0" w:space="0" w:color="auto"/>
        <w:bottom w:val="none" w:sz="0" w:space="0" w:color="auto"/>
        <w:right w:val="none" w:sz="0" w:space="0" w:color="auto"/>
      </w:divBdr>
      <w:divsChild>
        <w:div w:id="2109960954">
          <w:marLeft w:val="0"/>
          <w:marRight w:val="0"/>
          <w:marTop w:val="0"/>
          <w:marBottom w:val="0"/>
          <w:divBdr>
            <w:top w:val="none" w:sz="0" w:space="0" w:color="auto"/>
            <w:left w:val="none" w:sz="0" w:space="0" w:color="auto"/>
            <w:bottom w:val="none" w:sz="0" w:space="0" w:color="auto"/>
            <w:right w:val="none" w:sz="0" w:space="0" w:color="auto"/>
          </w:divBdr>
          <w:divsChild>
            <w:div w:id="1504274909">
              <w:marLeft w:val="0"/>
              <w:marRight w:val="3086"/>
              <w:marTop w:val="0"/>
              <w:marBottom w:val="0"/>
              <w:divBdr>
                <w:top w:val="none" w:sz="0" w:space="0" w:color="auto"/>
                <w:left w:val="none" w:sz="0" w:space="0" w:color="auto"/>
                <w:bottom w:val="none" w:sz="0" w:space="0" w:color="auto"/>
                <w:right w:val="none" w:sz="0" w:space="0" w:color="auto"/>
              </w:divBdr>
              <w:divsChild>
                <w:div w:id="1878199756">
                  <w:marLeft w:val="0"/>
                  <w:marRight w:val="0"/>
                  <w:marTop w:val="0"/>
                  <w:marBottom w:val="0"/>
                  <w:divBdr>
                    <w:top w:val="none" w:sz="0" w:space="0" w:color="auto"/>
                    <w:left w:val="none" w:sz="0" w:space="0" w:color="auto"/>
                    <w:bottom w:val="none" w:sz="0" w:space="0" w:color="auto"/>
                    <w:right w:val="none" w:sz="0" w:space="0" w:color="auto"/>
                  </w:divBdr>
                  <w:divsChild>
                    <w:div w:id="1174683001">
                      <w:marLeft w:val="0"/>
                      <w:marRight w:val="0"/>
                      <w:marTop w:val="0"/>
                      <w:marBottom w:val="0"/>
                      <w:divBdr>
                        <w:top w:val="none" w:sz="0" w:space="0" w:color="auto"/>
                        <w:left w:val="none" w:sz="0" w:space="0" w:color="auto"/>
                        <w:bottom w:val="none" w:sz="0" w:space="0" w:color="auto"/>
                        <w:right w:val="none" w:sz="0" w:space="0" w:color="auto"/>
                      </w:divBdr>
                      <w:divsChild>
                        <w:div w:id="1888451441">
                          <w:marLeft w:val="0"/>
                          <w:marRight w:val="0"/>
                          <w:marTop w:val="0"/>
                          <w:marBottom w:val="0"/>
                          <w:divBdr>
                            <w:top w:val="none" w:sz="0" w:space="0" w:color="auto"/>
                            <w:left w:val="none" w:sz="0" w:space="0" w:color="auto"/>
                            <w:bottom w:val="none" w:sz="0" w:space="0" w:color="auto"/>
                            <w:right w:val="none" w:sz="0" w:space="0" w:color="auto"/>
                          </w:divBdr>
                          <w:divsChild>
                            <w:div w:id="529805331">
                              <w:marLeft w:val="0"/>
                              <w:marRight w:val="0"/>
                              <w:marTop w:val="0"/>
                              <w:marBottom w:val="0"/>
                              <w:divBdr>
                                <w:top w:val="none" w:sz="0" w:space="0" w:color="auto"/>
                                <w:left w:val="none" w:sz="0" w:space="0" w:color="auto"/>
                                <w:bottom w:val="none" w:sz="0" w:space="0" w:color="auto"/>
                                <w:right w:val="none" w:sz="0" w:space="0" w:color="auto"/>
                              </w:divBdr>
                              <w:divsChild>
                                <w:div w:id="645352978">
                                  <w:marLeft w:val="0"/>
                                  <w:marRight w:val="0"/>
                                  <w:marTop w:val="0"/>
                                  <w:marBottom w:val="0"/>
                                  <w:divBdr>
                                    <w:top w:val="none" w:sz="0" w:space="0" w:color="auto"/>
                                    <w:left w:val="none" w:sz="0" w:space="0" w:color="auto"/>
                                    <w:bottom w:val="none" w:sz="0" w:space="0" w:color="auto"/>
                                    <w:right w:val="none" w:sz="0" w:space="0" w:color="auto"/>
                                  </w:divBdr>
                                  <w:divsChild>
                                    <w:div w:id="1385642473">
                                      <w:marLeft w:val="0"/>
                                      <w:marRight w:val="0"/>
                                      <w:marTop w:val="0"/>
                                      <w:marBottom w:val="0"/>
                                      <w:divBdr>
                                        <w:top w:val="none" w:sz="0" w:space="0" w:color="auto"/>
                                        <w:left w:val="none" w:sz="0" w:space="0" w:color="auto"/>
                                        <w:bottom w:val="none" w:sz="0" w:space="0" w:color="auto"/>
                                        <w:right w:val="none" w:sz="0" w:space="0" w:color="auto"/>
                                      </w:divBdr>
                                    </w:div>
                                    <w:div w:id="809715341">
                                      <w:marLeft w:val="0"/>
                                      <w:marRight w:val="0"/>
                                      <w:marTop w:val="0"/>
                                      <w:marBottom w:val="0"/>
                                      <w:divBdr>
                                        <w:top w:val="none" w:sz="0" w:space="0" w:color="auto"/>
                                        <w:left w:val="none" w:sz="0" w:space="0" w:color="auto"/>
                                        <w:bottom w:val="none" w:sz="0" w:space="0" w:color="auto"/>
                                        <w:right w:val="none" w:sz="0" w:space="0" w:color="auto"/>
                                      </w:divBdr>
                                    </w:div>
                                    <w:div w:id="7314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 CarterLeay</cp:lastModifiedBy>
  <cp:revision>2</cp:revision>
  <cp:lastPrinted>2018-02-12T11:41:00Z</cp:lastPrinted>
  <dcterms:created xsi:type="dcterms:W3CDTF">2018-03-08T10:25:00Z</dcterms:created>
  <dcterms:modified xsi:type="dcterms:W3CDTF">2018-03-08T10:25:00Z</dcterms:modified>
</cp:coreProperties>
</file>