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1800"/>
        <w:gridCol w:w="720"/>
        <w:gridCol w:w="4140"/>
      </w:tblGrid>
      <w:tr w:rsidR="002D507D" w14:paraId="16199AB5" w14:textId="77777777" w:rsidTr="002D507D">
        <w:tc>
          <w:tcPr>
            <w:tcW w:w="2808" w:type="dxa"/>
          </w:tcPr>
          <w:bookmarkStart w:id="0" w:name="3"/>
          <w:bookmarkEnd w:id="0"/>
          <w:p w14:paraId="4F6F6BCB" w14:textId="57DD2FC5" w:rsidR="002D507D" w:rsidRPr="00BC0FAA" w:rsidRDefault="002D507D" w:rsidP="002D507D">
            <w:pPr>
              <w:pStyle w:val="Header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722DF" wp14:editId="015AD954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-897890</wp:posOffset>
                      </wp:positionV>
                      <wp:extent cx="5029200" cy="685800"/>
                      <wp:effectExtent l="0" t="0" r="2540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A17498" w14:textId="15502331" w:rsidR="00505417" w:rsidRDefault="00505417" w:rsidP="002D507D">
                                  <w:pPr>
                                    <w:pStyle w:val="Heading1"/>
                                  </w:pPr>
                                  <w:r>
                                    <w:t>St Joseph’s Institution International School</w:t>
                                  </w:r>
                                </w:p>
                                <w:p w14:paraId="3202ABCF" w14:textId="77777777" w:rsidR="00505417" w:rsidRDefault="00505417" w:rsidP="002D507D">
                                  <w:pPr>
                                    <w:pStyle w:val="BodyText"/>
                                    <w:rPr>
                                      <w:sz w:val="22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4pt;margin-top:-70.65pt;width:39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" strokecolor="white">
                      <v:textbox>
                        <w:txbxContent>
                          <w:p w14:paraId="29A17498" w14:textId="15502331" w:rsidR="00505417" w:rsidRDefault="00505417" w:rsidP="002D507D">
                            <w:pPr>
                              <w:pStyle w:val="Heading1"/>
                            </w:pPr>
                            <w:r>
                              <w:t>St Joseph’s Institution International School</w:t>
                            </w:r>
                          </w:p>
                          <w:p w14:paraId="3202ABCF" w14:textId="77777777" w:rsidR="00505417" w:rsidRDefault="00505417" w:rsidP="002D507D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0FAA">
              <w:rPr>
                <w:b/>
                <w:bCs/>
                <w:sz w:val="28"/>
                <w:szCs w:val="28"/>
              </w:rPr>
              <w:t>Job Title:</w:t>
            </w:r>
          </w:p>
        </w:tc>
        <w:tc>
          <w:tcPr>
            <w:tcW w:w="6660" w:type="dxa"/>
            <w:gridSpan w:val="3"/>
          </w:tcPr>
          <w:p w14:paraId="00873500" w14:textId="77777777" w:rsidR="002D507D" w:rsidRDefault="002D507D" w:rsidP="002D507D">
            <w:pPr>
              <w:pStyle w:val="Header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Deputy Principal</w:t>
            </w:r>
          </w:p>
          <w:p w14:paraId="5E08E3D7" w14:textId="77777777" w:rsidR="002D507D" w:rsidRDefault="002D507D" w:rsidP="002D507D">
            <w:pPr>
              <w:pStyle w:val="Header"/>
              <w:jc w:val="center"/>
              <w:rPr>
                <w:b/>
                <w:bCs/>
                <w:i/>
                <w:iCs/>
              </w:rPr>
            </w:pPr>
          </w:p>
        </w:tc>
      </w:tr>
      <w:tr w:rsidR="002D507D" w14:paraId="64DB81BA" w14:textId="77777777" w:rsidTr="002D507D">
        <w:tc>
          <w:tcPr>
            <w:tcW w:w="2808" w:type="dxa"/>
          </w:tcPr>
          <w:p w14:paraId="6F50CA66" w14:textId="77777777" w:rsidR="002D507D" w:rsidRPr="00BC0FAA" w:rsidRDefault="002D507D" w:rsidP="002D507D">
            <w:pPr>
              <w:pStyle w:val="Header"/>
              <w:jc w:val="right"/>
              <w:rPr>
                <w:b/>
                <w:bCs/>
                <w:sz w:val="28"/>
                <w:szCs w:val="28"/>
              </w:rPr>
            </w:pPr>
            <w:r w:rsidRPr="00BC0FAA">
              <w:rPr>
                <w:b/>
                <w:bCs/>
                <w:sz w:val="28"/>
                <w:szCs w:val="28"/>
              </w:rPr>
              <w:t>Reporting To:</w:t>
            </w:r>
          </w:p>
        </w:tc>
        <w:tc>
          <w:tcPr>
            <w:tcW w:w="6660" w:type="dxa"/>
            <w:gridSpan w:val="3"/>
          </w:tcPr>
          <w:p w14:paraId="09719130" w14:textId="77777777" w:rsidR="002D507D" w:rsidRDefault="002D507D" w:rsidP="002D507D">
            <w:pPr>
              <w:pStyle w:val="Header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Elementary School Principal.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2D507D" w14:paraId="4BF0395F" w14:textId="77777777" w:rsidTr="002D507D">
        <w:tc>
          <w:tcPr>
            <w:tcW w:w="2808" w:type="dxa"/>
          </w:tcPr>
          <w:p w14:paraId="540CAB9D" w14:textId="77777777" w:rsidR="002D507D" w:rsidRPr="00BC0FAA" w:rsidRDefault="002D507D" w:rsidP="002D507D">
            <w:pPr>
              <w:pStyle w:val="Header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Direct Reports:</w:t>
            </w:r>
          </w:p>
        </w:tc>
        <w:tc>
          <w:tcPr>
            <w:tcW w:w="6660" w:type="dxa"/>
            <w:gridSpan w:val="3"/>
          </w:tcPr>
          <w:p w14:paraId="05208739" w14:textId="45B31CFC" w:rsidR="002D507D" w:rsidRPr="00BC0FAA" w:rsidRDefault="002D507D" w:rsidP="002D507D">
            <w:pPr>
              <w:pStyle w:val="Header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Phase and Subject Leaders </w:t>
            </w:r>
          </w:p>
        </w:tc>
      </w:tr>
      <w:tr w:rsidR="00F62B9A" w14:paraId="024EE304" w14:textId="77777777" w:rsidTr="002D507D">
        <w:tc>
          <w:tcPr>
            <w:tcW w:w="2808" w:type="dxa"/>
          </w:tcPr>
          <w:p w14:paraId="59D5DD08" w14:textId="77777777" w:rsidR="002D507D" w:rsidRPr="00BC0FAA" w:rsidRDefault="002D507D" w:rsidP="002D507D">
            <w:pPr>
              <w:pStyle w:val="Header"/>
              <w:jc w:val="right"/>
              <w:rPr>
                <w:b/>
                <w:bCs/>
                <w:sz w:val="28"/>
                <w:szCs w:val="28"/>
              </w:rPr>
            </w:pPr>
            <w:r w:rsidRPr="00BC0FAA">
              <w:rPr>
                <w:b/>
                <w:bCs/>
                <w:sz w:val="28"/>
                <w:szCs w:val="28"/>
              </w:rPr>
              <w:t>Effective starting from:</w:t>
            </w:r>
          </w:p>
        </w:tc>
        <w:tc>
          <w:tcPr>
            <w:tcW w:w="1800" w:type="dxa"/>
          </w:tcPr>
          <w:p w14:paraId="7C8D6ED8" w14:textId="77777777" w:rsidR="002D507D" w:rsidRPr="00BC0FAA" w:rsidRDefault="002D507D" w:rsidP="002D507D">
            <w:pPr>
              <w:pStyle w:val="Header"/>
              <w:jc w:val="center"/>
              <w:rPr>
                <w:bCs/>
                <w:i/>
                <w:iCs/>
              </w:rPr>
            </w:pPr>
          </w:p>
          <w:p w14:paraId="58E246BC" w14:textId="77777777" w:rsidR="002D507D" w:rsidRDefault="002D507D" w:rsidP="002D507D">
            <w:pPr>
              <w:pStyle w:val="Header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  <w:vertAlign w:val="superscript"/>
              </w:rPr>
              <w:t>st</w:t>
            </w:r>
            <w:r>
              <w:rPr>
                <w:b/>
                <w:bCs/>
                <w:i/>
                <w:iCs/>
              </w:rPr>
              <w:t xml:space="preserve"> August 2017</w:t>
            </w:r>
          </w:p>
        </w:tc>
        <w:tc>
          <w:tcPr>
            <w:tcW w:w="720" w:type="dxa"/>
          </w:tcPr>
          <w:p w14:paraId="7BC07448" w14:textId="77777777" w:rsidR="002D507D" w:rsidRDefault="002D507D" w:rsidP="002D507D">
            <w:pPr>
              <w:pStyle w:val="Header"/>
              <w:jc w:val="center"/>
              <w:rPr>
                <w:b/>
                <w:bCs/>
              </w:rPr>
            </w:pPr>
          </w:p>
          <w:p w14:paraId="2139F421" w14:textId="77777777" w:rsidR="002D507D" w:rsidRDefault="002D507D" w:rsidP="002D507D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To:</w:t>
            </w:r>
          </w:p>
        </w:tc>
        <w:tc>
          <w:tcPr>
            <w:tcW w:w="4140" w:type="dxa"/>
          </w:tcPr>
          <w:p w14:paraId="47576723" w14:textId="77777777" w:rsidR="002D507D" w:rsidRDefault="002D507D" w:rsidP="002D507D">
            <w:pPr>
              <w:pStyle w:val="Header"/>
              <w:jc w:val="center"/>
              <w:rPr>
                <w:b/>
                <w:bCs/>
                <w:i/>
                <w:iCs/>
              </w:rPr>
            </w:pPr>
          </w:p>
          <w:p w14:paraId="7F1C78B0" w14:textId="77777777" w:rsidR="002D507D" w:rsidRDefault="002D507D" w:rsidP="002D507D">
            <w:pPr>
              <w:pStyle w:val="Header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</w:t>
            </w:r>
            <w:r>
              <w:rPr>
                <w:b/>
                <w:bCs/>
                <w:i/>
                <w:iCs/>
                <w:vertAlign w:val="superscript"/>
              </w:rPr>
              <w:t>st</w:t>
            </w:r>
            <w:r>
              <w:rPr>
                <w:b/>
                <w:bCs/>
                <w:i/>
                <w:iCs/>
              </w:rPr>
              <w:t xml:space="preserve"> July 2020</w:t>
            </w:r>
          </w:p>
        </w:tc>
      </w:tr>
    </w:tbl>
    <w:p w14:paraId="15765C05" w14:textId="036BC2F2" w:rsidR="002D507D" w:rsidRPr="002D507D" w:rsidRDefault="002D507D" w:rsidP="002D50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br/>
      </w:r>
      <w:r w:rsidRPr="002D507D">
        <w:rPr>
          <w:rFonts w:ascii="Arial" w:hAnsi="Arial" w:cs="Arial"/>
          <w:b/>
          <w:sz w:val="22"/>
        </w:rPr>
        <w:t>Primary Purpose:</w:t>
      </w:r>
      <w:r w:rsidRPr="002D507D">
        <w:rPr>
          <w:rFonts w:ascii="Arial" w:hAnsi="Arial" w:cs="Arial"/>
          <w:sz w:val="22"/>
        </w:rPr>
        <w:t xml:space="preserve"> The Deputy Principal will work closely with the Principal to provide strategic and policy leadership and be accountable for all curriculum, teaching and learning </w:t>
      </w:r>
      <w:r>
        <w:rPr>
          <w:rFonts w:ascii="Arial" w:hAnsi="Arial" w:cs="Arial"/>
          <w:sz w:val="22"/>
        </w:rPr>
        <w:t xml:space="preserve">and assessment </w:t>
      </w:r>
      <w:r w:rsidRPr="002D507D">
        <w:rPr>
          <w:rFonts w:ascii="Arial" w:hAnsi="Arial" w:cs="Arial"/>
          <w:sz w:val="22"/>
        </w:rPr>
        <w:t>matters in the Elementary School (ES).</w:t>
      </w:r>
      <w:r w:rsidRPr="002D507D">
        <w:rPr>
          <w:rFonts w:ascii="Arial" w:hAnsi="Arial" w:cs="Arial"/>
          <w:b/>
          <w:sz w:val="22"/>
        </w:rPr>
        <w:t xml:space="preserve"> </w:t>
      </w:r>
    </w:p>
    <w:p w14:paraId="4F963E85" w14:textId="07D1A1CA" w:rsidR="002D507D" w:rsidRPr="002D507D" w:rsidRDefault="002D507D" w:rsidP="002D507D">
      <w:pPr>
        <w:jc w:val="both"/>
        <w:rPr>
          <w:rFonts w:ascii="Arial" w:hAnsi="Arial" w:cs="Arial"/>
          <w:sz w:val="22"/>
        </w:rPr>
      </w:pPr>
      <w:r w:rsidRPr="002D507D">
        <w:rPr>
          <w:rFonts w:ascii="Arial" w:hAnsi="Arial" w:cs="Arial"/>
          <w:b/>
          <w:sz w:val="22"/>
        </w:rPr>
        <w:t>Position in Context:</w:t>
      </w:r>
      <w:r w:rsidRPr="002D507D">
        <w:rPr>
          <w:rFonts w:ascii="Arial" w:hAnsi="Arial" w:cs="Arial"/>
          <w:sz w:val="22"/>
        </w:rPr>
        <w:t xml:space="preserve"> The Deputy Principal (DP) will be required to </w:t>
      </w:r>
      <w:proofErr w:type="spellStart"/>
      <w:r w:rsidRPr="002D507D">
        <w:rPr>
          <w:rFonts w:ascii="Arial" w:hAnsi="Arial" w:cs="Arial"/>
          <w:sz w:val="22"/>
        </w:rPr>
        <w:t>deputise</w:t>
      </w:r>
      <w:proofErr w:type="spellEnd"/>
      <w:r w:rsidRPr="002D507D">
        <w:rPr>
          <w:rFonts w:ascii="Arial" w:hAnsi="Arial" w:cs="Arial"/>
          <w:sz w:val="22"/>
        </w:rPr>
        <w:t xml:space="preserve"> for the Principal in her absence and support</w:t>
      </w:r>
      <w:r>
        <w:rPr>
          <w:rFonts w:ascii="Arial" w:hAnsi="Arial" w:cs="Arial"/>
          <w:sz w:val="22"/>
        </w:rPr>
        <w:t xml:space="preserve"> and lead other members of the L</w:t>
      </w:r>
      <w:r w:rsidRPr="002D507D">
        <w:rPr>
          <w:rFonts w:ascii="Arial" w:hAnsi="Arial" w:cs="Arial"/>
          <w:sz w:val="22"/>
        </w:rPr>
        <w:t>eadership Team as required. The Deputy Principal will be required to lead and manage ES initiatives and reviews as assigned by the Principal.</w:t>
      </w:r>
    </w:p>
    <w:p w14:paraId="51E9495C" w14:textId="2B15B96B" w:rsidR="002D507D" w:rsidRPr="002D507D" w:rsidRDefault="002D507D" w:rsidP="002D507D">
      <w:pPr>
        <w:spacing w:after="120"/>
        <w:jc w:val="both"/>
        <w:rPr>
          <w:rFonts w:ascii="Arial" w:hAnsi="Arial" w:cs="Arial"/>
          <w:sz w:val="22"/>
        </w:rPr>
      </w:pPr>
      <w:r w:rsidRPr="002D507D">
        <w:rPr>
          <w:rFonts w:ascii="Arial" w:hAnsi="Arial" w:cs="Arial"/>
          <w:sz w:val="22"/>
        </w:rPr>
        <w:t xml:space="preserve">The DP is accountable to the </w:t>
      </w:r>
      <w:r w:rsidR="00F62B9A">
        <w:rPr>
          <w:rFonts w:ascii="Arial" w:hAnsi="Arial" w:cs="Arial"/>
          <w:color w:val="000000"/>
          <w:sz w:val="22"/>
        </w:rPr>
        <w:t xml:space="preserve">Principal </w:t>
      </w:r>
      <w:r w:rsidRPr="002D507D">
        <w:rPr>
          <w:rFonts w:ascii="Arial" w:hAnsi="Arial" w:cs="Arial"/>
          <w:color w:val="000000"/>
          <w:sz w:val="22"/>
        </w:rPr>
        <w:t>for:</w:t>
      </w:r>
    </w:p>
    <w:p w14:paraId="7DB02E7A" w14:textId="77777777" w:rsidR="002D507D" w:rsidRPr="002D507D" w:rsidRDefault="002D507D" w:rsidP="002D507D">
      <w:pPr>
        <w:widowControl/>
        <w:numPr>
          <w:ilvl w:val="0"/>
          <w:numId w:val="8"/>
        </w:numPr>
        <w:spacing w:before="40" w:after="40" w:line="240" w:lineRule="auto"/>
        <w:jc w:val="both"/>
        <w:rPr>
          <w:rFonts w:ascii="Arial" w:hAnsi="Arial" w:cs="Arial"/>
          <w:sz w:val="22"/>
        </w:rPr>
      </w:pPr>
      <w:proofErr w:type="gramStart"/>
      <w:r w:rsidRPr="002D507D">
        <w:rPr>
          <w:rFonts w:ascii="Arial" w:hAnsi="Arial" w:cs="Arial"/>
          <w:sz w:val="22"/>
        </w:rPr>
        <w:t>sustaining</w:t>
      </w:r>
      <w:proofErr w:type="gramEnd"/>
      <w:r w:rsidRPr="002D507D">
        <w:rPr>
          <w:rFonts w:ascii="Arial" w:hAnsi="Arial" w:cs="Arial"/>
          <w:sz w:val="22"/>
        </w:rPr>
        <w:t xml:space="preserve"> the aims and objectives of the </w:t>
      </w:r>
      <w:r w:rsidRPr="002D507D">
        <w:rPr>
          <w:rFonts w:ascii="Arial" w:hAnsi="Arial" w:cs="Arial"/>
          <w:color w:val="000000"/>
          <w:sz w:val="22"/>
        </w:rPr>
        <w:t>school</w:t>
      </w:r>
      <w:r w:rsidRPr="002D507D">
        <w:rPr>
          <w:rFonts w:ascii="Arial" w:hAnsi="Arial" w:cs="Arial"/>
          <w:sz w:val="22"/>
        </w:rPr>
        <w:t>, and establishing the policies through which they will be achieved; managing staff and resources to that end; and monitoring progress towards their achievement</w:t>
      </w:r>
    </w:p>
    <w:p w14:paraId="6AF3F946" w14:textId="77777777" w:rsidR="002D507D" w:rsidRPr="002D507D" w:rsidRDefault="002D507D" w:rsidP="002D507D">
      <w:pPr>
        <w:widowControl/>
        <w:numPr>
          <w:ilvl w:val="0"/>
          <w:numId w:val="8"/>
        </w:numPr>
        <w:spacing w:before="40" w:after="0" w:line="240" w:lineRule="auto"/>
        <w:jc w:val="both"/>
        <w:rPr>
          <w:rFonts w:ascii="Arial" w:hAnsi="Arial" w:cs="Arial"/>
          <w:sz w:val="22"/>
        </w:rPr>
      </w:pPr>
      <w:proofErr w:type="gramStart"/>
      <w:r w:rsidRPr="002D507D">
        <w:rPr>
          <w:rFonts w:ascii="Arial" w:hAnsi="Arial" w:cs="Arial"/>
          <w:sz w:val="22"/>
        </w:rPr>
        <w:t>working</w:t>
      </w:r>
      <w:proofErr w:type="gramEnd"/>
      <w:r w:rsidRPr="002D507D">
        <w:rPr>
          <w:rFonts w:ascii="Arial" w:hAnsi="Arial" w:cs="Arial"/>
          <w:sz w:val="22"/>
        </w:rPr>
        <w:t xml:space="preserve"> to </w:t>
      </w:r>
      <w:proofErr w:type="spellStart"/>
      <w:r w:rsidRPr="002D507D">
        <w:rPr>
          <w:rFonts w:ascii="Arial" w:hAnsi="Arial" w:cs="Arial"/>
          <w:sz w:val="22"/>
        </w:rPr>
        <w:t>maximise</w:t>
      </w:r>
      <w:proofErr w:type="spellEnd"/>
      <w:r w:rsidRPr="002D507D">
        <w:rPr>
          <w:rFonts w:ascii="Arial" w:hAnsi="Arial" w:cs="Arial"/>
          <w:sz w:val="22"/>
        </w:rPr>
        <w:t xml:space="preserve"> students’ progress towards their full potential</w:t>
      </w:r>
    </w:p>
    <w:p w14:paraId="4F0C3DAF" w14:textId="7E9D2A9A" w:rsidR="002D507D" w:rsidRPr="002D507D" w:rsidRDefault="002D507D" w:rsidP="002D507D">
      <w:pPr>
        <w:widowControl/>
        <w:numPr>
          <w:ilvl w:val="0"/>
          <w:numId w:val="8"/>
        </w:numPr>
        <w:spacing w:before="40" w:after="0" w:line="240" w:lineRule="auto"/>
        <w:rPr>
          <w:rFonts w:ascii="Arial" w:hAnsi="Arial" w:cs="Arial"/>
          <w:sz w:val="22"/>
        </w:rPr>
      </w:pPr>
      <w:proofErr w:type="gramStart"/>
      <w:r w:rsidRPr="002D507D">
        <w:rPr>
          <w:rFonts w:ascii="Arial" w:hAnsi="Arial" w:cs="Arial"/>
          <w:sz w:val="22"/>
        </w:rPr>
        <w:t>liaising</w:t>
      </w:r>
      <w:proofErr w:type="gramEnd"/>
      <w:r w:rsidRPr="002D507D">
        <w:rPr>
          <w:rFonts w:ascii="Arial" w:hAnsi="Arial" w:cs="Arial"/>
          <w:sz w:val="22"/>
        </w:rPr>
        <w:t xml:space="preserve"> with the stakeholders to support school improvement</w:t>
      </w:r>
      <w:r>
        <w:rPr>
          <w:rFonts w:ascii="Arial" w:hAnsi="Arial" w:cs="Arial"/>
          <w:sz w:val="22"/>
        </w:rPr>
        <w:br/>
      </w:r>
    </w:p>
    <w:p w14:paraId="6246DA5C" w14:textId="76498C6D" w:rsidR="002D507D" w:rsidRPr="002D507D" w:rsidRDefault="002D507D" w:rsidP="002D507D">
      <w:pPr>
        <w:jc w:val="both"/>
        <w:rPr>
          <w:rFonts w:ascii="Arial" w:hAnsi="Arial" w:cs="Arial"/>
          <w:b/>
          <w:bCs/>
          <w:sz w:val="22"/>
          <w:u w:val="single"/>
        </w:rPr>
      </w:pPr>
      <w:r w:rsidRPr="002D507D">
        <w:rPr>
          <w:rFonts w:ascii="Arial" w:hAnsi="Arial" w:cs="Arial"/>
          <w:b/>
          <w:bCs/>
          <w:sz w:val="22"/>
          <w:u w:val="single"/>
        </w:rPr>
        <w:t>Personal Specifications:</w:t>
      </w:r>
    </w:p>
    <w:p w14:paraId="5333DB2E" w14:textId="77777777" w:rsidR="002D507D" w:rsidRPr="002D507D" w:rsidRDefault="002D507D" w:rsidP="002D507D">
      <w:pPr>
        <w:pStyle w:val="ListParagraph"/>
        <w:numPr>
          <w:ilvl w:val="0"/>
          <w:numId w:val="12"/>
        </w:numPr>
        <w:spacing w:after="0" w:line="240" w:lineRule="auto"/>
        <w:ind w:left="709"/>
        <w:rPr>
          <w:rFonts w:ascii="Arial" w:hAnsi="Arial" w:cs="Arial"/>
        </w:rPr>
      </w:pPr>
      <w:r w:rsidRPr="002D507D">
        <w:rPr>
          <w:rFonts w:ascii="Arial" w:hAnsi="Arial" w:cs="Arial"/>
        </w:rPr>
        <w:t xml:space="preserve">Leadership </w:t>
      </w:r>
    </w:p>
    <w:p w14:paraId="076C52CC" w14:textId="77777777" w:rsidR="002D507D" w:rsidRPr="002D507D" w:rsidRDefault="002D507D" w:rsidP="002D507D">
      <w:pPr>
        <w:pStyle w:val="ListParagraph"/>
        <w:numPr>
          <w:ilvl w:val="0"/>
          <w:numId w:val="12"/>
        </w:numPr>
        <w:spacing w:after="0" w:line="240" w:lineRule="auto"/>
        <w:ind w:left="709"/>
        <w:rPr>
          <w:rFonts w:ascii="Arial" w:hAnsi="Arial" w:cs="Arial"/>
        </w:rPr>
      </w:pPr>
      <w:proofErr w:type="gramStart"/>
      <w:r w:rsidRPr="002D507D">
        <w:rPr>
          <w:rFonts w:ascii="Arial" w:hAnsi="Arial" w:cs="Arial"/>
        </w:rPr>
        <w:t>Decision making</w:t>
      </w:r>
      <w:proofErr w:type="gramEnd"/>
      <w:r w:rsidRPr="002D507D">
        <w:rPr>
          <w:rFonts w:ascii="Arial" w:hAnsi="Arial" w:cs="Arial"/>
        </w:rPr>
        <w:t xml:space="preserve"> and problem solving skills. </w:t>
      </w:r>
    </w:p>
    <w:p w14:paraId="61B122D7" w14:textId="77777777" w:rsidR="002D507D" w:rsidRPr="002D507D" w:rsidRDefault="002D507D" w:rsidP="002D507D">
      <w:pPr>
        <w:pStyle w:val="ListParagraph"/>
        <w:numPr>
          <w:ilvl w:val="0"/>
          <w:numId w:val="12"/>
        </w:numPr>
        <w:spacing w:after="0" w:line="240" w:lineRule="auto"/>
        <w:ind w:left="709"/>
        <w:rPr>
          <w:rFonts w:ascii="Arial" w:hAnsi="Arial" w:cs="Arial"/>
        </w:rPr>
      </w:pPr>
      <w:r w:rsidRPr="002D507D">
        <w:rPr>
          <w:rFonts w:ascii="Arial" w:hAnsi="Arial" w:cs="Arial"/>
        </w:rPr>
        <w:t xml:space="preserve">Excellent communication </w:t>
      </w:r>
    </w:p>
    <w:p w14:paraId="63927DED" w14:textId="77777777" w:rsidR="002D507D" w:rsidRPr="002D507D" w:rsidRDefault="002D507D" w:rsidP="002D507D">
      <w:pPr>
        <w:pStyle w:val="ListParagraph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D507D">
        <w:rPr>
          <w:rFonts w:ascii="Arial" w:hAnsi="Arial" w:cs="Arial"/>
        </w:rPr>
        <w:t>Ability to engage and motivate students</w:t>
      </w:r>
    </w:p>
    <w:p w14:paraId="05F5D58D" w14:textId="77777777" w:rsidR="002D507D" w:rsidRPr="002D507D" w:rsidRDefault="002D507D" w:rsidP="002D507D">
      <w:pPr>
        <w:pStyle w:val="ListParagraph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D507D">
        <w:rPr>
          <w:rFonts w:ascii="Arial" w:hAnsi="Arial" w:cs="Arial"/>
        </w:rPr>
        <w:t>Knowledge of Teaching and Learning issues</w:t>
      </w:r>
    </w:p>
    <w:p w14:paraId="430E3DA4" w14:textId="77777777" w:rsidR="002D507D" w:rsidRPr="002D507D" w:rsidRDefault="002D507D" w:rsidP="002D507D">
      <w:pPr>
        <w:pStyle w:val="ListParagraph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D507D">
        <w:rPr>
          <w:rFonts w:ascii="Arial" w:hAnsi="Arial" w:cs="Arial"/>
        </w:rPr>
        <w:t>Knowledge of working in open plan classrooms and project based learning</w:t>
      </w:r>
    </w:p>
    <w:p w14:paraId="145F97FE" w14:textId="77777777" w:rsidR="002D507D" w:rsidRPr="002D507D" w:rsidRDefault="002D507D" w:rsidP="002D507D">
      <w:pPr>
        <w:pStyle w:val="ListParagraph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D507D">
        <w:rPr>
          <w:rFonts w:ascii="Arial" w:hAnsi="Arial" w:cs="Arial"/>
        </w:rPr>
        <w:t>Knowledge of Assessment issues</w:t>
      </w:r>
    </w:p>
    <w:p w14:paraId="3256B5D4" w14:textId="77777777" w:rsidR="002D507D" w:rsidRPr="002D507D" w:rsidRDefault="002D507D" w:rsidP="002D507D">
      <w:pPr>
        <w:pStyle w:val="ListParagraph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D507D">
        <w:rPr>
          <w:rFonts w:ascii="Arial" w:hAnsi="Arial" w:cs="Arial"/>
        </w:rPr>
        <w:t xml:space="preserve">Up to date knowledge of UK National Curriculum </w:t>
      </w:r>
    </w:p>
    <w:p w14:paraId="438A5597" w14:textId="77777777" w:rsidR="002D507D" w:rsidRPr="002D507D" w:rsidRDefault="002D507D" w:rsidP="002D507D">
      <w:pPr>
        <w:pStyle w:val="ListParagraph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D507D">
        <w:rPr>
          <w:rFonts w:ascii="Arial" w:hAnsi="Arial" w:cs="Arial"/>
        </w:rPr>
        <w:t>Knowledge of tracking student academic progress</w:t>
      </w:r>
    </w:p>
    <w:p w14:paraId="2D0257F3" w14:textId="77777777" w:rsidR="002D507D" w:rsidRPr="002D507D" w:rsidRDefault="002D507D" w:rsidP="002D507D">
      <w:pPr>
        <w:pStyle w:val="ListParagraph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D507D">
        <w:rPr>
          <w:rFonts w:ascii="Arial" w:hAnsi="Arial" w:cs="Arial"/>
        </w:rPr>
        <w:t>Knowledge of, and interest in, strategic planning and policy development and implementation.</w:t>
      </w:r>
    </w:p>
    <w:p w14:paraId="4DF4D3CD" w14:textId="77777777" w:rsidR="002D507D" w:rsidRPr="002D507D" w:rsidRDefault="002D507D" w:rsidP="002D507D">
      <w:pPr>
        <w:pStyle w:val="ListParagraph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D507D">
        <w:rPr>
          <w:rFonts w:ascii="Arial" w:hAnsi="Arial" w:cs="Arial"/>
        </w:rPr>
        <w:t>Ability to work collaboratively, develop effective relationships and establish productive partnerships</w:t>
      </w:r>
    </w:p>
    <w:p w14:paraId="446E4719" w14:textId="77777777" w:rsidR="002D507D" w:rsidRPr="002D507D" w:rsidRDefault="002D507D" w:rsidP="002D507D">
      <w:pPr>
        <w:pStyle w:val="ListParagraph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D507D">
        <w:rPr>
          <w:rFonts w:ascii="Arial" w:hAnsi="Arial" w:cs="Arial"/>
        </w:rPr>
        <w:t>Excellent organizational and time management skills</w:t>
      </w:r>
    </w:p>
    <w:p w14:paraId="55AA6BF0" w14:textId="77777777" w:rsidR="002D507D" w:rsidRDefault="002D507D" w:rsidP="002D507D">
      <w:pPr>
        <w:ind w:left="-840"/>
        <w:jc w:val="both"/>
        <w:rPr>
          <w:rFonts w:ascii="Arial" w:hAnsi="Arial" w:cs="Arial"/>
          <w:sz w:val="22"/>
        </w:rPr>
      </w:pPr>
    </w:p>
    <w:p w14:paraId="6E7863A2" w14:textId="77777777" w:rsidR="002D507D" w:rsidRPr="002D507D" w:rsidRDefault="002D507D" w:rsidP="002D507D">
      <w:pPr>
        <w:ind w:left="-840"/>
        <w:jc w:val="both"/>
        <w:rPr>
          <w:rFonts w:ascii="Arial" w:hAnsi="Arial" w:cs="Arial"/>
          <w:sz w:val="22"/>
        </w:rPr>
      </w:pPr>
    </w:p>
    <w:p w14:paraId="24E47F79" w14:textId="733FD1C7" w:rsidR="002D507D" w:rsidRPr="00F62B9A" w:rsidRDefault="002D507D" w:rsidP="002D507D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F62B9A">
        <w:rPr>
          <w:rFonts w:ascii="Arial" w:hAnsi="Arial" w:cs="Arial"/>
          <w:color w:val="auto"/>
          <w:sz w:val="22"/>
          <w:szCs w:val="22"/>
        </w:rPr>
        <w:lastRenderedPageBreak/>
        <w:t>Major Activities:</w:t>
      </w:r>
    </w:p>
    <w:p w14:paraId="73F45B35" w14:textId="77777777" w:rsidR="000E2CF9" w:rsidRPr="00F62B9A" w:rsidRDefault="000E2CF9" w:rsidP="000E2CF9">
      <w:pPr>
        <w:widowControl/>
        <w:numPr>
          <w:ilvl w:val="2"/>
          <w:numId w:val="1"/>
        </w:numPr>
        <w:tabs>
          <w:tab w:val="clear" w:pos="2340"/>
          <w:tab w:val="num" w:pos="1440"/>
        </w:tabs>
        <w:spacing w:after="0" w:line="240" w:lineRule="auto"/>
        <w:ind w:hanging="1260"/>
        <w:rPr>
          <w:rFonts w:ascii="Arial" w:hAnsi="Arial" w:cs="Arial"/>
          <w:sz w:val="22"/>
        </w:rPr>
      </w:pPr>
      <w:r w:rsidRPr="00F62B9A">
        <w:rPr>
          <w:rFonts w:ascii="Arial" w:hAnsi="Arial" w:cs="Arial"/>
          <w:sz w:val="22"/>
        </w:rPr>
        <w:t>Leadership and Management</w:t>
      </w:r>
    </w:p>
    <w:p w14:paraId="530C5B1C" w14:textId="1C102162" w:rsidR="00505417" w:rsidRPr="00F62B9A" w:rsidRDefault="00505417" w:rsidP="000E2CF9">
      <w:pPr>
        <w:widowControl/>
        <w:numPr>
          <w:ilvl w:val="2"/>
          <w:numId w:val="1"/>
        </w:numPr>
        <w:tabs>
          <w:tab w:val="clear" w:pos="2340"/>
          <w:tab w:val="num" w:pos="1440"/>
        </w:tabs>
        <w:spacing w:after="0" w:line="240" w:lineRule="auto"/>
        <w:ind w:hanging="1260"/>
        <w:rPr>
          <w:rFonts w:ascii="Arial" w:hAnsi="Arial" w:cs="Arial"/>
          <w:sz w:val="22"/>
        </w:rPr>
      </w:pPr>
      <w:r w:rsidRPr="00F62B9A">
        <w:rPr>
          <w:rFonts w:ascii="Arial" w:hAnsi="Arial" w:cs="Arial"/>
          <w:sz w:val="22"/>
        </w:rPr>
        <w:t xml:space="preserve">Curriculum Development </w:t>
      </w:r>
    </w:p>
    <w:p w14:paraId="005C0362" w14:textId="77777777" w:rsidR="000E2CF9" w:rsidRPr="00F62B9A" w:rsidRDefault="000E2CF9" w:rsidP="000E2CF9">
      <w:pPr>
        <w:widowControl/>
        <w:numPr>
          <w:ilvl w:val="2"/>
          <w:numId w:val="1"/>
        </w:numPr>
        <w:tabs>
          <w:tab w:val="clear" w:pos="2340"/>
          <w:tab w:val="num" w:pos="1440"/>
        </w:tabs>
        <w:spacing w:after="0" w:line="240" w:lineRule="auto"/>
        <w:ind w:hanging="1260"/>
        <w:rPr>
          <w:rFonts w:ascii="Arial" w:hAnsi="Arial" w:cs="Arial"/>
          <w:sz w:val="22"/>
        </w:rPr>
      </w:pPr>
      <w:r w:rsidRPr="00F62B9A">
        <w:rPr>
          <w:rFonts w:ascii="Arial" w:hAnsi="Arial" w:cs="Arial"/>
          <w:sz w:val="22"/>
        </w:rPr>
        <w:t xml:space="preserve">Teaching and Learning. </w:t>
      </w:r>
    </w:p>
    <w:p w14:paraId="64FA7548" w14:textId="77777777" w:rsidR="000E2CF9" w:rsidRPr="00F62B9A" w:rsidRDefault="000E2CF9" w:rsidP="000E2CF9">
      <w:pPr>
        <w:widowControl/>
        <w:numPr>
          <w:ilvl w:val="2"/>
          <w:numId w:val="1"/>
        </w:numPr>
        <w:tabs>
          <w:tab w:val="clear" w:pos="2340"/>
          <w:tab w:val="num" w:pos="1440"/>
        </w:tabs>
        <w:spacing w:after="0" w:line="240" w:lineRule="auto"/>
        <w:ind w:hanging="1260"/>
        <w:rPr>
          <w:rFonts w:ascii="Arial" w:hAnsi="Arial" w:cs="Arial"/>
          <w:sz w:val="22"/>
        </w:rPr>
      </w:pPr>
      <w:r w:rsidRPr="00F62B9A">
        <w:rPr>
          <w:rFonts w:ascii="Arial" w:hAnsi="Arial" w:cs="Arial"/>
          <w:sz w:val="22"/>
        </w:rPr>
        <w:t xml:space="preserve">Assessment </w:t>
      </w:r>
    </w:p>
    <w:p w14:paraId="71F0BFF5" w14:textId="062520B1" w:rsidR="000E2CF9" w:rsidRPr="00F62B9A" w:rsidRDefault="000E2CF9" w:rsidP="000E2CF9">
      <w:pPr>
        <w:pStyle w:val="Heading3"/>
        <w:keepLines w:val="0"/>
        <w:widowControl/>
        <w:numPr>
          <w:ilvl w:val="2"/>
          <w:numId w:val="1"/>
        </w:numPr>
        <w:tabs>
          <w:tab w:val="clear" w:pos="2340"/>
          <w:tab w:val="num" w:pos="1440"/>
        </w:tabs>
        <w:spacing w:before="0" w:line="240" w:lineRule="auto"/>
        <w:ind w:left="1440"/>
        <w:rPr>
          <w:rFonts w:ascii="Arial" w:hAnsi="Arial" w:cs="Arial"/>
          <w:b w:val="0"/>
          <w:color w:val="auto"/>
          <w:sz w:val="22"/>
        </w:rPr>
      </w:pPr>
      <w:r w:rsidRPr="00F62B9A">
        <w:rPr>
          <w:rFonts w:ascii="Arial" w:hAnsi="Arial" w:cs="Arial"/>
          <w:b w:val="0"/>
          <w:color w:val="auto"/>
          <w:sz w:val="22"/>
        </w:rPr>
        <w:t>Contribute to the leadership and management of Performance Development and Professional Development of staff in the ES.</w:t>
      </w:r>
    </w:p>
    <w:p w14:paraId="3C011842" w14:textId="77777777" w:rsidR="000E2CF9" w:rsidRPr="00F62B9A" w:rsidRDefault="000E2CF9" w:rsidP="000E2CF9">
      <w:pPr>
        <w:widowControl/>
        <w:numPr>
          <w:ilvl w:val="2"/>
          <w:numId w:val="1"/>
        </w:numPr>
        <w:tabs>
          <w:tab w:val="clear" w:pos="2340"/>
          <w:tab w:val="num" w:pos="1440"/>
        </w:tabs>
        <w:spacing w:after="0" w:line="240" w:lineRule="auto"/>
        <w:ind w:left="1440"/>
        <w:jc w:val="both"/>
        <w:rPr>
          <w:rFonts w:ascii="Arial" w:hAnsi="Arial" w:cs="Arial"/>
          <w:sz w:val="22"/>
        </w:rPr>
      </w:pPr>
      <w:r w:rsidRPr="00F62B9A">
        <w:rPr>
          <w:rFonts w:ascii="Arial" w:hAnsi="Arial" w:cs="Arial"/>
          <w:sz w:val="22"/>
        </w:rPr>
        <w:t>Teaching</w:t>
      </w:r>
    </w:p>
    <w:p w14:paraId="45FC1D14" w14:textId="6D9CA15C" w:rsidR="000E2CF9" w:rsidRPr="00F62B9A" w:rsidRDefault="000E2CF9" w:rsidP="000E2CF9">
      <w:pPr>
        <w:widowControl/>
        <w:numPr>
          <w:ilvl w:val="2"/>
          <w:numId w:val="1"/>
        </w:numPr>
        <w:tabs>
          <w:tab w:val="clear" w:pos="2340"/>
          <w:tab w:val="num" w:pos="1440"/>
        </w:tabs>
        <w:spacing w:after="0" w:line="240" w:lineRule="auto"/>
        <w:ind w:hanging="1260"/>
        <w:jc w:val="both"/>
        <w:rPr>
          <w:rFonts w:ascii="Arial" w:hAnsi="Arial" w:cs="Arial"/>
          <w:sz w:val="22"/>
        </w:rPr>
      </w:pPr>
      <w:r w:rsidRPr="00F62B9A">
        <w:rPr>
          <w:rFonts w:ascii="Arial" w:hAnsi="Arial" w:cs="Arial"/>
          <w:sz w:val="22"/>
        </w:rPr>
        <w:t>Other general/administration</w:t>
      </w:r>
      <w:r w:rsidR="00451EA3">
        <w:rPr>
          <w:rFonts w:ascii="Arial" w:hAnsi="Arial" w:cs="Arial"/>
          <w:sz w:val="22"/>
        </w:rPr>
        <w:t xml:space="preserve"> duties</w:t>
      </w:r>
    </w:p>
    <w:p w14:paraId="65710B1E" w14:textId="77777777" w:rsidR="00636407" w:rsidRPr="00636407" w:rsidRDefault="00636407" w:rsidP="00636407">
      <w:pPr>
        <w:widowControl/>
        <w:spacing w:after="0" w:line="240" w:lineRule="auto"/>
        <w:ind w:left="2340"/>
        <w:jc w:val="both"/>
        <w:rPr>
          <w:rFonts w:ascii="Arial" w:hAnsi="Arial" w:cs="Arial"/>
          <w:sz w:val="22"/>
        </w:rPr>
      </w:pPr>
    </w:p>
    <w:p w14:paraId="0335B4CC" w14:textId="487BDE4F" w:rsidR="002D507D" w:rsidRPr="002D507D" w:rsidRDefault="00505417" w:rsidP="002D507D">
      <w:pPr>
        <w:tabs>
          <w:tab w:val="num" w:pos="1440"/>
        </w:tabs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 xml:space="preserve">1. </w:t>
      </w:r>
      <w:r w:rsidR="002D507D" w:rsidRPr="002D507D">
        <w:rPr>
          <w:rFonts w:ascii="Arial" w:hAnsi="Arial" w:cs="Arial"/>
          <w:b/>
          <w:sz w:val="22"/>
        </w:rPr>
        <w:t>Leadership</w:t>
      </w:r>
      <w:proofErr w:type="gramEnd"/>
      <w:r w:rsidR="002D507D" w:rsidRPr="002D507D">
        <w:rPr>
          <w:rFonts w:ascii="Arial" w:hAnsi="Arial" w:cs="Arial"/>
          <w:b/>
          <w:sz w:val="22"/>
        </w:rPr>
        <w:t xml:space="preserve"> and Management.</w:t>
      </w:r>
    </w:p>
    <w:p w14:paraId="3E65BB58" w14:textId="54CB2F4B" w:rsidR="002D507D" w:rsidRPr="002D507D" w:rsidRDefault="00636407" w:rsidP="002D507D">
      <w:pPr>
        <w:widowControl/>
        <w:numPr>
          <w:ilvl w:val="1"/>
          <w:numId w:val="11"/>
        </w:numPr>
        <w:spacing w:after="0" w:line="240" w:lineRule="auto"/>
        <w:ind w:left="1134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sz w:val="22"/>
        </w:rPr>
        <w:t>Deputis</w:t>
      </w:r>
      <w:r w:rsidR="002D507D" w:rsidRPr="002D507D">
        <w:rPr>
          <w:rFonts w:ascii="Arial" w:hAnsi="Arial" w:cs="Arial"/>
          <w:sz w:val="22"/>
        </w:rPr>
        <w:t>e</w:t>
      </w:r>
      <w:proofErr w:type="spellEnd"/>
      <w:r w:rsidR="002D507D" w:rsidRPr="002D507D">
        <w:rPr>
          <w:rFonts w:ascii="Arial" w:hAnsi="Arial" w:cs="Arial"/>
          <w:sz w:val="22"/>
        </w:rPr>
        <w:t xml:space="preserve"> for the Principal as required.</w:t>
      </w:r>
    </w:p>
    <w:p w14:paraId="5FD0F284" w14:textId="77777777" w:rsidR="002D507D" w:rsidRPr="002D507D" w:rsidRDefault="002D507D" w:rsidP="002D507D">
      <w:pPr>
        <w:widowControl/>
        <w:numPr>
          <w:ilvl w:val="1"/>
          <w:numId w:val="11"/>
        </w:numPr>
        <w:spacing w:after="0" w:line="240" w:lineRule="auto"/>
        <w:ind w:left="1134"/>
        <w:rPr>
          <w:rFonts w:ascii="Arial" w:hAnsi="Arial" w:cs="Arial"/>
          <w:b/>
          <w:sz w:val="22"/>
        </w:rPr>
      </w:pPr>
      <w:r w:rsidRPr="002D507D">
        <w:rPr>
          <w:rFonts w:ascii="Arial" w:hAnsi="Arial" w:cs="Arial"/>
          <w:sz w:val="22"/>
        </w:rPr>
        <w:t>Review, develop and implement ES policy and procedures as directed by the Principal.</w:t>
      </w:r>
    </w:p>
    <w:p w14:paraId="6DF490BC" w14:textId="77777777" w:rsidR="002D507D" w:rsidRPr="002D507D" w:rsidRDefault="002D507D" w:rsidP="002D507D">
      <w:pPr>
        <w:widowControl/>
        <w:numPr>
          <w:ilvl w:val="1"/>
          <w:numId w:val="11"/>
        </w:numPr>
        <w:spacing w:after="0" w:line="240" w:lineRule="auto"/>
        <w:ind w:left="1134"/>
        <w:rPr>
          <w:rFonts w:ascii="Arial" w:hAnsi="Arial" w:cs="Arial"/>
          <w:b/>
          <w:sz w:val="22"/>
        </w:rPr>
      </w:pPr>
      <w:r w:rsidRPr="002D507D">
        <w:rPr>
          <w:rFonts w:ascii="Arial" w:hAnsi="Arial" w:cs="Arial"/>
          <w:sz w:val="22"/>
        </w:rPr>
        <w:t xml:space="preserve">Liaise with other members of the LEADERSHIP TEAM to produce and implement Focus Areas, Calendar and policy and practice in the ES. </w:t>
      </w:r>
    </w:p>
    <w:p w14:paraId="5A6173E2" w14:textId="77777777" w:rsidR="002D507D" w:rsidRPr="002D507D" w:rsidRDefault="002D507D" w:rsidP="002D507D">
      <w:pPr>
        <w:widowControl/>
        <w:numPr>
          <w:ilvl w:val="1"/>
          <w:numId w:val="11"/>
        </w:numPr>
        <w:spacing w:after="0" w:line="240" w:lineRule="auto"/>
        <w:ind w:left="1134"/>
        <w:rPr>
          <w:rFonts w:ascii="Arial" w:hAnsi="Arial" w:cs="Arial"/>
          <w:b/>
          <w:sz w:val="22"/>
        </w:rPr>
      </w:pPr>
      <w:r w:rsidRPr="002D507D">
        <w:rPr>
          <w:rFonts w:ascii="Arial" w:hAnsi="Arial" w:cs="Arial"/>
          <w:sz w:val="22"/>
        </w:rPr>
        <w:t>Lead and manage the Curriculum Leadership Team.</w:t>
      </w:r>
    </w:p>
    <w:p w14:paraId="67A77B0B" w14:textId="77777777" w:rsidR="002D507D" w:rsidRPr="002D507D" w:rsidRDefault="002D507D" w:rsidP="002D507D">
      <w:pPr>
        <w:widowControl/>
        <w:numPr>
          <w:ilvl w:val="1"/>
          <w:numId w:val="11"/>
        </w:numPr>
        <w:spacing w:after="0" w:line="240" w:lineRule="auto"/>
        <w:ind w:left="1134"/>
        <w:rPr>
          <w:rFonts w:ascii="Arial" w:hAnsi="Arial" w:cs="Arial"/>
          <w:b/>
          <w:sz w:val="22"/>
        </w:rPr>
      </w:pPr>
      <w:r w:rsidRPr="002D507D">
        <w:rPr>
          <w:rFonts w:ascii="Arial" w:hAnsi="Arial" w:cs="Arial"/>
          <w:sz w:val="22"/>
        </w:rPr>
        <w:t>Oversee all CPD in the ES.</w:t>
      </w:r>
    </w:p>
    <w:p w14:paraId="1F283BF3" w14:textId="77777777" w:rsidR="002D507D" w:rsidRPr="002D507D" w:rsidRDefault="002D507D" w:rsidP="002D507D">
      <w:pPr>
        <w:widowControl/>
        <w:numPr>
          <w:ilvl w:val="1"/>
          <w:numId w:val="11"/>
        </w:numPr>
        <w:spacing w:after="0" w:line="240" w:lineRule="auto"/>
        <w:ind w:left="1134"/>
        <w:rPr>
          <w:rFonts w:ascii="Arial" w:hAnsi="Arial" w:cs="Arial"/>
          <w:b/>
          <w:sz w:val="22"/>
        </w:rPr>
      </w:pPr>
      <w:r w:rsidRPr="002D507D">
        <w:rPr>
          <w:rFonts w:ascii="Arial" w:hAnsi="Arial" w:cs="Arial"/>
          <w:sz w:val="22"/>
        </w:rPr>
        <w:t>Support and advise other members of the LEADERSHIP TEAM.</w:t>
      </w:r>
    </w:p>
    <w:p w14:paraId="6590A2C8" w14:textId="77777777" w:rsidR="002D507D" w:rsidRPr="002D507D" w:rsidRDefault="002D507D" w:rsidP="002D507D">
      <w:pPr>
        <w:widowControl/>
        <w:numPr>
          <w:ilvl w:val="1"/>
          <w:numId w:val="11"/>
        </w:numPr>
        <w:spacing w:after="0" w:line="240" w:lineRule="auto"/>
        <w:ind w:left="1134"/>
        <w:rPr>
          <w:rFonts w:ascii="Arial" w:hAnsi="Arial" w:cs="Arial"/>
          <w:b/>
          <w:sz w:val="22"/>
        </w:rPr>
      </w:pPr>
      <w:r w:rsidRPr="002D507D">
        <w:rPr>
          <w:rFonts w:ascii="Arial" w:hAnsi="Arial" w:cs="Arial"/>
          <w:sz w:val="22"/>
        </w:rPr>
        <w:t xml:space="preserve">Respond to any concerns with the delivery of the curriculum, teaching and learning in the ES. </w:t>
      </w:r>
    </w:p>
    <w:p w14:paraId="78C1B3C3" w14:textId="4DC65C81" w:rsidR="002D507D" w:rsidRPr="00636407" w:rsidRDefault="002D507D" w:rsidP="002D507D">
      <w:pPr>
        <w:widowControl/>
        <w:numPr>
          <w:ilvl w:val="1"/>
          <w:numId w:val="11"/>
        </w:numPr>
        <w:spacing w:after="0" w:line="240" w:lineRule="auto"/>
        <w:ind w:left="1134"/>
        <w:rPr>
          <w:rFonts w:ascii="Arial" w:hAnsi="Arial" w:cs="Arial"/>
          <w:b/>
          <w:sz w:val="22"/>
        </w:rPr>
      </w:pPr>
      <w:r w:rsidRPr="002D507D">
        <w:rPr>
          <w:rFonts w:ascii="Arial" w:hAnsi="Arial" w:cs="Arial"/>
          <w:sz w:val="22"/>
        </w:rPr>
        <w:t xml:space="preserve">Develop and implement </w:t>
      </w:r>
      <w:r w:rsidR="00451EA3" w:rsidRPr="002D507D">
        <w:rPr>
          <w:rFonts w:ascii="Arial" w:hAnsi="Arial" w:cs="Arial"/>
          <w:sz w:val="22"/>
          <w:lang w:eastAsia="zh-TW"/>
        </w:rPr>
        <w:t xml:space="preserve">school </w:t>
      </w:r>
      <w:r w:rsidRPr="002D507D">
        <w:rPr>
          <w:rFonts w:ascii="Arial" w:hAnsi="Arial" w:cs="Arial"/>
          <w:sz w:val="22"/>
          <w:lang w:eastAsia="zh-TW"/>
        </w:rPr>
        <w:t xml:space="preserve">subject policies </w:t>
      </w:r>
    </w:p>
    <w:p w14:paraId="3A1A2944" w14:textId="77777777" w:rsidR="002D507D" w:rsidRPr="00505417" w:rsidRDefault="002D507D" w:rsidP="00505417">
      <w:pPr>
        <w:widowControl/>
        <w:spacing w:after="0" w:line="240" w:lineRule="auto"/>
        <w:ind w:left="1134"/>
        <w:rPr>
          <w:rFonts w:ascii="Arial" w:hAnsi="Arial" w:cs="Arial"/>
          <w:b/>
          <w:sz w:val="22"/>
        </w:rPr>
      </w:pPr>
    </w:p>
    <w:p w14:paraId="198B4DDD" w14:textId="31DD68C5" w:rsidR="002D507D" w:rsidRDefault="00505417" w:rsidP="00505417">
      <w:pPr>
        <w:widowControl/>
        <w:tabs>
          <w:tab w:val="num" w:pos="2340"/>
        </w:tabs>
        <w:spacing w:after="0" w:line="24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2. </w:t>
      </w:r>
      <w:r w:rsidR="002D507D" w:rsidRPr="002D507D">
        <w:rPr>
          <w:rFonts w:ascii="Arial" w:hAnsi="Arial" w:cs="Arial"/>
          <w:b/>
          <w:sz w:val="22"/>
        </w:rPr>
        <w:t>Curriculum Development.</w:t>
      </w:r>
    </w:p>
    <w:p w14:paraId="366F6985" w14:textId="77777777" w:rsidR="00F62B9A" w:rsidRPr="002D507D" w:rsidRDefault="00F62B9A" w:rsidP="00505417">
      <w:pPr>
        <w:widowControl/>
        <w:tabs>
          <w:tab w:val="num" w:pos="2340"/>
        </w:tabs>
        <w:spacing w:after="0" w:line="240" w:lineRule="auto"/>
        <w:jc w:val="both"/>
        <w:rPr>
          <w:rFonts w:ascii="Arial" w:hAnsi="Arial" w:cs="Arial"/>
          <w:b/>
          <w:sz w:val="22"/>
        </w:rPr>
      </w:pPr>
    </w:p>
    <w:p w14:paraId="590CF885" w14:textId="3535A3C2" w:rsidR="00BC249E" w:rsidRPr="00BC249E" w:rsidRDefault="002D507D" w:rsidP="00BC249E">
      <w:pPr>
        <w:widowControl/>
        <w:numPr>
          <w:ilvl w:val="0"/>
          <w:numId w:val="5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sz w:val="22"/>
        </w:rPr>
      </w:pPr>
      <w:r w:rsidRPr="002D507D">
        <w:rPr>
          <w:rFonts w:ascii="Arial" w:hAnsi="Arial" w:cs="Arial"/>
          <w:sz w:val="22"/>
          <w:lang w:eastAsia="zh-TW"/>
        </w:rPr>
        <w:t xml:space="preserve">Keep up to date with curriculum developments </w:t>
      </w:r>
      <w:r w:rsidR="00BC249E">
        <w:rPr>
          <w:rFonts w:ascii="Arial" w:hAnsi="Arial" w:cs="Arial"/>
          <w:sz w:val="22"/>
          <w:lang w:eastAsia="zh-TW"/>
        </w:rPr>
        <w:t xml:space="preserve">in the IPC and English National Curriculum </w:t>
      </w:r>
      <w:r w:rsidRPr="002D507D">
        <w:rPr>
          <w:rFonts w:ascii="Arial" w:hAnsi="Arial" w:cs="Arial"/>
          <w:sz w:val="22"/>
          <w:lang w:eastAsia="zh-TW"/>
        </w:rPr>
        <w:t>and inform appropriate parties of relevant developments.</w:t>
      </w:r>
    </w:p>
    <w:p w14:paraId="3E88085E" w14:textId="77777777" w:rsidR="00505417" w:rsidRDefault="002D507D" w:rsidP="00505417">
      <w:pPr>
        <w:widowControl/>
        <w:numPr>
          <w:ilvl w:val="0"/>
          <w:numId w:val="5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sz w:val="22"/>
        </w:rPr>
      </w:pPr>
      <w:r w:rsidRPr="00505417">
        <w:rPr>
          <w:rFonts w:ascii="Arial" w:hAnsi="Arial" w:cs="Arial"/>
          <w:sz w:val="22"/>
          <w:lang w:eastAsia="zh-TW"/>
        </w:rPr>
        <w:t xml:space="preserve">Establish and monitor procedures for </w:t>
      </w:r>
      <w:proofErr w:type="gramStart"/>
      <w:r w:rsidRPr="00505417">
        <w:rPr>
          <w:rFonts w:ascii="Arial" w:hAnsi="Arial" w:cs="Arial"/>
          <w:sz w:val="22"/>
          <w:lang w:eastAsia="zh-TW"/>
        </w:rPr>
        <w:t>long</w:t>
      </w:r>
      <w:r w:rsidR="00505417" w:rsidRPr="00505417">
        <w:rPr>
          <w:rFonts w:ascii="Arial" w:hAnsi="Arial" w:cs="Arial"/>
          <w:sz w:val="22"/>
          <w:lang w:eastAsia="zh-TW"/>
        </w:rPr>
        <w:t xml:space="preserve"> ,medium</w:t>
      </w:r>
      <w:proofErr w:type="gramEnd"/>
      <w:r w:rsidR="00505417" w:rsidRPr="00505417">
        <w:rPr>
          <w:rFonts w:ascii="Arial" w:hAnsi="Arial" w:cs="Arial"/>
          <w:sz w:val="22"/>
          <w:lang w:eastAsia="zh-TW"/>
        </w:rPr>
        <w:t xml:space="preserve"> and short term planning</w:t>
      </w:r>
      <w:r w:rsidRPr="00505417">
        <w:rPr>
          <w:rFonts w:ascii="Arial" w:hAnsi="Arial" w:cs="Arial"/>
          <w:sz w:val="22"/>
          <w:lang w:eastAsia="zh-TW"/>
        </w:rPr>
        <w:t xml:space="preserve"> for all subjects.</w:t>
      </w:r>
      <w:r w:rsidR="00505417" w:rsidRPr="00505417">
        <w:rPr>
          <w:rFonts w:ascii="Arial" w:hAnsi="Arial" w:cs="Arial"/>
          <w:sz w:val="22"/>
          <w:lang w:eastAsia="zh-TW"/>
        </w:rPr>
        <w:t xml:space="preserve"> </w:t>
      </w:r>
    </w:p>
    <w:p w14:paraId="1E937F03" w14:textId="65D81501" w:rsidR="00505417" w:rsidRDefault="00505417" w:rsidP="00505417">
      <w:pPr>
        <w:widowControl/>
        <w:numPr>
          <w:ilvl w:val="0"/>
          <w:numId w:val="5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2D507D" w:rsidRPr="00505417">
        <w:rPr>
          <w:rFonts w:ascii="Arial" w:hAnsi="Arial" w:cs="Arial"/>
          <w:sz w:val="22"/>
        </w:rPr>
        <w:t>evelop and maintain an appropriate and inclusive curriculum</w:t>
      </w:r>
      <w:r w:rsidR="00BC249E">
        <w:rPr>
          <w:rFonts w:ascii="Arial" w:hAnsi="Arial" w:cs="Arial"/>
          <w:sz w:val="22"/>
        </w:rPr>
        <w:t xml:space="preserve"> delivered through the iPC</w:t>
      </w:r>
      <w:bookmarkStart w:id="1" w:name="_GoBack"/>
      <w:bookmarkEnd w:id="1"/>
      <w:r w:rsidR="002D507D" w:rsidRPr="00505417">
        <w:rPr>
          <w:rFonts w:ascii="Arial" w:hAnsi="Arial" w:cs="Arial"/>
          <w:sz w:val="22"/>
        </w:rPr>
        <w:t xml:space="preserve">, </w:t>
      </w:r>
      <w:r w:rsidR="002D507D" w:rsidRPr="00505417">
        <w:rPr>
          <w:rFonts w:ascii="Arial" w:hAnsi="Arial" w:cs="Arial"/>
          <w:color w:val="000000"/>
          <w:sz w:val="22"/>
        </w:rPr>
        <w:t xml:space="preserve">designed to reflect the best current educational thinking, practice and research </w:t>
      </w:r>
    </w:p>
    <w:p w14:paraId="409ABD50" w14:textId="5945A6CE" w:rsidR="00505417" w:rsidRDefault="00505417" w:rsidP="00505417">
      <w:pPr>
        <w:widowControl/>
        <w:numPr>
          <w:ilvl w:val="0"/>
          <w:numId w:val="5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Ensure</w:t>
      </w:r>
      <w:r w:rsidR="002D507D" w:rsidRPr="00505417">
        <w:rPr>
          <w:rFonts w:ascii="Arial" w:hAnsi="Arial" w:cs="Arial"/>
          <w:color w:val="000000"/>
          <w:sz w:val="22"/>
        </w:rPr>
        <w:t xml:space="preserve"> parents and students are well informed about the curriculum, attainment and progress</w:t>
      </w:r>
    </w:p>
    <w:p w14:paraId="253BBE41" w14:textId="5536E547" w:rsidR="002D507D" w:rsidRPr="00505417" w:rsidRDefault="00505417" w:rsidP="00505417">
      <w:pPr>
        <w:widowControl/>
        <w:numPr>
          <w:ilvl w:val="0"/>
          <w:numId w:val="5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2D507D" w:rsidRPr="00505417">
        <w:rPr>
          <w:rFonts w:ascii="Arial" w:hAnsi="Arial" w:cs="Arial"/>
          <w:sz w:val="22"/>
        </w:rPr>
        <w:t xml:space="preserve">ranslate the curriculum plan into an effective </w:t>
      </w:r>
      <w:r w:rsidR="002D507D" w:rsidRPr="00505417">
        <w:rPr>
          <w:rFonts w:ascii="Arial" w:hAnsi="Arial" w:cs="Arial"/>
          <w:color w:val="000000"/>
          <w:sz w:val="22"/>
        </w:rPr>
        <w:t xml:space="preserve">school </w:t>
      </w:r>
      <w:r w:rsidR="002D507D" w:rsidRPr="00505417">
        <w:rPr>
          <w:rFonts w:ascii="Arial" w:hAnsi="Arial" w:cs="Arial"/>
          <w:sz w:val="22"/>
        </w:rPr>
        <w:t xml:space="preserve">timetable by liaison with the </w:t>
      </w:r>
      <w:r w:rsidRPr="00505417">
        <w:rPr>
          <w:rFonts w:ascii="Arial" w:hAnsi="Arial" w:cs="Arial"/>
          <w:color w:val="000000"/>
          <w:sz w:val="22"/>
        </w:rPr>
        <w:t>Principal.</w:t>
      </w:r>
    </w:p>
    <w:p w14:paraId="4FD821FC" w14:textId="77777777" w:rsidR="002D507D" w:rsidRPr="002D507D" w:rsidRDefault="002D507D" w:rsidP="002D507D">
      <w:pPr>
        <w:widowControl/>
        <w:tabs>
          <w:tab w:val="num" w:pos="1080"/>
        </w:tabs>
        <w:spacing w:after="0" w:line="240" w:lineRule="auto"/>
        <w:jc w:val="both"/>
        <w:rPr>
          <w:rFonts w:ascii="Arial" w:hAnsi="Arial" w:cs="Arial"/>
          <w:sz w:val="22"/>
        </w:rPr>
      </w:pPr>
    </w:p>
    <w:p w14:paraId="24265270" w14:textId="0DC71AD5" w:rsidR="00505417" w:rsidRDefault="00505417" w:rsidP="00505417">
      <w:pPr>
        <w:widowControl/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3. Teaching and L</w:t>
      </w:r>
      <w:r w:rsidRPr="00505417">
        <w:rPr>
          <w:rFonts w:ascii="Arial" w:hAnsi="Arial" w:cs="Arial"/>
          <w:b/>
          <w:sz w:val="22"/>
        </w:rPr>
        <w:t xml:space="preserve">earning </w:t>
      </w:r>
    </w:p>
    <w:p w14:paraId="6B2FE164" w14:textId="77777777" w:rsidR="00F62B9A" w:rsidRPr="00505417" w:rsidRDefault="00F62B9A" w:rsidP="00505417">
      <w:pPr>
        <w:widowControl/>
        <w:spacing w:after="0" w:line="240" w:lineRule="auto"/>
        <w:rPr>
          <w:rFonts w:ascii="Arial" w:hAnsi="Arial" w:cs="Arial"/>
          <w:b/>
          <w:sz w:val="22"/>
        </w:rPr>
      </w:pPr>
    </w:p>
    <w:p w14:paraId="648047CA" w14:textId="6D355FDC" w:rsidR="00505417" w:rsidRPr="00505417" w:rsidRDefault="00505417" w:rsidP="00505417">
      <w:pPr>
        <w:widowControl/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sz w:val="22"/>
        </w:rPr>
      </w:pPr>
      <w:r w:rsidRPr="00505417">
        <w:rPr>
          <w:rFonts w:ascii="Arial" w:hAnsi="Arial" w:cs="Arial"/>
          <w:sz w:val="22"/>
          <w:lang w:eastAsia="zh-TW"/>
        </w:rPr>
        <w:t xml:space="preserve">Oversee pedagogical practices (for example, AFL) within the school to ensure high quality Teaching and Learning occurs. </w:t>
      </w:r>
    </w:p>
    <w:p w14:paraId="284EF05E" w14:textId="5523866C" w:rsidR="00505417" w:rsidRPr="00505417" w:rsidRDefault="00505417" w:rsidP="00505417">
      <w:pPr>
        <w:widowControl/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2"/>
        </w:rPr>
      </w:pPr>
      <w:r w:rsidRPr="00505417">
        <w:rPr>
          <w:rFonts w:ascii="Arial" w:hAnsi="Arial" w:cs="Arial"/>
          <w:sz w:val="22"/>
        </w:rPr>
        <w:t>Monitor the quality of Teaching and Learning within the school and provide assistance and support when required to individual teachers and phases.</w:t>
      </w:r>
    </w:p>
    <w:p w14:paraId="7D3E8379" w14:textId="66141D81" w:rsidR="00505417" w:rsidRDefault="00505417" w:rsidP="00505417">
      <w:pPr>
        <w:widowControl/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2"/>
        </w:rPr>
      </w:pPr>
      <w:r w:rsidRPr="00505417">
        <w:rPr>
          <w:rFonts w:ascii="Arial" w:hAnsi="Arial" w:cs="Arial"/>
          <w:sz w:val="22"/>
        </w:rPr>
        <w:t>Oversee the use and analysis of academic data to monitor achievement and performance for individual teachers and su</w:t>
      </w:r>
      <w:r w:rsidR="00451EA3">
        <w:rPr>
          <w:rFonts w:ascii="Arial" w:hAnsi="Arial" w:cs="Arial"/>
          <w:sz w:val="22"/>
        </w:rPr>
        <w:t xml:space="preserve">bjects in the ES and initiate </w:t>
      </w:r>
      <w:r w:rsidRPr="00505417">
        <w:rPr>
          <w:rFonts w:ascii="Arial" w:hAnsi="Arial" w:cs="Arial"/>
          <w:sz w:val="22"/>
        </w:rPr>
        <w:t xml:space="preserve">action in identified areas as a result of this analysis. </w:t>
      </w:r>
    </w:p>
    <w:p w14:paraId="7207F445" w14:textId="77777777" w:rsidR="00505417" w:rsidRDefault="00505417" w:rsidP="00505417">
      <w:pPr>
        <w:widowControl/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2"/>
        </w:rPr>
      </w:pPr>
      <w:r>
        <w:rPr>
          <w:rFonts w:ascii="Arial" w:hAnsi="Arial" w:cs="Arial"/>
          <w:color w:val="000000"/>
          <w:sz w:val="22"/>
        </w:rPr>
        <w:t>E</w:t>
      </w:r>
      <w:r w:rsidR="002D507D" w:rsidRPr="00505417">
        <w:rPr>
          <w:rFonts w:ascii="Arial" w:hAnsi="Arial" w:cs="Arial"/>
          <w:color w:val="000000"/>
          <w:sz w:val="22"/>
        </w:rPr>
        <w:t>nsure a consistent and continuous focus on students’ achievement, with systems for recording individual pupil’s progress, and effective use of data and benchmarks to monitor progress in every student’s learning</w:t>
      </w:r>
    </w:p>
    <w:p w14:paraId="5D04AAC5" w14:textId="77777777" w:rsidR="00505417" w:rsidRPr="00505417" w:rsidRDefault="00505417" w:rsidP="00505417">
      <w:pPr>
        <w:widowControl/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2"/>
        </w:rPr>
      </w:pPr>
      <w:r w:rsidRPr="00505417">
        <w:rPr>
          <w:rFonts w:ascii="Arial" w:hAnsi="Arial" w:cs="Arial"/>
          <w:sz w:val="22"/>
        </w:rPr>
        <w:t>M</w:t>
      </w:r>
      <w:r w:rsidR="002D507D" w:rsidRPr="00505417">
        <w:rPr>
          <w:rFonts w:ascii="Arial" w:hAnsi="Arial" w:cs="Arial"/>
          <w:color w:val="000000"/>
          <w:sz w:val="22"/>
        </w:rPr>
        <w:t>onitor, evaluate and review classroom practice and promote improvement strategies</w:t>
      </w:r>
    </w:p>
    <w:p w14:paraId="656EAF4F" w14:textId="77777777" w:rsidR="00505417" w:rsidRPr="00505417" w:rsidRDefault="00505417" w:rsidP="00505417">
      <w:pPr>
        <w:widowControl/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2"/>
        </w:rPr>
      </w:pPr>
      <w:r>
        <w:rPr>
          <w:rFonts w:ascii="Arial" w:hAnsi="Arial" w:cs="Arial"/>
          <w:color w:val="000000"/>
          <w:sz w:val="22"/>
        </w:rPr>
        <w:t>G</w:t>
      </w:r>
      <w:r w:rsidR="002D507D" w:rsidRPr="00505417">
        <w:rPr>
          <w:rFonts w:ascii="Arial" w:hAnsi="Arial" w:cs="Arial"/>
          <w:color w:val="000000"/>
          <w:sz w:val="22"/>
        </w:rPr>
        <w:t xml:space="preserve">ive regular feedback to colleagues in a way which </w:t>
      </w:r>
      <w:proofErr w:type="spellStart"/>
      <w:r w:rsidR="002D507D" w:rsidRPr="00505417">
        <w:rPr>
          <w:rFonts w:ascii="Arial" w:hAnsi="Arial" w:cs="Arial"/>
          <w:color w:val="000000"/>
          <w:sz w:val="22"/>
        </w:rPr>
        <w:t>recognises</w:t>
      </w:r>
      <w:proofErr w:type="spellEnd"/>
      <w:r w:rsidR="002D507D" w:rsidRPr="00505417">
        <w:rPr>
          <w:rFonts w:ascii="Arial" w:hAnsi="Arial" w:cs="Arial"/>
          <w:color w:val="000000"/>
          <w:sz w:val="22"/>
        </w:rPr>
        <w:t xml:space="preserve"> good practice and supports their progress against professional and performance management objectives, resulting in a tangible impact on students’ learning</w:t>
      </w:r>
      <w:r w:rsidR="002D507D" w:rsidRPr="00505417">
        <w:rPr>
          <w:rFonts w:ascii="Arial" w:hAnsi="Arial" w:cs="Arial"/>
          <w:sz w:val="22"/>
        </w:rPr>
        <w:t xml:space="preserve"> </w:t>
      </w:r>
    </w:p>
    <w:p w14:paraId="39713386" w14:textId="77777777" w:rsidR="00505417" w:rsidRDefault="00505417" w:rsidP="00505417">
      <w:pPr>
        <w:widowControl/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U</w:t>
      </w:r>
      <w:r w:rsidR="002D507D" w:rsidRPr="00505417">
        <w:rPr>
          <w:rFonts w:ascii="Arial" w:hAnsi="Arial" w:cs="Arial"/>
          <w:sz w:val="22"/>
        </w:rPr>
        <w:t xml:space="preserve">ndertake a teaching commitment at a level consistent with the needs of the </w:t>
      </w:r>
      <w:r w:rsidR="002D507D" w:rsidRPr="00505417">
        <w:rPr>
          <w:rFonts w:ascii="Arial" w:hAnsi="Arial" w:cs="Arial"/>
          <w:color w:val="000000"/>
          <w:sz w:val="22"/>
        </w:rPr>
        <w:t xml:space="preserve">school </w:t>
      </w:r>
      <w:r w:rsidR="002D507D" w:rsidRPr="00505417">
        <w:rPr>
          <w:rFonts w:ascii="Arial" w:hAnsi="Arial" w:cs="Arial"/>
          <w:sz w:val="22"/>
        </w:rPr>
        <w:t xml:space="preserve">and the demands of the post </w:t>
      </w:r>
    </w:p>
    <w:p w14:paraId="5DF2DE0F" w14:textId="1274C6AF" w:rsidR="002D507D" w:rsidRPr="00505417" w:rsidRDefault="00505417" w:rsidP="00505417">
      <w:pPr>
        <w:widowControl/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2"/>
        </w:rPr>
      </w:pPr>
      <w:r w:rsidRPr="00505417">
        <w:rPr>
          <w:rFonts w:ascii="Arial" w:hAnsi="Arial" w:cs="Arial"/>
          <w:sz w:val="22"/>
        </w:rPr>
        <w:t>P</w:t>
      </w:r>
      <w:r w:rsidR="002D507D" w:rsidRPr="00505417">
        <w:rPr>
          <w:rFonts w:ascii="Arial" w:hAnsi="Arial" w:cs="Arial"/>
          <w:sz w:val="22"/>
        </w:rPr>
        <w:t>articipate in appropriate meetings with colleagues and parents relating to the above duties</w:t>
      </w:r>
    </w:p>
    <w:p w14:paraId="126D2D3B" w14:textId="77777777" w:rsidR="00505417" w:rsidRPr="00505417" w:rsidRDefault="00505417" w:rsidP="00505417">
      <w:pPr>
        <w:widowControl/>
        <w:spacing w:after="0" w:line="240" w:lineRule="auto"/>
        <w:ind w:left="624"/>
        <w:jc w:val="both"/>
        <w:rPr>
          <w:rFonts w:ascii="Arial" w:hAnsi="Arial" w:cs="Arial"/>
          <w:sz w:val="22"/>
        </w:rPr>
      </w:pPr>
    </w:p>
    <w:p w14:paraId="493DBDA4" w14:textId="71AB649C" w:rsidR="002D507D" w:rsidRPr="00F62B9A" w:rsidRDefault="00F62B9A" w:rsidP="002D507D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4. Assessmen</w:t>
      </w:r>
      <w:r w:rsidRPr="00F62B9A">
        <w:rPr>
          <w:rFonts w:ascii="Arial" w:hAnsi="Arial" w:cs="Arial"/>
          <w:b/>
          <w:sz w:val="22"/>
        </w:rPr>
        <w:t>t</w:t>
      </w:r>
    </w:p>
    <w:p w14:paraId="60A10E66" w14:textId="65832405" w:rsidR="002D507D" w:rsidRPr="00F62B9A" w:rsidRDefault="00F62B9A" w:rsidP="00F62B9A">
      <w:pPr>
        <w:widowControl/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color w:val="000000"/>
          <w:sz w:val="22"/>
        </w:rPr>
      </w:pPr>
      <w:r w:rsidRPr="00F62B9A">
        <w:rPr>
          <w:rFonts w:ascii="Arial" w:hAnsi="Arial" w:cs="Arial"/>
          <w:color w:val="000000"/>
          <w:sz w:val="22"/>
        </w:rPr>
        <w:t>H</w:t>
      </w:r>
      <w:r w:rsidR="002D507D" w:rsidRPr="00F62B9A">
        <w:rPr>
          <w:rFonts w:ascii="Arial" w:hAnsi="Arial" w:cs="Arial"/>
          <w:color w:val="000000"/>
          <w:sz w:val="22"/>
        </w:rPr>
        <w:t>ave particular responsibility for providing guidance and support on all matters related to assessment.</w:t>
      </w:r>
    </w:p>
    <w:p w14:paraId="1DB24662" w14:textId="7309BAFD" w:rsidR="002D507D" w:rsidRPr="00F62B9A" w:rsidRDefault="00F62B9A" w:rsidP="00F62B9A">
      <w:pPr>
        <w:widowControl/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color w:val="000000"/>
          <w:sz w:val="22"/>
        </w:rPr>
      </w:pPr>
      <w:r w:rsidRPr="00F62B9A">
        <w:rPr>
          <w:rFonts w:ascii="Arial" w:hAnsi="Arial" w:cs="Arial"/>
          <w:color w:val="000000"/>
          <w:sz w:val="22"/>
        </w:rPr>
        <w:t>P</w:t>
      </w:r>
      <w:r w:rsidR="002D507D" w:rsidRPr="00F62B9A">
        <w:rPr>
          <w:rFonts w:ascii="Arial" w:hAnsi="Arial" w:cs="Arial"/>
          <w:color w:val="000000"/>
          <w:sz w:val="22"/>
        </w:rPr>
        <w:t>rovide training to staff on all matters relating to assessment.</w:t>
      </w:r>
    </w:p>
    <w:p w14:paraId="5B42E395" w14:textId="575780AF" w:rsidR="002D507D" w:rsidRPr="00F62B9A" w:rsidRDefault="00F62B9A" w:rsidP="00F62B9A">
      <w:pPr>
        <w:widowControl/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color w:val="000000"/>
          <w:sz w:val="22"/>
        </w:rPr>
      </w:pPr>
      <w:r w:rsidRPr="00F62B9A">
        <w:rPr>
          <w:rFonts w:ascii="Arial" w:hAnsi="Arial" w:cs="Arial"/>
          <w:color w:val="000000"/>
          <w:sz w:val="22"/>
        </w:rPr>
        <w:t>C</w:t>
      </w:r>
      <w:r w:rsidR="002D507D" w:rsidRPr="00F62B9A">
        <w:rPr>
          <w:rFonts w:ascii="Arial" w:hAnsi="Arial" w:cs="Arial"/>
          <w:color w:val="000000"/>
          <w:sz w:val="22"/>
        </w:rPr>
        <w:t>o-ordinate the production and review of school policy and guidelines on assessment.</w:t>
      </w:r>
    </w:p>
    <w:p w14:paraId="3021BDFF" w14:textId="52F08E51" w:rsidR="002D507D" w:rsidRPr="00F62B9A" w:rsidRDefault="00F62B9A" w:rsidP="00F62B9A">
      <w:pPr>
        <w:widowControl/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color w:val="000000"/>
          <w:sz w:val="22"/>
        </w:rPr>
      </w:pPr>
      <w:r w:rsidRPr="00F62B9A">
        <w:rPr>
          <w:rFonts w:ascii="Arial" w:hAnsi="Arial" w:cs="Arial"/>
          <w:color w:val="000000"/>
          <w:sz w:val="22"/>
        </w:rPr>
        <w:t>C</w:t>
      </w:r>
      <w:r w:rsidR="002D507D" w:rsidRPr="00F62B9A">
        <w:rPr>
          <w:rFonts w:ascii="Arial" w:hAnsi="Arial" w:cs="Arial"/>
          <w:color w:val="000000"/>
          <w:sz w:val="22"/>
        </w:rPr>
        <w:t>ontribute to the formulation, monitoring and review of the school development plan on assessment related priorities.</w:t>
      </w:r>
    </w:p>
    <w:p w14:paraId="2207A9CF" w14:textId="77777777" w:rsidR="00F62B9A" w:rsidRDefault="00F62B9A" w:rsidP="00F62B9A">
      <w:pPr>
        <w:widowControl/>
        <w:spacing w:after="0" w:line="240" w:lineRule="auto"/>
        <w:jc w:val="both"/>
        <w:rPr>
          <w:rFonts w:ascii="Arial" w:hAnsi="Arial" w:cs="Arial"/>
          <w:b/>
          <w:sz w:val="22"/>
        </w:rPr>
      </w:pPr>
    </w:p>
    <w:p w14:paraId="107EC8EE" w14:textId="2DDC8D4B" w:rsidR="00505417" w:rsidRPr="002D507D" w:rsidRDefault="00F62B9A" w:rsidP="00F62B9A">
      <w:pPr>
        <w:widowControl/>
        <w:spacing w:after="0" w:line="240" w:lineRule="auto"/>
        <w:jc w:val="both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 xml:space="preserve">5  </w:t>
      </w:r>
      <w:r w:rsidR="00505417" w:rsidRPr="002D507D">
        <w:rPr>
          <w:rFonts w:ascii="Arial" w:hAnsi="Arial" w:cs="Arial"/>
          <w:b/>
          <w:sz w:val="22"/>
        </w:rPr>
        <w:t>As</w:t>
      </w:r>
      <w:proofErr w:type="gramEnd"/>
      <w:r w:rsidR="00505417" w:rsidRPr="002D507D">
        <w:rPr>
          <w:rFonts w:ascii="Arial" w:hAnsi="Arial" w:cs="Arial"/>
          <w:b/>
          <w:sz w:val="22"/>
        </w:rPr>
        <w:t xml:space="preserve"> part of the Leadership Team (LT) contribute to the leadership and </w:t>
      </w:r>
      <w:r>
        <w:rPr>
          <w:rFonts w:ascii="Arial" w:hAnsi="Arial" w:cs="Arial"/>
          <w:b/>
          <w:sz w:val="22"/>
        </w:rPr>
        <w:t xml:space="preserve"> </w:t>
      </w:r>
      <w:r w:rsidR="00505417" w:rsidRPr="002D507D">
        <w:rPr>
          <w:rFonts w:ascii="Arial" w:hAnsi="Arial" w:cs="Arial"/>
          <w:b/>
          <w:sz w:val="22"/>
        </w:rPr>
        <w:t>management of Performance Development and Professional Development of staff in the ES.</w:t>
      </w:r>
    </w:p>
    <w:p w14:paraId="6AEF160B" w14:textId="77777777" w:rsidR="00505417" w:rsidRPr="002D507D" w:rsidRDefault="00505417" w:rsidP="00505417">
      <w:pPr>
        <w:widowControl/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2"/>
        </w:rPr>
      </w:pPr>
      <w:r w:rsidRPr="002D507D">
        <w:rPr>
          <w:rFonts w:ascii="Arial" w:hAnsi="Arial" w:cs="Arial"/>
          <w:sz w:val="22"/>
        </w:rPr>
        <w:t xml:space="preserve">Oversee the Performance Development and Professional Development of all staff in the ES. This includes </w:t>
      </w:r>
      <w:r w:rsidRPr="002D507D">
        <w:rPr>
          <w:rFonts w:ascii="Arial" w:hAnsi="Arial" w:cs="Arial"/>
          <w:sz w:val="22"/>
          <w:lang w:eastAsia="zh-TW"/>
        </w:rPr>
        <w:t xml:space="preserve">working closely with the LT in </w:t>
      </w:r>
      <w:r w:rsidRPr="002D507D">
        <w:rPr>
          <w:rFonts w:ascii="Arial" w:hAnsi="Arial" w:cs="Arial"/>
          <w:sz w:val="22"/>
        </w:rPr>
        <w:t>developing and overseeing a set of common protocols for class teachers.</w:t>
      </w:r>
    </w:p>
    <w:p w14:paraId="712D9E0D" w14:textId="77777777" w:rsidR="00505417" w:rsidRPr="002D507D" w:rsidRDefault="00505417" w:rsidP="00505417">
      <w:pPr>
        <w:widowControl/>
        <w:numPr>
          <w:ilvl w:val="0"/>
          <w:numId w:val="6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2"/>
        </w:rPr>
      </w:pPr>
      <w:r w:rsidRPr="002D507D">
        <w:rPr>
          <w:rFonts w:ascii="Arial" w:hAnsi="Arial" w:cs="Arial"/>
          <w:sz w:val="22"/>
        </w:rPr>
        <w:t xml:space="preserve">Guide phase leaders to ensure Performance Development procedures </w:t>
      </w:r>
      <w:r w:rsidRPr="002D507D">
        <w:rPr>
          <w:rFonts w:ascii="Arial" w:hAnsi="Arial" w:cs="Arial"/>
          <w:sz w:val="22"/>
          <w:lang w:eastAsia="zh-TW"/>
        </w:rPr>
        <w:t>approved</w:t>
      </w:r>
      <w:r w:rsidRPr="002D507D">
        <w:rPr>
          <w:rFonts w:ascii="Arial" w:hAnsi="Arial" w:cs="Arial"/>
          <w:sz w:val="22"/>
        </w:rPr>
        <w:t xml:space="preserve"> by the LT for staff are fully and effectively implemented.</w:t>
      </w:r>
    </w:p>
    <w:p w14:paraId="7E1554E0" w14:textId="77777777" w:rsidR="00505417" w:rsidRPr="002D507D" w:rsidRDefault="00505417" w:rsidP="00505417">
      <w:pPr>
        <w:widowControl/>
        <w:numPr>
          <w:ilvl w:val="0"/>
          <w:numId w:val="6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2"/>
        </w:rPr>
      </w:pPr>
      <w:r w:rsidRPr="002D507D">
        <w:rPr>
          <w:rFonts w:ascii="Arial" w:hAnsi="Arial" w:cs="Arial"/>
          <w:sz w:val="22"/>
        </w:rPr>
        <w:t>Lead and manage the Performance Development procedures for the CLT.</w:t>
      </w:r>
    </w:p>
    <w:p w14:paraId="136614D5" w14:textId="77777777" w:rsidR="00505417" w:rsidRPr="00505417" w:rsidRDefault="00505417" w:rsidP="00505417">
      <w:pPr>
        <w:widowControl/>
        <w:numPr>
          <w:ilvl w:val="0"/>
          <w:numId w:val="6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2"/>
        </w:rPr>
      </w:pPr>
      <w:r w:rsidRPr="002D507D">
        <w:rPr>
          <w:rFonts w:ascii="Arial" w:hAnsi="Arial" w:cs="Arial"/>
          <w:sz w:val="22"/>
        </w:rPr>
        <w:t>Make recommendations to the LT regarding ongoing CPD issues.</w:t>
      </w:r>
    </w:p>
    <w:p w14:paraId="65074519" w14:textId="77777777" w:rsidR="00F62B9A" w:rsidRDefault="00F62B9A" w:rsidP="00F62B9A">
      <w:pPr>
        <w:widowControl/>
        <w:spacing w:after="0" w:line="240" w:lineRule="auto"/>
        <w:rPr>
          <w:rFonts w:ascii="Arial" w:hAnsi="Arial" w:cs="Arial"/>
          <w:b/>
          <w:sz w:val="22"/>
        </w:rPr>
      </w:pPr>
    </w:p>
    <w:p w14:paraId="62F2AE57" w14:textId="13172CC7" w:rsidR="00F62B9A" w:rsidRDefault="00F62B9A" w:rsidP="00F62B9A">
      <w:pPr>
        <w:widowControl/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6. Teaching</w:t>
      </w:r>
    </w:p>
    <w:p w14:paraId="26E69D82" w14:textId="77777777" w:rsidR="00F62B9A" w:rsidRPr="002D507D" w:rsidRDefault="00F62B9A" w:rsidP="00F62B9A">
      <w:pPr>
        <w:widowControl/>
        <w:spacing w:after="0" w:line="240" w:lineRule="auto"/>
        <w:rPr>
          <w:rFonts w:ascii="Arial" w:hAnsi="Arial" w:cs="Arial"/>
          <w:b/>
          <w:sz w:val="22"/>
        </w:rPr>
      </w:pPr>
    </w:p>
    <w:p w14:paraId="39C5692C" w14:textId="77777777" w:rsidR="00F62B9A" w:rsidRPr="00F62B9A" w:rsidRDefault="00F62B9A" w:rsidP="00F62B9A">
      <w:pPr>
        <w:widowControl/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Arial" w:hAnsi="Arial" w:cs="Arial"/>
          <w:b/>
          <w:sz w:val="22"/>
        </w:rPr>
      </w:pPr>
      <w:r w:rsidRPr="00F62B9A">
        <w:rPr>
          <w:rFonts w:ascii="Arial" w:hAnsi="Arial" w:cs="Arial"/>
          <w:sz w:val="22"/>
        </w:rPr>
        <w:t>Teach allocated classes and participate in CCA’s as required.</w:t>
      </w:r>
    </w:p>
    <w:p w14:paraId="20386DAA" w14:textId="77777777" w:rsidR="00F62B9A" w:rsidRDefault="00F62B9A" w:rsidP="00636407">
      <w:pPr>
        <w:widowControl/>
        <w:tabs>
          <w:tab w:val="num" w:pos="2340"/>
        </w:tabs>
        <w:spacing w:after="0" w:line="240" w:lineRule="auto"/>
        <w:ind w:left="360"/>
        <w:jc w:val="both"/>
        <w:rPr>
          <w:rFonts w:ascii="Arial" w:hAnsi="Arial" w:cs="Arial"/>
          <w:b/>
          <w:sz w:val="22"/>
        </w:rPr>
      </w:pPr>
    </w:p>
    <w:p w14:paraId="249D8002" w14:textId="46C8DFD7" w:rsidR="00636407" w:rsidRDefault="00F62B9A" w:rsidP="00F62B9A">
      <w:pPr>
        <w:widowControl/>
        <w:tabs>
          <w:tab w:val="num" w:pos="2340"/>
        </w:tabs>
        <w:spacing w:after="0" w:line="24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7. </w:t>
      </w:r>
      <w:r w:rsidR="00636407" w:rsidRPr="002D507D">
        <w:rPr>
          <w:rFonts w:ascii="Arial" w:hAnsi="Arial" w:cs="Arial"/>
          <w:b/>
          <w:sz w:val="22"/>
        </w:rPr>
        <w:t>Other general/administration</w:t>
      </w:r>
    </w:p>
    <w:p w14:paraId="78355885" w14:textId="77777777" w:rsidR="00F62B9A" w:rsidRPr="002D507D" w:rsidRDefault="00F62B9A" w:rsidP="00F62B9A">
      <w:pPr>
        <w:widowControl/>
        <w:tabs>
          <w:tab w:val="num" w:pos="2340"/>
        </w:tabs>
        <w:spacing w:after="0" w:line="240" w:lineRule="auto"/>
        <w:jc w:val="both"/>
        <w:rPr>
          <w:rFonts w:ascii="Arial" w:hAnsi="Arial" w:cs="Arial"/>
          <w:b/>
          <w:sz w:val="22"/>
        </w:rPr>
      </w:pPr>
    </w:p>
    <w:p w14:paraId="2CB4F5C2" w14:textId="77777777" w:rsidR="002D507D" w:rsidRPr="002D507D" w:rsidRDefault="002D507D" w:rsidP="002D507D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2D507D">
        <w:rPr>
          <w:rFonts w:ascii="Arial" w:hAnsi="Arial" w:cs="Arial"/>
        </w:rPr>
        <w:t>Participate in Budget setting</w:t>
      </w:r>
    </w:p>
    <w:p w14:paraId="6033EEAF" w14:textId="2CBCD586" w:rsidR="00636407" w:rsidRDefault="002D507D" w:rsidP="00636407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2D507D">
        <w:rPr>
          <w:rFonts w:ascii="Arial" w:hAnsi="Arial" w:cs="Arial"/>
        </w:rPr>
        <w:t xml:space="preserve">Get involved with event organisations throughout </w:t>
      </w:r>
      <w:r w:rsidR="00451EA3">
        <w:rPr>
          <w:rFonts w:ascii="Arial" w:hAnsi="Arial" w:cs="Arial"/>
        </w:rPr>
        <w:t xml:space="preserve">the </w:t>
      </w:r>
      <w:r w:rsidRPr="002D507D">
        <w:rPr>
          <w:rFonts w:ascii="Arial" w:hAnsi="Arial" w:cs="Arial"/>
        </w:rPr>
        <w:t>school calendar</w:t>
      </w:r>
    </w:p>
    <w:p w14:paraId="5E4316A6" w14:textId="77777777" w:rsidR="00636407" w:rsidRDefault="00636407" w:rsidP="00636407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636407">
        <w:rPr>
          <w:rFonts w:ascii="Arial" w:hAnsi="Arial" w:cs="Arial"/>
        </w:rPr>
        <w:t>Other duties as directed by the ES Principal.</w:t>
      </w:r>
    </w:p>
    <w:p w14:paraId="3ED23F3C" w14:textId="4E654DAF" w:rsidR="002D507D" w:rsidRPr="00F62B9A" w:rsidRDefault="00636407" w:rsidP="00F62B9A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636407">
        <w:rPr>
          <w:rFonts w:ascii="Arial" w:hAnsi="Arial" w:cs="Arial"/>
        </w:rPr>
        <w:t xml:space="preserve">Communicate to students and parents </w:t>
      </w:r>
      <w:r w:rsidR="00451EA3">
        <w:rPr>
          <w:rFonts w:ascii="Arial" w:hAnsi="Arial" w:cs="Arial"/>
        </w:rPr>
        <w:t>when</w:t>
      </w:r>
      <w:r>
        <w:rPr>
          <w:rFonts w:ascii="Arial" w:hAnsi="Arial" w:cs="Arial"/>
        </w:rPr>
        <w:t xml:space="preserve"> necessary</w:t>
      </w:r>
    </w:p>
    <w:sectPr w:rsidR="002D507D" w:rsidRPr="00F62B9A" w:rsidSect="00F62B9A">
      <w:headerReference w:type="default" r:id="rId8"/>
      <w:type w:val="continuous"/>
      <w:pgSz w:w="11899" w:h="16842"/>
      <w:pgMar w:top="1304" w:right="1247" w:bottom="1150" w:left="124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AC994" w14:textId="77777777" w:rsidR="00505417" w:rsidRDefault="00505417">
      <w:pPr>
        <w:spacing w:after="0" w:line="240" w:lineRule="auto"/>
      </w:pPr>
      <w:r>
        <w:separator/>
      </w:r>
    </w:p>
  </w:endnote>
  <w:endnote w:type="continuationSeparator" w:id="0">
    <w:p w14:paraId="4F322FFF" w14:textId="77777777" w:rsidR="00505417" w:rsidRDefault="0050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00212" w14:textId="77777777" w:rsidR="00505417" w:rsidRDefault="00505417">
      <w:pPr>
        <w:spacing w:after="0" w:line="240" w:lineRule="auto"/>
      </w:pPr>
      <w:r>
        <w:separator/>
      </w:r>
    </w:p>
  </w:footnote>
  <w:footnote w:type="continuationSeparator" w:id="0">
    <w:p w14:paraId="3C2B0508" w14:textId="77777777" w:rsidR="00505417" w:rsidRDefault="0050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0260E" w14:textId="77777777" w:rsidR="00505417" w:rsidRPr="00F92C11" w:rsidRDefault="00505417" w:rsidP="00084E0E">
    <w:pPr>
      <w:pStyle w:val="Heading1"/>
      <w:rPr>
        <w:szCs w:val="28"/>
      </w:rPr>
    </w:pPr>
    <w:r>
      <w:rPr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331CD271" wp14:editId="73C1FEE2">
          <wp:simplePos x="0" y="0"/>
          <wp:positionH relativeFrom="margin">
            <wp:posOffset>-541655</wp:posOffset>
          </wp:positionH>
          <wp:positionV relativeFrom="paragraph">
            <wp:posOffset>0</wp:posOffset>
          </wp:positionV>
          <wp:extent cx="770255" cy="847090"/>
          <wp:effectExtent l="0" t="0" r="0" b="0"/>
          <wp:wrapTight wrapText="bothSides">
            <wp:wrapPolygon edited="0">
              <wp:start x="4274" y="648"/>
              <wp:lineTo x="712" y="5181"/>
              <wp:lineTo x="0" y="20078"/>
              <wp:lineTo x="4986" y="21373"/>
              <wp:lineTo x="4986" y="21373"/>
              <wp:lineTo x="14246" y="21373"/>
              <wp:lineTo x="17807" y="21373"/>
              <wp:lineTo x="19232" y="16840"/>
              <wp:lineTo x="19232" y="9067"/>
              <wp:lineTo x="17807" y="5181"/>
              <wp:lineTo x="13533" y="648"/>
              <wp:lineTo x="4274" y="648"/>
            </wp:wrapPolygon>
          </wp:wrapTight>
          <wp:docPr id="1" name="Picture 3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755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2C11">
      <w:rPr>
        <w:szCs w:val="28"/>
      </w:rPr>
      <w:t>St Joseph’s Institution International Malaysia</w:t>
    </w:r>
  </w:p>
  <w:p w14:paraId="1220CD5E" w14:textId="77777777" w:rsidR="00505417" w:rsidRPr="00F92C11" w:rsidRDefault="00505417" w:rsidP="00084E0E">
    <w:pPr>
      <w:spacing w:after="0" w:line="200" w:lineRule="exact"/>
      <w:ind w:left="2880" w:firstLine="720"/>
      <w:rPr>
        <w:rFonts w:ascii="Times New Roman" w:hAnsi="Times New Roman" w:cs="Times New Roman"/>
        <w:b/>
        <w:sz w:val="24"/>
        <w:szCs w:val="24"/>
      </w:rPr>
    </w:pPr>
    <w:r w:rsidRPr="00F92C11">
      <w:rPr>
        <w:rFonts w:ascii="Times New Roman" w:hAnsi="Times New Roman" w:cs="Times New Roman"/>
        <w:b/>
        <w:sz w:val="24"/>
        <w:szCs w:val="24"/>
      </w:rPr>
      <w:t>POSITION DESCRIPTION</w:t>
    </w:r>
  </w:p>
  <w:p w14:paraId="0F73404E" w14:textId="77777777" w:rsidR="00505417" w:rsidRPr="00084E0E" w:rsidRDefault="00505417" w:rsidP="00084E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0C48"/>
    <w:multiLevelType w:val="hybridMultilevel"/>
    <w:tmpl w:val="A816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D461F"/>
    <w:multiLevelType w:val="hybridMultilevel"/>
    <w:tmpl w:val="CD4A2BDE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B6D19"/>
    <w:multiLevelType w:val="hybridMultilevel"/>
    <w:tmpl w:val="1180CA24"/>
    <w:lvl w:ilvl="0" w:tplc="06DEAAFE">
      <w:start w:val="1"/>
      <w:numFmt w:val="upperLetter"/>
      <w:pStyle w:val="Heading3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0F6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02DA7"/>
    <w:multiLevelType w:val="hybridMultilevel"/>
    <w:tmpl w:val="59B29CD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B6F0880"/>
    <w:multiLevelType w:val="hybridMultilevel"/>
    <w:tmpl w:val="8B84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57BB8"/>
    <w:multiLevelType w:val="hybridMultilevel"/>
    <w:tmpl w:val="078E187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9DE2D62"/>
    <w:multiLevelType w:val="hybridMultilevel"/>
    <w:tmpl w:val="ADBA27C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02C55"/>
    <w:multiLevelType w:val="hybridMultilevel"/>
    <w:tmpl w:val="F034C1EE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87589A"/>
    <w:multiLevelType w:val="hybridMultilevel"/>
    <w:tmpl w:val="A352339A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3B31F6"/>
    <w:multiLevelType w:val="hybridMultilevel"/>
    <w:tmpl w:val="BCCA14C0"/>
    <w:lvl w:ilvl="0" w:tplc="4720F6A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5F3B41"/>
    <w:multiLevelType w:val="hybridMultilevel"/>
    <w:tmpl w:val="5330C70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B612906"/>
    <w:multiLevelType w:val="hybridMultilevel"/>
    <w:tmpl w:val="C374DCC0"/>
    <w:lvl w:ilvl="0" w:tplc="94F4FC18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8F54EE"/>
    <w:multiLevelType w:val="hybridMultilevel"/>
    <w:tmpl w:val="004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753AC"/>
    <w:rsid w:val="0008165E"/>
    <w:rsid w:val="00084E0E"/>
    <w:rsid w:val="000E2CF9"/>
    <w:rsid w:val="001E79E2"/>
    <w:rsid w:val="001F3072"/>
    <w:rsid w:val="002D507D"/>
    <w:rsid w:val="00325E2F"/>
    <w:rsid w:val="0035679D"/>
    <w:rsid w:val="0038455A"/>
    <w:rsid w:val="00422318"/>
    <w:rsid w:val="00444F42"/>
    <w:rsid w:val="00451EA3"/>
    <w:rsid w:val="00505417"/>
    <w:rsid w:val="00581FA5"/>
    <w:rsid w:val="005D50A3"/>
    <w:rsid w:val="00636407"/>
    <w:rsid w:val="007F1C1F"/>
    <w:rsid w:val="00BC249E"/>
    <w:rsid w:val="00D20B3B"/>
    <w:rsid w:val="00F62B9A"/>
    <w:rsid w:val="00F65D12"/>
    <w:rsid w:val="00F9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9D34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084E0E"/>
    <w:pPr>
      <w:keepNext/>
      <w:widowControl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kern w:val="0"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D50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D507D"/>
    <w:pPr>
      <w:widowControl/>
      <w:spacing w:before="240" w:after="60" w:line="240" w:lineRule="auto"/>
      <w:outlineLvl w:val="8"/>
    </w:pPr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5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3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84E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0E"/>
  </w:style>
  <w:style w:type="paragraph" w:styleId="Footer">
    <w:name w:val="footer"/>
    <w:basedOn w:val="Normal"/>
    <w:link w:val="FooterChar"/>
    <w:uiPriority w:val="99"/>
    <w:semiHidden/>
    <w:unhideWhenUsed/>
    <w:rsid w:val="00084E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E0E"/>
  </w:style>
  <w:style w:type="character" w:customStyle="1" w:styleId="Heading1Char">
    <w:name w:val="Heading 1 Char"/>
    <w:basedOn w:val="DefaultParagraphFont"/>
    <w:link w:val="Heading1"/>
    <w:rsid w:val="00084E0E"/>
    <w:rPr>
      <w:rFonts w:ascii="Times New Roman" w:eastAsia="PMingLiU" w:hAnsi="Times New Roman" w:cs="Times New Roman"/>
      <w:b/>
      <w:bCs/>
      <w:kern w:val="0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D5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50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semiHidden/>
    <w:rsid w:val="002D507D"/>
    <w:rPr>
      <w:rFonts w:asciiTheme="majorHAnsi" w:eastAsiaTheme="majorEastAsia" w:hAnsiTheme="majorHAnsi" w:cstheme="majorBidi"/>
      <w:kern w:val="0"/>
      <w:sz w:val="22"/>
      <w:lang w:eastAsia="en-US"/>
    </w:rPr>
  </w:style>
  <w:style w:type="paragraph" w:styleId="BodyText">
    <w:name w:val="Body Text"/>
    <w:basedOn w:val="Normal"/>
    <w:link w:val="BodyTextChar"/>
    <w:rsid w:val="002D507D"/>
    <w:pPr>
      <w:widowControl/>
      <w:spacing w:after="0" w:line="240" w:lineRule="auto"/>
      <w:jc w:val="center"/>
    </w:pPr>
    <w:rPr>
      <w:rFonts w:ascii="Times New Roman" w:eastAsia="PMingLiU" w:hAnsi="Times New Roman" w:cs="Times New Roman"/>
      <w:b/>
      <w:bCs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D507D"/>
    <w:rPr>
      <w:rFonts w:ascii="Times New Roman" w:eastAsia="PMingLiU" w:hAnsi="Times New Roman" w:cs="Times New Roman"/>
      <w:b/>
      <w:bCs/>
      <w:kern w:val="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2D507D"/>
    <w:pPr>
      <w:widowControl/>
      <w:spacing w:after="0" w:line="240" w:lineRule="auto"/>
      <w:ind w:left="720"/>
    </w:pPr>
    <w:rPr>
      <w:rFonts w:ascii="Times New Roman" w:eastAsia="PMingLiU" w:hAnsi="Times New Roman" w:cs="Times New Roman"/>
      <w:kern w:val="0"/>
      <w:sz w:val="24"/>
      <w:szCs w:val="24"/>
      <w:lang w:eastAsia="zh-TW"/>
    </w:rPr>
  </w:style>
  <w:style w:type="character" w:customStyle="1" w:styleId="BodyTextIndentChar">
    <w:name w:val="Body Text Indent Char"/>
    <w:basedOn w:val="DefaultParagraphFont"/>
    <w:link w:val="BodyTextIndent"/>
    <w:rsid w:val="002D507D"/>
    <w:rPr>
      <w:rFonts w:ascii="Times New Roman" w:eastAsia="PMingLiU" w:hAnsi="Times New Roman" w:cs="Times New Roman"/>
      <w:kern w:val="0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2D507D"/>
    <w:pPr>
      <w:widowControl/>
      <w:ind w:left="720"/>
      <w:contextualSpacing/>
    </w:pPr>
    <w:rPr>
      <w:rFonts w:ascii="Calibri" w:eastAsia="Calibri" w:hAnsi="Calibri" w:cs="Times New Roman"/>
      <w:kern w:val="0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084E0E"/>
    <w:pPr>
      <w:keepNext/>
      <w:widowControl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kern w:val="0"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D50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D507D"/>
    <w:pPr>
      <w:widowControl/>
      <w:spacing w:before="240" w:after="60" w:line="240" w:lineRule="auto"/>
      <w:outlineLvl w:val="8"/>
    </w:pPr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5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3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84E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0E"/>
  </w:style>
  <w:style w:type="paragraph" w:styleId="Footer">
    <w:name w:val="footer"/>
    <w:basedOn w:val="Normal"/>
    <w:link w:val="FooterChar"/>
    <w:uiPriority w:val="99"/>
    <w:semiHidden/>
    <w:unhideWhenUsed/>
    <w:rsid w:val="00084E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E0E"/>
  </w:style>
  <w:style w:type="character" w:customStyle="1" w:styleId="Heading1Char">
    <w:name w:val="Heading 1 Char"/>
    <w:basedOn w:val="DefaultParagraphFont"/>
    <w:link w:val="Heading1"/>
    <w:rsid w:val="00084E0E"/>
    <w:rPr>
      <w:rFonts w:ascii="Times New Roman" w:eastAsia="PMingLiU" w:hAnsi="Times New Roman" w:cs="Times New Roman"/>
      <w:b/>
      <w:bCs/>
      <w:kern w:val="0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D5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50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semiHidden/>
    <w:rsid w:val="002D507D"/>
    <w:rPr>
      <w:rFonts w:asciiTheme="majorHAnsi" w:eastAsiaTheme="majorEastAsia" w:hAnsiTheme="majorHAnsi" w:cstheme="majorBidi"/>
      <w:kern w:val="0"/>
      <w:sz w:val="22"/>
      <w:lang w:eastAsia="en-US"/>
    </w:rPr>
  </w:style>
  <w:style w:type="paragraph" w:styleId="BodyText">
    <w:name w:val="Body Text"/>
    <w:basedOn w:val="Normal"/>
    <w:link w:val="BodyTextChar"/>
    <w:rsid w:val="002D507D"/>
    <w:pPr>
      <w:widowControl/>
      <w:spacing w:after="0" w:line="240" w:lineRule="auto"/>
      <w:jc w:val="center"/>
    </w:pPr>
    <w:rPr>
      <w:rFonts w:ascii="Times New Roman" w:eastAsia="PMingLiU" w:hAnsi="Times New Roman" w:cs="Times New Roman"/>
      <w:b/>
      <w:bCs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D507D"/>
    <w:rPr>
      <w:rFonts w:ascii="Times New Roman" w:eastAsia="PMingLiU" w:hAnsi="Times New Roman" w:cs="Times New Roman"/>
      <w:b/>
      <w:bCs/>
      <w:kern w:val="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2D507D"/>
    <w:pPr>
      <w:widowControl/>
      <w:spacing w:after="0" w:line="240" w:lineRule="auto"/>
      <w:ind w:left="720"/>
    </w:pPr>
    <w:rPr>
      <w:rFonts w:ascii="Times New Roman" w:eastAsia="PMingLiU" w:hAnsi="Times New Roman" w:cs="Times New Roman"/>
      <w:kern w:val="0"/>
      <w:sz w:val="24"/>
      <w:szCs w:val="24"/>
      <w:lang w:eastAsia="zh-TW"/>
    </w:rPr>
  </w:style>
  <w:style w:type="character" w:customStyle="1" w:styleId="BodyTextIndentChar">
    <w:name w:val="Body Text Indent Char"/>
    <w:basedOn w:val="DefaultParagraphFont"/>
    <w:link w:val="BodyTextIndent"/>
    <w:rsid w:val="002D507D"/>
    <w:rPr>
      <w:rFonts w:ascii="Times New Roman" w:eastAsia="PMingLiU" w:hAnsi="Times New Roman" w:cs="Times New Roman"/>
      <w:kern w:val="0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2D507D"/>
    <w:pPr>
      <w:widowControl/>
      <w:ind w:left="720"/>
      <w:contextualSpacing/>
    </w:pPr>
    <w:rPr>
      <w:rFonts w:ascii="Calibri" w:eastAsia="Calibri" w:hAnsi="Calibri" w:cs="Times New Roman"/>
      <w:kern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859</Words>
  <Characters>4897</Characters>
  <Application>Microsoft Macintosh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Quigley</dc:creator>
  <cp:lastModifiedBy>Eileen Quigley</cp:lastModifiedBy>
  <cp:revision>5</cp:revision>
  <dcterms:created xsi:type="dcterms:W3CDTF">2016-11-03T09:07:00Z</dcterms:created>
  <dcterms:modified xsi:type="dcterms:W3CDTF">2016-11-09T10:12:00Z</dcterms:modified>
</cp:coreProperties>
</file>