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4D214" w14:textId="68B1B6DB" w:rsidR="0019762B" w:rsidRPr="003F645A" w:rsidRDefault="00ED7D8F" w:rsidP="003A5EC4">
      <w:pPr>
        <w:tabs>
          <w:tab w:val="left" w:pos="-990"/>
          <w:tab w:val="left" w:pos="-270"/>
        </w:tabs>
        <w:jc w:val="both"/>
        <w:rPr>
          <w:rFonts w:ascii="Calibri" w:hAnsi="Calibri" w:cs="Arial"/>
          <w:sz w:val="24"/>
          <w:szCs w:val="24"/>
        </w:rPr>
      </w:pPr>
      <w:bookmarkStart w:id="0" w:name="_GoBack"/>
      <w:bookmarkEnd w:id="0"/>
      <w:r w:rsidRPr="003F645A">
        <w:rPr>
          <w:rFonts w:ascii="Calibri" w:hAnsi="Calibri" w:cs="Arial"/>
          <w:sz w:val="24"/>
          <w:szCs w:val="24"/>
        </w:rPr>
        <w:t>We are seeking an</w:t>
      </w:r>
      <w:r w:rsidR="001B3D64" w:rsidRPr="003F645A">
        <w:rPr>
          <w:rFonts w:ascii="Calibri" w:hAnsi="Calibri" w:cs="Arial"/>
          <w:sz w:val="24"/>
          <w:szCs w:val="24"/>
        </w:rPr>
        <w:t xml:space="preserve"> accomplished musician who is also an</w:t>
      </w:r>
      <w:r w:rsidRPr="003F645A">
        <w:rPr>
          <w:rFonts w:ascii="Calibri" w:hAnsi="Calibri" w:cs="Arial"/>
          <w:sz w:val="24"/>
          <w:szCs w:val="24"/>
        </w:rPr>
        <w:t xml:space="preserve"> individual of </w:t>
      </w:r>
      <w:r w:rsidR="001B3D64" w:rsidRPr="003F645A">
        <w:rPr>
          <w:rFonts w:ascii="Calibri" w:hAnsi="Calibri" w:cs="Arial"/>
          <w:sz w:val="24"/>
          <w:szCs w:val="24"/>
        </w:rPr>
        <w:t>vision</w:t>
      </w:r>
      <w:r w:rsidRPr="003F645A">
        <w:rPr>
          <w:rFonts w:ascii="Calibri" w:hAnsi="Calibri" w:cs="Arial"/>
          <w:sz w:val="24"/>
          <w:szCs w:val="24"/>
        </w:rPr>
        <w:t xml:space="preserve"> to lead the </w:t>
      </w:r>
      <w:r w:rsidR="00DF20FF" w:rsidRPr="003F645A">
        <w:rPr>
          <w:rFonts w:ascii="Calibri" w:hAnsi="Calibri" w:cs="Arial"/>
          <w:sz w:val="24"/>
          <w:szCs w:val="24"/>
        </w:rPr>
        <w:t xml:space="preserve">Music </w:t>
      </w:r>
      <w:r w:rsidRPr="003F645A">
        <w:rPr>
          <w:rFonts w:ascii="Calibri" w:hAnsi="Calibri" w:cs="Arial"/>
          <w:sz w:val="24"/>
          <w:szCs w:val="24"/>
        </w:rPr>
        <w:t>Department at</w:t>
      </w:r>
      <w:r w:rsidR="00DF20FF" w:rsidRPr="003F645A">
        <w:rPr>
          <w:rFonts w:ascii="Calibri" w:hAnsi="Calibri" w:cs="Arial"/>
          <w:sz w:val="24"/>
          <w:szCs w:val="24"/>
        </w:rPr>
        <w:t xml:space="preserve"> Mayfield at</w:t>
      </w:r>
      <w:r w:rsidRPr="003F645A">
        <w:rPr>
          <w:rFonts w:ascii="Calibri" w:hAnsi="Calibri" w:cs="Arial"/>
          <w:sz w:val="24"/>
          <w:szCs w:val="24"/>
        </w:rPr>
        <w:t xml:space="preserve"> this exciting stage of its development. </w:t>
      </w:r>
      <w:r w:rsidR="00A61720" w:rsidRPr="003F645A">
        <w:rPr>
          <w:rFonts w:ascii="Calibri" w:hAnsi="Calibri" w:cs="Arial"/>
          <w:sz w:val="24"/>
          <w:szCs w:val="24"/>
        </w:rPr>
        <w:t>As well as bei</w:t>
      </w:r>
      <w:r w:rsidRPr="003F645A">
        <w:rPr>
          <w:rFonts w:ascii="Calibri" w:hAnsi="Calibri" w:cs="Arial"/>
          <w:sz w:val="24"/>
          <w:szCs w:val="24"/>
        </w:rPr>
        <w:t>ng an outstanding musician in his or her own right, the successful candidate will have the charisma, determination and</w:t>
      </w:r>
      <w:r w:rsidR="001B3D64" w:rsidRPr="003F645A">
        <w:rPr>
          <w:rFonts w:ascii="Calibri" w:hAnsi="Calibri" w:cs="Arial"/>
          <w:sz w:val="24"/>
          <w:szCs w:val="24"/>
        </w:rPr>
        <w:t xml:space="preserve"> perception to engage with the musical talent of the wider School community in addition to </w:t>
      </w:r>
      <w:r w:rsidR="00F90EC5" w:rsidRPr="003F645A">
        <w:rPr>
          <w:rFonts w:ascii="Calibri" w:hAnsi="Calibri" w:cs="Arial"/>
          <w:sz w:val="24"/>
          <w:szCs w:val="24"/>
        </w:rPr>
        <w:t>inspiring</w:t>
      </w:r>
      <w:r w:rsidR="00767BDD" w:rsidRPr="003F645A">
        <w:rPr>
          <w:rFonts w:ascii="Calibri" w:hAnsi="Calibri" w:cs="Arial"/>
          <w:sz w:val="24"/>
          <w:szCs w:val="24"/>
        </w:rPr>
        <w:t xml:space="preserve"> </w:t>
      </w:r>
      <w:r w:rsidR="00F90EC5" w:rsidRPr="003F645A">
        <w:rPr>
          <w:rFonts w:ascii="Calibri" w:hAnsi="Calibri" w:cs="Arial"/>
          <w:sz w:val="24"/>
          <w:szCs w:val="24"/>
        </w:rPr>
        <w:t xml:space="preserve">our current </w:t>
      </w:r>
      <w:r w:rsidR="00F558A2" w:rsidRPr="003F645A">
        <w:rPr>
          <w:rFonts w:ascii="Calibri" w:hAnsi="Calibri" w:cs="Arial"/>
          <w:sz w:val="24"/>
          <w:szCs w:val="24"/>
        </w:rPr>
        <w:t>m</w:t>
      </w:r>
      <w:r w:rsidR="00F90EC5" w:rsidRPr="003F645A">
        <w:rPr>
          <w:rFonts w:ascii="Calibri" w:hAnsi="Calibri" w:cs="Arial"/>
          <w:sz w:val="24"/>
          <w:szCs w:val="24"/>
        </w:rPr>
        <w:t>usicians</w:t>
      </w:r>
      <w:r w:rsidR="00767BDD" w:rsidRPr="003F645A">
        <w:rPr>
          <w:rFonts w:ascii="Calibri" w:hAnsi="Calibri" w:cs="Arial"/>
          <w:sz w:val="24"/>
          <w:szCs w:val="24"/>
        </w:rPr>
        <w:t xml:space="preserve"> and those already committed to the Department</w:t>
      </w:r>
      <w:r w:rsidR="001B3D64" w:rsidRPr="003F645A">
        <w:rPr>
          <w:rFonts w:ascii="Calibri" w:hAnsi="Calibri" w:cs="Arial"/>
          <w:sz w:val="24"/>
          <w:szCs w:val="24"/>
        </w:rPr>
        <w:t>.</w:t>
      </w:r>
      <w:r w:rsidRPr="003F645A">
        <w:rPr>
          <w:rFonts w:ascii="Calibri" w:hAnsi="Calibri" w:cs="Arial"/>
          <w:sz w:val="24"/>
          <w:szCs w:val="24"/>
        </w:rPr>
        <w:t xml:space="preserve"> </w:t>
      </w:r>
      <w:r w:rsidR="001B3D64" w:rsidRPr="003F645A">
        <w:rPr>
          <w:rFonts w:ascii="Calibri" w:hAnsi="Calibri" w:cs="Arial"/>
          <w:sz w:val="24"/>
          <w:szCs w:val="24"/>
        </w:rPr>
        <w:t xml:space="preserve">He or she will </w:t>
      </w:r>
      <w:r w:rsidR="00A61720" w:rsidRPr="003F645A">
        <w:rPr>
          <w:rFonts w:ascii="Calibri" w:hAnsi="Calibri" w:cs="Arial"/>
          <w:sz w:val="24"/>
          <w:szCs w:val="24"/>
        </w:rPr>
        <w:t>possess</w:t>
      </w:r>
      <w:r w:rsidR="001B3D64" w:rsidRPr="003F645A">
        <w:rPr>
          <w:rFonts w:ascii="Calibri" w:hAnsi="Calibri" w:cs="Arial"/>
          <w:sz w:val="24"/>
          <w:szCs w:val="24"/>
        </w:rPr>
        <w:t xml:space="preserve"> </w:t>
      </w:r>
      <w:r w:rsidR="00DF20FF" w:rsidRPr="003F645A">
        <w:rPr>
          <w:rFonts w:ascii="Calibri" w:hAnsi="Calibri" w:cs="Arial"/>
          <w:sz w:val="24"/>
          <w:szCs w:val="24"/>
        </w:rPr>
        <w:t>good</w:t>
      </w:r>
      <w:r w:rsidR="00767BDD" w:rsidRPr="003F645A">
        <w:rPr>
          <w:rFonts w:ascii="Calibri" w:hAnsi="Calibri" w:cs="Arial"/>
          <w:sz w:val="24"/>
          <w:szCs w:val="24"/>
        </w:rPr>
        <w:t xml:space="preserve"> </w:t>
      </w:r>
      <w:r w:rsidR="001B3D64" w:rsidRPr="003F645A">
        <w:rPr>
          <w:rFonts w:ascii="Calibri" w:hAnsi="Calibri" w:cs="Arial"/>
          <w:sz w:val="24"/>
          <w:szCs w:val="24"/>
        </w:rPr>
        <w:t xml:space="preserve">management skills and </w:t>
      </w:r>
      <w:r w:rsidR="00767BDD" w:rsidRPr="003F645A">
        <w:rPr>
          <w:rFonts w:ascii="Calibri" w:hAnsi="Calibri" w:cs="Arial"/>
          <w:sz w:val="24"/>
          <w:szCs w:val="24"/>
        </w:rPr>
        <w:t xml:space="preserve">tireless enthusiasm. The Director of Music has traditionally been an important and well-respected role: bridging, as it does, the spiritual, academic and extra-curricular areas of the </w:t>
      </w:r>
      <w:r w:rsidR="00A61720" w:rsidRPr="003F645A">
        <w:rPr>
          <w:rFonts w:ascii="Calibri" w:hAnsi="Calibri" w:cs="Arial"/>
          <w:sz w:val="24"/>
          <w:szCs w:val="24"/>
        </w:rPr>
        <w:t>S</w:t>
      </w:r>
      <w:r w:rsidR="00767BDD" w:rsidRPr="003F645A">
        <w:rPr>
          <w:rFonts w:ascii="Calibri" w:hAnsi="Calibri" w:cs="Arial"/>
          <w:sz w:val="24"/>
          <w:szCs w:val="24"/>
        </w:rPr>
        <w:t>chool. The holder of the post is accountable in the same way as a Head of Department, but has a wider range of privileges and responsibilities.</w:t>
      </w:r>
    </w:p>
    <w:p w14:paraId="72DC2A25" w14:textId="5AA8EA35" w:rsidR="00DF20FF" w:rsidRPr="003F645A" w:rsidRDefault="00DF20FF" w:rsidP="00DF20FF">
      <w:pPr>
        <w:tabs>
          <w:tab w:val="left" w:pos="-1080"/>
          <w:tab w:val="left" w:pos="-360"/>
          <w:tab w:val="num" w:pos="561"/>
          <w:tab w:val="left" w:pos="1800"/>
          <w:tab w:val="left" w:pos="2520"/>
        </w:tabs>
        <w:spacing w:after="0" w:line="240" w:lineRule="auto"/>
        <w:jc w:val="both"/>
        <w:rPr>
          <w:rFonts w:ascii="Calibri" w:hAnsi="Calibri"/>
          <w:sz w:val="24"/>
          <w:szCs w:val="24"/>
        </w:rPr>
      </w:pPr>
      <w:r w:rsidRPr="003F645A">
        <w:rPr>
          <w:rFonts w:ascii="Calibri" w:hAnsi="Calibri"/>
          <w:bCs/>
          <w:sz w:val="24"/>
          <w:szCs w:val="24"/>
        </w:rPr>
        <w:t>The Director of Music at Mayfield School is</w:t>
      </w:r>
      <w:r w:rsidRPr="003F645A">
        <w:rPr>
          <w:rFonts w:ascii="Calibri" w:hAnsi="Calibri" w:cs="Arial"/>
          <w:sz w:val="24"/>
          <w:szCs w:val="24"/>
        </w:rPr>
        <w:t xml:space="preserve"> expected </w:t>
      </w:r>
      <w:r w:rsidRPr="003F645A">
        <w:rPr>
          <w:rFonts w:ascii="Calibri" w:hAnsi="Calibri"/>
          <w:bCs/>
          <w:sz w:val="24"/>
          <w:szCs w:val="24"/>
        </w:rPr>
        <w:t xml:space="preserve">to act as a figurehead for </w:t>
      </w:r>
      <w:r w:rsidR="00F558A2" w:rsidRPr="003F645A">
        <w:rPr>
          <w:rFonts w:ascii="Calibri" w:hAnsi="Calibri"/>
          <w:bCs/>
          <w:sz w:val="24"/>
          <w:szCs w:val="24"/>
        </w:rPr>
        <w:t>m</w:t>
      </w:r>
      <w:r w:rsidRPr="003F645A">
        <w:rPr>
          <w:rFonts w:ascii="Calibri" w:hAnsi="Calibri"/>
          <w:bCs/>
          <w:sz w:val="24"/>
          <w:szCs w:val="24"/>
        </w:rPr>
        <w:t>usic at Mayf</w:t>
      </w:r>
      <w:r w:rsidR="00F558A2" w:rsidRPr="003F645A">
        <w:rPr>
          <w:rFonts w:ascii="Calibri" w:hAnsi="Calibri"/>
          <w:bCs/>
          <w:sz w:val="24"/>
          <w:szCs w:val="24"/>
        </w:rPr>
        <w:t>ield, promoting and sustaining m</w:t>
      </w:r>
      <w:r w:rsidRPr="003F645A">
        <w:rPr>
          <w:rFonts w:ascii="Calibri" w:hAnsi="Calibri"/>
          <w:bCs/>
          <w:sz w:val="24"/>
          <w:szCs w:val="24"/>
        </w:rPr>
        <w:t xml:space="preserve">usic in all its forms throughout the </w:t>
      </w:r>
      <w:r w:rsidR="00A61720" w:rsidRPr="003F645A">
        <w:rPr>
          <w:rFonts w:ascii="Calibri" w:hAnsi="Calibri"/>
          <w:bCs/>
          <w:sz w:val="24"/>
          <w:szCs w:val="24"/>
        </w:rPr>
        <w:t>S</w:t>
      </w:r>
      <w:r w:rsidRPr="003F645A">
        <w:rPr>
          <w:rFonts w:ascii="Calibri" w:hAnsi="Calibri"/>
          <w:bCs/>
          <w:sz w:val="24"/>
          <w:szCs w:val="24"/>
        </w:rPr>
        <w:t>chool and through relationships with external bodies.</w:t>
      </w:r>
      <w:r w:rsidRPr="003F645A">
        <w:rPr>
          <w:rFonts w:ascii="Calibri" w:hAnsi="Calibri" w:cs="Arial"/>
          <w:sz w:val="24"/>
          <w:szCs w:val="24"/>
        </w:rPr>
        <w:t xml:space="preserve"> </w:t>
      </w:r>
      <w:r w:rsidRPr="003F645A">
        <w:rPr>
          <w:rFonts w:ascii="Calibri" w:hAnsi="Calibri"/>
          <w:bCs/>
          <w:sz w:val="24"/>
          <w:szCs w:val="24"/>
        </w:rPr>
        <w:t>In addition, he or she must</w:t>
      </w:r>
      <w:r w:rsidRPr="003F645A">
        <w:rPr>
          <w:rFonts w:ascii="Calibri" w:hAnsi="Calibri" w:cs="Arial"/>
          <w:sz w:val="24"/>
          <w:szCs w:val="24"/>
        </w:rPr>
        <w:t xml:space="preserve"> work closely with the Headmistress, Deputy Head and Director of Studies to actively </w:t>
      </w:r>
      <w:r w:rsidR="00A61720" w:rsidRPr="003F645A">
        <w:rPr>
          <w:rFonts w:ascii="Calibri" w:hAnsi="Calibri" w:cs="Arial"/>
          <w:sz w:val="24"/>
          <w:szCs w:val="24"/>
        </w:rPr>
        <w:t xml:space="preserve">encourage </w:t>
      </w:r>
      <w:r w:rsidRPr="003F645A">
        <w:rPr>
          <w:rFonts w:ascii="Calibri" w:hAnsi="Calibri" w:cs="Arial"/>
          <w:sz w:val="24"/>
          <w:szCs w:val="24"/>
        </w:rPr>
        <w:t>our holistic approach to education: supporting the education of the whole individual, in line with the</w:t>
      </w:r>
      <w:r w:rsidR="00A61720" w:rsidRPr="003F645A">
        <w:rPr>
          <w:rFonts w:ascii="Calibri" w:hAnsi="Calibri" w:cs="Arial"/>
          <w:sz w:val="24"/>
          <w:szCs w:val="24"/>
        </w:rPr>
        <w:t xml:space="preserve"> </w:t>
      </w:r>
      <w:r w:rsidRPr="003F645A">
        <w:rPr>
          <w:rFonts w:ascii="Calibri" w:hAnsi="Calibri" w:cs="Arial"/>
          <w:sz w:val="24"/>
          <w:szCs w:val="24"/>
        </w:rPr>
        <w:t xml:space="preserve">philosophy of Cornelia Connelly and the Society of the Holy Child Jesus, </w:t>
      </w:r>
      <w:r w:rsidRPr="003F645A">
        <w:rPr>
          <w:rFonts w:ascii="Calibri" w:hAnsi="Calibri"/>
          <w:sz w:val="24"/>
          <w:szCs w:val="24"/>
        </w:rPr>
        <w:t xml:space="preserve">as well as being an enthusiastic proponent of education for girls. Ideally, he or she would be a practising Catholic, </w:t>
      </w:r>
      <w:r w:rsidR="00A61720" w:rsidRPr="003F645A">
        <w:rPr>
          <w:rFonts w:ascii="Calibri" w:hAnsi="Calibri"/>
          <w:sz w:val="24"/>
          <w:szCs w:val="24"/>
        </w:rPr>
        <w:t>or</w:t>
      </w:r>
      <w:r w:rsidRPr="003F645A">
        <w:rPr>
          <w:rFonts w:ascii="Calibri" w:hAnsi="Calibri"/>
          <w:sz w:val="24"/>
          <w:szCs w:val="24"/>
        </w:rPr>
        <w:t xml:space="preserve"> must</w:t>
      </w:r>
      <w:r w:rsidR="00767BDD" w:rsidRPr="003F645A">
        <w:rPr>
          <w:rFonts w:ascii="Calibri" w:hAnsi="Calibri"/>
          <w:sz w:val="24"/>
          <w:szCs w:val="24"/>
        </w:rPr>
        <w:t xml:space="preserve"> have an excellent understanding of the practices and liturgies of the </w:t>
      </w:r>
      <w:r w:rsidRPr="003F645A">
        <w:rPr>
          <w:rFonts w:ascii="Calibri" w:hAnsi="Calibri"/>
          <w:sz w:val="24"/>
          <w:szCs w:val="24"/>
        </w:rPr>
        <w:t>Catholic Church</w:t>
      </w:r>
      <w:r w:rsidR="00767BDD" w:rsidRPr="003F645A">
        <w:rPr>
          <w:rFonts w:ascii="Calibri" w:hAnsi="Calibri"/>
          <w:sz w:val="24"/>
          <w:szCs w:val="24"/>
        </w:rPr>
        <w:t xml:space="preserve"> and be in sympathy with the ethos of the School</w:t>
      </w:r>
      <w:r w:rsidRPr="003F645A">
        <w:rPr>
          <w:rFonts w:ascii="Calibri" w:hAnsi="Calibri"/>
          <w:sz w:val="24"/>
          <w:szCs w:val="24"/>
        </w:rPr>
        <w:t>.</w:t>
      </w:r>
    </w:p>
    <w:p w14:paraId="0349C867" w14:textId="77777777" w:rsidR="00DF20FF" w:rsidRPr="003F645A" w:rsidRDefault="00DF20FF" w:rsidP="003F645A">
      <w:pPr>
        <w:tabs>
          <w:tab w:val="left" w:pos="-990"/>
          <w:tab w:val="left" w:pos="-270"/>
        </w:tabs>
        <w:spacing w:line="240" w:lineRule="auto"/>
        <w:jc w:val="both"/>
        <w:rPr>
          <w:rFonts w:ascii="Calibri" w:hAnsi="Calibri" w:cs="Arial"/>
          <w:b/>
          <w:sz w:val="24"/>
          <w:szCs w:val="24"/>
        </w:rPr>
      </w:pPr>
    </w:p>
    <w:p w14:paraId="4099CDBE" w14:textId="77777777" w:rsidR="00767BDD" w:rsidRPr="003F645A" w:rsidRDefault="00767BDD" w:rsidP="00767BDD">
      <w:pPr>
        <w:tabs>
          <w:tab w:val="left" w:pos="-990"/>
          <w:tab w:val="left" w:pos="-270"/>
        </w:tabs>
        <w:jc w:val="both"/>
        <w:rPr>
          <w:rFonts w:ascii="Calibri" w:hAnsi="Calibri" w:cs="Arial"/>
          <w:sz w:val="24"/>
          <w:szCs w:val="24"/>
        </w:rPr>
      </w:pPr>
      <w:r w:rsidRPr="003F645A">
        <w:rPr>
          <w:rFonts w:ascii="Calibri" w:hAnsi="Calibri" w:cs="Arial"/>
          <w:b/>
          <w:sz w:val="24"/>
          <w:szCs w:val="24"/>
        </w:rPr>
        <w:t>SPECIFIC DUTIES OF THE DIRECTOR OF MUSIC</w:t>
      </w:r>
    </w:p>
    <w:p w14:paraId="51AEBA86" w14:textId="655B3179" w:rsidR="00ED7D8F" w:rsidRPr="003F645A" w:rsidRDefault="00A6069E" w:rsidP="003F645A">
      <w:pPr>
        <w:tabs>
          <w:tab w:val="left" w:pos="-990"/>
          <w:tab w:val="left" w:pos="-270"/>
        </w:tabs>
        <w:spacing w:after="0" w:line="240" w:lineRule="auto"/>
        <w:jc w:val="both"/>
        <w:rPr>
          <w:rFonts w:ascii="Calibri" w:hAnsi="Calibri" w:cs="Arial"/>
          <w:b/>
          <w:sz w:val="24"/>
          <w:szCs w:val="24"/>
        </w:rPr>
      </w:pPr>
      <w:r w:rsidRPr="003F645A">
        <w:rPr>
          <w:rFonts w:ascii="Calibri" w:hAnsi="Calibri" w:cs="Arial"/>
          <w:b/>
          <w:sz w:val="24"/>
          <w:szCs w:val="24"/>
        </w:rPr>
        <w:t>To sustain and enhance the high calibre and variety of Music</w:t>
      </w:r>
      <w:r w:rsidR="00ED7D8F" w:rsidRPr="003F645A">
        <w:rPr>
          <w:rFonts w:ascii="Calibri" w:hAnsi="Calibri" w:cs="Arial"/>
          <w:b/>
          <w:sz w:val="24"/>
          <w:szCs w:val="24"/>
        </w:rPr>
        <w:t xml:space="preserve">al opportunities available to </w:t>
      </w:r>
      <w:r w:rsidRPr="003F645A">
        <w:rPr>
          <w:rFonts w:ascii="Calibri" w:hAnsi="Calibri" w:cs="Arial"/>
          <w:b/>
          <w:sz w:val="24"/>
          <w:szCs w:val="24"/>
        </w:rPr>
        <w:t>Mayfield</w:t>
      </w:r>
      <w:r w:rsidR="00ED7D8F" w:rsidRPr="003F645A">
        <w:rPr>
          <w:rFonts w:ascii="Calibri" w:hAnsi="Calibri" w:cs="Arial"/>
          <w:b/>
          <w:sz w:val="24"/>
          <w:szCs w:val="24"/>
        </w:rPr>
        <w:t xml:space="preserve"> pupils</w:t>
      </w:r>
      <w:r w:rsidRPr="003F645A">
        <w:rPr>
          <w:rFonts w:ascii="Calibri" w:hAnsi="Calibri" w:cs="Arial"/>
          <w:b/>
          <w:sz w:val="24"/>
          <w:szCs w:val="24"/>
        </w:rPr>
        <w:t xml:space="preserve">. </w:t>
      </w:r>
    </w:p>
    <w:p w14:paraId="37367A13" w14:textId="02A8D1CE" w:rsidR="008544D9" w:rsidRPr="003F645A" w:rsidRDefault="008544D9" w:rsidP="003F645A">
      <w:pPr>
        <w:tabs>
          <w:tab w:val="left" w:pos="-990"/>
          <w:tab w:val="left" w:pos="-270"/>
        </w:tabs>
        <w:spacing w:after="0" w:line="240" w:lineRule="auto"/>
        <w:jc w:val="both"/>
        <w:rPr>
          <w:rFonts w:ascii="Calibri" w:hAnsi="Calibri" w:cs="Arial"/>
          <w:b/>
          <w:sz w:val="24"/>
          <w:szCs w:val="24"/>
        </w:rPr>
      </w:pPr>
      <w:r w:rsidRPr="003F645A">
        <w:rPr>
          <w:rFonts w:ascii="Calibri" w:hAnsi="Calibri" w:cs="Arial"/>
          <w:b/>
          <w:sz w:val="24"/>
          <w:szCs w:val="24"/>
        </w:rPr>
        <w:t xml:space="preserve">Support and challenge staff, including the </w:t>
      </w:r>
      <w:r w:rsidR="00F558A2" w:rsidRPr="003F645A">
        <w:rPr>
          <w:rFonts w:ascii="Calibri" w:hAnsi="Calibri" w:cs="Arial"/>
          <w:b/>
          <w:sz w:val="24"/>
          <w:szCs w:val="24"/>
        </w:rPr>
        <w:t>Visiting Music Tutors</w:t>
      </w:r>
      <w:r w:rsidR="00817C73" w:rsidRPr="003F645A">
        <w:rPr>
          <w:rFonts w:ascii="Calibri" w:hAnsi="Calibri" w:cs="Arial"/>
          <w:b/>
          <w:sz w:val="24"/>
          <w:szCs w:val="24"/>
        </w:rPr>
        <w:t>,</w:t>
      </w:r>
      <w:r w:rsidR="005974A0" w:rsidRPr="003F645A">
        <w:rPr>
          <w:rFonts w:ascii="Calibri" w:hAnsi="Calibri" w:cs="Arial"/>
          <w:sz w:val="24"/>
          <w:szCs w:val="24"/>
        </w:rPr>
        <w:t xml:space="preserve"> </w:t>
      </w:r>
      <w:r w:rsidRPr="003F645A">
        <w:rPr>
          <w:rFonts w:ascii="Calibri" w:hAnsi="Calibri" w:cs="Arial"/>
          <w:b/>
          <w:sz w:val="24"/>
          <w:szCs w:val="24"/>
        </w:rPr>
        <w:t>to contribute and share the same goals</w:t>
      </w:r>
      <w:r w:rsidR="00817C73" w:rsidRPr="003F645A">
        <w:rPr>
          <w:rFonts w:ascii="Calibri" w:hAnsi="Calibri" w:cs="Arial"/>
          <w:b/>
          <w:sz w:val="24"/>
          <w:szCs w:val="24"/>
        </w:rPr>
        <w:t>.</w:t>
      </w:r>
    </w:p>
    <w:p w14:paraId="3FF60B1C" w14:textId="77777777" w:rsidR="00ED7D8F" w:rsidRPr="003F645A" w:rsidRDefault="00F90EC5" w:rsidP="003F645A">
      <w:pPr>
        <w:tabs>
          <w:tab w:val="left" w:pos="-990"/>
          <w:tab w:val="left" w:pos="-270"/>
        </w:tabs>
        <w:spacing w:after="0" w:line="240" w:lineRule="auto"/>
        <w:jc w:val="both"/>
        <w:rPr>
          <w:rFonts w:ascii="Calibri" w:hAnsi="Calibri" w:cs="Arial"/>
          <w:b/>
          <w:sz w:val="24"/>
          <w:szCs w:val="24"/>
        </w:rPr>
      </w:pPr>
      <w:r w:rsidRPr="003F645A">
        <w:rPr>
          <w:rFonts w:ascii="Calibri" w:hAnsi="Calibri" w:cs="Arial"/>
          <w:b/>
          <w:sz w:val="24"/>
          <w:szCs w:val="24"/>
        </w:rPr>
        <w:t>Maintain</w:t>
      </w:r>
      <w:r w:rsidR="00ED7D8F" w:rsidRPr="003F645A">
        <w:rPr>
          <w:rFonts w:ascii="Calibri" w:hAnsi="Calibri" w:cs="Arial"/>
          <w:b/>
          <w:sz w:val="24"/>
          <w:szCs w:val="24"/>
        </w:rPr>
        <w:t xml:space="preserve"> the high profile and guard the good reputation of Music at Mayfield.</w:t>
      </w:r>
    </w:p>
    <w:p w14:paraId="5D1513B3" w14:textId="7E57893B" w:rsidR="00767BDD" w:rsidRPr="003F645A" w:rsidRDefault="00767BDD" w:rsidP="003F645A">
      <w:pPr>
        <w:tabs>
          <w:tab w:val="left" w:pos="-990"/>
          <w:tab w:val="left" w:pos="-270"/>
        </w:tabs>
        <w:spacing w:after="0" w:line="240" w:lineRule="auto"/>
        <w:jc w:val="both"/>
        <w:rPr>
          <w:rFonts w:ascii="Calibri" w:hAnsi="Calibri" w:cs="Arial"/>
          <w:b/>
          <w:sz w:val="24"/>
          <w:szCs w:val="24"/>
        </w:rPr>
      </w:pPr>
      <w:r w:rsidRPr="003F645A">
        <w:rPr>
          <w:rFonts w:ascii="Calibri" w:hAnsi="Calibri" w:cs="Arial"/>
          <w:b/>
          <w:sz w:val="24"/>
          <w:szCs w:val="24"/>
        </w:rPr>
        <w:t>Strategic planning with the Headmistress for the continued progress of the Music Department</w:t>
      </w:r>
      <w:r w:rsidR="00817C73" w:rsidRPr="003F645A">
        <w:rPr>
          <w:rFonts w:ascii="Calibri" w:hAnsi="Calibri" w:cs="Arial"/>
          <w:b/>
          <w:sz w:val="24"/>
          <w:szCs w:val="24"/>
        </w:rPr>
        <w:t>.</w:t>
      </w:r>
    </w:p>
    <w:p w14:paraId="0CA1B4C3" w14:textId="77777777" w:rsidR="00482002" w:rsidRPr="003F645A" w:rsidRDefault="00482002" w:rsidP="00F558A2">
      <w:pPr>
        <w:tabs>
          <w:tab w:val="left" w:pos="-990"/>
          <w:tab w:val="left" w:pos="-270"/>
        </w:tabs>
        <w:spacing w:after="0" w:line="240" w:lineRule="auto"/>
        <w:ind w:left="360"/>
        <w:jc w:val="both"/>
        <w:rPr>
          <w:rFonts w:ascii="Calibri" w:hAnsi="Calibri" w:cs="Arial"/>
          <w:sz w:val="24"/>
          <w:szCs w:val="24"/>
        </w:rPr>
      </w:pPr>
    </w:p>
    <w:p w14:paraId="32A0648C" w14:textId="77777777" w:rsidR="00DF20FF" w:rsidRPr="003F645A" w:rsidRDefault="00DF20FF" w:rsidP="00F558A2">
      <w:pPr>
        <w:tabs>
          <w:tab w:val="left" w:pos="-990"/>
          <w:tab w:val="left" w:pos="-270"/>
        </w:tabs>
        <w:spacing w:after="0" w:line="240" w:lineRule="auto"/>
        <w:jc w:val="both"/>
        <w:rPr>
          <w:rFonts w:ascii="Calibri" w:hAnsi="Calibri" w:cs="Arial"/>
          <w:b/>
          <w:sz w:val="24"/>
          <w:szCs w:val="24"/>
        </w:rPr>
      </w:pPr>
      <w:r w:rsidRPr="003F645A">
        <w:rPr>
          <w:rFonts w:ascii="Calibri" w:hAnsi="Calibri" w:cs="Arial"/>
          <w:b/>
          <w:sz w:val="24"/>
          <w:szCs w:val="24"/>
        </w:rPr>
        <w:t>Academic teaching and Learning</w:t>
      </w:r>
    </w:p>
    <w:p w14:paraId="4E3E222E" w14:textId="7F38A76C" w:rsidR="00DF20FF" w:rsidRPr="003F645A" w:rsidRDefault="00DF20FF" w:rsidP="00F558A2">
      <w:p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The Director of Music has overall responsibility for all teaching in the Department, both practical and academic.  He/she must</w:t>
      </w:r>
      <w:r w:rsidR="00817C73" w:rsidRPr="003F645A">
        <w:rPr>
          <w:rFonts w:ascii="Calibri" w:hAnsi="Calibri" w:cs="Arial"/>
          <w:sz w:val="24"/>
          <w:szCs w:val="24"/>
        </w:rPr>
        <w:t>:</w:t>
      </w:r>
    </w:p>
    <w:p w14:paraId="40B217F3" w14:textId="3B7BD857" w:rsidR="00DF20FF" w:rsidRPr="003F645A" w:rsidRDefault="00DF20FF" w:rsidP="00F558A2">
      <w:pPr>
        <w:pStyle w:val="ListParagraph"/>
        <w:numPr>
          <w:ilvl w:val="0"/>
          <w:numId w:val="4"/>
        </w:numPr>
        <w:tabs>
          <w:tab w:val="left" w:pos="-990"/>
          <w:tab w:val="left" w:pos="-270"/>
        </w:tabs>
        <w:spacing w:after="0" w:line="240" w:lineRule="auto"/>
        <w:jc w:val="both"/>
        <w:rPr>
          <w:rFonts w:ascii="Calibri" w:hAnsi="Calibri"/>
          <w:sz w:val="24"/>
          <w:szCs w:val="24"/>
        </w:rPr>
      </w:pPr>
      <w:r w:rsidRPr="003F645A">
        <w:rPr>
          <w:rFonts w:ascii="Calibri" w:hAnsi="Calibri" w:cs="Arial"/>
          <w:sz w:val="24"/>
          <w:szCs w:val="24"/>
        </w:rPr>
        <w:t>Be highly qualified and capable of teaching at the highest level, including preparation for Oxbridge and Conservatoire admissions</w:t>
      </w:r>
      <w:r w:rsidR="00817C73" w:rsidRPr="003F645A">
        <w:rPr>
          <w:rFonts w:ascii="Calibri" w:hAnsi="Calibri" w:cs="Arial"/>
          <w:sz w:val="24"/>
          <w:szCs w:val="24"/>
        </w:rPr>
        <w:t>.</w:t>
      </w:r>
    </w:p>
    <w:p w14:paraId="0B4DABEF" w14:textId="7685CBDD" w:rsidR="00DF20FF" w:rsidRPr="003F645A" w:rsidRDefault="00DF20FF" w:rsidP="00F558A2">
      <w:pPr>
        <w:pStyle w:val="ListParagraph"/>
        <w:numPr>
          <w:ilvl w:val="0"/>
          <w:numId w:val="4"/>
        </w:numPr>
        <w:tabs>
          <w:tab w:val="left" w:pos="-990"/>
          <w:tab w:val="left" w:pos="-270"/>
        </w:tabs>
        <w:spacing w:after="0" w:line="240" w:lineRule="auto"/>
        <w:jc w:val="both"/>
        <w:rPr>
          <w:rFonts w:ascii="Calibri" w:hAnsi="Calibri"/>
          <w:sz w:val="24"/>
          <w:szCs w:val="24"/>
        </w:rPr>
      </w:pPr>
      <w:r w:rsidRPr="003F645A">
        <w:rPr>
          <w:rFonts w:ascii="Calibri" w:hAnsi="Calibri" w:cs="Arial"/>
          <w:sz w:val="24"/>
          <w:szCs w:val="24"/>
        </w:rPr>
        <w:t>Ideally possess good accompanying skills.</w:t>
      </w:r>
      <w:r w:rsidRPr="003F645A">
        <w:rPr>
          <w:rFonts w:ascii="Calibri" w:hAnsi="Calibri"/>
          <w:sz w:val="24"/>
          <w:szCs w:val="24"/>
        </w:rPr>
        <w:t xml:space="preserve"> </w:t>
      </w:r>
    </w:p>
    <w:p w14:paraId="3DC99D75" w14:textId="1F98C6A4" w:rsidR="00DF20FF" w:rsidRPr="003F645A" w:rsidRDefault="00DF20FF" w:rsidP="00DF20FF">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Audition Music Scholars and subsequently advis</w:t>
      </w:r>
      <w:r w:rsidR="00817C73" w:rsidRPr="003F645A">
        <w:rPr>
          <w:rFonts w:ascii="Calibri" w:hAnsi="Calibri" w:cs="Arial"/>
          <w:sz w:val="24"/>
          <w:szCs w:val="24"/>
        </w:rPr>
        <w:t>e</w:t>
      </w:r>
      <w:r w:rsidRPr="003F645A">
        <w:rPr>
          <w:rFonts w:ascii="Calibri" w:hAnsi="Calibri" w:cs="Arial"/>
          <w:sz w:val="24"/>
          <w:szCs w:val="24"/>
        </w:rPr>
        <w:t xml:space="preserve"> the Headmistress on scholarship offers</w:t>
      </w:r>
      <w:r w:rsidR="00817C73" w:rsidRPr="003F645A">
        <w:rPr>
          <w:rFonts w:ascii="Calibri" w:hAnsi="Calibri" w:cs="Arial"/>
          <w:sz w:val="24"/>
          <w:szCs w:val="24"/>
        </w:rPr>
        <w:t>.</w:t>
      </w:r>
    </w:p>
    <w:p w14:paraId="7AAA5CBB" w14:textId="43093FC5" w:rsidR="00DF20FF" w:rsidRPr="003F645A" w:rsidRDefault="00DF20FF" w:rsidP="00DF20FF">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Oversee the enrichment programme for Choral and Music Scholars</w:t>
      </w:r>
      <w:r w:rsidR="00817C73" w:rsidRPr="003F645A">
        <w:rPr>
          <w:rFonts w:ascii="Calibri" w:hAnsi="Calibri" w:cs="Arial"/>
          <w:sz w:val="24"/>
          <w:szCs w:val="24"/>
        </w:rPr>
        <w:t>.</w:t>
      </w:r>
      <w:r w:rsidRPr="003F645A">
        <w:rPr>
          <w:rFonts w:ascii="Calibri" w:hAnsi="Calibri" w:cs="Arial"/>
          <w:sz w:val="24"/>
          <w:szCs w:val="24"/>
        </w:rPr>
        <w:t xml:space="preserve"> </w:t>
      </w:r>
    </w:p>
    <w:p w14:paraId="74B459DB" w14:textId="54E03943" w:rsidR="00767BDD" w:rsidRPr="003F645A" w:rsidRDefault="00767BDD" w:rsidP="00767BDD">
      <w:pPr>
        <w:pStyle w:val="ListParagraph"/>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Provid</w:t>
      </w:r>
      <w:r w:rsidR="00817C73" w:rsidRPr="003F645A">
        <w:rPr>
          <w:rFonts w:ascii="Calibri" w:hAnsi="Calibri" w:cs="Arial"/>
          <w:sz w:val="24"/>
          <w:szCs w:val="24"/>
        </w:rPr>
        <w:t>e</w:t>
      </w:r>
      <w:r w:rsidRPr="003F645A">
        <w:rPr>
          <w:rFonts w:ascii="Calibri" w:hAnsi="Calibri" w:cs="Arial"/>
          <w:sz w:val="24"/>
          <w:szCs w:val="24"/>
        </w:rPr>
        <w:t xml:space="preserve"> appropriate advice for individual girls on musical careers</w:t>
      </w:r>
      <w:r w:rsidR="00817C73" w:rsidRPr="003F645A">
        <w:rPr>
          <w:rFonts w:ascii="Calibri" w:hAnsi="Calibri" w:cs="Arial"/>
          <w:sz w:val="24"/>
          <w:szCs w:val="24"/>
        </w:rPr>
        <w:t>.</w:t>
      </w:r>
    </w:p>
    <w:p w14:paraId="45E8245D" w14:textId="10F901DF" w:rsidR="00767BDD" w:rsidRPr="003F645A" w:rsidRDefault="00767BDD" w:rsidP="00767BDD">
      <w:pPr>
        <w:numPr>
          <w:ilvl w:val="0"/>
          <w:numId w:val="4"/>
        </w:numPr>
        <w:tabs>
          <w:tab w:val="left" w:pos="-990"/>
          <w:tab w:val="left" w:pos="-270"/>
        </w:tabs>
        <w:spacing w:after="0" w:line="240" w:lineRule="auto"/>
        <w:rPr>
          <w:rFonts w:ascii="Calibri" w:hAnsi="Calibri" w:cs="Arial"/>
          <w:sz w:val="24"/>
          <w:szCs w:val="24"/>
        </w:rPr>
      </w:pPr>
      <w:r w:rsidRPr="003F645A">
        <w:rPr>
          <w:rFonts w:ascii="Calibri" w:hAnsi="Calibri" w:cs="Arial"/>
          <w:sz w:val="24"/>
          <w:szCs w:val="24"/>
        </w:rPr>
        <w:t>Advis</w:t>
      </w:r>
      <w:r w:rsidR="00817C73" w:rsidRPr="003F645A">
        <w:rPr>
          <w:rFonts w:ascii="Calibri" w:hAnsi="Calibri" w:cs="Arial"/>
          <w:sz w:val="24"/>
          <w:szCs w:val="24"/>
        </w:rPr>
        <w:t>e</w:t>
      </w:r>
      <w:r w:rsidRPr="003F645A">
        <w:rPr>
          <w:rFonts w:ascii="Calibri" w:hAnsi="Calibri" w:cs="Arial"/>
          <w:sz w:val="24"/>
          <w:szCs w:val="24"/>
        </w:rPr>
        <w:t xml:space="preserve"> on </w:t>
      </w:r>
      <w:r w:rsidR="00817C73" w:rsidRPr="003F645A">
        <w:rPr>
          <w:rFonts w:ascii="Calibri" w:hAnsi="Calibri" w:cs="Arial"/>
          <w:sz w:val="24"/>
          <w:szCs w:val="24"/>
        </w:rPr>
        <w:t>w</w:t>
      </w:r>
      <w:r w:rsidRPr="003F645A">
        <w:rPr>
          <w:rFonts w:ascii="Calibri" w:hAnsi="Calibri" w:cs="Arial"/>
          <w:sz w:val="24"/>
          <w:szCs w:val="24"/>
        </w:rPr>
        <w:t>ork experience, including liaising with Alumnae Coordinator</w:t>
      </w:r>
      <w:r w:rsidR="00817C73" w:rsidRPr="003F645A">
        <w:rPr>
          <w:rFonts w:ascii="Calibri" w:hAnsi="Calibri" w:cs="Arial"/>
          <w:sz w:val="24"/>
          <w:szCs w:val="24"/>
        </w:rPr>
        <w:t>.</w:t>
      </w:r>
    </w:p>
    <w:p w14:paraId="75C7DCB9" w14:textId="77777777" w:rsidR="00767BDD" w:rsidRPr="003F645A" w:rsidRDefault="00767BDD" w:rsidP="00F558A2">
      <w:pPr>
        <w:tabs>
          <w:tab w:val="left" w:pos="-990"/>
          <w:tab w:val="left" w:pos="-270"/>
        </w:tabs>
        <w:spacing w:after="0" w:line="240" w:lineRule="auto"/>
        <w:jc w:val="both"/>
        <w:rPr>
          <w:rFonts w:ascii="Calibri" w:hAnsi="Calibri"/>
          <w:b/>
          <w:sz w:val="24"/>
          <w:szCs w:val="24"/>
        </w:rPr>
      </w:pPr>
    </w:p>
    <w:p w14:paraId="3FE2FEAF" w14:textId="77777777" w:rsidR="003F645A" w:rsidRPr="003F645A" w:rsidRDefault="003F645A">
      <w:pPr>
        <w:rPr>
          <w:rFonts w:ascii="Calibri" w:hAnsi="Calibri"/>
          <w:b/>
          <w:sz w:val="24"/>
          <w:szCs w:val="24"/>
        </w:rPr>
      </w:pPr>
      <w:r w:rsidRPr="003F645A">
        <w:rPr>
          <w:rFonts w:ascii="Calibri" w:hAnsi="Calibri"/>
          <w:b/>
          <w:sz w:val="24"/>
          <w:szCs w:val="24"/>
        </w:rPr>
        <w:br w:type="page"/>
      </w:r>
    </w:p>
    <w:p w14:paraId="0F6B965A" w14:textId="2A37F5F2" w:rsidR="00DF20FF" w:rsidRPr="003F645A" w:rsidRDefault="00F558A2" w:rsidP="00F558A2">
      <w:pPr>
        <w:tabs>
          <w:tab w:val="left" w:pos="-990"/>
          <w:tab w:val="left" w:pos="-270"/>
        </w:tabs>
        <w:spacing w:after="0" w:line="240" w:lineRule="auto"/>
        <w:jc w:val="both"/>
        <w:rPr>
          <w:rFonts w:ascii="Calibri" w:hAnsi="Calibri" w:cs="Arial"/>
          <w:b/>
          <w:sz w:val="24"/>
          <w:szCs w:val="24"/>
        </w:rPr>
      </w:pPr>
      <w:r w:rsidRPr="003F645A">
        <w:rPr>
          <w:rFonts w:ascii="Calibri" w:hAnsi="Calibri"/>
          <w:b/>
          <w:sz w:val="24"/>
          <w:szCs w:val="24"/>
        </w:rPr>
        <w:lastRenderedPageBreak/>
        <w:t>Visiting Music Tutors</w:t>
      </w:r>
      <w:r w:rsidR="00DF20FF" w:rsidRPr="003F645A">
        <w:rPr>
          <w:rFonts w:ascii="Calibri" w:hAnsi="Calibri"/>
          <w:b/>
          <w:sz w:val="24"/>
          <w:szCs w:val="24"/>
        </w:rPr>
        <w:t xml:space="preserve"> and individual music lessons</w:t>
      </w:r>
    </w:p>
    <w:p w14:paraId="2D73B8F6" w14:textId="4A909F0F" w:rsidR="00482002" w:rsidRPr="003F645A" w:rsidRDefault="00817C73" w:rsidP="00482002">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T</w:t>
      </w:r>
      <w:r w:rsidR="00482002" w:rsidRPr="003F645A">
        <w:rPr>
          <w:rFonts w:ascii="Calibri" w:hAnsi="Calibri" w:cs="Arial"/>
          <w:sz w:val="24"/>
          <w:szCs w:val="24"/>
        </w:rPr>
        <w:t xml:space="preserve">ake responsibility for appointment of </w:t>
      </w:r>
      <w:r w:rsidR="00F558A2" w:rsidRPr="003F645A">
        <w:rPr>
          <w:rFonts w:ascii="Calibri" w:hAnsi="Calibri" w:cs="Arial"/>
          <w:sz w:val="24"/>
          <w:szCs w:val="24"/>
        </w:rPr>
        <w:t>VMTs (w</w:t>
      </w:r>
      <w:r w:rsidR="00482002" w:rsidRPr="003F645A">
        <w:rPr>
          <w:rFonts w:ascii="Calibri" w:hAnsi="Calibri" w:cs="Arial"/>
          <w:sz w:val="24"/>
          <w:szCs w:val="24"/>
        </w:rPr>
        <w:t>orking with HR)</w:t>
      </w:r>
      <w:r w:rsidRPr="003F645A">
        <w:rPr>
          <w:rFonts w:ascii="Calibri" w:hAnsi="Calibri" w:cs="Arial"/>
          <w:sz w:val="24"/>
          <w:szCs w:val="24"/>
        </w:rPr>
        <w:t>.</w:t>
      </w:r>
    </w:p>
    <w:p w14:paraId="43AE59AD" w14:textId="44B2525C" w:rsidR="003A5EC4" w:rsidRPr="003F645A" w:rsidRDefault="008544D9" w:rsidP="005974A0">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Direct</w:t>
      </w:r>
      <w:r w:rsidR="00F558A2" w:rsidRPr="003F645A">
        <w:rPr>
          <w:rFonts w:ascii="Calibri" w:hAnsi="Calibri" w:cs="Arial"/>
          <w:sz w:val="24"/>
          <w:szCs w:val="24"/>
        </w:rPr>
        <w:t xml:space="preserve"> VMTs</w:t>
      </w:r>
      <w:r w:rsidR="005974A0" w:rsidRPr="003F645A">
        <w:rPr>
          <w:rFonts w:ascii="Calibri" w:hAnsi="Calibri" w:cs="Arial"/>
          <w:sz w:val="24"/>
          <w:szCs w:val="24"/>
        </w:rPr>
        <w:t xml:space="preserve"> and monitor the quality of teaching and performance in the department:</w:t>
      </w:r>
      <w:r w:rsidRPr="003F645A">
        <w:rPr>
          <w:rFonts w:ascii="Calibri" w:hAnsi="Calibri" w:cs="Arial"/>
          <w:sz w:val="24"/>
          <w:szCs w:val="24"/>
        </w:rPr>
        <w:t xml:space="preserve"> ensur</w:t>
      </w:r>
      <w:r w:rsidR="005974A0" w:rsidRPr="003F645A">
        <w:rPr>
          <w:rFonts w:ascii="Calibri" w:hAnsi="Calibri" w:cs="Arial"/>
          <w:sz w:val="24"/>
          <w:szCs w:val="24"/>
        </w:rPr>
        <w:t>ing</w:t>
      </w:r>
      <w:r w:rsidRPr="003F645A">
        <w:rPr>
          <w:rFonts w:ascii="Calibri" w:hAnsi="Calibri" w:cs="Arial"/>
          <w:sz w:val="24"/>
          <w:szCs w:val="24"/>
        </w:rPr>
        <w:t xml:space="preserve"> appropriate</w:t>
      </w:r>
      <w:r w:rsidR="005974A0" w:rsidRPr="003F645A">
        <w:rPr>
          <w:rFonts w:ascii="Calibri" w:hAnsi="Calibri" w:cs="Arial"/>
          <w:sz w:val="24"/>
          <w:szCs w:val="24"/>
        </w:rPr>
        <w:t xml:space="preserve"> </w:t>
      </w:r>
      <w:r w:rsidRPr="003F645A">
        <w:rPr>
          <w:rFonts w:ascii="Calibri" w:hAnsi="Calibri" w:cs="Arial"/>
          <w:sz w:val="24"/>
          <w:szCs w:val="24"/>
        </w:rPr>
        <w:t>curriculum</w:t>
      </w:r>
      <w:r w:rsidR="005974A0" w:rsidRPr="003F645A">
        <w:rPr>
          <w:rFonts w:ascii="Calibri" w:hAnsi="Calibri" w:cs="Arial"/>
          <w:sz w:val="24"/>
          <w:szCs w:val="24"/>
        </w:rPr>
        <w:t>;</w:t>
      </w:r>
      <w:r w:rsidRPr="003F645A">
        <w:rPr>
          <w:rFonts w:ascii="Calibri" w:hAnsi="Calibri" w:cs="Arial"/>
          <w:sz w:val="24"/>
          <w:szCs w:val="24"/>
        </w:rPr>
        <w:t xml:space="preserve"> </w:t>
      </w:r>
      <w:r w:rsidR="005974A0" w:rsidRPr="003F645A">
        <w:rPr>
          <w:rFonts w:ascii="Calibri" w:hAnsi="Calibri" w:cs="Arial"/>
          <w:sz w:val="24"/>
          <w:szCs w:val="24"/>
        </w:rPr>
        <w:t>range of musical groups and ensembles</w:t>
      </w:r>
      <w:r w:rsidR="00817C73" w:rsidRPr="003F645A">
        <w:rPr>
          <w:rFonts w:ascii="Calibri" w:hAnsi="Calibri" w:cs="Arial"/>
          <w:sz w:val="24"/>
          <w:szCs w:val="24"/>
        </w:rPr>
        <w:t>.</w:t>
      </w:r>
    </w:p>
    <w:p w14:paraId="7CD259C0" w14:textId="2932EBCD" w:rsidR="003A5EC4" w:rsidRPr="003F645A" w:rsidRDefault="00A6069E" w:rsidP="003A5EC4">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 xml:space="preserve">Ensure </w:t>
      </w:r>
      <w:r w:rsidR="00C56595" w:rsidRPr="003F645A">
        <w:rPr>
          <w:rFonts w:ascii="Calibri" w:hAnsi="Calibri" w:cs="Arial"/>
          <w:sz w:val="24"/>
          <w:szCs w:val="24"/>
        </w:rPr>
        <w:t>appropriate</w:t>
      </w:r>
      <w:r w:rsidRPr="003F645A">
        <w:rPr>
          <w:rFonts w:ascii="Calibri" w:hAnsi="Calibri" w:cs="Arial"/>
          <w:sz w:val="24"/>
          <w:szCs w:val="24"/>
        </w:rPr>
        <w:t xml:space="preserve"> t</w:t>
      </w:r>
      <w:r w:rsidR="003A5EC4" w:rsidRPr="003F645A">
        <w:rPr>
          <w:rFonts w:ascii="Calibri" w:hAnsi="Calibri" w:cs="Arial"/>
          <w:sz w:val="24"/>
          <w:szCs w:val="24"/>
        </w:rPr>
        <w:t xml:space="preserve">imetable </w:t>
      </w:r>
      <w:r w:rsidRPr="003F645A">
        <w:rPr>
          <w:rFonts w:ascii="Calibri" w:hAnsi="Calibri" w:cs="Arial"/>
          <w:sz w:val="24"/>
          <w:szCs w:val="24"/>
        </w:rPr>
        <w:t xml:space="preserve">and room allocations </w:t>
      </w:r>
      <w:r w:rsidR="003A5EC4" w:rsidRPr="003F645A">
        <w:rPr>
          <w:rFonts w:ascii="Calibri" w:hAnsi="Calibri" w:cs="Arial"/>
          <w:sz w:val="24"/>
          <w:szCs w:val="24"/>
        </w:rPr>
        <w:t xml:space="preserve">for </w:t>
      </w:r>
      <w:r w:rsidR="00F558A2" w:rsidRPr="003F645A">
        <w:rPr>
          <w:rFonts w:ascii="Calibri" w:hAnsi="Calibri" w:cs="Arial"/>
          <w:sz w:val="24"/>
          <w:szCs w:val="24"/>
        </w:rPr>
        <w:t>VMTs</w:t>
      </w:r>
      <w:r w:rsidR="00817C73" w:rsidRPr="003F645A">
        <w:rPr>
          <w:rFonts w:ascii="Calibri" w:hAnsi="Calibri" w:cs="Arial"/>
          <w:sz w:val="24"/>
          <w:szCs w:val="24"/>
        </w:rPr>
        <w:t>.</w:t>
      </w:r>
    </w:p>
    <w:p w14:paraId="2CCA2645" w14:textId="218CD9C9" w:rsidR="003A5EC4" w:rsidRPr="003F645A" w:rsidRDefault="00A6069E" w:rsidP="003A5EC4">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Communicat</w:t>
      </w:r>
      <w:r w:rsidR="00817C73" w:rsidRPr="003F645A">
        <w:rPr>
          <w:rFonts w:ascii="Calibri" w:hAnsi="Calibri" w:cs="Arial"/>
          <w:sz w:val="24"/>
          <w:szCs w:val="24"/>
        </w:rPr>
        <w:t xml:space="preserve">e </w:t>
      </w:r>
      <w:r w:rsidR="00C56595" w:rsidRPr="003F645A">
        <w:rPr>
          <w:rFonts w:ascii="Calibri" w:hAnsi="Calibri" w:cs="Arial"/>
          <w:sz w:val="24"/>
          <w:szCs w:val="24"/>
        </w:rPr>
        <w:t>and</w:t>
      </w:r>
      <w:r w:rsidRPr="003F645A">
        <w:rPr>
          <w:rFonts w:ascii="Calibri" w:hAnsi="Calibri" w:cs="Arial"/>
          <w:sz w:val="24"/>
          <w:szCs w:val="24"/>
        </w:rPr>
        <w:t xml:space="preserve"> </w:t>
      </w:r>
      <w:r w:rsidR="00817C73" w:rsidRPr="003F645A">
        <w:rPr>
          <w:rFonts w:ascii="Calibri" w:hAnsi="Calibri" w:cs="Arial"/>
          <w:sz w:val="24"/>
          <w:szCs w:val="24"/>
        </w:rPr>
        <w:t>l</w:t>
      </w:r>
      <w:r w:rsidR="003A5EC4" w:rsidRPr="003F645A">
        <w:rPr>
          <w:rFonts w:ascii="Calibri" w:hAnsi="Calibri" w:cs="Arial"/>
          <w:sz w:val="24"/>
          <w:szCs w:val="24"/>
        </w:rPr>
        <w:t>iais</w:t>
      </w:r>
      <w:r w:rsidR="00817C73" w:rsidRPr="003F645A">
        <w:rPr>
          <w:rFonts w:ascii="Calibri" w:hAnsi="Calibri" w:cs="Arial"/>
          <w:sz w:val="24"/>
          <w:szCs w:val="24"/>
        </w:rPr>
        <w:t>e</w:t>
      </w:r>
      <w:r w:rsidR="003A5EC4" w:rsidRPr="003F645A">
        <w:rPr>
          <w:rFonts w:ascii="Calibri" w:hAnsi="Calibri" w:cs="Arial"/>
          <w:sz w:val="24"/>
          <w:szCs w:val="24"/>
        </w:rPr>
        <w:t xml:space="preserve"> with </w:t>
      </w:r>
      <w:r w:rsidR="00F558A2" w:rsidRPr="003F645A">
        <w:rPr>
          <w:rFonts w:ascii="Calibri" w:hAnsi="Calibri" w:cs="Arial"/>
          <w:sz w:val="24"/>
          <w:szCs w:val="24"/>
        </w:rPr>
        <w:t>VMTs</w:t>
      </w:r>
      <w:r w:rsidR="00817C73" w:rsidRPr="003F645A">
        <w:rPr>
          <w:rFonts w:ascii="Calibri" w:hAnsi="Calibri" w:cs="Arial"/>
          <w:sz w:val="24"/>
          <w:szCs w:val="24"/>
        </w:rPr>
        <w:t>.</w:t>
      </w:r>
    </w:p>
    <w:p w14:paraId="622AE0EF" w14:textId="77777777" w:rsidR="00ED7D8F" w:rsidRPr="003F645A" w:rsidRDefault="00ED7D8F" w:rsidP="00ED7D8F">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 xml:space="preserve">Devise and Initiate a programme of events and </w:t>
      </w:r>
      <w:r w:rsidR="005974A0" w:rsidRPr="003F645A">
        <w:rPr>
          <w:rFonts w:ascii="Calibri" w:hAnsi="Calibri" w:cs="Arial"/>
          <w:sz w:val="24"/>
          <w:szCs w:val="24"/>
        </w:rPr>
        <w:t>opportunities</w:t>
      </w:r>
      <w:r w:rsidRPr="003F645A">
        <w:rPr>
          <w:rFonts w:ascii="Calibri" w:hAnsi="Calibri" w:cs="Arial"/>
          <w:sz w:val="24"/>
          <w:szCs w:val="24"/>
        </w:rPr>
        <w:t xml:space="preserve"> to encourage girls to take up new instrument</w:t>
      </w:r>
      <w:r w:rsidR="005974A0" w:rsidRPr="003F645A">
        <w:rPr>
          <w:rFonts w:ascii="Calibri" w:hAnsi="Calibri" w:cs="Arial"/>
          <w:sz w:val="24"/>
          <w:szCs w:val="24"/>
        </w:rPr>
        <w:t>/</w:t>
      </w:r>
      <w:r w:rsidRPr="003F645A">
        <w:rPr>
          <w:rFonts w:ascii="Calibri" w:hAnsi="Calibri" w:cs="Arial"/>
          <w:sz w:val="24"/>
          <w:szCs w:val="24"/>
        </w:rPr>
        <w:t>s.</w:t>
      </w:r>
    </w:p>
    <w:p w14:paraId="22040FB0" w14:textId="418B99F9" w:rsidR="00ED7D8F" w:rsidRPr="003F645A" w:rsidRDefault="00DF20FF" w:rsidP="00ED7D8F">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Ensure</w:t>
      </w:r>
      <w:r w:rsidR="00ED7D8F" w:rsidRPr="003F645A">
        <w:rPr>
          <w:rFonts w:ascii="Calibri" w:hAnsi="Calibri" w:cs="Arial"/>
          <w:sz w:val="24"/>
          <w:szCs w:val="24"/>
        </w:rPr>
        <w:t xml:space="preserve"> good maintenance of</w:t>
      </w:r>
      <w:r w:rsidR="005974A0" w:rsidRPr="003F645A">
        <w:rPr>
          <w:rFonts w:ascii="Calibri" w:hAnsi="Calibri" w:cs="Arial"/>
          <w:sz w:val="24"/>
          <w:szCs w:val="24"/>
        </w:rPr>
        <w:t xml:space="preserve"> School </w:t>
      </w:r>
      <w:r w:rsidR="00ED7D8F" w:rsidRPr="003F645A">
        <w:rPr>
          <w:rFonts w:ascii="Calibri" w:hAnsi="Calibri" w:cs="Arial"/>
          <w:sz w:val="24"/>
          <w:szCs w:val="24"/>
        </w:rPr>
        <w:t>instruments</w:t>
      </w:r>
      <w:r w:rsidR="005974A0" w:rsidRPr="003F645A">
        <w:rPr>
          <w:rFonts w:ascii="Calibri" w:hAnsi="Calibri" w:cs="Arial"/>
          <w:sz w:val="24"/>
          <w:szCs w:val="24"/>
        </w:rPr>
        <w:t>;</w:t>
      </w:r>
      <w:r w:rsidR="00ED7D8F" w:rsidRPr="003F645A">
        <w:rPr>
          <w:rFonts w:ascii="Calibri" w:hAnsi="Calibri" w:cs="Arial"/>
          <w:sz w:val="24"/>
          <w:szCs w:val="24"/>
        </w:rPr>
        <w:t xml:space="preserve"> </w:t>
      </w:r>
      <w:r w:rsidR="005974A0" w:rsidRPr="003F645A">
        <w:rPr>
          <w:rFonts w:ascii="Calibri" w:hAnsi="Calibri" w:cs="Arial"/>
          <w:sz w:val="24"/>
          <w:szCs w:val="24"/>
        </w:rPr>
        <w:t xml:space="preserve">organising </w:t>
      </w:r>
      <w:r w:rsidR="00ED7D8F" w:rsidRPr="003F645A">
        <w:rPr>
          <w:rFonts w:ascii="Calibri" w:hAnsi="Calibri" w:cs="Arial"/>
          <w:sz w:val="24"/>
          <w:szCs w:val="24"/>
        </w:rPr>
        <w:t>tuning</w:t>
      </w:r>
      <w:r w:rsidR="00817C73" w:rsidRPr="003F645A">
        <w:rPr>
          <w:rFonts w:ascii="Calibri" w:hAnsi="Calibri" w:cs="Arial"/>
          <w:sz w:val="24"/>
          <w:szCs w:val="24"/>
        </w:rPr>
        <w:t>,</w:t>
      </w:r>
      <w:r w:rsidR="00ED7D8F" w:rsidRPr="003F645A">
        <w:rPr>
          <w:rFonts w:ascii="Calibri" w:hAnsi="Calibri" w:cs="Arial"/>
          <w:sz w:val="24"/>
          <w:szCs w:val="24"/>
        </w:rPr>
        <w:t xml:space="preserve"> etc</w:t>
      </w:r>
      <w:r w:rsidR="00817C73" w:rsidRPr="003F645A">
        <w:rPr>
          <w:rFonts w:ascii="Calibri" w:hAnsi="Calibri" w:cs="Arial"/>
          <w:sz w:val="24"/>
          <w:szCs w:val="24"/>
        </w:rPr>
        <w:t>.</w:t>
      </w:r>
    </w:p>
    <w:p w14:paraId="10DA84C5" w14:textId="58073EF6" w:rsidR="003A5EC4" w:rsidRPr="003F645A" w:rsidRDefault="00C56595" w:rsidP="003A5EC4">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O</w:t>
      </w:r>
      <w:r w:rsidR="003A5EC4" w:rsidRPr="003F645A">
        <w:rPr>
          <w:rFonts w:ascii="Calibri" w:hAnsi="Calibri" w:cs="Arial"/>
          <w:sz w:val="24"/>
          <w:szCs w:val="24"/>
        </w:rPr>
        <w:t>rgani</w:t>
      </w:r>
      <w:r w:rsidR="00817C73" w:rsidRPr="003F645A">
        <w:rPr>
          <w:rFonts w:ascii="Calibri" w:hAnsi="Calibri" w:cs="Arial"/>
          <w:sz w:val="24"/>
          <w:szCs w:val="24"/>
        </w:rPr>
        <w:t xml:space="preserve">se </w:t>
      </w:r>
      <w:r w:rsidR="005974A0" w:rsidRPr="003F645A">
        <w:rPr>
          <w:rFonts w:ascii="Calibri" w:hAnsi="Calibri" w:cs="Arial"/>
          <w:sz w:val="24"/>
          <w:szCs w:val="24"/>
        </w:rPr>
        <w:t>provision</w:t>
      </w:r>
      <w:r w:rsidR="003A5EC4" w:rsidRPr="003F645A">
        <w:rPr>
          <w:rFonts w:ascii="Calibri" w:hAnsi="Calibri" w:cs="Arial"/>
          <w:sz w:val="24"/>
          <w:szCs w:val="24"/>
        </w:rPr>
        <w:t xml:space="preserve"> </w:t>
      </w:r>
      <w:r w:rsidRPr="003F645A">
        <w:rPr>
          <w:rFonts w:ascii="Calibri" w:hAnsi="Calibri" w:cs="Arial"/>
          <w:sz w:val="24"/>
          <w:szCs w:val="24"/>
        </w:rPr>
        <w:t>of extra-curricular</w:t>
      </w:r>
      <w:r w:rsidR="003A5EC4" w:rsidRPr="003F645A">
        <w:rPr>
          <w:rFonts w:ascii="Calibri" w:hAnsi="Calibri" w:cs="Arial"/>
          <w:sz w:val="24"/>
          <w:szCs w:val="24"/>
        </w:rPr>
        <w:t xml:space="preserve"> oral and theory</w:t>
      </w:r>
      <w:r w:rsidRPr="003F645A">
        <w:rPr>
          <w:rFonts w:ascii="Calibri" w:hAnsi="Calibri" w:cs="Arial"/>
          <w:sz w:val="24"/>
          <w:szCs w:val="24"/>
        </w:rPr>
        <w:t xml:space="preserve"> lessons</w:t>
      </w:r>
      <w:r w:rsidR="00817C73" w:rsidRPr="003F645A">
        <w:rPr>
          <w:rFonts w:ascii="Calibri" w:hAnsi="Calibri" w:cs="Arial"/>
          <w:sz w:val="24"/>
          <w:szCs w:val="24"/>
        </w:rPr>
        <w:t>.</w:t>
      </w:r>
    </w:p>
    <w:p w14:paraId="5C43C735" w14:textId="744B926A" w:rsidR="00767BDD" w:rsidRPr="003F645A" w:rsidRDefault="00BB5DC4" w:rsidP="00F90EC5">
      <w:pPr>
        <w:numPr>
          <w:ilvl w:val="0"/>
          <w:numId w:val="4"/>
        </w:numPr>
        <w:tabs>
          <w:tab w:val="left" w:pos="-990"/>
          <w:tab w:val="left" w:pos="-270"/>
        </w:tabs>
        <w:spacing w:after="0" w:line="240" w:lineRule="auto"/>
        <w:jc w:val="both"/>
        <w:rPr>
          <w:rFonts w:ascii="Calibri" w:hAnsi="Calibri" w:cs="Arial"/>
          <w:b/>
          <w:sz w:val="24"/>
          <w:szCs w:val="24"/>
        </w:rPr>
      </w:pPr>
      <w:r w:rsidRPr="003F645A">
        <w:rPr>
          <w:rFonts w:ascii="Calibri" w:hAnsi="Calibri" w:cs="Arial"/>
          <w:sz w:val="24"/>
          <w:szCs w:val="24"/>
        </w:rPr>
        <w:t xml:space="preserve">Oversee </w:t>
      </w:r>
      <w:r w:rsidR="005974A0" w:rsidRPr="003F645A">
        <w:rPr>
          <w:rFonts w:ascii="Calibri" w:hAnsi="Calibri" w:cs="Arial"/>
          <w:sz w:val="24"/>
          <w:szCs w:val="24"/>
        </w:rPr>
        <w:t>all stages of the Practical E</w:t>
      </w:r>
      <w:r w:rsidR="003A5EC4" w:rsidRPr="003F645A">
        <w:rPr>
          <w:rFonts w:ascii="Calibri" w:hAnsi="Calibri" w:cs="Arial"/>
          <w:sz w:val="24"/>
          <w:szCs w:val="24"/>
        </w:rPr>
        <w:t>xamination</w:t>
      </w:r>
      <w:r w:rsidR="005974A0" w:rsidRPr="003F645A">
        <w:rPr>
          <w:rFonts w:ascii="Calibri" w:hAnsi="Calibri" w:cs="Arial"/>
          <w:sz w:val="24"/>
          <w:szCs w:val="24"/>
        </w:rPr>
        <w:t xml:space="preserve"> process (Associated Board, Trinity, Guildhall etc.) with Exams Officer when necessary. </w:t>
      </w:r>
    </w:p>
    <w:p w14:paraId="2F3E2F1F" w14:textId="77777777" w:rsidR="00F90EC5" w:rsidRPr="003F645A" w:rsidRDefault="00F90EC5" w:rsidP="00F558A2">
      <w:pPr>
        <w:tabs>
          <w:tab w:val="left" w:pos="-990"/>
          <w:tab w:val="left" w:pos="-270"/>
        </w:tabs>
        <w:spacing w:after="0" w:line="240" w:lineRule="auto"/>
        <w:jc w:val="both"/>
        <w:rPr>
          <w:rFonts w:ascii="Calibri" w:hAnsi="Calibri" w:cs="Arial"/>
          <w:b/>
          <w:sz w:val="24"/>
          <w:szCs w:val="24"/>
        </w:rPr>
      </w:pPr>
    </w:p>
    <w:p w14:paraId="7FA27D31" w14:textId="77777777" w:rsidR="00DF20FF" w:rsidRPr="003F645A" w:rsidRDefault="00DF20FF" w:rsidP="00F558A2">
      <w:pPr>
        <w:tabs>
          <w:tab w:val="left" w:pos="-990"/>
          <w:tab w:val="left" w:pos="-270"/>
        </w:tabs>
        <w:spacing w:after="0" w:line="240" w:lineRule="auto"/>
        <w:jc w:val="both"/>
        <w:rPr>
          <w:rFonts w:ascii="Calibri" w:hAnsi="Calibri" w:cs="Arial"/>
          <w:b/>
          <w:sz w:val="24"/>
          <w:szCs w:val="24"/>
        </w:rPr>
      </w:pPr>
      <w:r w:rsidRPr="003F645A">
        <w:rPr>
          <w:rFonts w:ascii="Calibri" w:hAnsi="Calibri" w:cs="Arial"/>
          <w:b/>
          <w:sz w:val="24"/>
          <w:szCs w:val="24"/>
        </w:rPr>
        <w:t xml:space="preserve">Contribution to </w:t>
      </w:r>
      <w:r w:rsidR="00767BDD" w:rsidRPr="003F645A">
        <w:rPr>
          <w:rFonts w:ascii="Calibri" w:hAnsi="Calibri" w:cs="Arial"/>
          <w:b/>
          <w:sz w:val="24"/>
          <w:szCs w:val="24"/>
        </w:rPr>
        <w:t>School</w:t>
      </w:r>
      <w:r w:rsidRPr="003F645A">
        <w:rPr>
          <w:rFonts w:ascii="Calibri" w:hAnsi="Calibri" w:cs="Arial"/>
          <w:b/>
          <w:sz w:val="24"/>
          <w:szCs w:val="24"/>
        </w:rPr>
        <w:t xml:space="preserve"> Liturgy</w:t>
      </w:r>
    </w:p>
    <w:p w14:paraId="61C3DD68" w14:textId="77777777" w:rsidR="003A5EC4" w:rsidRPr="003F645A" w:rsidRDefault="00BB5DC4" w:rsidP="00BB5DC4">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 xml:space="preserve">Working with the </w:t>
      </w:r>
      <w:r w:rsidR="005974A0" w:rsidRPr="003F645A">
        <w:rPr>
          <w:rFonts w:ascii="Calibri" w:hAnsi="Calibri" w:cs="Arial"/>
          <w:sz w:val="24"/>
          <w:szCs w:val="24"/>
        </w:rPr>
        <w:t xml:space="preserve">Headmistress </w:t>
      </w:r>
      <w:r w:rsidRPr="003F645A">
        <w:rPr>
          <w:rFonts w:ascii="Calibri" w:hAnsi="Calibri" w:cs="Arial"/>
          <w:sz w:val="24"/>
          <w:szCs w:val="24"/>
        </w:rPr>
        <w:t xml:space="preserve">and </w:t>
      </w:r>
      <w:r w:rsidR="005974A0" w:rsidRPr="003F645A">
        <w:rPr>
          <w:rFonts w:ascii="Calibri" w:hAnsi="Calibri" w:cs="Arial"/>
          <w:sz w:val="24"/>
          <w:szCs w:val="24"/>
        </w:rPr>
        <w:t>Lay Chaplain</w:t>
      </w:r>
      <w:r w:rsidR="00767BDD" w:rsidRPr="003F645A">
        <w:rPr>
          <w:rFonts w:ascii="Calibri" w:hAnsi="Calibri" w:cs="Arial"/>
          <w:sz w:val="24"/>
          <w:szCs w:val="24"/>
        </w:rPr>
        <w:t>,</w:t>
      </w:r>
      <w:r w:rsidRPr="003F645A">
        <w:rPr>
          <w:rFonts w:ascii="Calibri" w:hAnsi="Calibri" w:cs="Arial"/>
          <w:sz w:val="24"/>
          <w:szCs w:val="24"/>
        </w:rPr>
        <w:t xml:space="preserve"> ensure a high calibre of appropriate </w:t>
      </w:r>
      <w:r w:rsidR="003A5EC4" w:rsidRPr="003F645A">
        <w:rPr>
          <w:rFonts w:ascii="Calibri" w:hAnsi="Calibri" w:cs="Arial"/>
          <w:sz w:val="24"/>
          <w:szCs w:val="24"/>
        </w:rPr>
        <w:t>Chapel and Liturgical Music</w:t>
      </w:r>
      <w:r w:rsidRPr="003F645A">
        <w:rPr>
          <w:rFonts w:ascii="Calibri" w:hAnsi="Calibri" w:cs="Arial"/>
          <w:sz w:val="24"/>
          <w:szCs w:val="24"/>
        </w:rPr>
        <w:t>, throughout the year</w:t>
      </w:r>
      <w:r w:rsidR="005974A0" w:rsidRPr="003F645A">
        <w:rPr>
          <w:rFonts w:ascii="Calibri" w:hAnsi="Calibri" w:cs="Arial"/>
          <w:sz w:val="24"/>
          <w:szCs w:val="24"/>
        </w:rPr>
        <w:t>.</w:t>
      </w:r>
    </w:p>
    <w:p w14:paraId="3211BDDE" w14:textId="691913A4" w:rsidR="005974A0" w:rsidRPr="003F645A" w:rsidRDefault="00BB5DC4" w:rsidP="003A5EC4">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Organise appropriate accompaniment at School Masses and liturgies</w:t>
      </w:r>
      <w:r w:rsidR="003A5EC4" w:rsidRPr="003F645A">
        <w:rPr>
          <w:rFonts w:ascii="Calibri" w:hAnsi="Calibri" w:cs="Arial"/>
          <w:sz w:val="24"/>
          <w:szCs w:val="24"/>
        </w:rPr>
        <w:t>, including Sunday Mass</w:t>
      </w:r>
      <w:r w:rsidR="005974A0" w:rsidRPr="003F645A">
        <w:rPr>
          <w:rFonts w:ascii="Calibri" w:hAnsi="Calibri" w:cs="Arial"/>
          <w:sz w:val="24"/>
          <w:szCs w:val="24"/>
        </w:rPr>
        <w:t xml:space="preserve">es through the </w:t>
      </w:r>
      <w:r w:rsidR="00817C73" w:rsidRPr="003F645A">
        <w:rPr>
          <w:rFonts w:ascii="Calibri" w:hAnsi="Calibri" w:cs="Arial"/>
          <w:sz w:val="24"/>
          <w:szCs w:val="24"/>
        </w:rPr>
        <w:t>S</w:t>
      </w:r>
      <w:r w:rsidR="005974A0" w:rsidRPr="003F645A">
        <w:rPr>
          <w:rFonts w:ascii="Calibri" w:hAnsi="Calibri" w:cs="Arial"/>
          <w:sz w:val="24"/>
          <w:szCs w:val="24"/>
        </w:rPr>
        <w:t>chool year</w:t>
      </w:r>
      <w:r w:rsidR="00817C73" w:rsidRPr="003F645A">
        <w:rPr>
          <w:rFonts w:ascii="Calibri" w:hAnsi="Calibri" w:cs="Arial"/>
          <w:sz w:val="24"/>
          <w:szCs w:val="24"/>
        </w:rPr>
        <w:t>.</w:t>
      </w:r>
    </w:p>
    <w:p w14:paraId="6DADB461" w14:textId="77777777" w:rsidR="00F90EC5" w:rsidRPr="003F645A" w:rsidRDefault="00F90EC5" w:rsidP="00F558A2">
      <w:pPr>
        <w:tabs>
          <w:tab w:val="left" w:pos="-990"/>
          <w:tab w:val="left" w:pos="-270"/>
        </w:tabs>
        <w:spacing w:after="0" w:line="240" w:lineRule="auto"/>
        <w:jc w:val="both"/>
        <w:rPr>
          <w:rFonts w:ascii="Calibri" w:hAnsi="Calibri" w:cs="Arial"/>
          <w:b/>
          <w:sz w:val="24"/>
          <w:szCs w:val="24"/>
        </w:rPr>
      </w:pPr>
    </w:p>
    <w:p w14:paraId="3BEDD910" w14:textId="77777777" w:rsidR="00767BDD" w:rsidRPr="003F645A" w:rsidRDefault="00767BDD" w:rsidP="00F558A2">
      <w:pPr>
        <w:tabs>
          <w:tab w:val="left" w:pos="-990"/>
          <w:tab w:val="left" w:pos="-270"/>
        </w:tabs>
        <w:spacing w:after="0" w:line="240" w:lineRule="auto"/>
        <w:jc w:val="both"/>
        <w:rPr>
          <w:rFonts w:ascii="Calibri" w:hAnsi="Calibri" w:cs="Arial"/>
          <w:b/>
          <w:sz w:val="24"/>
          <w:szCs w:val="24"/>
        </w:rPr>
      </w:pPr>
      <w:r w:rsidRPr="003F645A">
        <w:rPr>
          <w:rFonts w:ascii="Calibri" w:hAnsi="Calibri" w:cs="Arial"/>
          <w:b/>
          <w:sz w:val="24"/>
          <w:szCs w:val="24"/>
        </w:rPr>
        <w:t>Extra-Curricular Provision</w:t>
      </w:r>
    </w:p>
    <w:p w14:paraId="2EACFCFA" w14:textId="47C15A85" w:rsidR="003A5EC4" w:rsidRPr="003F645A" w:rsidRDefault="005974A0" w:rsidP="003A5EC4">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Ensur</w:t>
      </w:r>
      <w:r w:rsidR="00817C73" w:rsidRPr="003F645A">
        <w:rPr>
          <w:rFonts w:ascii="Calibri" w:hAnsi="Calibri" w:cs="Arial"/>
          <w:sz w:val="24"/>
          <w:szCs w:val="24"/>
        </w:rPr>
        <w:t>e</w:t>
      </w:r>
      <w:r w:rsidRPr="003F645A">
        <w:rPr>
          <w:rFonts w:ascii="Calibri" w:hAnsi="Calibri" w:cs="Arial"/>
          <w:sz w:val="24"/>
          <w:szCs w:val="24"/>
        </w:rPr>
        <w:t xml:space="preserve"> a high standard and varied range of Choral singing through the </w:t>
      </w:r>
      <w:r w:rsidR="00817C73" w:rsidRPr="003F645A">
        <w:rPr>
          <w:rFonts w:ascii="Calibri" w:hAnsi="Calibri" w:cs="Arial"/>
          <w:sz w:val="24"/>
          <w:szCs w:val="24"/>
        </w:rPr>
        <w:t>S</w:t>
      </w:r>
      <w:r w:rsidRPr="003F645A">
        <w:rPr>
          <w:rFonts w:ascii="Calibri" w:hAnsi="Calibri" w:cs="Arial"/>
          <w:sz w:val="24"/>
          <w:szCs w:val="24"/>
        </w:rPr>
        <w:t>chool</w:t>
      </w:r>
      <w:r w:rsidR="00817C73" w:rsidRPr="003F645A">
        <w:rPr>
          <w:rFonts w:ascii="Calibri" w:hAnsi="Calibri" w:cs="Arial"/>
          <w:sz w:val="24"/>
          <w:szCs w:val="24"/>
        </w:rPr>
        <w:t>.</w:t>
      </w:r>
    </w:p>
    <w:p w14:paraId="3D71C535" w14:textId="0E60740E" w:rsidR="003A5EC4" w:rsidRPr="003F645A" w:rsidRDefault="00E41552" w:rsidP="003A5EC4">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Ensur</w:t>
      </w:r>
      <w:r w:rsidR="00817C73" w:rsidRPr="003F645A">
        <w:rPr>
          <w:rFonts w:ascii="Calibri" w:hAnsi="Calibri" w:cs="Arial"/>
          <w:sz w:val="24"/>
          <w:szCs w:val="24"/>
        </w:rPr>
        <w:t>e</w:t>
      </w:r>
      <w:r w:rsidRPr="003F645A">
        <w:rPr>
          <w:rFonts w:ascii="Calibri" w:hAnsi="Calibri" w:cs="Arial"/>
          <w:sz w:val="24"/>
          <w:szCs w:val="24"/>
        </w:rPr>
        <w:t xml:space="preserve"> a high standard of performance from the School </w:t>
      </w:r>
      <w:r w:rsidR="003A5EC4" w:rsidRPr="003F645A">
        <w:rPr>
          <w:rFonts w:ascii="Calibri" w:hAnsi="Calibri" w:cs="Arial"/>
          <w:sz w:val="24"/>
          <w:szCs w:val="24"/>
        </w:rPr>
        <w:t>Orchestra</w:t>
      </w:r>
      <w:r w:rsidRPr="003F645A">
        <w:rPr>
          <w:rFonts w:ascii="Calibri" w:hAnsi="Calibri" w:cs="Arial"/>
          <w:sz w:val="24"/>
          <w:szCs w:val="24"/>
        </w:rPr>
        <w:t xml:space="preserve">, and </w:t>
      </w:r>
      <w:r w:rsidR="00817C73" w:rsidRPr="003F645A">
        <w:rPr>
          <w:rFonts w:ascii="Calibri" w:hAnsi="Calibri" w:cs="Arial"/>
          <w:sz w:val="24"/>
          <w:szCs w:val="24"/>
        </w:rPr>
        <w:t xml:space="preserve">guaranteeing </w:t>
      </w:r>
      <w:r w:rsidRPr="003F645A">
        <w:rPr>
          <w:rFonts w:ascii="Calibri" w:hAnsi="Calibri" w:cs="Arial"/>
          <w:sz w:val="24"/>
          <w:szCs w:val="24"/>
        </w:rPr>
        <w:t>opportunities for girls of all abilities to gain orchestral experience.</w:t>
      </w:r>
    </w:p>
    <w:p w14:paraId="50A7598B" w14:textId="77777777" w:rsidR="00E41552" w:rsidRPr="003F645A" w:rsidRDefault="00ED7D8F" w:rsidP="00E41552">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To o</w:t>
      </w:r>
      <w:r w:rsidR="00E41552" w:rsidRPr="003F645A">
        <w:rPr>
          <w:rFonts w:ascii="Calibri" w:hAnsi="Calibri" w:cs="Arial"/>
          <w:sz w:val="24"/>
          <w:szCs w:val="24"/>
        </w:rPr>
        <w:t xml:space="preserve">rganise a diverse range of </w:t>
      </w:r>
      <w:r w:rsidR="005974A0" w:rsidRPr="003F645A">
        <w:rPr>
          <w:rFonts w:ascii="Calibri" w:hAnsi="Calibri" w:cs="Arial"/>
          <w:sz w:val="24"/>
          <w:szCs w:val="24"/>
        </w:rPr>
        <w:t>c</w:t>
      </w:r>
      <w:r w:rsidR="00E41552" w:rsidRPr="003F645A">
        <w:rPr>
          <w:rFonts w:ascii="Calibri" w:hAnsi="Calibri" w:cs="Arial"/>
          <w:sz w:val="24"/>
          <w:szCs w:val="24"/>
        </w:rPr>
        <w:t>oncerts and musical events through the year</w:t>
      </w:r>
    </w:p>
    <w:p w14:paraId="3F231ACA" w14:textId="16C45AF3" w:rsidR="003A5EC4" w:rsidRPr="003F645A" w:rsidRDefault="00ED7D8F" w:rsidP="003A5EC4">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Oversee a programme of t</w:t>
      </w:r>
      <w:r w:rsidR="003A5EC4" w:rsidRPr="003F645A">
        <w:rPr>
          <w:rFonts w:ascii="Calibri" w:hAnsi="Calibri" w:cs="Arial"/>
          <w:sz w:val="24"/>
          <w:szCs w:val="24"/>
        </w:rPr>
        <w:t>rips and tours</w:t>
      </w:r>
      <w:r w:rsidRPr="003F645A">
        <w:rPr>
          <w:rFonts w:ascii="Calibri" w:hAnsi="Calibri" w:cs="Arial"/>
          <w:sz w:val="24"/>
          <w:szCs w:val="24"/>
        </w:rPr>
        <w:t xml:space="preserve"> during the course of the academic year.</w:t>
      </w:r>
      <w:r w:rsidR="00BB5DC4" w:rsidRPr="003F645A">
        <w:rPr>
          <w:rFonts w:ascii="Calibri" w:hAnsi="Calibri" w:cs="Arial"/>
          <w:sz w:val="24"/>
          <w:szCs w:val="24"/>
        </w:rPr>
        <w:t xml:space="preserve"> </w:t>
      </w:r>
    </w:p>
    <w:p w14:paraId="410A212D" w14:textId="457B534C" w:rsidR="00E41552" w:rsidRPr="003F645A" w:rsidRDefault="00BB5DC4" w:rsidP="003A5EC4">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W</w:t>
      </w:r>
      <w:r w:rsidR="00ED7D8F" w:rsidRPr="003F645A">
        <w:rPr>
          <w:rFonts w:ascii="Calibri" w:hAnsi="Calibri" w:cs="Arial"/>
          <w:sz w:val="24"/>
          <w:szCs w:val="24"/>
        </w:rPr>
        <w:t>ork</w:t>
      </w:r>
      <w:r w:rsidRPr="003F645A">
        <w:rPr>
          <w:rFonts w:ascii="Calibri" w:hAnsi="Calibri" w:cs="Arial"/>
          <w:sz w:val="24"/>
          <w:szCs w:val="24"/>
        </w:rPr>
        <w:t xml:space="preserve"> with other Departments </w:t>
      </w:r>
      <w:r w:rsidR="005974A0" w:rsidRPr="003F645A">
        <w:rPr>
          <w:rFonts w:ascii="Calibri" w:hAnsi="Calibri" w:cs="Arial"/>
          <w:sz w:val="24"/>
          <w:szCs w:val="24"/>
        </w:rPr>
        <w:t xml:space="preserve">(including Drama) </w:t>
      </w:r>
      <w:r w:rsidRPr="003F645A">
        <w:rPr>
          <w:rFonts w:ascii="Calibri" w:hAnsi="Calibri" w:cs="Arial"/>
          <w:sz w:val="24"/>
          <w:szCs w:val="24"/>
        </w:rPr>
        <w:t xml:space="preserve">on cross-curricula initiatives </w:t>
      </w:r>
      <w:r w:rsidR="005974A0" w:rsidRPr="003F645A">
        <w:rPr>
          <w:rFonts w:ascii="Calibri" w:hAnsi="Calibri" w:cs="Arial"/>
          <w:sz w:val="24"/>
          <w:szCs w:val="24"/>
        </w:rPr>
        <w:t>and trips</w:t>
      </w:r>
      <w:r w:rsidR="00817C73" w:rsidRPr="003F645A">
        <w:rPr>
          <w:rFonts w:ascii="Calibri" w:hAnsi="Calibri" w:cs="Arial"/>
          <w:sz w:val="24"/>
          <w:szCs w:val="24"/>
        </w:rPr>
        <w:t>.</w:t>
      </w:r>
    </w:p>
    <w:p w14:paraId="3CA78BBF" w14:textId="77777777" w:rsidR="00F90EC5" w:rsidRPr="003F645A" w:rsidRDefault="00F90EC5" w:rsidP="00F558A2">
      <w:pPr>
        <w:tabs>
          <w:tab w:val="left" w:pos="-990"/>
          <w:tab w:val="left" w:pos="-270"/>
        </w:tabs>
        <w:spacing w:after="0" w:line="240" w:lineRule="auto"/>
        <w:jc w:val="both"/>
        <w:rPr>
          <w:rFonts w:ascii="Calibri" w:hAnsi="Calibri" w:cs="Arial"/>
          <w:sz w:val="24"/>
          <w:szCs w:val="24"/>
        </w:rPr>
      </w:pPr>
    </w:p>
    <w:p w14:paraId="760A457C" w14:textId="250E7FF7" w:rsidR="00767BDD" w:rsidRPr="003F645A" w:rsidRDefault="00767BDD" w:rsidP="00F558A2">
      <w:pPr>
        <w:tabs>
          <w:tab w:val="left" w:pos="-990"/>
          <w:tab w:val="left" w:pos="-270"/>
        </w:tabs>
        <w:spacing w:after="0" w:line="240" w:lineRule="auto"/>
        <w:jc w:val="both"/>
        <w:rPr>
          <w:rFonts w:ascii="Calibri" w:hAnsi="Calibri" w:cs="Arial"/>
          <w:b/>
          <w:sz w:val="24"/>
          <w:szCs w:val="24"/>
        </w:rPr>
      </w:pPr>
      <w:r w:rsidRPr="003F645A">
        <w:rPr>
          <w:rFonts w:ascii="Calibri" w:hAnsi="Calibri" w:cs="Arial"/>
          <w:b/>
          <w:sz w:val="24"/>
          <w:szCs w:val="24"/>
        </w:rPr>
        <w:t xml:space="preserve">Community Outreach </w:t>
      </w:r>
    </w:p>
    <w:p w14:paraId="0318AC2C" w14:textId="77777777" w:rsidR="00767BDD" w:rsidRPr="003F645A" w:rsidRDefault="00767BDD" w:rsidP="00767BDD">
      <w:pPr>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Co-ordinate outreach – promoting music outside the School to primary and feeder schools.</w:t>
      </w:r>
    </w:p>
    <w:p w14:paraId="6491CCDA" w14:textId="2C0AF559" w:rsidR="003A5EC4" w:rsidRPr="003F645A" w:rsidRDefault="003A5EC4" w:rsidP="003A5EC4">
      <w:pPr>
        <w:pStyle w:val="ListParagraph"/>
        <w:numPr>
          <w:ilvl w:val="0"/>
          <w:numId w:val="4"/>
        </w:numPr>
        <w:tabs>
          <w:tab w:val="left" w:pos="-990"/>
          <w:tab w:val="left" w:pos="-270"/>
        </w:tabs>
        <w:jc w:val="both"/>
        <w:rPr>
          <w:rFonts w:ascii="Calibri" w:hAnsi="Calibri" w:cs="Arial"/>
          <w:sz w:val="24"/>
          <w:szCs w:val="24"/>
        </w:rPr>
      </w:pPr>
      <w:r w:rsidRPr="003F645A">
        <w:rPr>
          <w:rFonts w:ascii="Calibri" w:hAnsi="Calibri" w:cs="Arial"/>
          <w:sz w:val="24"/>
          <w:szCs w:val="24"/>
        </w:rPr>
        <w:t xml:space="preserve">Work with the organisers of the Mayfield Festival </w:t>
      </w:r>
      <w:r w:rsidR="00767BDD" w:rsidRPr="003F645A">
        <w:rPr>
          <w:rFonts w:ascii="Calibri" w:hAnsi="Calibri" w:cs="Arial"/>
          <w:sz w:val="24"/>
          <w:szCs w:val="24"/>
        </w:rPr>
        <w:t>and TWYCA</w:t>
      </w:r>
      <w:r w:rsidRPr="003F645A">
        <w:rPr>
          <w:rFonts w:ascii="Calibri" w:hAnsi="Calibri" w:cs="Arial"/>
          <w:sz w:val="24"/>
          <w:szCs w:val="24"/>
        </w:rPr>
        <w:t xml:space="preserve">– </w:t>
      </w:r>
      <w:r w:rsidR="00600118" w:rsidRPr="003F645A">
        <w:rPr>
          <w:rFonts w:ascii="Calibri" w:hAnsi="Calibri" w:cs="Arial"/>
          <w:sz w:val="24"/>
          <w:szCs w:val="24"/>
        </w:rPr>
        <w:t xml:space="preserve">to sustain </w:t>
      </w:r>
      <w:r w:rsidRPr="003F645A">
        <w:rPr>
          <w:rFonts w:ascii="Calibri" w:hAnsi="Calibri" w:cs="Arial"/>
          <w:sz w:val="24"/>
          <w:szCs w:val="24"/>
        </w:rPr>
        <w:t>and</w:t>
      </w:r>
      <w:r w:rsidR="00600118" w:rsidRPr="003F645A">
        <w:rPr>
          <w:rFonts w:ascii="Calibri" w:hAnsi="Calibri" w:cs="Arial"/>
          <w:sz w:val="24"/>
          <w:szCs w:val="24"/>
        </w:rPr>
        <w:t xml:space="preserve"> appropriately</w:t>
      </w:r>
      <w:r w:rsidRPr="003F645A">
        <w:rPr>
          <w:rFonts w:ascii="Calibri" w:hAnsi="Calibri" w:cs="Arial"/>
          <w:sz w:val="24"/>
          <w:szCs w:val="24"/>
        </w:rPr>
        <w:t xml:space="preserve"> extend their</w:t>
      </w:r>
      <w:r w:rsidR="00767BDD" w:rsidRPr="003F645A">
        <w:rPr>
          <w:rFonts w:ascii="Calibri" w:hAnsi="Calibri" w:cs="Arial"/>
          <w:sz w:val="24"/>
          <w:szCs w:val="24"/>
        </w:rPr>
        <w:t xml:space="preserve"> provision of access </w:t>
      </w:r>
      <w:r w:rsidR="00817C73" w:rsidRPr="003F645A">
        <w:rPr>
          <w:rFonts w:ascii="Calibri" w:hAnsi="Calibri" w:cs="Arial"/>
          <w:sz w:val="24"/>
          <w:szCs w:val="24"/>
        </w:rPr>
        <w:t xml:space="preserve">to </w:t>
      </w:r>
      <w:r w:rsidR="00767BDD" w:rsidRPr="003F645A">
        <w:rPr>
          <w:rFonts w:ascii="Calibri" w:hAnsi="Calibri" w:cs="Arial"/>
          <w:sz w:val="24"/>
          <w:szCs w:val="24"/>
        </w:rPr>
        <w:t xml:space="preserve">high quality musical performances for the </w:t>
      </w:r>
      <w:r w:rsidR="00817C73" w:rsidRPr="003F645A">
        <w:rPr>
          <w:rFonts w:ascii="Calibri" w:hAnsi="Calibri" w:cs="Arial"/>
          <w:sz w:val="24"/>
          <w:szCs w:val="24"/>
        </w:rPr>
        <w:t>S</w:t>
      </w:r>
      <w:r w:rsidR="00767BDD" w:rsidRPr="003F645A">
        <w:rPr>
          <w:rFonts w:ascii="Calibri" w:hAnsi="Calibri" w:cs="Arial"/>
          <w:sz w:val="24"/>
          <w:szCs w:val="24"/>
        </w:rPr>
        <w:t>chool and wider community.</w:t>
      </w:r>
      <w:r w:rsidRPr="003F645A">
        <w:rPr>
          <w:rFonts w:ascii="Calibri" w:hAnsi="Calibri" w:cs="Arial"/>
          <w:sz w:val="24"/>
          <w:szCs w:val="24"/>
        </w:rPr>
        <w:t xml:space="preserve"> </w:t>
      </w:r>
    </w:p>
    <w:p w14:paraId="0F6425A8" w14:textId="3B7312E7" w:rsidR="00057A89" w:rsidRPr="003F645A" w:rsidRDefault="00E36A05" w:rsidP="00F558A2">
      <w:pPr>
        <w:pStyle w:val="ListParagraph"/>
        <w:numPr>
          <w:ilvl w:val="0"/>
          <w:numId w:val="4"/>
        </w:numPr>
        <w:tabs>
          <w:tab w:val="left" w:pos="-990"/>
          <w:tab w:val="left" w:pos="-270"/>
        </w:tabs>
        <w:spacing w:after="0" w:line="240" w:lineRule="auto"/>
        <w:jc w:val="both"/>
        <w:rPr>
          <w:rFonts w:ascii="Calibri" w:hAnsi="Calibri" w:cs="Arial"/>
          <w:sz w:val="24"/>
          <w:szCs w:val="24"/>
        </w:rPr>
      </w:pPr>
      <w:r w:rsidRPr="003F645A">
        <w:rPr>
          <w:rFonts w:ascii="Calibri" w:hAnsi="Calibri" w:cs="Arial"/>
          <w:sz w:val="24"/>
          <w:szCs w:val="24"/>
        </w:rPr>
        <w:t>Establish links with other schools to create opportunities for choral and orchestral initiatives including boys</w:t>
      </w:r>
      <w:r w:rsidR="00817C73" w:rsidRPr="003F645A">
        <w:rPr>
          <w:rFonts w:ascii="Calibri" w:hAnsi="Calibri" w:cs="Arial"/>
          <w:sz w:val="24"/>
          <w:szCs w:val="24"/>
        </w:rPr>
        <w:t>.</w:t>
      </w:r>
    </w:p>
    <w:p w14:paraId="100557CE" w14:textId="77777777" w:rsidR="00057A89" w:rsidRPr="003F645A" w:rsidRDefault="00057A89" w:rsidP="00F558A2">
      <w:pPr>
        <w:pStyle w:val="ListParagraph"/>
        <w:tabs>
          <w:tab w:val="left" w:pos="-990"/>
          <w:tab w:val="left" w:pos="-270"/>
        </w:tabs>
        <w:spacing w:after="0" w:line="240" w:lineRule="auto"/>
        <w:ind w:left="360"/>
        <w:rPr>
          <w:rFonts w:ascii="Calibri" w:hAnsi="Calibri"/>
          <w:sz w:val="24"/>
          <w:szCs w:val="24"/>
        </w:rPr>
      </w:pPr>
    </w:p>
    <w:p w14:paraId="6CA4D274" w14:textId="6E43FAF1" w:rsidR="00F90EC5" w:rsidRPr="003F645A" w:rsidRDefault="00F90EC5" w:rsidP="00F90EC5">
      <w:pPr>
        <w:tabs>
          <w:tab w:val="left" w:pos="-1080"/>
          <w:tab w:val="left" w:pos="-360"/>
          <w:tab w:val="num" w:pos="561"/>
          <w:tab w:val="left" w:pos="1800"/>
          <w:tab w:val="left" w:pos="2520"/>
        </w:tabs>
        <w:spacing w:after="0" w:line="240" w:lineRule="auto"/>
        <w:jc w:val="both"/>
        <w:rPr>
          <w:rFonts w:ascii="Calibri" w:hAnsi="Calibri" w:cs="Verdana"/>
          <w:bCs/>
          <w:color w:val="000000"/>
          <w:sz w:val="24"/>
          <w:szCs w:val="24"/>
        </w:rPr>
      </w:pPr>
      <w:r w:rsidRPr="003F645A">
        <w:rPr>
          <w:rFonts w:ascii="Calibri" w:hAnsi="Calibri" w:cs="Verdana"/>
          <w:bCs/>
          <w:color w:val="000000"/>
          <w:sz w:val="24"/>
          <w:szCs w:val="24"/>
        </w:rPr>
        <w:t>As a Head of Department at Mayfield</w:t>
      </w:r>
      <w:r w:rsidR="00A97FC2" w:rsidRPr="003F645A">
        <w:rPr>
          <w:rFonts w:ascii="Calibri" w:hAnsi="Calibri" w:cs="Verdana"/>
          <w:bCs/>
          <w:color w:val="000000"/>
          <w:sz w:val="24"/>
          <w:szCs w:val="24"/>
        </w:rPr>
        <w:t>,</w:t>
      </w:r>
      <w:r w:rsidRPr="003F645A">
        <w:rPr>
          <w:rFonts w:ascii="Calibri" w:hAnsi="Calibri" w:cs="Verdana"/>
          <w:bCs/>
          <w:color w:val="000000"/>
          <w:sz w:val="24"/>
          <w:szCs w:val="24"/>
        </w:rPr>
        <w:t xml:space="preserve"> the Director of Music will be expected to take undertake the following responsibilities:</w:t>
      </w:r>
    </w:p>
    <w:p w14:paraId="0A2A9917" w14:textId="77777777" w:rsidR="00F90EC5" w:rsidRPr="003F645A" w:rsidRDefault="00F90EC5" w:rsidP="00F90EC5">
      <w:pPr>
        <w:pStyle w:val="Default"/>
        <w:rPr>
          <w:rFonts w:ascii="Calibri" w:hAnsi="Calibri"/>
          <w:b/>
          <w:bCs/>
        </w:rPr>
      </w:pPr>
    </w:p>
    <w:p w14:paraId="1F3FBF08" w14:textId="77777777" w:rsidR="00F90EC5" w:rsidRPr="003F645A" w:rsidRDefault="00F90EC5" w:rsidP="00F90EC5">
      <w:pPr>
        <w:pStyle w:val="Default"/>
        <w:rPr>
          <w:rFonts w:ascii="Calibri" w:hAnsi="Calibri"/>
        </w:rPr>
      </w:pPr>
      <w:r w:rsidRPr="003F645A">
        <w:rPr>
          <w:rFonts w:ascii="Calibri" w:hAnsi="Calibri"/>
          <w:b/>
          <w:bCs/>
        </w:rPr>
        <w:t xml:space="preserve">Teaching and Learning </w:t>
      </w:r>
    </w:p>
    <w:p w14:paraId="6B9047CE" w14:textId="333ACC8D" w:rsidR="00F90EC5" w:rsidRPr="003F645A" w:rsidRDefault="00F90EC5" w:rsidP="003F645A">
      <w:pPr>
        <w:pStyle w:val="Default"/>
        <w:numPr>
          <w:ilvl w:val="0"/>
          <w:numId w:val="8"/>
        </w:numPr>
        <w:rPr>
          <w:rFonts w:ascii="Calibri" w:hAnsi="Calibri"/>
        </w:rPr>
      </w:pPr>
      <w:r w:rsidRPr="003F645A">
        <w:rPr>
          <w:rFonts w:ascii="Calibri" w:hAnsi="Calibri"/>
        </w:rPr>
        <w:t>Lead by example, by modelling innovation</w:t>
      </w:r>
      <w:r w:rsidR="00A97FC2" w:rsidRPr="003F645A">
        <w:rPr>
          <w:rFonts w:ascii="Calibri" w:hAnsi="Calibri"/>
        </w:rPr>
        <w:t>,</w:t>
      </w:r>
      <w:r w:rsidRPr="003F645A">
        <w:rPr>
          <w:rFonts w:ascii="Calibri" w:hAnsi="Calibri"/>
        </w:rPr>
        <w:t xml:space="preserve"> excellent practice and knowledge of individual girls’ abilities and potential</w:t>
      </w:r>
      <w:r w:rsidR="00A97FC2" w:rsidRPr="003F645A">
        <w:rPr>
          <w:rFonts w:ascii="Calibri" w:hAnsi="Calibri"/>
        </w:rPr>
        <w:t>.</w:t>
      </w:r>
    </w:p>
    <w:p w14:paraId="191FA8FE" w14:textId="77777777" w:rsidR="00F90EC5" w:rsidRPr="003F645A" w:rsidRDefault="00F90EC5" w:rsidP="003F645A">
      <w:pPr>
        <w:pStyle w:val="Default"/>
        <w:numPr>
          <w:ilvl w:val="0"/>
          <w:numId w:val="8"/>
        </w:numPr>
        <w:rPr>
          <w:rFonts w:ascii="Calibri" w:hAnsi="Calibri"/>
        </w:rPr>
      </w:pPr>
      <w:r w:rsidRPr="003F645A">
        <w:rPr>
          <w:rFonts w:ascii="Calibri" w:hAnsi="Calibri"/>
        </w:rPr>
        <w:t>Be aspirational for each individual girl, encouraging and providing the tools for her to develop independent thinking.</w:t>
      </w:r>
    </w:p>
    <w:p w14:paraId="6EA2D530" w14:textId="684E6D22" w:rsidR="00F90EC5" w:rsidRPr="003F645A" w:rsidRDefault="00F90EC5" w:rsidP="003F645A">
      <w:pPr>
        <w:pStyle w:val="Default"/>
        <w:numPr>
          <w:ilvl w:val="0"/>
          <w:numId w:val="8"/>
        </w:numPr>
        <w:rPr>
          <w:rFonts w:ascii="Calibri" w:hAnsi="Calibri"/>
        </w:rPr>
      </w:pPr>
      <w:r w:rsidRPr="003F645A">
        <w:rPr>
          <w:rFonts w:ascii="Calibri" w:hAnsi="Calibri"/>
        </w:rPr>
        <w:t xml:space="preserve">Encourage links between subjects and broader perspective on your </w:t>
      </w:r>
      <w:r w:rsidR="00012675" w:rsidRPr="003F645A">
        <w:rPr>
          <w:rFonts w:ascii="Calibri" w:hAnsi="Calibri"/>
        </w:rPr>
        <w:t>subject.</w:t>
      </w:r>
    </w:p>
    <w:p w14:paraId="77D98620" w14:textId="5D204E79" w:rsidR="00F90EC5" w:rsidRPr="003F645A" w:rsidRDefault="00F90EC5" w:rsidP="003F645A">
      <w:pPr>
        <w:pStyle w:val="Default"/>
        <w:numPr>
          <w:ilvl w:val="0"/>
          <w:numId w:val="8"/>
        </w:numPr>
        <w:rPr>
          <w:rFonts w:ascii="Calibri" w:hAnsi="Calibri"/>
        </w:rPr>
      </w:pPr>
      <w:r w:rsidRPr="003F645A">
        <w:rPr>
          <w:rFonts w:ascii="Calibri" w:hAnsi="Calibri"/>
        </w:rPr>
        <w:lastRenderedPageBreak/>
        <w:t xml:space="preserve">Ensure that schemes of work provide a creative curriculum which challenges, engages and informs; ensuring that it is accessible to all students as appropriate.  </w:t>
      </w:r>
    </w:p>
    <w:p w14:paraId="6EFB64D8" w14:textId="3B6F5611" w:rsidR="00F90EC5" w:rsidRPr="003F645A" w:rsidRDefault="00F90EC5" w:rsidP="003F645A">
      <w:pPr>
        <w:pStyle w:val="Default"/>
        <w:numPr>
          <w:ilvl w:val="0"/>
          <w:numId w:val="8"/>
        </w:numPr>
        <w:rPr>
          <w:rFonts w:ascii="Calibri" w:hAnsi="Calibri"/>
        </w:rPr>
      </w:pPr>
      <w:r w:rsidRPr="003F645A">
        <w:rPr>
          <w:rFonts w:ascii="Calibri" w:hAnsi="Calibri"/>
        </w:rPr>
        <w:t xml:space="preserve">Monitor pupil progress and intervene where necessary, by offering support and communicating with all those concerned; including parents, tutors, Heads of School and </w:t>
      </w:r>
      <w:r w:rsidR="00A97FC2" w:rsidRPr="003F645A">
        <w:rPr>
          <w:rFonts w:ascii="Calibri" w:hAnsi="Calibri"/>
        </w:rPr>
        <w:t xml:space="preserve">the </w:t>
      </w:r>
      <w:r w:rsidRPr="003F645A">
        <w:rPr>
          <w:rFonts w:ascii="Calibri" w:hAnsi="Calibri"/>
        </w:rPr>
        <w:t xml:space="preserve">Director of Studies. </w:t>
      </w:r>
    </w:p>
    <w:p w14:paraId="3D58AFF9" w14:textId="3945A969" w:rsidR="00F90EC5" w:rsidRPr="003F645A" w:rsidRDefault="00F90EC5" w:rsidP="003F645A">
      <w:pPr>
        <w:pStyle w:val="Default"/>
        <w:numPr>
          <w:ilvl w:val="0"/>
          <w:numId w:val="8"/>
        </w:numPr>
        <w:rPr>
          <w:rFonts w:ascii="Calibri" w:hAnsi="Calibri"/>
        </w:rPr>
      </w:pPr>
      <w:r w:rsidRPr="003F645A">
        <w:rPr>
          <w:rFonts w:ascii="Calibri" w:hAnsi="Calibri"/>
        </w:rPr>
        <w:t xml:space="preserve">Provide guidance and training for colleagues on effective teaching and learning methods. </w:t>
      </w:r>
    </w:p>
    <w:p w14:paraId="0E63C6E4" w14:textId="4080F5D0" w:rsidR="00F90EC5" w:rsidRPr="003F645A" w:rsidRDefault="00F90EC5" w:rsidP="003F645A">
      <w:pPr>
        <w:pStyle w:val="Default"/>
        <w:numPr>
          <w:ilvl w:val="0"/>
          <w:numId w:val="8"/>
        </w:numPr>
        <w:rPr>
          <w:rFonts w:ascii="Calibri" w:hAnsi="Calibri"/>
        </w:rPr>
      </w:pPr>
      <w:r w:rsidRPr="003F645A">
        <w:rPr>
          <w:rFonts w:ascii="Calibri" w:hAnsi="Calibri"/>
        </w:rPr>
        <w:t xml:space="preserve">Work closely with the Gifted and Talented coordinator and the Head of Learning Support to provide opportunities to challenge the most able and support weaker members of School. </w:t>
      </w:r>
    </w:p>
    <w:p w14:paraId="24D1CDBB" w14:textId="2E631025" w:rsidR="00F90EC5" w:rsidRPr="003F645A" w:rsidRDefault="00F90EC5" w:rsidP="003F645A">
      <w:pPr>
        <w:pStyle w:val="Default"/>
        <w:numPr>
          <w:ilvl w:val="0"/>
          <w:numId w:val="8"/>
        </w:numPr>
        <w:rPr>
          <w:rFonts w:ascii="Calibri" w:hAnsi="Calibri"/>
        </w:rPr>
      </w:pPr>
      <w:r w:rsidRPr="003F645A">
        <w:rPr>
          <w:rFonts w:ascii="Calibri" w:hAnsi="Calibri"/>
        </w:rPr>
        <w:t xml:space="preserve">Ensure that Health and Safety policies and practices, including Risk Assessments, throughout the department are updated regularly. </w:t>
      </w:r>
    </w:p>
    <w:p w14:paraId="1FCE3B8E" w14:textId="77777777" w:rsidR="00F90EC5" w:rsidRPr="003F645A" w:rsidRDefault="00F90EC5" w:rsidP="00F558A2">
      <w:pPr>
        <w:pStyle w:val="Default"/>
        <w:ind w:left="284" w:hanging="284"/>
        <w:rPr>
          <w:rFonts w:ascii="Calibri" w:hAnsi="Calibri"/>
        </w:rPr>
      </w:pPr>
    </w:p>
    <w:p w14:paraId="45CF680A" w14:textId="77777777" w:rsidR="00F90EC5" w:rsidRPr="003F645A" w:rsidRDefault="00F90EC5" w:rsidP="00F558A2">
      <w:pPr>
        <w:pStyle w:val="Default"/>
        <w:ind w:left="284" w:hanging="284"/>
        <w:rPr>
          <w:rFonts w:ascii="Calibri" w:hAnsi="Calibri"/>
        </w:rPr>
      </w:pPr>
      <w:r w:rsidRPr="003F645A">
        <w:rPr>
          <w:rFonts w:ascii="Calibri" w:hAnsi="Calibri"/>
          <w:b/>
          <w:bCs/>
        </w:rPr>
        <w:t xml:space="preserve">Direction and Development </w:t>
      </w:r>
    </w:p>
    <w:p w14:paraId="40D71CFA" w14:textId="58B7F5F8" w:rsidR="00F90EC5" w:rsidRPr="003F645A" w:rsidRDefault="00F90EC5" w:rsidP="003F645A">
      <w:pPr>
        <w:pStyle w:val="Default"/>
        <w:numPr>
          <w:ilvl w:val="0"/>
          <w:numId w:val="10"/>
        </w:numPr>
        <w:rPr>
          <w:rFonts w:ascii="Calibri" w:hAnsi="Calibri"/>
        </w:rPr>
      </w:pPr>
      <w:r w:rsidRPr="003F645A">
        <w:rPr>
          <w:rFonts w:ascii="Calibri" w:hAnsi="Calibri"/>
        </w:rPr>
        <w:t xml:space="preserve">Lead, inspire and motivate colleagues in a manner by which they feel fully supported whilst still being accountable for their performance. </w:t>
      </w:r>
    </w:p>
    <w:p w14:paraId="177F7864" w14:textId="28103D0E" w:rsidR="00F90EC5" w:rsidRPr="003F645A" w:rsidRDefault="00F90EC5" w:rsidP="003F645A">
      <w:pPr>
        <w:pStyle w:val="Default"/>
        <w:numPr>
          <w:ilvl w:val="0"/>
          <w:numId w:val="10"/>
        </w:numPr>
        <w:rPr>
          <w:rFonts w:ascii="Calibri" w:hAnsi="Calibri"/>
        </w:rPr>
      </w:pPr>
      <w:r w:rsidRPr="003F645A">
        <w:rPr>
          <w:rFonts w:ascii="Calibri" w:hAnsi="Calibri"/>
        </w:rPr>
        <w:t xml:space="preserve">Develop and implement subject specific policies and practices which ensure the continuing progress and enthusiasm of the girls. </w:t>
      </w:r>
    </w:p>
    <w:p w14:paraId="103A5871" w14:textId="1203164F" w:rsidR="00F90EC5" w:rsidRPr="003F645A" w:rsidRDefault="00F90EC5" w:rsidP="003F645A">
      <w:pPr>
        <w:pStyle w:val="Default"/>
        <w:numPr>
          <w:ilvl w:val="0"/>
          <w:numId w:val="10"/>
        </w:numPr>
        <w:rPr>
          <w:rFonts w:ascii="Calibri" w:hAnsi="Calibri"/>
        </w:rPr>
      </w:pPr>
      <w:r w:rsidRPr="003F645A">
        <w:rPr>
          <w:rFonts w:ascii="Calibri" w:hAnsi="Calibri"/>
        </w:rPr>
        <w:t xml:space="preserve">Hold weekly Departmental Meetings, which focus on teaching and learning, minutes of which should be forwarded to the Headmistress/DoS. </w:t>
      </w:r>
    </w:p>
    <w:p w14:paraId="295F9ECD" w14:textId="1B7B8E79" w:rsidR="00F90EC5" w:rsidRPr="003F645A" w:rsidRDefault="00F90EC5" w:rsidP="003F645A">
      <w:pPr>
        <w:pStyle w:val="Default"/>
        <w:numPr>
          <w:ilvl w:val="0"/>
          <w:numId w:val="10"/>
        </w:numPr>
        <w:rPr>
          <w:rFonts w:ascii="Calibri" w:hAnsi="Calibri"/>
        </w:rPr>
      </w:pPr>
      <w:r w:rsidRPr="003F645A">
        <w:rPr>
          <w:rFonts w:ascii="Calibri" w:hAnsi="Calibri"/>
        </w:rPr>
        <w:t xml:space="preserve">Complete an annual performance evaluation document to include reflection on examination results as well as formulate aims and objectives for the Department during the coming year. These should have coherence and relevance to the needs of girls and to the aims and strategic plans of the Music Department and the School. </w:t>
      </w:r>
    </w:p>
    <w:p w14:paraId="545BD758" w14:textId="6E156D27" w:rsidR="00F90EC5" w:rsidRPr="003F645A" w:rsidRDefault="00F90EC5" w:rsidP="003F645A">
      <w:pPr>
        <w:pStyle w:val="Default"/>
        <w:numPr>
          <w:ilvl w:val="0"/>
          <w:numId w:val="10"/>
        </w:numPr>
        <w:rPr>
          <w:rFonts w:ascii="Calibri" w:hAnsi="Calibri"/>
        </w:rPr>
      </w:pPr>
      <w:r w:rsidRPr="003F645A">
        <w:rPr>
          <w:rFonts w:ascii="Calibri" w:hAnsi="Calibri"/>
        </w:rPr>
        <w:t xml:space="preserve">Analyse and interpret a range of relevant assessment data to inform day to day teaching, target setting and strategic development. </w:t>
      </w:r>
    </w:p>
    <w:p w14:paraId="62611FA3" w14:textId="47097005" w:rsidR="00F90EC5" w:rsidRPr="003F645A" w:rsidRDefault="00F90EC5" w:rsidP="003F645A">
      <w:pPr>
        <w:pStyle w:val="Default"/>
        <w:numPr>
          <w:ilvl w:val="0"/>
          <w:numId w:val="10"/>
        </w:numPr>
        <w:rPr>
          <w:rFonts w:ascii="Calibri" w:hAnsi="Calibri"/>
        </w:rPr>
      </w:pPr>
      <w:r w:rsidRPr="003F645A">
        <w:rPr>
          <w:rFonts w:ascii="Calibri" w:hAnsi="Calibri"/>
        </w:rPr>
        <w:t xml:space="preserve">Promote the profile of the Department within the School and beyond, for example holding themed assemblies/liturgies or outreach projects with feeder schools. </w:t>
      </w:r>
    </w:p>
    <w:p w14:paraId="430793CB" w14:textId="501B5D96" w:rsidR="00F90EC5" w:rsidRPr="003F645A" w:rsidRDefault="00F90EC5" w:rsidP="003F645A">
      <w:pPr>
        <w:pStyle w:val="Default"/>
        <w:numPr>
          <w:ilvl w:val="0"/>
          <w:numId w:val="10"/>
        </w:numPr>
        <w:rPr>
          <w:rFonts w:ascii="Calibri" w:hAnsi="Calibri"/>
        </w:rPr>
      </w:pPr>
      <w:r w:rsidRPr="003F645A">
        <w:rPr>
          <w:rFonts w:ascii="Calibri" w:hAnsi="Calibri"/>
        </w:rPr>
        <w:t>Work constructively with colleagues in other departments to facilitate cross-curricular initiatives and sharing of good practice; recognising links and building on common skills.</w:t>
      </w:r>
    </w:p>
    <w:p w14:paraId="14BDBBF3" w14:textId="44E2214D" w:rsidR="00F90EC5" w:rsidRPr="003F645A" w:rsidRDefault="00F90EC5" w:rsidP="003F645A">
      <w:pPr>
        <w:pStyle w:val="Default"/>
        <w:numPr>
          <w:ilvl w:val="0"/>
          <w:numId w:val="10"/>
        </w:numPr>
        <w:rPr>
          <w:rFonts w:ascii="Calibri" w:hAnsi="Calibri"/>
        </w:rPr>
      </w:pPr>
      <w:r w:rsidRPr="003F645A">
        <w:rPr>
          <w:rFonts w:ascii="Calibri" w:hAnsi="Calibri"/>
        </w:rPr>
        <w:t xml:space="preserve">To be cognisant of key subject developments in terms of both content and assessment and to share this information with colleagues. </w:t>
      </w:r>
    </w:p>
    <w:p w14:paraId="4DE00DA7" w14:textId="77777777" w:rsidR="00F90EC5" w:rsidRPr="003F645A" w:rsidRDefault="00F90EC5" w:rsidP="00F558A2">
      <w:pPr>
        <w:pStyle w:val="Default"/>
        <w:ind w:left="284" w:hanging="284"/>
        <w:rPr>
          <w:rFonts w:ascii="Calibri" w:hAnsi="Calibri"/>
        </w:rPr>
      </w:pPr>
    </w:p>
    <w:p w14:paraId="2778983C" w14:textId="322470B3" w:rsidR="00F90EC5" w:rsidRPr="003F645A" w:rsidRDefault="00F90EC5" w:rsidP="00F558A2">
      <w:pPr>
        <w:pStyle w:val="Default"/>
        <w:ind w:left="284" w:hanging="284"/>
        <w:rPr>
          <w:rFonts w:ascii="Calibri" w:hAnsi="Calibri"/>
        </w:rPr>
      </w:pPr>
      <w:r w:rsidRPr="003F645A">
        <w:rPr>
          <w:rFonts w:ascii="Calibri" w:hAnsi="Calibri"/>
          <w:b/>
          <w:bCs/>
        </w:rPr>
        <w:t xml:space="preserve">Department Management </w:t>
      </w:r>
    </w:p>
    <w:p w14:paraId="58750419" w14:textId="6BCD7D03" w:rsidR="00F90EC5" w:rsidRPr="003F645A" w:rsidRDefault="00F90EC5" w:rsidP="003F645A">
      <w:pPr>
        <w:pStyle w:val="Default"/>
        <w:numPr>
          <w:ilvl w:val="0"/>
          <w:numId w:val="10"/>
        </w:numPr>
        <w:rPr>
          <w:rFonts w:ascii="Calibri" w:hAnsi="Calibri"/>
        </w:rPr>
      </w:pPr>
      <w:r w:rsidRPr="003F645A">
        <w:rPr>
          <w:rFonts w:ascii="Calibri" w:hAnsi="Calibri"/>
        </w:rPr>
        <w:t xml:space="preserve">Establish and maintain a positive learning environment through regular monitoring and evaluation of colleagues by lesson observation in line with the School appraisal policy. In addition, a scrutiny of students’ work and both teachers’ planning and marking should take place once a term. </w:t>
      </w:r>
    </w:p>
    <w:p w14:paraId="1C2B05CE" w14:textId="4541CA89" w:rsidR="00F90EC5" w:rsidRPr="003F645A" w:rsidRDefault="00F90EC5" w:rsidP="003F645A">
      <w:pPr>
        <w:pStyle w:val="Default"/>
        <w:numPr>
          <w:ilvl w:val="0"/>
          <w:numId w:val="10"/>
        </w:numPr>
        <w:rPr>
          <w:rFonts w:ascii="Calibri" w:hAnsi="Calibri"/>
        </w:rPr>
      </w:pPr>
      <w:r w:rsidRPr="003F645A">
        <w:rPr>
          <w:rFonts w:ascii="Calibri" w:hAnsi="Calibri"/>
        </w:rPr>
        <w:t xml:space="preserve">Set clear expectations about professional conduct and working relationships amongst department staff, ensuring effective delegation of responsibilities and tasks. </w:t>
      </w:r>
    </w:p>
    <w:p w14:paraId="398A77B1" w14:textId="0803D0A6" w:rsidR="00F90EC5" w:rsidRPr="003F645A" w:rsidRDefault="00F90EC5" w:rsidP="003F645A">
      <w:pPr>
        <w:pStyle w:val="Default"/>
        <w:numPr>
          <w:ilvl w:val="0"/>
          <w:numId w:val="10"/>
        </w:numPr>
        <w:rPr>
          <w:rFonts w:ascii="Calibri" w:hAnsi="Calibri"/>
        </w:rPr>
      </w:pPr>
      <w:r w:rsidRPr="003F645A">
        <w:rPr>
          <w:rFonts w:ascii="Calibri" w:hAnsi="Calibri"/>
        </w:rPr>
        <w:t xml:space="preserve">Produce and review on an annual basis, a comprehensive departmental handbook, which informs staff of agreed policies and procedures. </w:t>
      </w:r>
    </w:p>
    <w:p w14:paraId="024F18F3" w14:textId="156832D8" w:rsidR="00F90EC5" w:rsidRPr="003F645A" w:rsidRDefault="00F90EC5" w:rsidP="003F645A">
      <w:pPr>
        <w:pStyle w:val="Default"/>
        <w:numPr>
          <w:ilvl w:val="0"/>
          <w:numId w:val="10"/>
        </w:numPr>
        <w:rPr>
          <w:rFonts w:ascii="Calibri" w:hAnsi="Calibri"/>
        </w:rPr>
      </w:pPr>
      <w:r w:rsidRPr="003F645A">
        <w:rPr>
          <w:rFonts w:ascii="Calibri" w:hAnsi="Calibri"/>
        </w:rPr>
        <w:t>Appraise staff in line with School policy, putting in place development targets and</w:t>
      </w:r>
      <w:r w:rsidR="00A97FC2" w:rsidRPr="003F645A">
        <w:rPr>
          <w:rFonts w:ascii="Calibri" w:hAnsi="Calibri"/>
        </w:rPr>
        <w:t xml:space="preserve">, </w:t>
      </w:r>
      <w:r w:rsidRPr="003F645A">
        <w:rPr>
          <w:rFonts w:ascii="Calibri" w:hAnsi="Calibri"/>
        </w:rPr>
        <w:t>in particular</w:t>
      </w:r>
      <w:r w:rsidR="00A97FC2" w:rsidRPr="003F645A">
        <w:rPr>
          <w:rFonts w:ascii="Calibri" w:hAnsi="Calibri"/>
        </w:rPr>
        <w:t xml:space="preserve">, </w:t>
      </w:r>
      <w:r w:rsidRPr="003F645A">
        <w:rPr>
          <w:rFonts w:ascii="Calibri" w:hAnsi="Calibri"/>
        </w:rPr>
        <w:t>ensur</w:t>
      </w:r>
      <w:r w:rsidR="00A97FC2" w:rsidRPr="003F645A">
        <w:rPr>
          <w:rFonts w:ascii="Calibri" w:hAnsi="Calibri"/>
        </w:rPr>
        <w:t>e</w:t>
      </w:r>
      <w:r w:rsidRPr="003F645A">
        <w:rPr>
          <w:rFonts w:ascii="Calibri" w:hAnsi="Calibri"/>
        </w:rPr>
        <w:t xml:space="preserve"> that all staff engage in continuous professional development with appropriate opportunities offered for additional training and support.</w:t>
      </w:r>
    </w:p>
    <w:p w14:paraId="2F7CE351" w14:textId="46B8FF40" w:rsidR="00F90EC5" w:rsidRPr="003F645A" w:rsidRDefault="00F90EC5" w:rsidP="003F645A">
      <w:pPr>
        <w:pStyle w:val="Default"/>
        <w:numPr>
          <w:ilvl w:val="0"/>
          <w:numId w:val="10"/>
        </w:numPr>
        <w:rPr>
          <w:rFonts w:ascii="Calibri" w:hAnsi="Calibri"/>
        </w:rPr>
      </w:pPr>
      <w:r w:rsidRPr="003F645A">
        <w:rPr>
          <w:rFonts w:ascii="Calibri" w:hAnsi="Calibri"/>
        </w:rPr>
        <w:t>Encourage all members of the Department to keep their own subject knowledge fresh</w:t>
      </w:r>
      <w:r w:rsidR="00A97FC2" w:rsidRPr="003F645A">
        <w:rPr>
          <w:rFonts w:ascii="Calibri" w:hAnsi="Calibri"/>
        </w:rPr>
        <w:t>,</w:t>
      </w:r>
      <w:r w:rsidRPr="003F645A">
        <w:rPr>
          <w:rFonts w:ascii="Calibri" w:hAnsi="Calibri"/>
        </w:rPr>
        <w:t xml:space="preserve"> by promoting non examination related opportunities for learning based on personal interests.</w:t>
      </w:r>
    </w:p>
    <w:p w14:paraId="65296761" w14:textId="59734755" w:rsidR="00F90EC5" w:rsidRPr="003F645A" w:rsidRDefault="00F90EC5" w:rsidP="003F645A">
      <w:pPr>
        <w:pStyle w:val="Default"/>
        <w:numPr>
          <w:ilvl w:val="0"/>
          <w:numId w:val="10"/>
        </w:numPr>
        <w:rPr>
          <w:rFonts w:ascii="Calibri" w:hAnsi="Calibri"/>
        </w:rPr>
      </w:pPr>
      <w:r w:rsidRPr="003F645A">
        <w:rPr>
          <w:rFonts w:ascii="Calibri" w:hAnsi="Calibri"/>
        </w:rPr>
        <w:lastRenderedPageBreak/>
        <w:t>Oversee the involvement of members of the Department in the School’s extra-curricular programme, ensuring that appropriate activities are taking p</w:t>
      </w:r>
      <w:r w:rsidR="00A97FC2" w:rsidRPr="003F645A">
        <w:rPr>
          <w:rFonts w:ascii="Calibri" w:hAnsi="Calibri"/>
        </w:rPr>
        <w:t>l</w:t>
      </w:r>
      <w:r w:rsidRPr="003F645A">
        <w:rPr>
          <w:rFonts w:ascii="Calibri" w:hAnsi="Calibri"/>
        </w:rPr>
        <w:t xml:space="preserve">ace which support and enrich the learning within the </w:t>
      </w:r>
      <w:r w:rsidR="00A97FC2" w:rsidRPr="003F645A">
        <w:rPr>
          <w:rFonts w:ascii="Calibri" w:hAnsi="Calibri"/>
        </w:rPr>
        <w:t>D</w:t>
      </w:r>
      <w:r w:rsidRPr="003F645A">
        <w:rPr>
          <w:rFonts w:ascii="Calibri" w:hAnsi="Calibri"/>
        </w:rPr>
        <w:t>epartment</w:t>
      </w:r>
      <w:r w:rsidR="00A97FC2" w:rsidRPr="003F645A">
        <w:rPr>
          <w:rFonts w:ascii="Calibri" w:hAnsi="Calibri"/>
        </w:rPr>
        <w:t>,</w:t>
      </w:r>
      <w:r w:rsidRPr="003F645A">
        <w:rPr>
          <w:rFonts w:ascii="Calibri" w:hAnsi="Calibri"/>
        </w:rPr>
        <w:t xml:space="preserve"> in addition to </w:t>
      </w:r>
      <w:r w:rsidR="00A97FC2" w:rsidRPr="003F645A">
        <w:rPr>
          <w:rFonts w:ascii="Calibri" w:hAnsi="Calibri"/>
        </w:rPr>
        <w:t>d</w:t>
      </w:r>
      <w:r w:rsidRPr="003F645A">
        <w:rPr>
          <w:rFonts w:ascii="Calibri" w:hAnsi="Calibri"/>
        </w:rPr>
        <w:t>epartmental revision sessions and clinics.</w:t>
      </w:r>
    </w:p>
    <w:p w14:paraId="006FD3A0" w14:textId="368470EE" w:rsidR="00F90EC5" w:rsidRPr="003F645A" w:rsidRDefault="00F90EC5" w:rsidP="003F645A">
      <w:pPr>
        <w:pStyle w:val="Default"/>
        <w:numPr>
          <w:ilvl w:val="0"/>
          <w:numId w:val="10"/>
        </w:numPr>
        <w:rPr>
          <w:rFonts w:ascii="Calibri" w:hAnsi="Calibri"/>
        </w:rPr>
      </w:pPr>
      <w:r w:rsidRPr="003F645A">
        <w:rPr>
          <w:rFonts w:ascii="Calibri" w:hAnsi="Calibri"/>
        </w:rPr>
        <w:t xml:space="preserve">In conjunction with SMT, ensure that appropriate arrangements are in place to induct new staff to the Department and that trainee and Newly Qualified Teachers are monitored, supported and assessed. </w:t>
      </w:r>
    </w:p>
    <w:p w14:paraId="5D165D5E" w14:textId="7A43E5D2" w:rsidR="00F90EC5" w:rsidRPr="003F645A" w:rsidRDefault="00F90EC5" w:rsidP="003F645A">
      <w:pPr>
        <w:pStyle w:val="Default"/>
        <w:numPr>
          <w:ilvl w:val="0"/>
          <w:numId w:val="10"/>
        </w:numPr>
        <w:rPr>
          <w:rFonts w:ascii="Calibri" w:hAnsi="Calibri"/>
        </w:rPr>
      </w:pPr>
      <w:r w:rsidRPr="003F645A">
        <w:rPr>
          <w:rFonts w:ascii="Calibri" w:hAnsi="Calibri"/>
        </w:rPr>
        <w:t xml:space="preserve">Support </w:t>
      </w:r>
      <w:r w:rsidR="00A97FC2" w:rsidRPr="003F645A">
        <w:rPr>
          <w:rFonts w:ascii="Calibri" w:hAnsi="Calibri"/>
        </w:rPr>
        <w:t>d</w:t>
      </w:r>
      <w:r w:rsidRPr="003F645A">
        <w:rPr>
          <w:rFonts w:ascii="Calibri" w:hAnsi="Calibri"/>
        </w:rPr>
        <w:t xml:space="preserve">epartmental colleagues in the consistent use of pupil sanctions and awards policies. </w:t>
      </w:r>
    </w:p>
    <w:p w14:paraId="3E08BA7D" w14:textId="19D49A5C" w:rsidR="00F90EC5" w:rsidRPr="003F645A" w:rsidRDefault="00F90EC5" w:rsidP="003F645A">
      <w:pPr>
        <w:pStyle w:val="Default"/>
        <w:numPr>
          <w:ilvl w:val="0"/>
          <w:numId w:val="10"/>
        </w:numPr>
        <w:rPr>
          <w:rFonts w:ascii="Calibri" w:hAnsi="Calibri"/>
        </w:rPr>
      </w:pPr>
      <w:r w:rsidRPr="003F645A">
        <w:rPr>
          <w:rFonts w:ascii="Calibri" w:hAnsi="Calibri"/>
        </w:rPr>
        <w:t>Ensure that the Department has appropriate internal structures to promote positive behaviour in the classroom and manage routine disciplinary matters internally, in line with policy and practice.</w:t>
      </w:r>
    </w:p>
    <w:p w14:paraId="6FE71C75" w14:textId="0C3272A6" w:rsidR="00F90EC5" w:rsidRPr="003F645A" w:rsidRDefault="00F90EC5" w:rsidP="003F645A">
      <w:pPr>
        <w:pStyle w:val="Default"/>
        <w:numPr>
          <w:ilvl w:val="0"/>
          <w:numId w:val="10"/>
        </w:numPr>
        <w:rPr>
          <w:rFonts w:ascii="Calibri" w:hAnsi="Calibri"/>
        </w:rPr>
      </w:pPr>
      <w:r w:rsidRPr="003F645A">
        <w:rPr>
          <w:rFonts w:ascii="Calibri" w:hAnsi="Calibri"/>
        </w:rPr>
        <w:t>Attend Heads of Department meetings and feedback to department staff.</w:t>
      </w:r>
    </w:p>
    <w:p w14:paraId="103BA68C" w14:textId="0664F8C4" w:rsidR="00F90EC5" w:rsidRPr="003F645A" w:rsidRDefault="00F90EC5" w:rsidP="003F645A">
      <w:pPr>
        <w:pStyle w:val="Default"/>
        <w:numPr>
          <w:ilvl w:val="0"/>
          <w:numId w:val="10"/>
        </w:numPr>
        <w:rPr>
          <w:rFonts w:ascii="Calibri" w:hAnsi="Calibri"/>
        </w:rPr>
      </w:pPr>
      <w:r w:rsidRPr="003F645A">
        <w:rPr>
          <w:rFonts w:ascii="Calibri" w:hAnsi="Calibri"/>
        </w:rPr>
        <w:t xml:space="preserve">Assist in the recruitment of departmental staff. </w:t>
      </w:r>
    </w:p>
    <w:p w14:paraId="5B710E04" w14:textId="77777777" w:rsidR="00F90EC5" w:rsidRPr="003F645A" w:rsidRDefault="00F90EC5" w:rsidP="00F558A2">
      <w:pPr>
        <w:pStyle w:val="Default"/>
        <w:ind w:left="284" w:hanging="284"/>
        <w:rPr>
          <w:rFonts w:ascii="Calibri" w:hAnsi="Calibri"/>
        </w:rPr>
      </w:pPr>
    </w:p>
    <w:p w14:paraId="1B33A265" w14:textId="77777777" w:rsidR="00F90EC5" w:rsidRPr="003F645A" w:rsidRDefault="00F90EC5" w:rsidP="00F558A2">
      <w:pPr>
        <w:pStyle w:val="Default"/>
        <w:ind w:left="284" w:hanging="284"/>
        <w:rPr>
          <w:rFonts w:ascii="Calibri" w:hAnsi="Calibri"/>
        </w:rPr>
      </w:pPr>
      <w:r w:rsidRPr="003F645A">
        <w:rPr>
          <w:rFonts w:ascii="Calibri" w:hAnsi="Calibri"/>
          <w:b/>
          <w:bCs/>
        </w:rPr>
        <w:t xml:space="preserve">Deployment of Staff and Resources </w:t>
      </w:r>
    </w:p>
    <w:p w14:paraId="26E9C898" w14:textId="0B4972ED" w:rsidR="00F90EC5" w:rsidRPr="003F645A" w:rsidRDefault="00F90EC5" w:rsidP="003F645A">
      <w:pPr>
        <w:pStyle w:val="Default"/>
        <w:numPr>
          <w:ilvl w:val="0"/>
          <w:numId w:val="10"/>
        </w:numPr>
        <w:rPr>
          <w:rFonts w:ascii="Calibri" w:hAnsi="Calibri"/>
        </w:rPr>
      </w:pPr>
      <w:r w:rsidRPr="003F645A">
        <w:rPr>
          <w:rFonts w:ascii="Calibri" w:hAnsi="Calibri"/>
        </w:rPr>
        <w:t xml:space="preserve">Establish staffing and resource needs, providing the Director of Studies with information as required. </w:t>
      </w:r>
    </w:p>
    <w:p w14:paraId="71C14921" w14:textId="1BCA9942" w:rsidR="00F90EC5" w:rsidRPr="003F645A" w:rsidRDefault="00F90EC5" w:rsidP="003F645A">
      <w:pPr>
        <w:pStyle w:val="Default"/>
        <w:numPr>
          <w:ilvl w:val="0"/>
          <w:numId w:val="10"/>
        </w:numPr>
        <w:rPr>
          <w:rFonts w:ascii="Calibri" w:hAnsi="Calibri"/>
        </w:rPr>
      </w:pPr>
      <w:r w:rsidRPr="003F645A">
        <w:rPr>
          <w:rFonts w:ascii="Calibri" w:hAnsi="Calibri"/>
        </w:rPr>
        <w:t xml:space="preserve">Facilitate the use of ICT, for learning and administration. </w:t>
      </w:r>
    </w:p>
    <w:p w14:paraId="1F1F75FE" w14:textId="4666446E" w:rsidR="00F90EC5" w:rsidRPr="003F645A" w:rsidRDefault="00F90EC5" w:rsidP="003F645A">
      <w:pPr>
        <w:pStyle w:val="Default"/>
        <w:numPr>
          <w:ilvl w:val="0"/>
          <w:numId w:val="10"/>
        </w:numPr>
        <w:rPr>
          <w:rFonts w:ascii="Calibri" w:hAnsi="Calibri"/>
        </w:rPr>
      </w:pPr>
      <w:r w:rsidRPr="003F645A">
        <w:rPr>
          <w:rFonts w:ascii="Calibri" w:hAnsi="Calibri"/>
        </w:rPr>
        <w:t>Prepare and submit the annual budget request in line with priorities identified in the departmental development plan. Monitor and manage spending throughout the financial year.</w:t>
      </w:r>
    </w:p>
    <w:p w14:paraId="14FE669F" w14:textId="5C5C066D" w:rsidR="00F90EC5" w:rsidRPr="003F645A" w:rsidRDefault="00F90EC5" w:rsidP="003F645A">
      <w:pPr>
        <w:pStyle w:val="Default"/>
        <w:numPr>
          <w:ilvl w:val="0"/>
          <w:numId w:val="10"/>
        </w:numPr>
        <w:rPr>
          <w:rFonts w:ascii="Calibri" w:hAnsi="Calibri"/>
        </w:rPr>
      </w:pPr>
      <w:r w:rsidRPr="003F645A">
        <w:rPr>
          <w:rFonts w:ascii="Calibri" w:hAnsi="Calibri"/>
        </w:rPr>
        <w:t xml:space="preserve">Maintain and store departmental resources in good order and organise them in a way that provides ready access to colleagues. </w:t>
      </w:r>
    </w:p>
    <w:p w14:paraId="7EB390F7" w14:textId="516F74F7" w:rsidR="00F90EC5" w:rsidRPr="003F645A" w:rsidRDefault="00F90EC5" w:rsidP="003F645A">
      <w:pPr>
        <w:pStyle w:val="Default"/>
        <w:numPr>
          <w:ilvl w:val="0"/>
          <w:numId w:val="10"/>
        </w:numPr>
        <w:rPr>
          <w:rFonts w:ascii="Calibri" w:hAnsi="Calibri"/>
        </w:rPr>
      </w:pPr>
      <w:r w:rsidRPr="003F645A">
        <w:rPr>
          <w:rFonts w:ascii="Calibri" w:hAnsi="Calibri"/>
        </w:rPr>
        <w:t>To plan for</w:t>
      </w:r>
      <w:r w:rsidRPr="003F645A">
        <w:rPr>
          <w:rFonts w:ascii="Calibri" w:hAnsi="Calibri" w:cs="Garamond"/>
        </w:rPr>
        <w:t>, organise and oversee the work of support staff.</w:t>
      </w:r>
    </w:p>
    <w:p w14:paraId="49CD3E34" w14:textId="77777777" w:rsidR="00F90EC5" w:rsidRPr="003F645A" w:rsidRDefault="00F90EC5" w:rsidP="00F558A2">
      <w:pPr>
        <w:pStyle w:val="Default"/>
        <w:ind w:left="284" w:hanging="284"/>
        <w:rPr>
          <w:rFonts w:ascii="Calibri" w:hAnsi="Calibri"/>
        </w:rPr>
      </w:pPr>
    </w:p>
    <w:p w14:paraId="61D82F13" w14:textId="77777777" w:rsidR="00F90EC5" w:rsidRPr="003F645A" w:rsidRDefault="00F90EC5" w:rsidP="00F558A2">
      <w:pPr>
        <w:pStyle w:val="Default"/>
        <w:ind w:left="284" w:hanging="284"/>
        <w:rPr>
          <w:rFonts w:ascii="Calibri" w:hAnsi="Calibri"/>
        </w:rPr>
      </w:pPr>
      <w:r w:rsidRPr="003F645A">
        <w:rPr>
          <w:rFonts w:ascii="Calibri" w:hAnsi="Calibri"/>
          <w:b/>
          <w:bCs/>
        </w:rPr>
        <w:t xml:space="preserve">Academic Administration </w:t>
      </w:r>
    </w:p>
    <w:p w14:paraId="3D92D21B" w14:textId="721FD0FF" w:rsidR="00F90EC5" w:rsidRPr="003F645A" w:rsidRDefault="00F90EC5" w:rsidP="003F645A">
      <w:pPr>
        <w:pStyle w:val="Default"/>
        <w:numPr>
          <w:ilvl w:val="0"/>
          <w:numId w:val="10"/>
        </w:numPr>
        <w:rPr>
          <w:rFonts w:ascii="Calibri" w:hAnsi="Calibri"/>
        </w:rPr>
      </w:pPr>
      <w:r w:rsidRPr="003F645A">
        <w:rPr>
          <w:rFonts w:ascii="Calibri" w:hAnsi="Calibri"/>
        </w:rPr>
        <w:t xml:space="preserve">Review student GCSE &amp; KS5 subject choices to ensure suitability. </w:t>
      </w:r>
    </w:p>
    <w:p w14:paraId="4493265B" w14:textId="49A1C650" w:rsidR="00F90EC5" w:rsidRPr="003F645A" w:rsidRDefault="00F90EC5" w:rsidP="003F645A">
      <w:pPr>
        <w:pStyle w:val="Default"/>
        <w:numPr>
          <w:ilvl w:val="0"/>
          <w:numId w:val="10"/>
        </w:numPr>
        <w:rPr>
          <w:rFonts w:ascii="Calibri" w:hAnsi="Calibri"/>
        </w:rPr>
      </w:pPr>
      <w:r w:rsidRPr="003F645A">
        <w:rPr>
          <w:rFonts w:ascii="Calibri" w:hAnsi="Calibri"/>
        </w:rPr>
        <w:t>Plan and organise internal examinations, in conjunction with the appropriate Head of School; marking of entrance examination and common entrance and advising on admissions.</w:t>
      </w:r>
    </w:p>
    <w:p w14:paraId="5C335503" w14:textId="5E41D8AE" w:rsidR="00F90EC5" w:rsidRPr="003F645A" w:rsidRDefault="00F90EC5" w:rsidP="003F645A">
      <w:pPr>
        <w:pStyle w:val="Default"/>
        <w:numPr>
          <w:ilvl w:val="0"/>
          <w:numId w:val="10"/>
        </w:numPr>
        <w:rPr>
          <w:rFonts w:ascii="Calibri" w:hAnsi="Calibri"/>
        </w:rPr>
      </w:pPr>
      <w:r w:rsidRPr="003F645A">
        <w:rPr>
          <w:rFonts w:ascii="Calibri" w:hAnsi="Calibri"/>
        </w:rPr>
        <w:t xml:space="preserve">Provide papers and mark schemes for internal examinations. </w:t>
      </w:r>
    </w:p>
    <w:p w14:paraId="385139C5" w14:textId="1F228173" w:rsidR="00F90EC5" w:rsidRPr="003F645A" w:rsidRDefault="00F90EC5" w:rsidP="003F645A">
      <w:pPr>
        <w:pStyle w:val="Default"/>
        <w:numPr>
          <w:ilvl w:val="0"/>
          <w:numId w:val="10"/>
        </w:numPr>
        <w:rPr>
          <w:rFonts w:ascii="Calibri" w:hAnsi="Calibri"/>
        </w:rPr>
      </w:pPr>
      <w:r w:rsidRPr="003F645A">
        <w:rPr>
          <w:rFonts w:ascii="Calibri" w:hAnsi="Calibri"/>
        </w:rPr>
        <w:t xml:space="preserve">Manage external examination entries in conjunction with the Examination Officer. </w:t>
      </w:r>
    </w:p>
    <w:p w14:paraId="1F2200B4" w14:textId="09CCE462" w:rsidR="00F90EC5" w:rsidRPr="003F645A" w:rsidRDefault="00F90EC5" w:rsidP="003F645A">
      <w:pPr>
        <w:pStyle w:val="Default"/>
        <w:numPr>
          <w:ilvl w:val="0"/>
          <w:numId w:val="10"/>
        </w:numPr>
        <w:rPr>
          <w:rFonts w:ascii="Calibri" w:hAnsi="Calibri"/>
        </w:rPr>
      </w:pPr>
      <w:r w:rsidRPr="003F645A">
        <w:rPr>
          <w:rFonts w:ascii="Calibri" w:hAnsi="Calibri"/>
        </w:rPr>
        <w:t>Attend GCSE and A level Results Day and provide advice to pupils and parents as required.</w:t>
      </w:r>
    </w:p>
    <w:p w14:paraId="7681AD76" w14:textId="124FE22A" w:rsidR="00F90EC5" w:rsidRPr="003F645A" w:rsidRDefault="00F90EC5" w:rsidP="003F645A">
      <w:pPr>
        <w:pStyle w:val="Default"/>
        <w:numPr>
          <w:ilvl w:val="0"/>
          <w:numId w:val="10"/>
        </w:numPr>
        <w:rPr>
          <w:rFonts w:ascii="Calibri" w:hAnsi="Calibri"/>
        </w:rPr>
      </w:pPr>
      <w:r w:rsidRPr="003F645A">
        <w:rPr>
          <w:rFonts w:ascii="Calibri" w:hAnsi="Calibri"/>
        </w:rPr>
        <w:t xml:space="preserve">Co-ordinate and moderate controlled assessment / practical requirements within the Department. </w:t>
      </w:r>
    </w:p>
    <w:p w14:paraId="67E89149" w14:textId="1DA41B95" w:rsidR="00F90EC5" w:rsidRPr="003F645A" w:rsidRDefault="00F90EC5" w:rsidP="003F645A">
      <w:pPr>
        <w:pStyle w:val="Default"/>
        <w:numPr>
          <w:ilvl w:val="0"/>
          <w:numId w:val="10"/>
        </w:numPr>
        <w:rPr>
          <w:rFonts w:ascii="Calibri" w:hAnsi="Calibri"/>
        </w:rPr>
      </w:pPr>
      <w:r w:rsidRPr="003F645A">
        <w:rPr>
          <w:rFonts w:ascii="Calibri" w:hAnsi="Calibri"/>
        </w:rPr>
        <w:t>Oversee and monitor department GARs and reports to ensure accuracy of material.</w:t>
      </w:r>
    </w:p>
    <w:p w14:paraId="601A7C74" w14:textId="77777777" w:rsidR="00F90EC5" w:rsidRPr="003F645A" w:rsidRDefault="00F90EC5" w:rsidP="00F558A2">
      <w:pPr>
        <w:tabs>
          <w:tab w:val="left" w:pos="-1080"/>
          <w:tab w:val="left" w:pos="-360"/>
        </w:tabs>
        <w:ind w:left="284" w:hanging="284"/>
        <w:jc w:val="both"/>
        <w:rPr>
          <w:rFonts w:ascii="Calibri" w:hAnsi="Calibri"/>
          <w:i/>
          <w:sz w:val="24"/>
          <w:szCs w:val="24"/>
        </w:rPr>
      </w:pPr>
    </w:p>
    <w:p w14:paraId="73254D4C" w14:textId="77777777" w:rsidR="00F90EC5" w:rsidRPr="003F645A" w:rsidRDefault="00F90EC5">
      <w:pPr>
        <w:tabs>
          <w:tab w:val="left" w:pos="-1080"/>
          <w:tab w:val="left" w:pos="-360"/>
        </w:tabs>
        <w:jc w:val="both"/>
        <w:rPr>
          <w:rFonts w:ascii="Calibri" w:hAnsi="Calibri"/>
          <w:i/>
          <w:sz w:val="24"/>
          <w:szCs w:val="24"/>
        </w:rPr>
      </w:pPr>
      <w:r w:rsidRPr="003F645A">
        <w:rPr>
          <w:rFonts w:ascii="Calibri" w:hAnsi="Calibri"/>
          <w:i/>
          <w:sz w:val="24"/>
          <w:szCs w:val="24"/>
        </w:rPr>
        <w:t>It should be noted that the above list of duties is not necessarily an exhaustive statement of the final responsibilities of the post.  It is intended to give an overall view of the position and should be taken as guidance only.  The post holder may be required to undertake any other reasonable task requested by the Headmistress for a Head of Department which fall within their capabilities and which are in accordance with the usual practice of an Independent Boarding and Day School.</w:t>
      </w:r>
    </w:p>
    <w:p w14:paraId="4DFC7EFA" w14:textId="77777777" w:rsidR="003F645A" w:rsidRPr="003F645A" w:rsidRDefault="003F645A" w:rsidP="00F558A2">
      <w:pPr>
        <w:tabs>
          <w:tab w:val="left" w:pos="-990"/>
          <w:tab w:val="left" w:pos="-270"/>
        </w:tabs>
        <w:spacing w:after="0" w:line="240" w:lineRule="auto"/>
        <w:jc w:val="right"/>
        <w:rPr>
          <w:rFonts w:ascii="Calibri" w:hAnsi="Calibri"/>
          <w:sz w:val="24"/>
          <w:szCs w:val="24"/>
        </w:rPr>
      </w:pPr>
    </w:p>
    <w:p w14:paraId="6AA01C34" w14:textId="77777777" w:rsidR="003F645A" w:rsidRPr="003F645A" w:rsidRDefault="003F645A" w:rsidP="00F558A2">
      <w:pPr>
        <w:tabs>
          <w:tab w:val="left" w:pos="-990"/>
          <w:tab w:val="left" w:pos="-270"/>
        </w:tabs>
        <w:spacing w:after="0" w:line="240" w:lineRule="auto"/>
        <w:jc w:val="right"/>
        <w:rPr>
          <w:rFonts w:ascii="Calibri" w:hAnsi="Calibri"/>
          <w:sz w:val="24"/>
          <w:szCs w:val="24"/>
        </w:rPr>
      </w:pPr>
    </w:p>
    <w:p w14:paraId="1B66D980" w14:textId="77777777" w:rsidR="003F645A" w:rsidRPr="003F645A" w:rsidRDefault="003F645A" w:rsidP="00F558A2">
      <w:pPr>
        <w:tabs>
          <w:tab w:val="left" w:pos="-990"/>
          <w:tab w:val="left" w:pos="-270"/>
        </w:tabs>
        <w:spacing w:after="0" w:line="240" w:lineRule="auto"/>
        <w:jc w:val="right"/>
        <w:rPr>
          <w:rFonts w:ascii="Calibri" w:hAnsi="Calibri"/>
          <w:sz w:val="24"/>
          <w:szCs w:val="24"/>
        </w:rPr>
      </w:pPr>
    </w:p>
    <w:p w14:paraId="61A26289" w14:textId="77777777" w:rsidR="003F645A" w:rsidRPr="003F645A" w:rsidRDefault="003F645A" w:rsidP="00F558A2">
      <w:pPr>
        <w:tabs>
          <w:tab w:val="left" w:pos="-990"/>
          <w:tab w:val="left" w:pos="-270"/>
        </w:tabs>
        <w:spacing w:after="0" w:line="240" w:lineRule="auto"/>
        <w:jc w:val="right"/>
        <w:rPr>
          <w:rFonts w:ascii="Calibri" w:hAnsi="Calibri"/>
          <w:sz w:val="24"/>
          <w:szCs w:val="24"/>
        </w:rPr>
      </w:pPr>
    </w:p>
    <w:p w14:paraId="2DAB1A2F" w14:textId="77777777" w:rsidR="003F645A" w:rsidRPr="003F645A" w:rsidRDefault="003F645A" w:rsidP="00F558A2">
      <w:pPr>
        <w:tabs>
          <w:tab w:val="left" w:pos="-990"/>
          <w:tab w:val="left" w:pos="-270"/>
        </w:tabs>
        <w:spacing w:after="0" w:line="240" w:lineRule="auto"/>
        <w:jc w:val="right"/>
        <w:rPr>
          <w:rFonts w:ascii="Calibri" w:hAnsi="Calibri"/>
          <w:sz w:val="24"/>
          <w:szCs w:val="24"/>
        </w:rPr>
      </w:pPr>
    </w:p>
    <w:p w14:paraId="3831D9D8" w14:textId="09EC684C" w:rsidR="005051B9" w:rsidRPr="003F645A" w:rsidRDefault="00F90EC5" w:rsidP="00F558A2">
      <w:pPr>
        <w:tabs>
          <w:tab w:val="left" w:pos="-990"/>
          <w:tab w:val="left" w:pos="-270"/>
        </w:tabs>
        <w:spacing w:after="0" w:line="240" w:lineRule="auto"/>
        <w:jc w:val="right"/>
        <w:rPr>
          <w:rFonts w:ascii="Calibri" w:hAnsi="Calibri" w:cs="Arial"/>
          <w:b/>
          <w:sz w:val="24"/>
          <w:szCs w:val="24"/>
        </w:rPr>
      </w:pPr>
      <w:r w:rsidRPr="003F645A">
        <w:rPr>
          <w:rFonts w:ascii="Calibri" w:hAnsi="Calibri"/>
          <w:sz w:val="24"/>
          <w:szCs w:val="24"/>
        </w:rPr>
        <w:t>Nov 2016</w:t>
      </w:r>
    </w:p>
    <w:p w14:paraId="4A069B76" w14:textId="0E2A4B98" w:rsidR="003A5EC4" w:rsidRPr="003F645A" w:rsidRDefault="003A5EC4" w:rsidP="00F558A2">
      <w:pPr>
        <w:tabs>
          <w:tab w:val="left" w:pos="-990"/>
          <w:tab w:val="left" w:pos="-270"/>
        </w:tabs>
        <w:spacing w:after="0" w:line="240" w:lineRule="auto"/>
        <w:rPr>
          <w:rFonts w:ascii="Calibri" w:hAnsi="Calibri"/>
          <w:sz w:val="24"/>
          <w:szCs w:val="24"/>
        </w:rPr>
      </w:pPr>
    </w:p>
    <w:sectPr w:rsidR="003A5EC4" w:rsidRPr="003F645A" w:rsidSect="003F645A">
      <w:headerReference w:type="even" r:id="rId8"/>
      <w:headerReference w:type="default" r:id="rId9"/>
      <w:footerReference w:type="even" r:id="rId10"/>
      <w:footerReference w:type="default" r:id="rId11"/>
      <w:headerReference w:type="first" r:id="rId12"/>
      <w:footerReference w:type="first" r:id="rId13"/>
      <w:pgSz w:w="11906" w:h="16838" w:code="9"/>
      <w:pgMar w:top="851" w:right="851" w:bottom="851" w:left="85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8311A" w14:textId="77777777" w:rsidR="00045223" w:rsidRDefault="00045223" w:rsidP="00B4492A">
      <w:pPr>
        <w:spacing w:after="0" w:line="240" w:lineRule="auto"/>
      </w:pPr>
      <w:r>
        <w:separator/>
      </w:r>
    </w:p>
  </w:endnote>
  <w:endnote w:type="continuationSeparator" w:id="0">
    <w:p w14:paraId="79C6D217" w14:textId="77777777" w:rsidR="00045223" w:rsidRDefault="00045223" w:rsidP="00B44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egato-Regular">
    <w:altName w:val="Calibri"/>
    <w:charset w:val="00"/>
    <w:family w:val="auto"/>
    <w:pitch w:val="variable"/>
    <w:sig w:usb0="8000002F"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86896" w14:textId="77777777" w:rsidR="00A822BE" w:rsidRDefault="00A822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EC502" w14:textId="77777777" w:rsidR="00A822BE" w:rsidRDefault="00A822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7DA77" w14:textId="77777777" w:rsidR="00A822BE" w:rsidRDefault="00A82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EADD1" w14:textId="77777777" w:rsidR="00045223" w:rsidRDefault="00045223" w:rsidP="00B4492A">
      <w:pPr>
        <w:spacing w:after="0" w:line="240" w:lineRule="auto"/>
      </w:pPr>
      <w:r>
        <w:separator/>
      </w:r>
    </w:p>
  </w:footnote>
  <w:footnote w:type="continuationSeparator" w:id="0">
    <w:p w14:paraId="3D532DAB" w14:textId="77777777" w:rsidR="00045223" w:rsidRDefault="00045223" w:rsidP="00B449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00CD3" w14:textId="77777777" w:rsidR="00A822BE" w:rsidRDefault="00A822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762"/>
    </w:tblGrid>
    <w:tr w:rsidR="00A822BE" w14:paraId="316B0E03" w14:textId="77777777" w:rsidTr="00A822BE">
      <w:tc>
        <w:tcPr>
          <w:tcW w:w="1980" w:type="dxa"/>
        </w:tcPr>
        <w:p w14:paraId="4B3CA276" w14:textId="2B71CB7C" w:rsidR="00A822BE" w:rsidRDefault="00A822BE" w:rsidP="00A822BE">
          <w:pPr>
            <w:pStyle w:val="Header"/>
            <w:tabs>
              <w:tab w:val="clear" w:pos="9026"/>
            </w:tabs>
            <w:rPr>
              <w:b/>
              <w:color w:val="000000" w:themeColor="text1"/>
              <w:sz w:val="32"/>
              <w:szCs w:val="32"/>
            </w:rPr>
          </w:pPr>
          <w:r>
            <w:rPr>
              <w:rFonts w:ascii="Legato-Regular" w:hAnsi="Legato-Regular"/>
              <w:noProof/>
              <w:sz w:val="44"/>
              <w:szCs w:val="44"/>
              <w:lang w:eastAsia="en-GB"/>
            </w:rPr>
            <w:drawing>
              <wp:inline distT="0" distB="0" distL="0" distR="0" wp14:anchorId="47982EA3" wp14:editId="604E4E02">
                <wp:extent cx="1080000" cy="1080000"/>
                <wp:effectExtent l="0" t="0" r="6350" b="6350"/>
                <wp:docPr id="1" name="Picture 1" descr="slmLOG2014l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LOG2014lHEA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762" w:type="dxa"/>
          <w:vAlign w:val="center"/>
        </w:tcPr>
        <w:p w14:paraId="1272023E" w14:textId="3A55B46F" w:rsidR="00A822BE" w:rsidRPr="00670DC6" w:rsidRDefault="00A822BE" w:rsidP="00A822BE">
          <w:pPr>
            <w:pStyle w:val="Header"/>
            <w:tabs>
              <w:tab w:val="clear" w:pos="9026"/>
            </w:tabs>
            <w:spacing w:line="360" w:lineRule="auto"/>
            <w:jc w:val="center"/>
            <w:rPr>
              <w:b/>
              <w:color w:val="000000" w:themeColor="text1"/>
              <w:sz w:val="32"/>
              <w:szCs w:val="32"/>
            </w:rPr>
          </w:pPr>
          <w:r w:rsidRPr="00670DC6">
            <w:rPr>
              <w:b/>
              <w:color w:val="000000" w:themeColor="text1"/>
              <w:sz w:val="32"/>
              <w:szCs w:val="32"/>
            </w:rPr>
            <w:t>Mayfield School</w:t>
          </w:r>
        </w:p>
        <w:p w14:paraId="3ACCD1A0" w14:textId="04F7E09E" w:rsidR="00A822BE" w:rsidRPr="00670DC6" w:rsidRDefault="00A822BE" w:rsidP="00A822BE">
          <w:pPr>
            <w:pStyle w:val="Header"/>
            <w:tabs>
              <w:tab w:val="clear" w:pos="4513"/>
              <w:tab w:val="clear" w:pos="9026"/>
              <w:tab w:val="left" w:pos="3926"/>
            </w:tabs>
            <w:spacing w:line="360" w:lineRule="auto"/>
            <w:jc w:val="center"/>
            <w:rPr>
              <w:sz w:val="32"/>
              <w:szCs w:val="32"/>
            </w:rPr>
          </w:pPr>
          <w:r>
            <w:rPr>
              <w:b/>
              <w:color w:val="000000" w:themeColor="text1"/>
              <w:sz w:val="32"/>
              <w:szCs w:val="32"/>
            </w:rPr>
            <w:t>Director of Music</w:t>
          </w:r>
          <w:r w:rsidRPr="00670DC6">
            <w:rPr>
              <w:b/>
              <w:color w:val="000000" w:themeColor="text1"/>
              <w:sz w:val="32"/>
              <w:szCs w:val="32"/>
            </w:rPr>
            <w:t xml:space="preserve"> Job Specification</w:t>
          </w:r>
        </w:p>
        <w:p w14:paraId="70316134" w14:textId="77777777" w:rsidR="00A822BE" w:rsidRDefault="00A822BE" w:rsidP="00A822BE">
          <w:pPr>
            <w:pStyle w:val="Header"/>
            <w:tabs>
              <w:tab w:val="clear" w:pos="9026"/>
            </w:tabs>
            <w:jc w:val="center"/>
            <w:rPr>
              <w:b/>
              <w:color w:val="000000" w:themeColor="text1"/>
              <w:sz w:val="32"/>
              <w:szCs w:val="32"/>
            </w:rPr>
          </w:pPr>
        </w:p>
      </w:tc>
    </w:tr>
  </w:tbl>
  <w:p w14:paraId="13DC9E9F" w14:textId="7B0F3BB1" w:rsidR="00B4492A" w:rsidRPr="00670DC6" w:rsidRDefault="00B4492A" w:rsidP="00A822BE">
    <w:pPr>
      <w:pStyle w:val="Header"/>
      <w:tabs>
        <w:tab w:val="clear" w:pos="9026"/>
      </w:tabs>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DE535" w14:textId="77777777" w:rsidR="00A822BE" w:rsidRDefault="00A82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32F87"/>
    <w:multiLevelType w:val="hybridMultilevel"/>
    <w:tmpl w:val="54D0299A"/>
    <w:lvl w:ilvl="0" w:tplc="E0AE08EA">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EF2BD9"/>
    <w:multiLevelType w:val="hybridMultilevel"/>
    <w:tmpl w:val="BEC05A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0E05A8"/>
    <w:multiLevelType w:val="hybridMultilevel"/>
    <w:tmpl w:val="9E885470"/>
    <w:lvl w:ilvl="0" w:tplc="FF3EA23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4F455F4B"/>
    <w:multiLevelType w:val="hybridMultilevel"/>
    <w:tmpl w:val="229AC56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FC95C22"/>
    <w:multiLevelType w:val="hybridMultilevel"/>
    <w:tmpl w:val="95AC4F3C"/>
    <w:lvl w:ilvl="0" w:tplc="FF3EA23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6A0936AF"/>
    <w:multiLevelType w:val="hybridMultilevel"/>
    <w:tmpl w:val="4FD2B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6A3A44"/>
    <w:multiLevelType w:val="hybridMultilevel"/>
    <w:tmpl w:val="F018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3B01C2"/>
    <w:multiLevelType w:val="hybridMultilevel"/>
    <w:tmpl w:val="851AD9F4"/>
    <w:lvl w:ilvl="0" w:tplc="FF3EA23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71C5542A"/>
    <w:multiLevelType w:val="hybridMultilevel"/>
    <w:tmpl w:val="2884BBC2"/>
    <w:lvl w:ilvl="0" w:tplc="0B8C3D3A">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2475DBA"/>
    <w:multiLevelType w:val="hybridMultilevel"/>
    <w:tmpl w:val="CB6A45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777D4476"/>
    <w:multiLevelType w:val="hybridMultilevel"/>
    <w:tmpl w:val="47865B04"/>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10"/>
  </w:num>
  <w:num w:numId="3">
    <w:abstractNumId w:val="1"/>
  </w:num>
  <w:num w:numId="4">
    <w:abstractNumId w:val="2"/>
  </w:num>
  <w:num w:numId="5">
    <w:abstractNumId w:val="7"/>
  </w:num>
  <w:num w:numId="6">
    <w:abstractNumId w:val="4"/>
  </w:num>
  <w:num w:numId="7">
    <w:abstractNumId w:val="6"/>
  </w:num>
  <w:num w:numId="8">
    <w:abstractNumId w:val="9"/>
  </w:num>
  <w:num w:numId="9">
    <w:abstractNumId w:val="8"/>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17B"/>
    <w:rsid w:val="00012675"/>
    <w:rsid w:val="00014E35"/>
    <w:rsid w:val="00045223"/>
    <w:rsid w:val="00057A89"/>
    <w:rsid w:val="000C2E7F"/>
    <w:rsid w:val="000D51FF"/>
    <w:rsid w:val="00164E22"/>
    <w:rsid w:val="0019762B"/>
    <w:rsid w:val="001B3D64"/>
    <w:rsid w:val="003608C2"/>
    <w:rsid w:val="003A5EC4"/>
    <w:rsid w:val="003C1083"/>
    <w:rsid w:val="003D380D"/>
    <w:rsid w:val="003F645A"/>
    <w:rsid w:val="00427907"/>
    <w:rsid w:val="00482002"/>
    <w:rsid w:val="00483C63"/>
    <w:rsid w:val="00493E28"/>
    <w:rsid w:val="004B76B2"/>
    <w:rsid w:val="005051B9"/>
    <w:rsid w:val="00516A02"/>
    <w:rsid w:val="005974A0"/>
    <w:rsid w:val="005F3E4B"/>
    <w:rsid w:val="00600118"/>
    <w:rsid w:val="00670DC6"/>
    <w:rsid w:val="00705593"/>
    <w:rsid w:val="00741AF8"/>
    <w:rsid w:val="007608CD"/>
    <w:rsid w:val="00767BDD"/>
    <w:rsid w:val="007C3879"/>
    <w:rsid w:val="007D417B"/>
    <w:rsid w:val="00817C73"/>
    <w:rsid w:val="008544D9"/>
    <w:rsid w:val="008B6422"/>
    <w:rsid w:val="00914B7F"/>
    <w:rsid w:val="009B730A"/>
    <w:rsid w:val="00A13DDA"/>
    <w:rsid w:val="00A6069E"/>
    <w:rsid w:val="00A61720"/>
    <w:rsid w:val="00A822BE"/>
    <w:rsid w:val="00A92101"/>
    <w:rsid w:val="00A9427E"/>
    <w:rsid w:val="00A97FC2"/>
    <w:rsid w:val="00AA4576"/>
    <w:rsid w:val="00B4492A"/>
    <w:rsid w:val="00BB5897"/>
    <w:rsid w:val="00BB5DC4"/>
    <w:rsid w:val="00BE009F"/>
    <w:rsid w:val="00BF465C"/>
    <w:rsid w:val="00C56595"/>
    <w:rsid w:val="00C819AC"/>
    <w:rsid w:val="00D129D1"/>
    <w:rsid w:val="00D15697"/>
    <w:rsid w:val="00DF20FF"/>
    <w:rsid w:val="00E36A05"/>
    <w:rsid w:val="00E41552"/>
    <w:rsid w:val="00E81AEC"/>
    <w:rsid w:val="00ED560E"/>
    <w:rsid w:val="00ED66CB"/>
    <w:rsid w:val="00ED7D8F"/>
    <w:rsid w:val="00F558A2"/>
    <w:rsid w:val="00F90EC5"/>
    <w:rsid w:val="00FF0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C6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D417B"/>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B44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92A"/>
  </w:style>
  <w:style w:type="paragraph" w:styleId="Footer">
    <w:name w:val="footer"/>
    <w:basedOn w:val="Normal"/>
    <w:link w:val="FooterChar"/>
    <w:uiPriority w:val="99"/>
    <w:unhideWhenUsed/>
    <w:rsid w:val="00B44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92A"/>
  </w:style>
  <w:style w:type="paragraph" w:styleId="NoSpacing">
    <w:name w:val="No Spacing"/>
    <w:uiPriority w:val="1"/>
    <w:qFormat/>
    <w:rsid w:val="003A5EC4"/>
    <w:pPr>
      <w:spacing w:after="0" w:line="240" w:lineRule="auto"/>
    </w:pPr>
  </w:style>
  <w:style w:type="paragraph" w:styleId="ListParagraph">
    <w:name w:val="List Paragraph"/>
    <w:basedOn w:val="Normal"/>
    <w:uiPriority w:val="34"/>
    <w:qFormat/>
    <w:rsid w:val="003A5EC4"/>
    <w:pPr>
      <w:ind w:left="720"/>
      <w:contextualSpacing/>
    </w:pPr>
  </w:style>
  <w:style w:type="paragraph" w:styleId="BalloonText">
    <w:name w:val="Balloon Text"/>
    <w:basedOn w:val="Normal"/>
    <w:link w:val="BalloonTextChar"/>
    <w:uiPriority w:val="99"/>
    <w:semiHidden/>
    <w:unhideWhenUsed/>
    <w:rsid w:val="00164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E22"/>
    <w:rPr>
      <w:rFonts w:ascii="Tahoma" w:hAnsi="Tahoma" w:cs="Tahoma"/>
      <w:sz w:val="16"/>
      <w:szCs w:val="16"/>
    </w:rPr>
  </w:style>
  <w:style w:type="paragraph" w:styleId="Revision">
    <w:name w:val="Revision"/>
    <w:hidden/>
    <w:uiPriority w:val="99"/>
    <w:semiHidden/>
    <w:rsid w:val="00164E22"/>
    <w:pPr>
      <w:spacing w:after="0" w:line="240" w:lineRule="auto"/>
    </w:pPr>
  </w:style>
  <w:style w:type="character" w:styleId="CommentReference">
    <w:name w:val="annotation reference"/>
    <w:basedOn w:val="DefaultParagraphFont"/>
    <w:uiPriority w:val="99"/>
    <w:semiHidden/>
    <w:unhideWhenUsed/>
    <w:rsid w:val="00600118"/>
    <w:rPr>
      <w:sz w:val="16"/>
      <w:szCs w:val="16"/>
    </w:rPr>
  </w:style>
  <w:style w:type="paragraph" w:styleId="CommentText">
    <w:name w:val="annotation text"/>
    <w:basedOn w:val="Normal"/>
    <w:link w:val="CommentTextChar"/>
    <w:uiPriority w:val="99"/>
    <w:semiHidden/>
    <w:unhideWhenUsed/>
    <w:rsid w:val="00600118"/>
    <w:pPr>
      <w:spacing w:line="240" w:lineRule="auto"/>
    </w:pPr>
    <w:rPr>
      <w:sz w:val="20"/>
      <w:szCs w:val="20"/>
    </w:rPr>
  </w:style>
  <w:style w:type="character" w:customStyle="1" w:styleId="CommentTextChar">
    <w:name w:val="Comment Text Char"/>
    <w:basedOn w:val="DefaultParagraphFont"/>
    <w:link w:val="CommentText"/>
    <w:uiPriority w:val="99"/>
    <w:semiHidden/>
    <w:rsid w:val="00600118"/>
    <w:rPr>
      <w:sz w:val="20"/>
      <w:szCs w:val="20"/>
    </w:rPr>
  </w:style>
  <w:style w:type="paragraph" w:styleId="CommentSubject">
    <w:name w:val="annotation subject"/>
    <w:basedOn w:val="CommentText"/>
    <w:next w:val="CommentText"/>
    <w:link w:val="CommentSubjectChar"/>
    <w:uiPriority w:val="99"/>
    <w:semiHidden/>
    <w:unhideWhenUsed/>
    <w:rsid w:val="00600118"/>
    <w:rPr>
      <w:b/>
      <w:bCs/>
    </w:rPr>
  </w:style>
  <w:style w:type="character" w:customStyle="1" w:styleId="CommentSubjectChar">
    <w:name w:val="Comment Subject Char"/>
    <w:basedOn w:val="CommentTextChar"/>
    <w:link w:val="CommentSubject"/>
    <w:uiPriority w:val="99"/>
    <w:semiHidden/>
    <w:rsid w:val="00600118"/>
    <w:rPr>
      <w:b/>
      <w:bCs/>
      <w:sz w:val="20"/>
      <w:szCs w:val="20"/>
    </w:rPr>
  </w:style>
  <w:style w:type="table" w:styleId="TableGrid">
    <w:name w:val="Table Grid"/>
    <w:basedOn w:val="TableNormal"/>
    <w:uiPriority w:val="39"/>
    <w:rsid w:val="00A82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D417B"/>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B44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92A"/>
  </w:style>
  <w:style w:type="paragraph" w:styleId="Footer">
    <w:name w:val="footer"/>
    <w:basedOn w:val="Normal"/>
    <w:link w:val="FooterChar"/>
    <w:uiPriority w:val="99"/>
    <w:unhideWhenUsed/>
    <w:rsid w:val="00B44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92A"/>
  </w:style>
  <w:style w:type="paragraph" w:styleId="NoSpacing">
    <w:name w:val="No Spacing"/>
    <w:uiPriority w:val="1"/>
    <w:qFormat/>
    <w:rsid w:val="003A5EC4"/>
    <w:pPr>
      <w:spacing w:after="0" w:line="240" w:lineRule="auto"/>
    </w:pPr>
  </w:style>
  <w:style w:type="paragraph" w:styleId="ListParagraph">
    <w:name w:val="List Paragraph"/>
    <w:basedOn w:val="Normal"/>
    <w:uiPriority w:val="34"/>
    <w:qFormat/>
    <w:rsid w:val="003A5EC4"/>
    <w:pPr>
      <w:ind w:left="720"/>
      <w:contextualSpacing/>
    </w:pPr>
  </w:style>
  <w:style w:type="paragraph" w:styleId="BalloonText">
    <w:name w:val="Balloon Text"/>
    <w:basedOn w:val="Normal"/>
    <w:link w:val="BalloonTextChar"/>
    <w:uiPriority w:val="99"/>
    <w:semiHidden/>
    <w:unhideWhenUsed/>
    <w:rsid w:val="00164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E22"/>
    <w:rPr>
      <w:rFonts w:ascii="Tahoma" w:hAnsi="Tahoma" w:cs="Tahoma"/>
      <w:sz w:val="16"/>
      <w:szCs w:val="16"/>
    </w:rPr>
  </w:style>
  <w:style w:type="paragraph" w:styleId="Revision">
    <w:name w:val="Revision"/>
    <w:hidden/>
    <w:uiPriority w:val="99"/>
    <w:semiHidden/>
    <w:rsid w:val="00164E22"/>
    <w:pPr>
      <w:spacing w:after="0" w:line="240" w:lineRule="auto"/>
    </w:pPr>
  </w:style>
  <w:style w:type="character" w:styleId="CommentReference">
    <w:name w:val="annotation reference"/>
    <w:basedOn w:val="DefaultParagraphFont"/>
    <w:uiPriority w:val="99"/>
    <w:semiHidden/>
    <w:unhideWhenUsed/>
    <w:rsid w:val="00600118"/>
    <w:rPr>
      <w:sz w:val="16"/>
      <w:szCs w:val="16"/>
    </w:rPr>
  </w:style>
  <w:style w:type="paragraph" w:styleId="CommentText">
    <w:name w:val="annotation text"/>
    <w:basedOn w:val="Normal"/>
    <w:link w:val="CommentTextChar"/>
    <w:uiPriority w:val="99"/>
    <w:semiHidden/>
    <w:unhideWhenUsed/>
    <w:rsid w:val="00600118"/>
    <w:pPr>
      <w:spacing w:line="240" w:lineRule="auto"/>
    </w:pPr>
    <w:rPr>
      <w:sz w:val="20"/>
      <w:szCs w:val="20"/>
    </w:rPr>
  </w:style>
  <w:style w:type="character" w:customStyle="1" w:styleId="CommentTextChar">
    <w:name w:val="Comment Text Char"/>
    <w:basedOn w:val="DefaultParagraphFont"/>
    <w:link w:val="CommentText"/>
    <w:uiPriority w:val="99"/>
    <w:semiHidden/>
    <w:rsid w:val="00600118"/>
    <w:rPr>
      <w:sz w:val="20"/>
      <w:szCs w:val="20"/>
    </w:rPr>
  </w:style>
  <w:style w:type="paragraph" w:styleId="CommentSubject">
    <w:name w:val="annotation subject"/>
    <w:basedOn w:val="CommentText"/>
    <w:next w:val="CommentText"/>
    <w:link w:val="CommentSubjectChar"/>
    <w:uiPriority w:val="99"/>
    <w:semiHidden/>
    <w:unhideWhenUsed/>
    <w:rsid w:val="00600118"/>
    <w:rPr>
      <w:b/>
      <w:bCs/>
    </w:rPr>
  </w:style>
  <w:style w:type="character" w:customStyle="1" w:styleId="CommentSubjectChar">
    <w:name w:val="Comment Subject Char"/>
    <w:basedOn w:val="CommentTextChar"/>
    <w:link w:val="CommentSubject"/>
    <w:uiPriority w:val="99"/>
    <w:semiHidden/>
    <w:rsid w:val="00600118"/>
    <w:rPr>
      <w:b/>
      <w:bCs/>
      <w:sz w:val="20"/>
      <w:szCs w:val="20"/>
    </w:rPr>
  </w:style>
  <w:style w:type="table" w:styleId="TableGrid">
    <w:name w:val="Table Grid"/>
    <w:basedOn w:val="TableNormal"/>
    <w:uiPriority w:val="39"/>
    <w:rsid w:val="00A82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Mayfield School</Company>
  <LinksUpToDate>false</LinksUpToDate>
  <CharactersWithSpaces>10830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 Bunce</dc:creator>
  <cp:lastModifiedBy>Forsyth, Pat</cp:lastModifiedBy>
  <cp:revision>2</cp:revision>
  <cp:lastPrinted>2016-11-17T10:54:00Z</cp:lastPrinted>
  <dcterms:created xsi:type="dcterms:W3CDTF">2016-11-21T10:24:00Z</dcterms:created>
  <dcterms:modified xsi:type="dcterms:W3CDTF">2016-11-21T10:24:00Z</dcterms:modified>
</cp:coreProperties>
</file>