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AF" w:rsidRPr="00EB5FAF" w:rsidRDefault="00EB5FAF" w:rsidP="00EB5FAF">
      <w:pPr>
        <w:pStyle w:val="Title"/>
        <w:rPr>
          <w:rFonts w:ascii="Century Gothic" w:hAnsi="Century Gothic"/>
          <w:szCs w:val="22"/>
        </w:rPr>
      </w:pPr>
      <w:bookmarkStart w:id="0" w:name="_GoBack"/>
      <w:bookmarkEnd w:id="0"/>
      <w:r w:rsidRPr="00EB5FAF">
        <w:rPr>
          <w:rFonts w:ascii="Century Gothic" w:hAnsi="Century Gothic"/>
          <w:szCs w:val="22"/>
        </w:rPr>
        <w:t>LADYWOOD SCHOOL AND OUTREACH SERVICE</w:t>
      </w:r>
    </w:p>
    <w:p w:rsidR="00EB5FAF" w:rsidRPr="00EB5FAF" w:rsidRDefault="00EB5FAF" w:rsidP="00EB5FAF">
      <w:pPr>
        <w:jc w:val="center"/>
        <w:rPr>
          <w:rFonts w:ascii="Century Gothic" w:hAnsi="Century Gothic"/>
          <w:b/>
          <w:sz w:val="22"/>
          <w:szCs w:val="22"/>
          <w:u w:val="single"/>
        </w:rPr>
      </w:pPr>
      <w:r w:rsidRPr="00EB5FAF">
        <w:rPr>
          <w:rFonts w:ascii="Century Gothic" w:hAnsi="Century Gothic"/>
          <w:b/>
          <w:sz w:val="22"/>
          <w:szCs w:val="22"/>
          <w:u w:val="single"/>
        </w:rPr>
        <w:t xml:space="preserve"> </w:t>
      </w:r>
    </w:p>
    <w:p w:rsidR="00EB5FAF" w:rsidRPr="00EB5FAF" w:rsidRDefault="00EB5FAF" w:rsidP="00EB5FAF">
      <w:pPr>
        <w:jc w:val="center"/>
        <w:rPr>
          <w:rFonts w:ascii="Century Gothic" w:hAnsi="Century Gothic"/>
          <w:b/>
          <w:sz w:val="22"/>
          <w:szCs w:val="22"/>
          <w:u w:val="single"/>
        </w:rPr>
      </w:pPr>
      <w:r w:rsidRPr="00EB5FAF">
        <w:rPr>
          <w:rFonts w:ascii="Century Gothic" w:hAnsi="Century Gothic"/>
          <w:b/>
          <w:sz w:val="22"/>
          <w:szCs w:val="22"/>
          <w:u w:val="single"/>
        </w:rPr>
        <w:t>HEAD OF SCHOOL</w:t>
      </w:r>
    </w:p>
    <w:p w:rsidR="00EB5FAF" w:rsidRPr="00EB5FAF" w:rsidRDefault="00EB5FAF" w:rsidP="00EB5FAF">
      <w:pPr>
        <w:jc w:val="center"/>
        <w:rPr>
          <w:rFonts w:ascii="Century Gothic" w:hAnsi="Century Gothic"/>
          <w:b/>
          <w:sz w:val="22"/>
          <w:szCs w:val="22"/>
          <w:u w:val="single"/>
        </w:rPr>
      </w:pPr>
      <w:r w:rsidRPr="00EB5FAF">
        <w:rPr>
          <w:rFonts w:ascii="Century Gothic" w:hAnsi="Century Gothic"/>
          <w:b/>
          <w:sz w:val="22"/>
          <w:szCs w:val="22"/>
          <w:u w:val="single"/>
        </w:rPr>
        <w:t xml:space="preserve">PERSON SPECIFICATION </w:t>
      </w:r>
    </w:p>
    <w:p w:rsidR="00EB5FAF" w:rsidRPr="00203DF7" w:rsidRDefault="00EB5FAF" w:rsidP="00EB5FAF">
      <w:pPr>
        <w:jc w:val="center"/>
        <w:rPr>
          <w:rFonts w:ascii="Century Gothic" w:hAnsi="Century Gothic"/>
          <w:b/>
          <w:sz w:val="20"/>
          <w:u w:val="single"/>
        </w:rPr>
      </w:pPr>
    </w:p>
    <w:p w:rsidR="00150816" w:rsidRPr="00EB5FAF" w:rsidRDefault="00150816" w:rsidP="00426407">
      <w:pPr>
        <w:pStyle w:val="Default"/>
        <w:jc w:val="both"/>
        <w:rPr>
          <w:rFonts w:ascii="Century Gothic" w:hAnsi="Century Gothic"/>
          <w:b/>
          <w:bCs/>
          <w:sz w:val="22"/>
          <w:szCs w:val="22"/>
        </w:rPr>
      </w:pPr>
    </w:p>
    <w:p w:rsidR="00426407" w:rsidRPr="00EB5FAF" w:rsidRDefault="00051A05" w:rsidP="00426407">
      <w:pPr>
        <w:pStyle w:val="Default"/>
        <w:jc w:val="both"/>
        <w:rPr>
          <w:rFonts w:ascii="Century Gothic" w:hAnsi="Century Gothic"/>
          <w:sz w:val="22"/>
          <w:szCs w:val="22"/>
        </w:rPr>
      </w:pPr>
      <w:r w:rsidRPr="00EB5FAF">
        <w:rPr>
          <w:rFonts w:ascii="Century Gothic" w:hAnsi="Century Gothic"/>
          <w:sz w:val="22"/>
          <w:szCs w:val="22"/>
        </w:rPr>
        <w:t xml:space="preserve">The following outlines the key skills and experiences required for this position. </w:t>
      </w:r>
    </w:p>
    <w:p w:rsidR="00426407" w:rsidRPr="00EB5FAF" w:rsidRDefault="00426407" w:rsidP="00426407">
      <w:pPr>
        <w:pStyle w:val="Default"/>
        <w:jc w:val="both"/>
        <w:rPr>
          <w:rFonts w:ascii="Century Gothic" w:hAnsi="Century Gothic"/>
          <w:sz w:val="22"/>
          <w:szCs w:val="22"/>
        </w:rPr>
      </w:pPr>
    </w:p>
    <w:p w:rsidR="009F4EAD" w:rsidRPr="00EB5FAF" w:rsidRDefault="00051A05" w:rsidP="00EB5FAF">
      <w:pPr>
        <w:pStyle w:val="Default"/>
        <w:jc w:val="both"/>
        <w:rPr>
          <w:rFonts w:ascii="Century Gothic" w:hAnsi="Century Gothic"/>
          <w:sz w:val="22"/>
          <w:szCs w:val="22"/>
        </w:rPr>
      </w:pPr>
      <w:r w:rsidRPr="00EB5FAF">
        <w:rPr>
          <w:rFonts w:ascii="Century Gothic" w:hAnsi="Century Gothic"/>
          <w:sz w:val="22"/>
          <w:szCs w:val="22"/>
        </w:rPr>
        <w:t>The selection panel will assess each candidate against the criteria listed below, expecting candidates to demonstrate knowledge</w:t>
      </w:r>
      <w:r w:rsidR="00426407" w:rsidRPr="00EB5FAF">
        <w:rPr>
          <w:rFonts w:ascii="Century Gothic" w:hAnsi="Century Gothic"/>
          <w:sz w:val="22"/>
          <w:szCs w:val="22"/>
        </w:rPr>
        <w:t xml:space="preserve"> and understanding of each area</w:t>
      </w:r>
      <w:r w:rsidRPr="00EB5FAF">
        <w:rPr>
          <w:rFonts w:ascii="Century Gothic" w:hAnsi="Century Gothic"/>
          <w:sz w:val="22"/>
          <w:szCs w:val="22"/>
        </w:rPr>
        <w:t xml:space="preserve"> and to show evidence of having applied (or awareness of how to apply) this knowledge and understanding in the school context. You should refer to these requirements when completing your application. Short-listed candidates will be involved in a variety of activities directly related to the Person Specification that will form an evidence base.</w:t>
      </w:r>
    </w:p>
    <w:p w:rsidR="00150816" w:rsidRPr="00EB5FAF" w:rsidRDefault="00150816" w:rsidP="00426407">
      <w:pPr>
        <w:pStyle w:val="Default"/>
        <w:jc w:val="both"/>
        <w:rPr>
          <w:rFonts w:ascii="Century Gothic" w:hAnsi="Century Gothic"/>
          <w:sz w:val="22"/>
          <w:szCs w:val="22"/>
        </w:rPr>
      </w:pPr>
    </w:p>
    <w:p w:rsidR="00051A05" w:rsidRPr="00EB5FAF" w:rsidRDefault="00051A05" w:rsidP="00426407">
      <w:pPr>
        <w:pStyle w:val="Default"/>
        <w:jc w:val="both"/>
        <w:rPr>
          <w:rFonts w:ascii="Century Gothic" w:hAnsi="Century Gothic"/>
          <w:sz w:val="22"/>
          <w:szCs w:val="22"/>
        </w:rPr>
      </w:pPr>
      <w:r w:rsidRPr="00EB5FAF">
        <w:rPr>
          <w:rFonts w:ascii="Century Gothic" w:hAnsi="Century Gothic"/>
          <w:sz w:val="22"/>
          <w:szCs w:val="22"/>
        </w:rPr>
        <w:t xml:space="preserve"> The panel will use the following assessments tools: </w:t>
      </w:r>
    </w:p>
    <w:p w:rsidR="00426407" w:rsidRPr="00EB5FAF" w:rsidRDefault="00426407" w:rsidP="00426407">
      <w:pPr>
        <w:pStyle w:val="Default"/>
        <w:jc w:val="both"/>
        <w:rPr>
          <w:rFonts w:ascii="Century Gothic" w:hAnsi="Century Gothic"/>
          <w:sz w:val="22"/>
          <w:szCs w:val="22"/>
        </w:rPr>
      </w:pPr>
    </w:p>
    <w:p w:rsidR="00051A05" w:rsidRPr="00EB5FAF" w:rsidRDefault="00051A05" w:rsidP="00426407">
      <w:pPr>
        <w:pStyle w:val="Default"/>
        <w:numPr>
          <w:ilvl w:val="0"/>
          <w:numId w:val="3"/>
        </w:numPr>
        <w:spacing w:after="102"/>
        <w:jc w:val="both"/>
        <w:rPr>
          <w:rFonts w:ascii="Century Gothic" w:hAnsi="Century Gothic"/>
          <w:sz w:val="22"/>
          <w:szCs w:val="22"/>
        </w:rPr>
      </w:pPr>
      <w:r w:rsidRPr="00EB5FAF">
        <w:rPr>
          <w:rFonts w:ascii="Century Gothic" w:hAnsi="Century Gothic"/>
          <w:sz w:val="22"/>
          <w:szCs w:val="22"/>
        </w:rPr>
        <w:t xml:space="preserve">Application form (A) </w:t>
      </w:r>
    </w:p>
    <w:p w:rsidR="00051A05" w:rsidRPr="00EB5FAF" w:rsidRDefault="00051A05" w:rsidP="00426407">
      <w:pPr>
        <w:pStyle w:val="Default"/>
        <w:numPr>
          <w:ilvl w:val="0"/>
          <w:numId w:val="3"/>
        </w:numPr>
        <w:spacing w:after="102"/>
        <w:jc w:val="both"/>
        <w:rPr>
          <w:rFonts w:ascii="Century Gothic" w:hAnsi="Century Gothic"/>
          <w:sz w:val="22"/>
          <w:szCs w:val="22"/>
        </w:rPr>
      </w:pPr>
      <w:r w:rsidRPr="00EB5FAF">
        <w:rPr>
          <w:rFonts w:ascii="Century Gothic" w:hAnsi="Century Gothic"/>
          <w:sz w:val="22"/>
          <w:szCs w:val="22"/>
        </w:rPr>
        <w:t xml:space="preserve">Interview/assessment activities (I) </w:t>
      </w:r>
    </w:p>
    <w:p w:rsidR="00051A05" w:rsidRPr="00EB5FAF" w:rsidRDefault="00051A05" w:rsidP="00426407">
      <w:pPr>
        <w:pStyle w:val="Default"/>
        <w:numPr>
          <w:ilvl w:val="0"/>
          <w:numId w:val="3"/>
        </w:numPr>
        <w:jc w:val="both"/>
        <w:rPr>
          <w:rFonts w:ascii="Century Gothic" w:hAnsi="Century Gothic"/>
          <w:sz w:val="22"/>
          <w:szCs w:val="22"/>
        </w:rPr>
      </w:pPr>
      <w:r w:rsidRPr="00EB5FAF">
        <w:rPr>
          <w:rFonts w:ascii="Century Gothic" w:hAnsi="Century Gothic"/>
          <w:sz w:val="22"/>
          <w:szCs w:val="22"/>
        </w:rPr>
        <w:t xml:space="preserve">References and other employment checks (R) </w:t>
      </w:r>
    </w:p>
    <w:p w:rsidR="0015399F" w:rsidRDefault="0015399F" w:rsidP="0015399F">
      <w:pPr>
        <w:pStyle w:val="Default"/>
        <w:ind w:left="720"/>
        <w:jc w:val="both"/>
        <w:rPr>
          <w:rFonts w:ascii="Century Gothic" w:hAnsi="Century Gothic"/>
          <w:sz w:val="22"/>
          <w:szCs w:val="22"/>
        </w:rPr>
      </w:pPr>
    </w:p>
    <w:p w:rsidR="00EB5FAF" w:rsidRPr="00EB5FAF" w:rsidRDefault="00EB5FAF" w:rsidP="0015399F">
      <w:pPr>
        <w:pStyle w:val="Default"/>
        <w:ind w:left="720"/>
        <w:jc w:val="both"/>
        <w:rPr>
          <w:rFonts w:ascii="Century Gothic" w:hAnsi="Century Gothic"/>
          <w:sz w:val="22"/>
          <w:szCs w:val="22"/>
        </w:rPr>
      </w:pPr>
    </w:p>
    <w:tbl>
      <w:tblPr>
        <w:tblStyle w:val="TableGrid"/>
        <w:tblpPr w:leftFromText="180" w:rightFromText="180" w:vertAnchor="text" w:horzAnchor="margin" w:tblpXSpec="center" w:tblpY="38"/>
        <w:tblW w:w="9706" w:type="dxa"/>
        <w:tblLayout w:type="fixed"/>
        <w:tblLook w:val="04A0" w:firstRow="1" w:lastRow="0" w:firstColumn="1" w:lastColumn="0" w:noHBand="0" w:noVBand="1"/>
      </w:tblPr>
      <w:tblGrid>
        <w:gridCol w:w="7473"/>
        <w:gridCol w:w="2233"/>
      </w:tblGrid>
      <w:tr w:rsidR="00F92FD0" w:rsidRPr="00EB5FAF" w:rsidTr="00F92FD0">
        <w:trPr>
          <w:trHeight w:val="144"/>
        </w:trPr>
        <w:tc>
          <w:tcPr>
            <w:tcW w:w="7473" w:type="dxa"/>
          </w:tcPr>
          <w:p w:rsidR="00F92FD0" w:rsidRPr="00EB5FAF" w:rsidRDefault="00F92FD0" w:rsidP="00E771BF">
            <w:pPr>
              <w:pStyle w:val="Default"/>
              <w:rPr>
                <w:rFonts w:ascii="Century Gothic" w:hAnsi="Century Gothic"/>
                <w:b/>
                <w:sz w:val="22"/>
                <w:szCs w:val="22"/>
              </w:rPr>
            </w:pPr>
          </w:p>
          <w:tbl>
            <w:tblPr>
              <w:tblW w:w="1807" w:type="dxa"/>
              <w:tblInd w:w="58" w:type="dxa"/>
              <w:tblBorders>
                <w:top w:val="nil"/>
                <w:left w:val="nil"/>
                <w:bottom w:val="nil"/>
                <w:right w:val="nil"/>
              </w:tblBorders>
              <w:tblLayout w:type="fixed"/>
              <w:tblLook w:val="0000" w:firstRow="0" w:lastRow="0" w:firstColumn="0" w:lastColumn="0" w:noHBand="0" w:noVBand="0"/>
            </w:tblPr>
            <w:tblGrid>
              <w:gridCol w:w="1807"/>
            </w:tblGrid>
            <w:tr w:rsidR="00F92FD0" w:rsidRPr="00EB5FAF" w:rsidTr="00321AA3">
              <w:trPr>
                <w:trHeight w:val="103"/>
              </w:trPr>
              <w:tc>
                <w:tcPr>
                  <w:tcW w:w="1807" w:type="dxa"/>
                </w:tcPr>
                <w:p w:rsidR="00F92FD0" w:rsidRPr="00EB5FAF" w:rsidRDefault="00F92FD0" w:rsidP="00531C71">
                  <w:pPr>
                    <w:pStyle w:val="Default"/>
                    <w:framePr w:hSpace="180" w:wrap="around" w:vAnchor="text" w:hAnchor="margin" w:xAlign="center" w:y="38"/>
                    <w:rPr>
                      <w:rFonts w:ascii="Century Gothic" w:hAnsi="Century Gothic"/>
                      <w:b/>
                      <w:sz w:val="22"/>
                      <w:szCs w:val="22"/>
                    </w:rPr>
                  </w:pPr>
                  <w:r w:rsidRPr="00EB5FAF">
                    <w:rPr>
                      <w:rFonts w:ascii="Century Gothic" w:hAnsi="Century Gothic"/>
                      <w:b/>
                      <w:sz w:val="22"/>
                      <w:szCs w:val="22"/>
                    </w:rPr>
                    <w:t xml:space="preserve">Essential </w:t>
                  </w:r>
                </w:p>
              </w:tc>
            </w:tr>
          </w:tbl>
          <w:p w:rsidR="00F92FD0" w:rsidRPr="00EB5FAF" w:rsidRDefault="00F92FD0" w:rsidP="00E771BF">
            <w:pPr>
              <w:pStyle w:val="Default"/>
              <w:rPr>
                <w:rFonts w:ascii="Century Gothic" w:hAnsi="Century Gothic"/>
                <w:b/>
                <w:sz w:val="22"/>
                <w:szCs w:val="22"/>
              </w:rPr>
            </w:pPr>
          </w:p>
        </w:tc>
        <w:tc>
          <w:tcPr>
            <w:tcW w:w="2233" w:type="dxa"/>
          </w:tcPr>
          <w:p w:rsidR="00F92FD0" w:rsidRPr="00EB5FAF" w:rsidRDefault="00F92FD0" w:rsidP="00E771BF">
            <w:pPr>
              <w:pStyle w:val="Default"/>
              <w:rPr>
                <w:rFonts w:ascii="Century Gothic" w:hAnsi="Century Gothic"/>
                <w:sz w:val="22"/>
                <w:szCs w:val="22"/>
              </w:rPr>
            </w:pPr>
          </w:p>
          <w:tbl>
            <w:tblPr>
              <w:tblW w:w="1937" w:type="dxa"/>
              <w:tblInd w:w="58" w:type="dxa"/>
              <w:tblBorders>
                <w:top w:val="nil"/>
                <w:left w:val="nil"/>
                <w:bottom w:val="nil"/>
                <w:right w:val="nil"/>
              </w:tblBorders>
              <w:tblLayout w:type="fixed"/>
              <w:tblLook w:val="0000" w:firstRow="0" w:lastRow="0" w:firstColumn="0" w:lastColumn="0" w:noHBand="0" w:noVBand="0"/>
            </w:tblPr>
            <w:tblGrid>
              <w:gridCol w:w="1937"/>
            </w:tblGrid>
            <w:tr w:rsidR="00F92FD0" w:rsidRPr="00EB5FAF" w:rsidTr="00321AA3">
              <w:trPr>
                <w:trHeight w:val="103"/>
              </w:trPr>
              <w:tc>
                <w:tcPr>
                  <w:tcW w:w="1937" w:type="dxa"/>
                </w:tcPr>
                <w:p w:rsidR="00F92FD0" w:rsidRPr="00EB5FAF" w:rsidRDefault="00F92FD0" w:rsidP="00531C71">
                  <w:pPr>
                    <w:pStyle w:val="Default"/>
                    <w:framePr w:hSpace="180" w:wrap="around" w:vAnchor="text" w:hAnchor="margin" w:xAlign="center" w:y="38"/>
                    <w:rPr>
                      <w:rFonts w:ascii="Century Gothic" w:hAnsi="Century Gothic"/>
                      <w:b/>
                      <w:sz w:val="22"/>
                      <w:szCs w:val="22"/>
                    </w:rPr>
                  </w:pPr>
                  <w:r w:rsidRPr="00EB5FAF">
                    <w:rPr>
                      <w:rFonts w:ascii="Century Gothic" w:hAnsi="Century Gothic"/>
                      <w:b/>
                      <w:sz w:val="22"/>
                      <w:szCs w:val="22"/>
                    </w:rPr>
                    <w:t>Assessment</w:t>
                  </w:r>
                </w:p>
                <w:p w:rsidR="00F92FD0" w:rsidRPr="00EB5FAF" w:rsidRDefault="00F92FD0" w:rsidP="00531C71">
                  <w:pPr>
                    <w:pStyle w:val="Default"/>
                    <w:framePr w:hSpace="180" w:wrap="around" w:vAnchor="text" w:hAnchor="margin" w:xAlign="center" w:y="38"/>
                    <w:rPr>
                      <w:rFonts w:ascii="Century Gothic" w:hAnsi="Century Gothic"/>
                      <w:b/>
                      <w:sz w:val="22"/>
                      <w:szCs w:val="22"/>
                    </w:rPr>
                  </w:pPr>
                  <w:r w:rsidRPr="00EB5FAF">
                    <w:rPr>
                      <w:rFonts w:ascii="Century Gothic" w:hAnsi="Century Gothic"/>
                      <w:b/>
                      <w:sz w:val="22"/>
                      <w:szCs w:val="22"/>
                    </w:rPr>
                    <w:t>Method</w:t>
                  </w:r>
                </w:p>
                <w:p w:rsidR="00F92FD0" w:rsidRPr="00EB5FAF" w:rsidRDefault="00F92FD0" w:rsidP="00531C71">
                  <w:pPr>
                    <w:pStyle w:val="Default"/>
                    <w:framePr w:hSpace="180" w:wrap="around" w:vAnchor="text" w:hAnchor="margin" w:xAlign="center" w:y="38"/>
                    <w:rPr>
                      <w:rFonts w:ascii="Century Gothic" w:hAnsi="Century Gothic"/>
                      <w:b/>
                      <w:sz w:val="22"/>
                      <w:szCs w:val="22"/>
                    </w:rPr>
                  </w:pPr>
                </w:p>
              </w:tc>
            </w:tr>
          </w:tbl>
          <w:p w:rsidR="00F92FD0" w:rsidRPr="00EB5FAF" w:rsidRDefault="00F92FD0" w:rsidP="00E771BF">
            <w:pPr>
              <w:pStyle w:val="Default"/>
              <w:rPr>
                <w:rFonts w:ascii="Century Gothic" w:hAnsi="Century Gothic"/>
                <w:sz w:val="22"/>
                <w:szCs w:val="22"/>
              </w:rPr>
            </w:pPr>
          </w:p>
        </w:tc>
      </w:tr>
      <w:tr w:rsidR="00F92FD0" w:rsidRPr="00EB5FAF" w:rsidTr="00F92FD0">
        <w:trPr>
          <w:trHeight w:val="144"/>
        </w:trPr>
        <w:tc>
          <w:tcPr>
            <w:tcW w:w="7473" w:type="dxa"/>
          </w:tcPr>
          <w:p w:rsidR="00F92FD0" w:rsidRPr="00EB5FAF" w:rsidRDefault="00F92FD0" w:rsidP="001653C5">
            <w:pPr>
              <w:pStyle w:val="Default"/>
              <w:rPr>
                <w:rFonts w:ascii="Century Gothic" w:hAnsi="Century Gothic"/>
                <w:b/>
                <w:color w:val="auto"/>
                <w:sz w:val="22"/>
                <w:szCs w:val="22"/>
              </w:rPr>
            </w:pPr>
            <w:r w:rsidRPr="00EB5FAF">
              <w:rPr>
                <w:rFonts w:ascii="Century Gothic" w:hAnsi="Century Gothic"/>
                <w:b/>
                <w:color w:val="auto"/>
                <w:sz w:val="22"/>
                <w:szCs w:val="22"/>
              </w:rPr>
              <w:t>Knowledge and Experience</w:t>
            </w:r>
          </w:p>
          <w:p w:rsidR="00F92FD0" w:rsidRPr="00EB5FAF" w:rsidRDefault="00F92FD0" w:rsidP="00BB37C6">
            <w:pPr>
              <w:pStyle w:val="Default"/>
              <w:rPr>
                <w:rFonts w:ascii="Century Gothic" w:hAnsi="Century Gothic"/>
                <w:sz w:val="22"/>
                <w:szCs w:val="22"/>
              </w:rPr>
            </w:pPr>
          </w:p>
          <w:p w:rsidR="00F92FD0" w:rsidRPr="00EB5FAF" w:rsidRDefault="00F92FD0" w:rsidP="00E771BF">
            <w:pPr>
              <w:pStyle w:val="Default"/>
              <w:numPr>
                <w:ilvl w:val="0"/>
                <w:numId w:val="14"/>
              </w:numPr>
              <w:rPr>
                <w:rFonts w:ascii="Century Gothic" w:hAnsi="Century Gothic"/>
                <w:sz w:val="22"/>
                <w:szCs w:val="22"/>
              </w:rPr>
            </w:pPr>
            <w:r w:rsidRPr="00EB5FAF">
              <w:rPr>
                <w:rFonts w:ascii="Century Gothic" w:hAnsi="Century Gothic"/>
                <w:sz w:val="22"/>
                <w:szCs w:val="22"/>
              </w:rPr>
              <w:t xml:space="preserve">Senior Leadership experience within Special Education </w:t>
            </w:r>
          </w:p>
          <w:p w:rsidR="00F92FD0" w:rsidRPr="00EB5FAF" w:rsidRDefault="00F92FD0" w:rsidP="00CD35BB">
            <w:pPr>
              <w:pStyle w:val="Default"/>
              <w:ind w:left="720"/>
              <w:rPr>
                <w:rFonts w:ascii="Century Gothic" w:hAnsi="Century Gothic"/>
                <w:sz w:val="22"/>
                <w:szCs w:val="22"/>
              </w:rPr>
            </w:pPr>
          </w:p>
          <w:p w:rsidR="00F92FD0" w:rsidRPr="00EB5FAF" w:rsidRDefault="00F92FD0" w:rsidP="00E771BF">
            <w:pPr>
              <w:pStyle w:val="Default"/>
              <w:numPr>
                <w:ilvl w:val="0"/>
                <w:numId w:val="14"/>
              </w:numPr>
              <w:rPr>
                <w:rFonts w:ascii="Century Gothic" w:hAnsi="Century Gothic"/>
                <w:sz w:val="22"/>
                <w:szCs w:val="22"/>
              </w:rPr>
            </w:pPr>
            <w:r w:rsidRPr="00EB5FAF">
              <w:rPr>
                <w:rFonts w:ascii="Century Gothic" w:hAnsi="Century Gothic"/>
                <w:sz w:val="22"/>
                <w:szCs w:val="22"/>
              </w:rPr>
              <w:t xml:space="preserve">Experience of working in at least two schools </w:t>
            </w:r>
          </w:p>
          <w:p w:rsidR="00F92FD0" w:rsidRPr="00EB5FAF" w:rsidRDefault="00F92FD0" w:rsidP="004F3E68">
            <w:pPr>
              <w:pStyle w:val="Default"/>
              <w:rPr>
                <w:rFonts w:ascii="Century Gothic" w:hAnsi="Century Gothic"/>
                <w:sz w:val="22"/>
                <w:szCs w:val="22"/>
              </w:rPr>
            </w:pPr>
          </w:p>
          <w:p w:rsidR="00F92FD0" w:rsidRPr="00EB5FAF" w:rsidRDefault="00F92FD0" w:rsidP="00E771BF">
            <w:pPr>
              <w:pStyle w:val="Default"/>
              <w:numPr>
                <w:ilvl w:val="0"/>
                <w:numId w:val="14"/>
              </w:numPr>
              <w:rPr>
                <w:rFonts w:ascii="Century Gothic" w:hAnsi="Century Gothic"/>
                <w:sz w:val="22"/>
                <w:szCs w:val="22"/>
              </w:rPr>
            </w:pPr>
            <w:r w:rsidRPr="00EB5FAF">
              <w:rPr>
                <w:rFonts w:ascii="Century Gothic" w:hAnsi="Century Gothic"/>
                <w:sz w:val="22"/>
                <w:szCs w:val="22"/>
              </w:rPr>
              <w:t>Proven record of significant senior management achievement in improving educational outcomes in Special Education</w:t>
            </w:r>
          </w:p>
          <w:p w:rsidR="00F92FD0" w:rsidRPr="00EB5FAF" w:rsidRDefault="00F92FD0" w:rsidP="004F3E68">
            <w:pPr>
              <w:pStyle w:val="Default"/>
              <w:rPr>
                <w:rFonts w:ascii="Century Gothic" w:hAnsi="Century Gothic"/>
                <w:sz w:val="22"/>
                <w:szCs w:val="22"/>
              </w:rPr>
            </w:pPr>
          </w:p>
          <w:p w:rsidR="00F92FD0" w:rsidRPr="00EB5FAF" w:rsidRDefault="00F92FD0" w:rsidP="00E771BF">
            <w:pPr>
              <w:pStyle w:val="Default"/>
              <w:numPr>
                <w:ilvl w:val="0"/>
                <w:numId w:val="14"/>
              </w:numPr>
              <w:rPr>
                <w:rFonts w:ascii="Century Gothic" w:hAnsi="Century Gothic"/>
                <w:sz w:val="22"/>
                <w:szCs w:val="22"/>
              </w:rPr>
            </w:pPr>
            <w:r w:rsidRPr="00EB5FAF">
              <w:rPr>
                <w:rFonts w:ascii="Century Gothic" w:hAnsi="Century Gothic"/>
                <w:sz w:val="22"/>
                <w:szCs w:val="22"/>
              </w:rPr>
              <w:t xml:space="preserve">Experience of management of human and financial resources at senior level </w:t>
            </w:r>
          </w:p>
          <w:p w:rsidR="00F92FD0" w:rsidRPr="00EB5FAF" w:rsidRDefault="00F92FD0" w:rsidP="004F3E68">
            <w:pPr>
              <w:pStyle w:val="Default"/>
              <w:rPr>
                <w:rFonts w:ascii="Century Gothic" w:hAnsi="Century Gothic"/>
                <w:sz w:val="22"/>
                <w:szCs w:val="22"/>
              </w:rPr>
            </w:pPr>
          </w:p>
          <w:p w:rsidR="00F92FD0" w:rsidRPr="00EB5FAF" w:rsidRDefault="00F92FD0" w:rsidP="004F3E68">
            <w:pPr>
              <w:pStyle w:val="Default"/>
              <w:numPr>
                <w:ilvl w:val="0"/>
                <w:numId w:val="14"/>
              </w:numPr>
              <w:rPr>
                <w:rFonts w:ascii="Century Gothic" w:hAnsi="Century Gothic"/>
                <w:sz w:val="22"/>
                <w:szCs w:val="22"/>
              </w:rPr>
            </w:pPr>
            <w:r w:rsidRPr="00EB5FAF">
              <w:rPr>
                <w:rFonts w:ascii="Century Gothic" w:hAnsi="Century Gothic"/>
                <w:sz w:val="22"/>
                <w:szCs w:val="22"/>
              </w:rPr>
              <w:t xml:space="preserve">Understanding of the benefits of Collaborative Leadership </w:t>
            </w:r>
          </w:p>
          <w:p w:rsidR="00F92FD0" w:rsidRPr="00EB5FAF" w:rsidRDefault="00F92FD0" w:rsidP="00BB37C6">
            <w:pPr>
              <w:pStyle w:val="Default"/>
              <w:rPr>
                <w:rFonts w:ascii="Century Gothic" w:hAnsi="Century Gothic"/>
                <w:sz w:val="22"/>
                <w:szCs w:val="22"/>
              </w:rPr>
            </w:pPr>
          </w:p>
          <w:p w:rsidR="00F92FD0" w:rsidRDefault="00F92FD0" w:rsidP="00E771BF">
            <w:pPr>
              <w:pStyle w:val="Default"/>
              <w:numPr>
                <w:ilvl w:val="0"/>
                <w:numId w:val="14"/>
              </w:numPr>
              <w:rPr>
                <w:rFonts w:ascii="Century Gothic" w:hAnsi="Century Gothic"/>
                <w:sz w:val="22"/>
                <w:szCs w:val="22"/>
              </w:rPr>
            </w:pPr>
            <w:r w:rsidRPr="00EB5FAF">
              <w:rPr>
                <w:rFonts w:ascii="Century Gothic" w:hAnsi="Century Gothic"/>
                <w:sz w:val="22"/>
                <w:szCs w:val="22"/>
              </w:rPr>
              <w:t>Understanding of Safeguarding within the context of Special Education</w:t>
            </w:r>
          </w:p>
          <w:p w:rsidR="00EB5FAF" w:rsidRPr="00EB5FAF" w:rsidRDefault="00EB5FAF" w:rsidP="00EB5FAF">
            <w:pPr>
              <w:pStyle w:val="Default"/>
              <w:rPr>
                <w:rFonts w:ascii="Century Gothic" w:hAnsi="Century Gothic"/>
                <w:sz w:val="22"/>
                <w:szCs w:val="22"/>
              </w:rPr>
            </w:pPr>
          </w:p>
          <w:p w:rsidR="00F92FD0" w:rsidRPr="00EB5FAF" w:rsidRDefault="00F92FD0" w:rsidP="00E771BF">
            <w:pPr>
              <w:pStyle w:val="Default"/>
              <w:ind w:left="720"/>
              <w:rPr>
                <w:rFonts w:ascii="Century Gothic" w:hAnsi="Century Gothic"/>
                <w:sz w:val="22"/>
                <w:szCs w:val="22"/>
              </w:rPr>
            </w:pPr>
          </w:p>
        </w:tc>
        <w:tc>
          <w:tcPr>
            <w:tcW w:w="2233" w:type="dxa"/>
          </w:tcPr>
          <w:p w:rsidR="00F92FD0" w:rsidRPr="00EB5FAF" w:rsidRDefault="00F92FD0" w:rsidP="00A94FA9">
            <w:pPr>
              <w:pStyle w:val="Default"/>
              <w:ind w:left="360"/>
              <w:rPr>
                <w:rFonts w:ascii="Century Gothic" w:hAnsi="Century Gothic"/>
                <w:sz w:val="22"/>
                <w:szCs w:val="22"/>
              </w:rPr>
            </w:pPr>
          </w:p>
          <w:p w:rsidR="00F92FD0" w:rsidRPr="00EB5FAF" w:rsidRDefault="00F92FD0" w:rsidP="00A94FA9">
            <w:pPr>
              <w:pStyle w:val="Default"/>
              <w:ind w:left="360"/>
              <w:rPr>
                <w:rFonts w:ascii="Century Gothic" w:hAnsi="Century Gothic"/>
                <w:sz w:val="22"/>
                <w:szCs w:val="22"/>
              </w:rPr>
            </w:pPr>
          </w:p>
          <w:p w:rsidR="00F92FD0" w:rsidRPr="00EB5FAF" w:rsidRDefault="00F92FD0" w:rsidP="00A94FA9">
            <w:pPr>
              <w:pStyle w:val="Default"/>
              <w:ind w:left="360"/>
              <w:rPr>
                <w:rFonts w:ascii="Century Gothic" w:hAnsi="Century Gothic"/>
                <w:sz w:val="22"/>
                <w:szCs w:val="22"/>
              </w:rPr>
            </w:pPr>
            <w:r w:rsidRPr="00EB5FAF">
              <w:rPr>
                <w:rFonts w:ascii="Century Gothic" w:hAnsi="Century Gothic"/>
                <w:sz w:val="22"/>
                <w:szCs w:val="22"/>
              </w:rPr>
              <w:t>A/I</w:t>
            </w:r>
          </w:p>
          <w:p w:rsidR="00F92FD0" w:rsidRPr="00EB5FAF" w:rsidRDefault="00F92FD0" w:rsidP="00A94FA9">
            <w:pPr>
              <w:pStyle w:val="Default"/>
              <w:ind w:left="360"/>
              <w:rPr>
                <w:rFonts w:ascii="Century Gothic" w:hAnsi="Century Gothic"/>
                <w:sz w:val="22"/>
                <w:szCs w:val="22"/>
              </w:rPr>
            </w:pPr>
          </w:p>
          <w:p w:rsidR="00F92FD0" w:rsidRPr="00EB5FAF" w:rsidRDefault="00F92FD0" w:rsidP="00A94FA9">
            <w:pPr>
              <w:pStyle w:val="Default"/>
              <w:ind w:left="360"/>
              <w:rPr>
                <w:rFonts w:ascii="Century Gothic" w:hAnsi="Century Gothic"/>
                <w:sz w:val="22"/>
                <w:szCs w:val="22"/>
              </w:rPr>
            </w:pPr>
            <w:r w:rsidRPr="00EB5FAF">
              <w:rPr>
                <w:rFonts w:ascii="Century Gothic" w:hAnsi="Century Gothic"/>
                <w:sz w:val="22"/>
                <w:szCs w:val="22"/>
              </w:rPr>
              <w:t>A</w:t>
            </w:r>
          </w:p>
          <w:p w:rsidR="00F92FD0" w:rsidRPr="00EB5FAF" w:rsidRDefault="00F92FD0" w:rsidP="00A94FA9">
            <w:pPr>
              <w:pStyle w:val="Default"/>
              <w:ind w:left="360"/>
              <w:rPr>
                <w:rFonts w:ascii="Century Gothic" w:hAnsi="Century Gothic"/>
                <w:sz w:val="22"/>
                <w:szCs w:val="22"/>
              </w:rPr>
            </w:pPr>
          </w:p>
          <w:p w:rsidR="00F92FD0" w:rsidRPr="00EB5FAF" w:rsidRDefault="00F92FD0" w:rsidP="00A94FA9">
            <w:pPr>
              <w:pStyle w:val="Default"/>
              <w:ind w:left="360"/>
              <w:rPr>
                <w:rFonts w:ascii="Century Gothic" w:hAnsi="Century Gothic"/>
                <w:sz w:val="22"/>
                <w:szCs w:val="22"/>
              </w:rPr>
            </w:pPr>
            <w:r w:rsidRPr="00EB5FAF">
              <w:rPr>
                <w:rFonts w:ascii="Century Gothic" w:hAnsi="Century Gothic"/>
                <w:sz w:val="22"/>
                <w:szCs w:val="22"/>
              </w:rPr>
              <w:t>A/I/R</w:t>
            </w:r>
          </w:p>
          <w:p w:rsidR="00F92FD0" w:rsidRPr="00EB5FAF" w:rsidRDefault="00F92FD0" w:rsidP="00A94FA9">
            <w:pPr>
              <w:pStyle w:val="Default"/>
              <w:ind w:left="360"/>
              <w:rPr>
                <w:rFonts w:ascii="Century Gothic" w:hAnsi="Century Gothic"/>
                <w:sz w:val="22"/>
                <w:szCs w:val="22"/>
              </w:rPr>
            </w:pPr>
          </w:p>
          <w:p w:rsidR="00F92FD0" w:rsidRPr="00EB5FAF" w:rsidRDefault="00F92FD0" w:rsidP="00A94FA9">
            <w:pPr>
              <w:pStyle w:val="Default"/>
              <w:ind w:left="360"/>
              <w:rPr>
                <w:rFonts w:ascii="Century Gothic" w:hAnsi="Century Gothic"/>
                <w:sz w:val="22"/>
                <w:szCs w:val="22"/>
              </w:rPr>
            </w:pPr>
          </w:p>
          <w:p w:rsidR="00F92FD0" w:rsidRPr="00EB5FAF" w:rsidRDefault="00F92FD0" w:rsidP="00A94FA9">
            <w:pPr>
              <w:pStyle w:val="Default"/>
              <w:ind w:left="360"/>
              <w:rPr>
                <w:rFonts w:ascii="Century Gothic" w:hAnsi="Century Gothic"/>
                <w:sz w:val="22"/>
                <w:szCs w:val="22"/>
              </w:rPr>
            </w:pPr>
            <w:r w:rsidRPr="00EB5FAF">
              <w:rPr>
                <w:rFonts w:ascii="Century Gothic" w:hAnsi="Century Gothic"/>
                <w:sz w:val="22"/>
                <w:szCs w:val="22"/>
              </w:rPr>
              <w:t>A/I</w:t>
            </w:r>
          </w:p>
          <w:p w:rsidR="00F92FD0" w:rsidRPr="00EB5FAF" w:rsidRDefault="00F92FD0" w:rsidP="00A94FA9">
            <w:pPr>
              <w:pStyle w:val="Default"/>
              <w:ind w:left="360"/>
              <w:rPr>
                <w:rFonts w:ascii="Century Gothic" w:hAnsi="Century Gothic"/>
                <w:sz w:val="22"/>
                <w:szCs w:val="22"/>
              </w:rPr>
            </w:pPr>
          </w:p>
          <w:tbl>
            <w:tblPr>
              <w:tblW w:w="9014" w:type="dxa"/>
              <w:tblInd w:w="58" w:type="dxa"/>
              <w:tblBorders>
                <w:top w:val="nil"/>
                <w:left w:val="nil"/>
                <w:bottom w:val="nil"/>
                <w:right w:val="nil"/>
              </w:tblBorders>
              <w:tblLayout w:type="fixed"/>
              <w:tblLook w:val="0000" w:firstRow="0" w:lastRow="0" w:firstColumn="0" w:lastColumn="0" w:noHBand="0" w:noVBand="0"/>
            </w:tblPr>
            <w:tblGrid>
              <w:gridCol w:w="9014"/>
            </w:tblGrid>
            <w:tr w:rsidR="00F92FD0" w:rsidRPr="00EB5FAF" w:rsidTr="00600600">
              <w:trPr>
                <w:trHeight w:val="103"/>
              </w:trPr>
              <w:tc>
                <w:tcPr>
                  <w:tcW w:w="9014" w:type="dxa"/>
                </w:tcPr>
                <w:p w:rsidR="00F92FD0" w:rsidRPr="00EB5FAF" w:rsidRDefault="00F92FD0" w:rsidP="00531C71">
                  <w:pPr>
                    <w:pStyle w:val="Default"/>
                    <w:framePr w:hSpace="180" w:wrap="around" w:vAnchor="text" w:hAnchor="margin" w:xAlign="center" w:y="38"/>
                    <w:ind w:left="360"/>
                    <w:rPr>
                      <w:rFonts w:ascii="Century Gothic" w:hAnsi="Century Gothic"/>
                      <w:sz w:val="22"/>
                      <w:szCs w:val="22"/>
                    </w:rPr>
                  </w:pPr>
                </w:p>
                <w:p w:rsidR="00F92FD0" w:rsidRPr="00EB5FAF" w:rsidRDefault="00F92FD0" w:rsidP="00531C71">
                  <w:pPr>
                    <w:pStyle w:val="Default"/>
                    <w:framePr w:hSpace="180" w:wrap="around" w:vAnchor="text" w:hAnchor="margin" w:xAlign="center" w:y="38"/>
                    <w:rPr>
                      <w:rFonts w:ascii="Century Gothic" w:hAnsi="Century Gothic"/>
                      <w:sz w:val="22"/>
                      <w:szCs w:val="22"/>
                    </w:rPr>
                  </w:pPr>
                  <w:r w:rsidRPr="00EB5FAF">
                    <w:rPr>
                      <w:rFonts w:ascii="Century Gothic" w:hAnsi="Century Gothic"/>
                      <w:sz w:val="22"/>
                      <w:szCs w:val="22"/>
                    </w:rPr>
                    <w:t xml:space="preserve">    A/I</w:t>
                  </w:r>
                </w:p>
                <w:p w:rsidR="00F92FD0" w:rsidRPr="00EB5FAF" w:rsidRDefault="00F92FD0" w:rsidP="00531C71">
                  <w:pPr>
                    <w:pStyle w:val="Default"/>
                    <w:framePr w:hSpace="180" w:wrap="around" w:vAnchor="text" w:hAnchor="margin" w:xAlign="center" w:y="38"/>
                    <w:ind w:left="360"/>
                    <w:rPr>
                      <w:rFonts w:ascii="Century Gothic" w:hAnsi="Century Gothic"/>
                      <w:sz w:val="22"/>
                      <w:szCs w:val="22"/>
                    </w:rPr>
                  </w:pPr>
                </w:p>
                <w:p w:rsidR="00F92FD0" w:rsidRPr="00EB5FAF" w:rsidRDefault="00F92FD0" w:rsidP="00531C71">
                  <w:pPr>
                    <w:pStyle w:val="Default"/>
                    <w:framePr w:hSpace="180" w:wrap="around" w:vAnchor="text" w:hAnchor="margin" w:xAlign="center" w:y="38"/>
                    <w:rPr>
                      <w:rFonts w:ascii="Century Gothic" w:hAnsi="Century Gothic"/>
                      <w:sz w:val="22"/>
                      <w:szCs w:val="22"/>
                    </w:rPr>
                  </w:pPr>
                  <w:r w:rsidRPr="00EB5FAF">
                    <w:rPr>
                      <w:rFonts w:ascii="Century Gothic" w:hAnsi="Century Gothic"/>
                      <w:sz w:val="22"/>
                      <w:szCs w:val="22"/>
                    </w:rPr>
                    <w:t xml:space="preserve">    A/I</w:t>
                  </w:r>
                </w:p>
              </w:tc>
            </w:tr>
          </w:tbl>
          <w:p w:rsidR="00F92FD0" w:rsidRPr="00EB5FAF" w:rsidRDefault="00F92FD0" w:rsidP="00E771BF">
            <w:pPr>
              <w:pStyle w:val="Default"/>
              <w:rPr>
                <w:rFonts w:ascii="Century Gothic" w:hAnsi="Century Gothic"/>
                <w:sz w:val="22"/>
                <w:szCs w:val="22"/>
              </w:rPr>
            </w:pPr>
          </w:p>
        </w:tc>
      </w:tr>
      <w:tr w:rsidR="00F92FD0" w:rsidRPr="00EB5FAF" w:rsidTr="00F92FD0">
        <w:trPr>
          <w:trHeight w:val="1790"/>
        </w:trPr>
        <w:tc>
          <w:tcPr>
            <w:tcW w:w="7473" w:type="dxa"/>
          </w:tcPr>
          <w:p w:rsidR="00F92FD0" w:rsidRPr="00EB5FAF" w:rsidRDefault="00F92FD0" w:rsidP="001653C5">
            <w:pPr>
              <w:pStyle w:val="Default"/>
              <w:rPr>
                <w:rFonts w:ascii="Century Gothic" w:hAnsi="Century Gothic"/>
                <w:b/>
                <w:sz w:val="22"/>
                <w:szCs w:val="22"/>
              </w:rPr>
            </w:pPr>
            <w:r w:rsidRPr="00EB5FAF">
              <w:rPr>
                <w:rFonts w:ascii="Century Gothic" w:hAnsi="Century Gothic"/>
                <w:b/>
                <w:sz w:val="22"/>
                <w:szCs w:val="22"/>
              </w:rPr>
              <w:lastRenderedPageBreak/>
              <w:t>Education and Qualifications</w:t>
            </w:r>
          </w:p>
          <w:p w:rsidR="00F92FD0" w:rsidRPr="00EB5FAF" w:rsidRDefault="00F92FD0" w:rsidP="00E771BF">
            <w:pPr>
              <w:pStyle w:val="Default"/>
              <w:ind w:left="720"/>
              <w:rPr>
                <w:rFonts w:ascii="Century Gothic" w:hAnsi="Century Gothic"/>
                <w:sz w:val="22"/>
                <w:szCs w:val="22"/>
              </w:rPr>
            </w:pPr>
          </w:p>
          <w:p w:rsidR="00F92FD0" w:rsidRPr="00EB5FAF" w:rsidRDefault="00F92FD0" w:rsidP="00E771BF">
            <w:pPr>
              <w:pStyle w:val="Default"/>
              <w:numPr>
                <w:ilvl w:val="0"/>
                <w:numId w:val="11"/>
              </w:numPr>
              <w:ind w:left="459" w:hanging="283"/>
              <w:rPr>
                <w:rFonts w:ascii="Century Gothic" w:hAnsi="Century Gothic"/>
                <w:sz w:val="22"/>
                <w:szCs w:val="22"/>
              </w:rPr>
            </w:pPr>
            <w:r w:rsidRPr="00EB5FAF">
              <w:rPr>
                <w:rFonts w:ascii="Century Gothic" w:hAnsi="Century Gothic"/>
                <w:sz w:val="22"/>
                <w:szCs w:val="22"/>
              </w:rPr>
              <w:t xml:space="preserve">Degree or equivalent </w:t>
            </w:r>
          </w:p>
          <w:p w:rsidR="00F92FD0" w:rsidRPr="00EB5FAF" w:rsidRDefault="00F92FD0" w:rsidP="004F3E68">
            <w:pPr>
              <w:pStyle w:val="Default"/>
              <w:ind w:left="459"/>
              <w:rPr>
                <w:rFonts w:ascii="Century Gothic" w:hAnsi="Century Gothic"/>
                <w:sz w:val="22"/>
                <w:szCs w:val="22"/>
              </w:rPr>
            </w:pPr>
          </w:p>
          <w:p w:rsidR="00F92FD0" w:rsidRPr="00EB5FAF" w:rsidRDefault="00F92FD0" w:rsidP="00E771BF">
            <w:pPr>
              <w:pStyle w:val="Default"/>
              <w:numPr>
                <w:ilvl w:val="0"/>
                <w:numId w:val="11"/>
              </w:numPr>
              <w:ind w:left="459" w:hanging="283"/>
              <w:rPr>
                <w:rFonts w:ascii="Century Gothic" w:hAnsi="Century Gothic"/>
                <w:sz w:val="22"/>
                <w:szCs w:val="22"/>
              </w:rPr>
            </w:pPr>
            <w:r w:rsidRPr="00EB5FAF">
              <w:rPr>
                <w:rFonts w:ascii="Century Gothic" w:hAnsi="Century Gothic"/>
                <w:sz w:val="22"/>
                <w:szCs w:val="22"/>
              </w:rPr>
              <w:t>Teaching qualification</w:t>
            </w:r>
          </w:p>
          <w:p w:rsidR="00F92FD0" w:rsidRPr="00EB5FAF" w:rsidRDefault="00F92FD0" w:rsidP="004F3E68">
            <w:pPr>
              <w:pStyle w:val="Default"/>
              <w:rPr>
                <w:rFonts w:ascii="Century Gothic" w:hAnsi="Century Gothic"/>
                <w:sz w:val="22"/>
                <w:szCs w:val="22"/>
              </w:rPr>
            </w:pPr>
            <w:r w:rsidRPr="00EB5FAF">
              <w:rPr>
                <w:rFonts w:ascii="Century Gothic" w:hAnsi="Century Gothic"/>
                <w:sz w:val="22"/>
                <w:szCs w:val="22"/>
              </w:rPr>
              <w:t xml:space="preserve"> </w:t>
            </w:r>
          </w:p>
          <w:p w:rsidR="00F92FD0" w:rsidRPr="00EB5FAF" w:rsidRDefault="00F92FD0" w:rsidP="00E771BF">
            <w:pPr>
              <w:pStyle w:val="Default"/>
              <w:numPr>
                <w:ilvl w:val="0"/>
                <w:numId w:val="11"/>
              </w:numPr>
              <w:ind w:left="459" w:hanging="283"/>
              <w:rPr>
                <w:rFonts w:ascii="Century Gothic" w:hAnsi="Century Gothic"/>
                <w:sz w:val="22"/>
                <w:szCs w:val="22"/>
              </w:rPr>
            </w:pPr>
            <w:r w:rsidRPr="00EB5FAF">
              <w:rPr>
                <w:rFonts w:ascii="Century Gothic" w:hAnsi="Century Gothic"/>
                <w:sz w:val="22"/>
                <w:szCs w:val="22"/>
              </w:rPr>
              <w:t>Qualified Teacher Status</w:t>
            </w:r>
          </w:p>
          <w:p w:rsidR="00F92FD0" w:rsidRPr="00EB5FAF" w:rsidRDefault="00F92FD0" w:rsidP="004F3E68">
            <w:pPr>
              <w:pStyle w:val="Default"/>
              <w:rPr>
                <w:rFonts w:ascii="Century Gothic" w:hAnsi="Century Gothic"/>
                <w:sz w:val="22"/>
                <w:szCs w:val="22"/>
              </w:rPr>
            </w:pPr>
            <w:r w:rsidRPr="00EB5FAF">
              <w:rPr>
                <w:rFonts w:ascii="Century Gothic" w:hAnsi="Century Gothic"/>
                <w:sz w:val="22"/>
                <w:szCs w:val="22"/>
              </w:rPr>
              <w:t xml:space="preserve"> </w:t>
            </w:r>
          </w:p>
          <w:p w:rsidR="00F92FD0" w:rsidRPr="00EB5FAF" w:rsidRDefault="00F92FD0" w:rsidP="00BB37C6">
            <w:pPr>
              <w:pStyle w:val="Default"/>
              <w:numPr>
                <w:ilvl w:val="0"/>
                <w:numId w:val="11"/>
              </w:numPr>
              <w:ind w:left="459" w:hanging="283"/>
              <w:rPr>
                <w:rFonts w:ascii="Century Gothic" w:hAnsi="Century Gothic"/>
                <w:sz w:val="22"/>
                <w:szCs w:val="22"/>
              </w:rPr>
            </w:pPr>
            <w:r w:rsidRPr="00EB5FAF">
              <w:rPr>
                <w:rFonts w:ascii="Century Gothic" w:hAnsi="Century Gothic"/>
                <w:sz w:val="22"/>
                <w:szCs w:val="22"/>
              </w:rPr>
              <w:t>Recent and relevant senior management development / training e.g. NQPH, MA/Further study</w:t>
            </w:r>
          </w:p>
        </w:tc>
        <w:tc>
          <w:tcPr>
            <w:tcW w:w="2233" w:type="dxa"/>
          </w:tcPr>
          <w:p w:rsidR="00F92FD0" w:rsidRPr="00EB5FAF" w:rsidRDefault="00F92FD0" w:rsidP="00E771BF">
            <w:pPr>
              <w:pStyle w:val="Default"/>
              <w:rPr>
                <w:rFonts w:ascii="Century Gothic" w:hAnsi="Century Gothic"/>
                <w:sz w:val="22"/>
                <w:szCs w:val="22"/>
              </w:rPr>
            </w:pPr>
          </w:p>
          <w:tbl>
            <w:tblPr>
              <w:tblW w:w="765" w:type="dxa"/>
              <w:tblInd w:w="58" w:type="dxa"/>
              <w:tblBorders>
                <w:top w:val="nil"/>
                <w:left w:val="nil"/>
                <w:bottom w:val="nil"/>
                <w:right w:val="nil"/>
              </w:tblBorders>
              <w:tblLayout w:type="fixed"/>
              <w:tblLook w:val="0000" w:firstRow="0" w:lastRow="0" w:firstColumn="0" w:lastColumn="0" w:noHBand="0" w:noVBand="0"/>
            </w:tblPr>
            <w:tblGrid>
              <w:gridCol w:w="765"/>
            </w:tblGrid>
            <w:tr w:rsidR="00F92FD0" w:rsidRPr="00EB5FAF" w:rsidTr="00321AA3">
              <w:trPr>
                <w:trHeight w:val="103"/>
              </w:trPr>
              <w:tc>
                <w:tcPr>
                  <w:tcW w:w="765" w:type="dxa"/>
                </w:tcPr>
                <w:p w:rsidR="00F92FD0" w:rsidRPr="00EB5FAF" w:rsidRDefault="00F92FD0" w:rsidP="00531C71">
                  <w:pPr>
                    <w:pStyle w:val="Default"/>
                    <w:framePr w:hSpace="180" w:wrap="around" w:vAnchor="text" w:hAnchor="margin" w:xAlign="center" w:y="38"/>
                    <w:rPr>
                      <w:rFonts w:ascii="Century Gothic" w:hAnsi="Century Gothic"/>
                      <w:color w:val="auto"/>
                      <w:sz w:val="22"/>
                      <w:szCs w:val="22"/>
                    </w:rPr>
                  </w:pPr>
                  <w:r w:rsidRPr="00EB5FAF">
                    <w:rPr>
                      <w:rFonts w:ascii="Century Gothic" w:hAnsi="Century Gothic"/>
                      <w:color w:val="auto"/>
                      <w:sz w:val="22"/>
                      <w:szCs w:val="22"/>
                    </w:rPr>
                    <w:t xml:space="preserve">   </w:t>
                  </w:r>
                </w:p>
                <w:p w:rsidR="00F92FD0" w:rsidRPr="00EB5FAF" w:rsidRDefault="00F92FD0" w:rsidP="00531C71">
                  <w:pPr>
                    <w:pStyle w:val="Default"/>
                    <w:framePr w:hSpace="180" w:wrap="around" w:vAnchor="text" w:hAnchor="margin" w:xAlign="center" w:y="38"/>
                    <w:rPr>
                      <w:rFonts w:ascii="Century Gothic" w:hAnsi="Century Gothic"/>
                      <w:color w:val="auto"/>
                      <w:sz w:val="22"/>
                      <w:szCs w:val="22"/>
                    </w:rPr>
                  </w:pPr>
                  <w:r w:rsidRPr="00EB5FAF">
                    <w:rPr>
                      <w:rFonts w:ascii="Century Gothic" w:hAnsi="Century Gothic"/>
                      <w:color w:val="auto"/>
                      <w:sz w:val="22"/>
                      <w:szCs w:val="22"/>
                    </w:rPr>
                    <w:t xml:space="preserve">    A</w:t>
                  </w:r>
                </w:p>
                <w:p w:rsidR="00F92FD0" w:rsidRPr="00EB5FAF" w:rsidRDefault="00F92FD0" w:rsidP="00531C71">
                  <w:pPr>
                    <w:pStyle w:val="Default"/>
                    <w:framePr w:hSpace="180" w:wrap="around" w:vAnchor="text" w:hAnchor="margin" w:xAlign="center" w:y="38"/>
                    <w:rPr>
                      <w:rFonts w:ascii="Century Gothic" w:hAnsi="Century Gothic"/>
                      <w:color w:val="auto"/>
                      <w:sz w:val="22"/>
                      <w:szCs w:val="22"/>
                    </w:rPr>
                  </w:pPr>
                </w:p>
                <w:p w:rsidR="00F92FD0" w:rsidRPr="00EB5FAF" w:rsidRDefault="00F92FD0" w:rsidP="00531C71">
                  <w:pPr>
                    <w:pStyle w:val="Default"/>
                    <w:framePr w:hSpace="180" w:wrap="around" w:vAnchor="text" w:hAnchor="margin" w:xAlign="center" w:y="38"/>
                    <w:rPr>
                      <w:rFonts w:ascii="Century Gothic" w:hAnsi="Century Gothic"/>
                      <w:sz w:val="22"/>
                      <w:szCs w:val="22"/>
                    </w:rPr>
                  </w:pPr>
                  <w:r w:rsidRPr="00EB5FAF">
                    <w:rPr>
                      <w:rFonts w:ascii="Century Gothic" w:hAnsi="Century Gothic"/>
                      <w:sz w:val="22"/>
                      <w:szCs w:val="22"/>
                    </w:rPr>
                    <w:t xml:space="preserve">    A</w:t>
                  </w:r>
                </w:p>
                <w:p w:rsidR="00F92FD0" w:rsidRPr="00EB5FAF" w:rsidRDefault="00F92FD0" w:rsidP="00531C71">
                  <w:pPr>
                    <w:pStyle w:val="Default"/>
                    <w:framePr w:hSpace="180" w:wrap="around" w:vAnchor="text" w:hAnchor="margin" w:xAlign="center" w:y="38"/>
                    <w:rPr>
                      <w:rFonts w:ascii="Century Gothic" w:hAnsi="Century Gothic"/>
                      <w:sz w:val="22"/>
                      <w:szCs w:val="22"/>
                    </w:rPr>
                  </w:pPr>
                </w:p>
                <w:p w:rsidR="00F92FD0" w:rsidRPr="00EB5FAF" w:rsidRDefault="00F92FD0" w:rsidP="00531C71">
                  <w:pPr>
                    <w:pStyle w:val="Default"/>
                    <w:framePr w:hSpace="180" w:wrap="around" w:vAnchor="text" w:hAnchor="margin" w:xAlign="center" w:y="38"/>
                    <w:rPr>
                      <w:rFonts w:ascii="Century Gothic" w:hAnsi="Century Gothic"/>
                      <w:sz w:val="22"/>
                      <w:szCs w:val="22"/>
                    </w:rPr>
                  </w:pPr>
                  <w:r w:rsidRPr="00EB5FAF">
                    <w:rPr>
                      <w:rFonts w:ascii="Century Gothic" w:hAnsi="Century Gothic"/>
                      <w:sz w:val="22"/>
                      <w:szCs w:val="22"/>
                    </w:rPr>
                    <w:t xml:space="preserve">    A</w:t>
                  </w:r>
                </w:p>
                <w:p w:rsidR="00F92FD0" w:rsidRPr="00EB5FAF" w:rsidRDefault="00F92FD0" w:rsidP="00531C71">
                  <w:pPr>
                    <w:pStyle w:val="Default"/>
                    <w:framePr w:hSpace="180" w:wrap="around" w:vAnchor="text" w:hAnchor="margin" w:xAlign="center" w:y="38"/>
                    <w:rPr>
                      <w:rFonts w:ascii="Century Gothic" w:hAnsi="Century Gothic"/>
                      <w:sz w:val="22"/>
                      <w:szCs w:val="22"/>
                    </w:rPr>
                  </w:pPr>
                </w:p>
                <w:p w:rsidR="00F92FD0" w:rsidRPr="00EB5FAF" w:rsidRDefault="00F92FD0" w:rsidP="00531C71">
                  <w:pPr>
                    <w:pStyle w:val="Default"/>
                    <w:framePr w:hSpace="180" w:wrap="around" w:vAnchor="text" w:hAnchor="margin" w:xAlign="center" w:y="38"/>
                    <w:rPr>
                      <w:rFonts w:ascii="Century Gothic" w:hAnsi="Century Gothic"/>
                      <w:sz w:val="22"/>
                      <w:szCs w:val="22"/>
                    </w:rPr>
                  </w:pPr>
                  <w:r w:rsidRPr="00EB5FAF">
                    <w:rPr>
                      <w:rFonts w:ascii="Century Gothic" w:hAnsi="Century Gothic"/>
                      <w:sz w:val="22"/>
                      <w:szCs w:val="22"/>
                    </w:rPr>
                    <w:t xml:space="preserve">    A</w:t>
                  </w:r>
                </w:p>
                <w:p w:rsidR="00F92FD0" w:rsidRPr="00EB5FAF" w:rsidRDefault="00F92FD0" w:rsidP="00531C71">
                  <w:pPr>
                    <w:pStyle w:val="Default"/>
                    <w:framePr w:hSpace="180" w:wrap="around" w:vAnchor="text" w:hAnchor="margin" w:xAlign="center" w:y="38"/>
                    <w:rPr>
                      <w:rFonts w:ascii="Century Gothic" w:hAnsi="Century Gothic"/>
                      <w:sz w:val="22"/>
                      <w:szCs w:val="22"/>
                    </w:rPr>
                  </w:pPr>
                </w:p>
                <w:p w:rsidR="00F92FD0" w:rsidRPr="00EB5FAF" w:rsidRDefault="00F92FD0" w:rsidP="00531C71">
                  <w:pPr>
                    <w:pStyle w:val="Default"/>
                    <w:framePr w:hSpace="180" w:wrap="around" w:vAnchor="text" w:hAnchor="margin" w:xAlign="center" w:y="38"/>
                    <w:rPr>
                      <w:rFonts w:ascii="Century Gothic" w:hAnsi="Century Gothic"/>
                      <w:sz w:val="22"/>
                      <w:szCs w:val="22"/>
                    </w:rPr>
                  </w:pPr>
                </w:p>
              </w:tc>
            </w:tr>
            <w:tr w:rsidR="00F92FD0" w:rsidRPr="00EB5FAF" w:rsidTr="00321AA3">
              <w:trPr>
                <w:trHeight w:val="103"/>
              </w:trPr>
              <w:tc>
                <w:tcPr>
                  <w:tcW w:w="765" w:type="dxa"/>
                </w:tcPr>
                <w:p w:rsidR="00F92FD0" w:rsidRPr="00EB5FAF" w:rsidRDefault="00F92FD0" w:rsidP="00531C71">
                  <w:pPr>
                    <w:pStyle w:val="Default"/>
                    <w:framePr w:hSpace="180" w:wrap="around" w:vAnchor="text" w:hAnchor="margin" w:xAlign="center" w:y="38"/>
                    <w:rPr>
                      <w:rFonts w:ascii="Century Gothic" w:hAnsi="Century Gothic"/>
                      <w:color w:val="auto"/>
                      <w:sz w:val="22"/>
                      <w:szCs w:val="22"/>
                    </w:rPr>
                  </w:pPr>
                  <w:r w:rsidRPr="00EB5FAF">
                    <w:rPr>
                      <w:rFonts w:ascii="Century Gothic" w:hAnsi="Century Gothic"/>
                      <w:color w:val="auto"/>
                      <w:sz w:val="22"/>
                      <w:szCs w:val="22"/>
                    </w:rPr>
                    <w:t xml:space="preserve">   </w:t>
                  </w:r>
                </w:p>
              </w:tc>
            </w:tr>
            <w:tr w:rsidR="00F92FD0" w:rsidRPr="00EB5FAF" w:rsidTr="00321AA3">
              <w:trPr>
                <w:trHeight w:val="103"/>
              </w:trPr>
              <w:tc>
                <w:tcPr>
                  <w:tcW w:w="765" w:type="dxa"/>
                </w:tcPr>
                <w:p w:rsidR="00F92FD0" w:rsidRPr="00EB5FAF" w:rsidRDefault="00F92FD0" w:rsidP="00531C71">
                  <w:pPr>
                    <w:pStyle w:val="Default"/>
                    <w:framePr w:hSpace="180" w:wrap="around" w:vAnchor="text" w:hAnchor="margin" w:xAlign="center" w:y="38"/>
                    <w:rPr>
                      <w:rFonts w:ascii="Century Gothic" w:hAnsi="Century Gothic"/>
                      <w:color w:val="auto"/>
                      <w:sz w:val="22"/>
                      <w:szCs w:val="22"/>
                    </w:rPr>
                  </w:pPr>
                </w:p>
              </w:tc>
            </w:tr>
          </w:tbl>
          <w:p w:rsidR="00F92FD0" w:rsidRPr="00EB5FAF" w:rsidRDefault="00F92FD0" w:rsidP="00E771BF">
            <w:pPr>
              <w:pStyle w:val="Default"/>
              <w:rPr>
                <w:rFonts w:ascii="Century Gothic" w:hAnsi="Century Gothic"/>
                <w:sz w:val="22"/>
                <w:szCs w:val="22"/>
              </w:rPr>
            </w:pPr>
          </w:p>
        </w:tc>
      </w:tr>
      <w:tr w:rsidR="00F92FD0" w:rsidRPr="00EB5FAF" w:rsidTr="00F92FD0">
        <w:trPr>
          <w:trHeight w:val="1412"/>
        </w:trPr>
        <w:tc>
          <w:tcPr>
            <w:tcW w:w="7473" w:type="dxa"/>
          </w:tcPr>
          <w:p w:rsidR="00F92FD0" w:rsidRPr="00EB5FAF" w:rsidRDefault="00F92FD0" w:rsidP="001653C5">
            <w:pPr>
              <w:pStyle w:val="Default"/>
              <w:rPr>
                <w:rFonts w:ascii="Century Gothic" w:hAnsi="Century Gothic"/>
                <w:b/>
                <w:sz w:val="22"/>
                <w:szCs w:val="22"/>
              </w:rPr>
            </w:pPr>
            <w:r w:rsidRPr="00EB5FAF">
              <w:rPr>
                <w:rFonts w:ascii="Century Gothic" w:hAnsi="Century Gothic"/>
                <w:b/>
                <w:sz w:val="22"/>
                <w:szCs w:val="22"/>
              </w:rPr>
              <w:t xml:space="preserve">Skills </w:t>
            </w:r>
          </w:p>
          <w:p w:rsidR="00F92FD0" w:rsidRPr="00EB5FAF" w:rsidRDefault="00F92FD0" w:rsidP="00E771BF">
            <w:pPr>
              <w:pStyle w:val="Default"/>
              <w:ind w:left="720"/>
              <w:rPr>
                <w:rFonts w:ascii="Century Gothic" w:hAnsi="Century Gothic"/>
                <w:sz w:val="22"/>
                <w:szCs w:val="22"/>
              </w:rPr>
            </w:pPr>
          </w:p>
          <w:p w:rsidR="00F92FD0" w:rsidRPr="00EB5FAF" w:rsidRDefault="00F92FD0" w:rsidP="00E771BF">
            <w:pPr>
              <w:pStyle w:val="Default"/>
              <w:numPr>
                <w:ilvl w:val="0"/>
                <w:numId w:val="7"/>
              </w:numPr>
              <w:ind w:left="459" w:hanging="283"/>
              <w:rPr>
                <w:rFonts w:ascii="Century Gothic" w:hAnsi="Century Gothic"/>
                <w:sz w:val="22"/>
                <w:szCs w:val="22"/>
              </w:rPr>
            </w:pPr>
            <w:r w:rsidRPr="00EB5FAF">
              <w:rPr>
                <w:rFonts w:ascii="Century Gothic" w:hAnsi="Century Gothic"/>
                <w:sz w:val="22"/>
                <w:szCs w:val="22"/>
              </w:rPr>
              <w:t xml:space="preserve">Outstanding leadership skills </w:t>
            </w:r>
          </w:p>
          <w:p w:rsidR="00F92FD0" w:rsidRPr="00EB5FAF" w:rsidRDefault="00F92FD0" w:rsidP="004F3E68">
            <w:pPr>
              <w:pStyle w:val="Default"/>
              <w:ind w:left="459"/>
              <w:rPr>
                <w:rFonts w:ascii="Century Gothic" w:hAnsi="Century Gothic"/>
                <w:sz w:val="22"/>
                <w:szCs w:val="22"/>
              </w:rPr>
            </w:pPr>
          </w:p>
          <w:p w:rsidR="00F92FD0" w:rsidRPr="00EB5FAF" w:rsidRDefault="00F92FD0" w:rsidP="00E771BF">
            <w:pPr>
              <w:pStyle w:val="Default"/>
              <w:numPr>
                <w:ilvl w:val="0"/>
                <w:numId w:val="7"/>
              </w:numPr>
              <w:ind w:left="459" w:hanging="283"/>
              <w:rPr>
                <w:rFonts w:ascii="Century Gothic" w:hAnsi="Century Gothic"/>
                <w:sz w:val="22"/>
                <w:szCs w:val="22"/>
              </w:rPr>
            </w:pPr>
            <w:r w:rsidRPr="00EB5FAF">
              <w:rPr>
                <w:rFonts w:ascii="Century Gothic" w:hAnsi="Century Gothic"/>
                <w:sz w:val="22"/>
                <w:szCs w:val="22"/>
              </w:rPr>
              <w:t xml:space="preserve">Strategic management, resource management, development planning, personnel management and financial management skills </w:t>
            </w:r>
          </w:p>
          <w:p w:rsidR="00F92FD0" w:rsidRPr="00EB5FAF" w:rsidRDefault="00F92FD0" w:rsidP="004F3E68">
            <w:pPr>
              <w:pStyle w:val="Default"/>
              <w:rPr>
                <w:rFonts w:ascii="Century Gothic" w:hAnsi="Century Gothic"/>
                <w:sz w:val="22"/>
                <w:szCs w:val="22"/>
              </w:rPr>
            </w:pPr>
          </w:p>
          <w:p w:rsidR="00F92FD0" w:rsidRPr="00EB5FAF" w:rsidRDefault="00F92FD0" w:rsidP="00E771BF">
            <w:pPr>
              <w:pStyle w:val="Default"/>
              <w:numPr>
                <w:ilvl w:val="0"/>
                <w:numId w:val="7"/>
              </w:numPr>
              <w:ind w:left="459" w:hanging="283"/>
              <w:rPr>
                <w:rFonts w:ascii="Century Gothic" w:hAnsi="Century Gothic"/>
                <w:sz w:val="22"/>
                <w:szCs w:val="22"/>
              </w:rPr>
            </w:pPr>
            <w:r w:rsidRPr="00EB5FAF">
              <w:rPr>
                <w:rFonts w:ascii="Century Gothic" w:hAnsi="Century Gothic"/>
                <w:sz w:val="22"/>
                <w:szCs w:val="22"/>
              </w:rPr>
              <w:t>Effective collaborative skills</w:t>
            </w:r>
          </w:p>
          <w:p w:rsidR="00F92FD0" w:rsidRPr="00EB5FAF" w:rsidRDefault="00F92FD0" w:rsidP="004F3E68">
            <w:pPr>
              <w:pStyle w:val="Default"/>
              <w:rPr>
                <w:rFonts w:ascii="Century Gothic" w:hAnsi="Century Gothic"/>
                <w:sz w:val="22"/>
                <w:szCs w:val="22"/>
              </w:rPr>
            </w:pPr>
          </w:p>
          <w:p w:rsidR="00F92FD0" w:rsidRPr="00EB5FAF" w:rsidRDefault="00F92FD0" w:rsidP="00E771BF">
            <w:pPr>
              <w:pStyle w:val="Default"/>
              <w:numPr>
                <w:ilvl w:val="0"/>
                <w:numId w:val="7"/>
              </w:numPr>
              <w:ind w:left="459" w:hanging="283"/>
              <w:rPr>
                <w:rFonts w:ascii="Century Gothic" w:hAnsi="Century Gothic"/>
                <w:sz w:val="22"/>
                <w:szCs w:val="22"/>
              </w:rPr>
            </w:pPr>
            <w:r w:rsidRPr="00EB5FAF">
              <w:rPr>
                <w:rFonts w:ascii="Century Gothic" w:hAnsi="Century Gothic"/>
                <w:sz w:val="22"/>
                <w:szCs w:val="22"/>
              </w:rPr>
              <w:t>Ability to work productively with Executive Headteacher and Governing Board members</w:t>
            </w:r>
          </w:p>
          <w:p w:rsidR="00F92FD0" w:rsidRPr="00EB5FAF" w:rsidRDefault="00F92FD0" w:rsidP="004F3E68">
            <w:pPr>
              <w:pStyle w:val="Default"/>
              <w:rPr>
                <w:rFonts w:ascii="Century Gothic" w:hAnsi="Century Gothic"/>
                <w:sz w:val="22"/>
                <w:szCs w:val="22"/>
              </w:rPr>
            </w:pPr>
          </w:p>
          <w:p w:rsidR="00F92FD0" w:rsidRPr="00EB5FAF" w:rsidRDefault="00F92FD0" w:rsidP="00E771BF">
            <w:pPr>
              <w:pStyle w:val="Default"/>
              <w:numPr>
                <w:ilvl w:val="0"/>
                <w:numId w:val="7"/>
              </w:numPr>
              <w:ind w:left="459" w:hanging="283"/>
              <w:rPr>
                <w:rFonts w:ascii="Century Gothic" w:hAnsi="Century Gothic"/>
                <w:sz w:val="22"/>
                <w:szCs w:val="22"/>
              </w:rPr>
            </w:pPr>
            <w:r w:rsidRPr="00EB5FAF">
              <w:rPr>
                <w:rFonts w:ascii="Century Gothic" w:hAnsi="Century Gothic"/>
                <w:sz w:val="22"/>
                <w:szCs w:val="22"/>
              </w:rPr>
              <w:t xml:space="preserve">Ability to interpret, analyse and use data effectively to bring about school improvement </w:t>
            </w:r>
          </w:p>
          <w:p w:rsidR="00F92FD0" w:rsidRPr="00EB5FAF" w:rsidRDefault="00F92FD0" w:rsidP="004F3E68">
            <w:pPr>
              <w:pStyle w:val="Default"/>
              <w:rPr>
                <w:rFonts w:ascii="Century Gothic" w:hAnsi="Century Gothic"/>
                <w:sz w:val="22"/>
                <w:szCs w:val="22"/>
              </w:rPr>
            </w:pPr>
          </w:p>
          <w:p w:rsidR="00F92FD0" w:rsidRPr="00EB5FAF" w:rsidRDefault="00F92FD0" w:rsidP="00E771BF">
            <w:pPr>
              <w:pStyle w:val="Default"/>
              <w:numPr>
                <w:ilvl w:val="0"/>
                <w:numId w:val="7"/>
              </w:numPr>
              <w:ind w:left="459" w:hanging="283"/>
              <w:rPr>
                <w:rFonts w:ascii="Century Gothic" w:hAnsi="Century Gothic"/>
                <w:sz w:val="22"/>
                <w:szCs w:val="22"/>
              </w:rPr>
            </w:pPr>
            <w:r w:rsidRPr="00EB5FAF">
              <w:rPr>
                <w:rFonts w:ascii="Century Gothic" w:hAnsi="Century Gothic"/>
                <w:sz w:val="22"/>
                <w:szCs w:val="22"/>
              </w:rPr>
              <w:t xml:space="preserve">Well developed interpersonal and communication skills (including written, oral and presentation) </w:t>
            </w:r>
          </w:p>
          <w:p w:rsidR="00F92FD0" w:rsidRPr="00EB5FAF" w:rsidRDefault="00F92FD0" w:rsidP="004F3E68">
            <w:pPr>
              <w:pStyle w:val="Default"/>
              <w:rPr>
                <w:rFonts w:ascii="Century Gothic" w:hAnsi="Century Gothic"/>
                <w:sz w:val="22"/>
                <w:szCs w:val="22"/>
              </w:rPr>
            </w:pPr>
          </w:p>
          <w:p w:rsidR="00F92FD0" w:rsidRPr="00EB5FAF" w:rsidRDefault="00F92FD0" w:rsidP="00E771BF">
            <w:pPr>
              <w:pStyle w:val="Default"/>
              <w:numPr>
                <w:ilvl w:val="0"/>
                <w:numId w:val="7"/>
              </w:numPr>
              <w:ind w:left="459" w:hanging="283"/>
              <w:rPr>
                <w:rFonts w:ascii="Century Gothic" w:hAnsi="Century Gothic"/>
                <w:sz w:val="22"/>
                <w:szCs w:val="22"/>
              </w:rPr>
            </w:pPr>
            <w:r w:rsidRPr="00EB5FAF">
              <w:rPr>
                <w:rFonts w:ascii="Century Gothic" w:hAnsi="Century Gothic"/>
                <w:sz w:val="22"/>
                <w:szCs w:val="22"/>
              </w:rPr>
              <w:t>Ability to submit correctly completed application</w:t>
            </w:r>
          </w:p>
          <w:p w:rsidR="00F92FD0" w:rsidRPr="00EB5FAF" w:rsidRDefault="00F92FD0" w:rsidP="006C1DCF">
            <w:pPr>
              <w:pStyle w:val="Default"/>
              <w:rPr>
                <w:rFonts w:ascii="Century Gothic" w:hAnsi="Century Gothic"/>
                <w:sz w:val="22"/>
                <w:szCs w:val="22"/>
              </w:rPr>
            </w:pPr>
          </w:p>
          <w:p w:rsidR="00F92FD0" w:rsidRPr="00EB5FAF" w:rsidRDefault="00F92FD0" w:rsidP="00A94FA9">
            <w:pPr>
              <w:pStyle w:val="Default"/>
              <w:numPr>
                <w:ilvl w:val="0"/>
                <w:numId w:val="7"/>
              </w:numPr>
              <w:ind w:left="459" w:hanging="283"/>
              <w:rPr>
                <w:rFonts w:ascii="Century Gothic" w:hAnsi="Century Gothic"/>
                <w:sz w:val="22"/>
                <w:szCs w:val="22"/>
              </w:rPr>
            </w:pPr>
            <w:r w:rsidRPr="00EB5FAF">
              <w:rPr>
                <w:rFonts w:ascii="Century Gothic" w:hAnsi="Century Gothic"/>
                <w:sz w:val="22"/>
                <w:szCs w:val="22"/>
              </w:rPr>
              <w:t xml:space="preserve">Effective  ICT skills </w:t>
            </w:r>
          </w:p>
          <w:p w:rsidR="00F92FD0" w:rsidRPr="00EB5FAF" w:rsidRDefault="00F92FD0" w:rsidP="00F92FD0">
            <w:pPr>
              <w:pStyle w:val="ListParagraph"/>
              <w:rPr>
                <w:rFonts w:ascii="Century Gothic" w:hAnsi="Century Gothic"/>
                <w:szCs w:val="22"/>
              </w:rPr>
            </w:pPr>
          </w:p>
          <w:p w:rsidR="00F92FD0" w:rsidRPr="00EB5FAF" w:rsidRDefault="00F92FD0" w:rsidP="00F92FD0">
            <w:pPr>
              <w:pStyle w:val="Default"/>
              <w:ind w:left="459"/>
              <w:rPr>
                <w:rFonts w:ascii="Century Gothic" w:hAnsi="Century Gothic"/>
                <w:sz w:val="22"/>
                <w:szCs w:val="22"/>
              </w:rPr>
            </w:pPr>
          </w:p>
        </w:tc>
        <w:tc>
          <w:tcPr>
            <w:tcW w:w="2233" w:type="dxa"/>
          </w:tcPr>
          <w:p w:rsidR="00F92FD0" w:rsidRPr="00EB5FAF" w:rsidRDefault="00F92FD0" w:rsidP="00E771BF">
            <w:pPr>
              <w:pStyle w:val="Default"/>
              <w:rPr>
                <w:rFonts w:ascii="Century Gothic" w:hAnsi="Century Gothic"/>
                <w:color w:val="auto"/>
                <w:sz w:val="22"/>
                <w:szCs w:val="22"/>
              </w:rPr>
            </w:pPr>
          </w:p>
          <w:p w:rsidR="00F92FD0" w:rsidRPr="00EB5FAF" w:rsidRDefault="00F92FD0" w:rsidP="00E771BF">
            <w:pPr>
              <w:pStyle w:val="Default"/>
              <w:rPr>
                <w:rFonts w:ascii="Century Gothic" w:hAnsi="Century Gothic"/>
                <w:sz w:val="22"/>
                <w:szCs w:val="22"/>
              </w:rPr>
            </w:pPr>
            <w:r w:rsidRPr="00EB5FAF">
              <w:rPr>
                <w:rFonts w:ascii="Century Gothic" w:hAnsi="Century Gothic"/>
                <w:sz w:val="22"/>
                <w:szCs w:val="22"/>
              </w:rPr>
              <w:t xml:space="preserve">    </w:t>
            </w:r>
          </w:p>
          <w:p w:rsidR="00F92FD0" w:rsidRPr="00EB5FAF" w:rsidRDefault="00F92FD0" w:rsidP="00E771BF">
            <w:pPr>
              <w:pStyle w:val="Default"/>
              <w:rPr>
                <w:rFonts w:ascii="Century Gothic" w:hAnsi="Century Gothic"/>
                <w:sz w:val="22"/>
                <w:szCs w:val="22"/>
              </w:rPr>
            </w:pPr>
            <w:r w:rsidRPr="00EB5FAF">
              <w:rPr>
                <w:rFonts w:ascii="Century Gothic" w:hAnsi="Century Gothic"/>
                <w:sz w:val="22"/>
                <w:szCs w:val="22"/>
              </w:rPr>
              <w:t xml:space="preserve">     I/R </w:t>
            </w:r>
          </w:p>
          <w:p w:rsidR="00F92FD0" w:rsidRPr="00EB5FAF" w:rsidRDefault="00F92FD0" w:rsidP="00E771BF">
            <w:pPr>
              <w:pStyle w:val="Default"/>
              <w:rPr>
                <w:rFonts w:ascii="Century Gothic" w:hAnsi="Century Gothic"/>
                <w:sz w:val="22"/>
                <w:szCs w:val="22"/>
              </w:rPr>
            </w:pPr>
          </w:p>
          <w:p w:rsidR="00F92FD0" w:rsidRPr="00EB5FAF" w:rsidRDefault="00F92FD0" w:rsidP="00E771BF">
            <w:pPr>
              <w:pStyle w:val="Default"/>
              <w:rPr>
                <w:rFonts w:ascii="Century Gothic" w:hAnsi="Century Gothic"/>
                <w:sz w:val="22"/>
                <w:szCs w:val="22"/>
              </w:rPr>
            </w:pPr>
            <w:r w:rsidRPr="00EB5FAF">
              <w:rPr>
                <w:rFonts w:ascii="Century Gothic" w:hAnsi="Century Gothic"/>
                <w:sz w:val="22"/>
                <w:szCs w:val="22"/>
              </w:rPr>
              <w:t xml:space="preserve">     I/R </w:t>
            </w:r>
          </w:p>
          <w:p w:rsidR="00F92FD0" w:rsidRPr="00EB5FAF" w:rsidRDefault="00F92FD0" w:rsidP="00E771BF">
            <w:pPr>
              <w:pStyle w:val="Default"/>
              <w:rPr>
                <w:rFonts w:ascii="Century Gothic" w:hAnsi="Century Gothic"/>
                <w:sz w:val="22"/>
                <w:szCs w:val="22"/>
              </w:rPr>
            </w:pPr>
          </w:p>
          <w:p w:rsidR="00F92FD0" w:rsidRPr="00EB5FAF" w:rsidRDefault="00F92FD0" w:rsidP="00E771BF">
            <w:pPr>
              <w:pStyle w:val="Default"/>
              <w:rPr>
                <w:rFonts w:ascii="Century Gothic" w:hAnsi="Century Gothic"/>
                <w:sz w:val="22"/>
                <w:szCs w:val="22"/>
              </w:rPr>
            </w:pPr>
          </w:p>
          <w:p w:rsidR="00F92FD0" w:rsidRPr="00EB5FAF" w:rsidRDefault="00F92FD0" w:rsidP="00E771BF">
            <w:pPr>
              <w:pStyle w:val="Default"/>
              <w:rPr>
                <w:rFonts w:ascii="Century Gothic" w:hAnsi="Century Gothic"/>
                <w:sz w:val="22"/>
                <w:szCs w:val="22"/>
              </w:rPr>
            </w:pPr>
            <w:r w:rsidRPr="00EB5FAF">
              <w:rPr>
                <w:rFonts w:ascii="Century Gothic" w:hAnsi="Century Gothic"/>
                <w:sz w:val="22"/>
                <w:szCs w:val="22"/>
              </w:rPr>
              <w:t xml:space="preserve">     I/R </w:t>
            </w:r>
          </w:p>
          <w:p w:rsidR="00F92FD0" w:rsidRPr="00EB5FAF" w:rsidRDefault="00F92FD0" w:rsidP="00E771BF">
            <w:pPr>
              <w:pStyle w:val="Default"/>
              <w:rPr>
                <w:rFonts w:ascii="Century Gothic" w:hAnsi="Century Gothic"/>
                <w:sz w:val="22"/>
                <w:szCs w:val="22"/>
              </w:rPr>
            </w:pPr>
          </w:p>
          <w:p w:rsidR="00F92FD0" w:rsidRPr="00EB5FAF" w:rsidRDefault="00F92FD0" w:rsidP="00E771BF">
            <w:pPr>
              <w:pStyle w:val="Default"/>
              <w:rPr>
                <w:rFonts w:ascii="Century Gothic" w:hAnsi="Century Gothic"/>
                <w:sz w:val="22"/>
                <w:szCs w:val="22"/>
              </w:rPr>
            </w:pPr>
            <w:r w:rsidRPr="00EB5FAF">
              <w:rPr>
                <w:rFonts w:ascii="Century Gothic" w:hAnsi="Century Gothic"/>
                <w:sz w:val="22"/>
                <w:szCs w:val="22"/>
              </w:rPr>
              <w:t xml:space="preserve">     I/R </w:t>
            </w:r>
          </w:p>
          <w:p w:rsidR="00F92FD0" w:rsidRPr="00EB5FAF" w:rsidRDefault="00F92FD0" w:rsidP="00E771BF">
            <w:pPr>
              <w:pStyle w:val="Default"/>
              <w:rPr>
                <w:rFonts w:ascii="Century Gothic" w:hAnsi="Century Gothic"/>
                <w:sz w:val="22"/>
                <w:szCs w:val="22"/>
              </w:rPr>
            </w:pPr>
          </w:p>
          <w:p w:rsidR="00F92FD0" w:rsidRPr="00EB5FAF" w:rsidRDefault="00F92FD0" w:rsidP="00E771BF">
            <w:pPr>
              <w:pStyle w:val="Default"/>
              <w:rPr>
                <w:rFonts w:ascii="Century Gothic" w:hAnsi="Century Gothic"/>
                <w:sz w:val="22"/>
                <w:szCs w:val="22"/>
              </w:rPr>
            </w:pPr>
          </w:p>
          <w:p w:rsidR="00F92FD0" w:rsidRPr="00EB5FAF" w:rsidRDefault="00F92FD0" w:rsidP="00E771BF">
            <w:pPr>
              <w:pStyle w:val="Default"/>
              <w:rPr>
                <w:rFonts w:ascii="Century Gothic" w:hAnsi="Century Gothic"/>
                <w:sz w:val="22"/>
                <w:szCs w:val="22"/>
              </w:rPr>
            </w:pPr>
            <w:r w:rsidRPr="00EB5FAF">
              <w:rPr>
                <w:rFonts w:ascii="Century Gothic" w:hAnsi="Century Gothic"/>
                <w:sz w:val="22"/>
                <w:szCs w:val="22"/>
              </w:rPr>
              <w:t xml:space="preserve">     I/R </w:t>
            </w:r>
          </w:p>
          <w:p w:rsidR="00F92FD0" w:rsidRPr="00EB5FAF" w:rsidRDefault="00F92FD0" w:rsidP="00E771BF">
            <w:pPr>
              <w:pStyle w:val="Default"/>
              <w:rPr>
                <w:rFonts w:ascii="Century Gothic" w:hAnsi="Century Gothic"/>
                <w:sz w:val="22"/>
                <w:szCs w:val="22"/>
              </w:rPr>
            </w:pPr>
          </w:p>
          <w:p w:rsidR="00F92FD0" w:rsidRPr="00EB5FAF" w:rsidRDefault="00F92FD0" w:rsidP="00E771BF">
            <w:pPr>
              <w:pStyle w:val="Default"/>
              <w:rPr>
                <w:rFonts w:ascii="Century Gothic" w:hAnsi="Century Gothic"/>
                <w:sz w:val="22"/>
                <w:szCs w:val="22"/>
              </w:rPr>
            </w:pPr>
          </w:p>
          <w:p w:rsidR="00F92FD0" w:rsidRPr="00EB5FAF" w:rsidRDefault="00F92FD0" w:rsidP="00E771BF">
            <w:pPr>
              <w:pStyle w:val="Default"/>
              <w:rPr>
                <w:rFonts w:ascii="Century Gothic" w:hAnsi="Century Gothic"/>
                <w:sz w:val="22"/>
                <w:szCs w:val="22"/>
              </w:rPr>
            </w:pPr>
            <w:r w:rsidRPr="00EB5FAF">
              <w:rPr>
                <w:rFonts w:ascii="Century Gothic" w:hAnsi="Century Gothic"/>
                <w:sz w:val="22"/>
                <w:szCs w:val="22"/>
              </w:rPr>
              <w:t xml:space="preserve">     I/R</w:t>
            </w:r>
          </w:p>
          <w:p w:rsidR="00F92FD0" w:rsidRPr="00EB5FAF" w:rsidRDefault="00F92FD0" w:rsidP="00E771BF">
            <w:pPr>
              <w:pStyle w:val="Default"/>
              <w:rPr>
                <w:rFonts w:ascii="Century Gothic" w:hAnsi="Century Gothic"/>
                <w:sz w:val="22"/>
                <w:szCs w:val="22"/>
              </w:rPr>
            </w:pPr>
          </w:p>
          <w:p w:rsidR="00F92FD0" w:rsidRPr="00EB5FAF" w:rsidRDefault="00F92FD0" w:rsidP="00E771BF">
            <w:pPr>
              <w:pStyle w:val="Default"/>
              <w:rPr>
                <w:rFonts w:ascii="Century Gothic" w:hAnsi="Century Gothic"/>
                <w:sz w:val="22"/>
                <w:szCs w:val="22"/>
              </w:rPr>
            </w:pPr>
            <w:r w:rsidRPr="00EB5FAF">
              <w:rPr>
                <w:rFonts w:ascii="Century Gothic" w:hAnsi="Century Gothic"/>
                <w:sz w:val="22"/>
                <w:szCs w:val="22"/>
              </w:rPr>
              <w:t xml:space="preserve">      </w:t>
            </w:r>
          </w:p>
          <w:p w:rsidR="00F92FD0" w:rsidRPr="00EB5FAF" w:rsidRDefault="00F92FD0" w:rsidP="00E771BF">
            <w:pPr>
              <w:pStyle w:val="Default"/>
              <w:rPr>
                <w:rFonts w:ascii="Century Gothic" w:hAnsi="Century Gothic"/>
                <w:sz w:val="22"/>
                <w:szCs w:val="22"/>
              </w:rPr>
            </w:pPr>
            <w:r w:rsidRPr="00EB5FAF">
              <w:rPr>
                <w:rFonts w:ascii="Century Gothic" w:hAnsi="Century Gothic"/>
                <w:sz w:val="22"/>
                <w:szCs w:val="22"/>
              </w:rPr>
              <w:t xml:space="preserve">      A</w:t>
            </w:r>
          </w:p>
          <w:p w:rsidR="00F92FD0" w:rsidRPr="00EB5FAF" w:rsidRDefault="00F92FD0" w:rsidP="00E771BF">
            <w:pPr>
              <w:pStyle w:val="Default"/>
              <w:rPr>
                <w:rFonts w:ascii="Century Gothic" w:hAnsi="Century Gothic"/>
                <w:sz w:val="22"/>
                <w:szCs w:val="22"/>
              </w:rPr>
            </w:pPr>
            <w:r w:rsidRPr="00EB5FAF">
              <w:rPr>
                <w:rFonts w:ascii="Century Gothic" w:hAnsi="Century Gothic"/>
                <w:sz w:val="22"/>
                <w:szCs w:val="22"/>
              </w:rPr>
              <w:t xml:space="preserve"> </w:t>
            </w:r>
          </w:p>
          <w:p w:rsidR="00F92FD0" w:rsidRPr="00EB5FAF" w:rsidRDefault="00F92FD0" w:rsidP="00A94FA9">
            <w:pPr>
              <w:pStyle w:val="Default"/>
              <w:rPr>
                <w:rFonts w:ascii="Century Gothic" w:hAnsi="Century Gothic"/>
                <w:sz w:val="22"/>
                <w:szCs w:val="22"/>
              </w:rPr>
            </w:pPr>
            <w:r w:rsidRPr="00EB5FAF">
              <w:rPr>
                <w:rFonts w:ascii="Century Gothic" w:hAnsi="Century Gothic"/>
                <w:sz w:val="22"/>
                <w:szCs w:val="22"/>
              </w:rPr>
              <w:t xml:space="preserve">     A/ I</w:t>
            </w:r>
          </w:p>
        </w:tc>
      </w:tr>
      <w:tr w:rsidR="00F92FD0" w:rsidRPr="00EB5FAF" w:rsidTr="00F92FD0">
        <w:trPr>
          <w:trHeight w:val="6265"/>
        </w:trPr>
        <w:tc>
          <w:tcPr>
            <w:tcW w:w="7473" w:type="dxa"/>
          </w:tcPr>
          <w:p w:rsidR="00F92FD0" w:rsidRPr="00EB5FAF" w:rsidRDefault="00F92FD0" w:rsidP="001653C5">
            <w:pPr>
              <w:pStyle w:val="Default"/>
              <w:rPr>
                <w:rFonts w:ascii="Century Gothic" w:hAnsi="Century Gothic"/>
                <w:b/>
                <w:sz w:val="22"/>
                <w:szCs w:val="22"/>
              </w:rPr>
            </w:pPr>
            <w:r w:rsidRPr="00EB5FAF">
              <w:rPr>
                <w:rFonts w:ascii="Century Gothic" w:hAnsi="Century Gothic"/>
                <w:b/>
                <w:sz w:val="22"/>
                <w:szCs w:val="22"/>
              </w:rPr>
              <w:lastRenderedPageBreak/>
              <w:t xml:space="preserve">Personal attributes </w:t>
            </w:r>
          </w:p>
          <w:p w:rsidR="00F92FD0" w:rsidRPr="00EB5FAF" w:rsidRDefault="00F92FD0" w:rsidP="00E771BF">
            <w:pPr>
              <w:pStyle w:val="Default"/>
              <w:ind w:left="720"/>
              <w:rPr>
                <w:rFonts w:ascii="Century Gothic" w:hAnsi="Century Gothic"/>
                <w:sz w:val="22"/>
                <w:szCs w:val="22"/>
              </w:rPr>
            </w:pPr>
          </w:p>
          <w:p w:rsidR="00F92FD0" w:rsidRPr="00EB5FAF" w:rsidRDefault="00F92FD0" w:rsidP="00E771BF">
            <w:pPr>
              <w:pStyle w:val="Default"/>
              <w:numPr>
                <w:ilvl w:val="0"/>
                <w:numId w:val="8"/>
              </w:numPr>
              <w:ind w:left="459" w:hanging="283"/>
              <w:rPr>
                <w:rFonts w:ascii="Century Gothic" w:hAnsi="Century Gothic"/>
                <w:sz w:val="22"/>
                <w:szCs w:val="22"/>
              </w:rPr>
            </w:pPr>
            <w:r w:rsidRPr="00EB5FAF">
              <w:rPr>
                <w:rFonts w:ascii="Century Gothic" w:hAnsi="Century Gothic"/>
                <w:sz w:val="22"/>
                <w:szCs w:val="22"/>
              </w:rPr>
              <w:t xml:space="preserve">Ability to develop and maintain excellent relationships with staff, parents, students, governors and the community </w:t>
            </w:r>
          </w:p>
          <w:p w:rsidR="00F92FD0" w:rsidRPr="00EB5FAF" w:rsidRDefault="00F92FD0" w:rsidP="007B2A36">
            <w:pPr>
              <w:pStyle w:val="Default"/>
              <w:ind w:left="459"/>
              <w:rPr>
                <w:rFonts w:ascii="Century Gothic" w:hAnsi="Century Gothic"/>
                <w:sz w:val="22"/>
                <w:szCs w:val="22"/>
              </w:rPr>
            </w:pPr>
          </w:p>
          <w:p w:rsidR="00F92FD0" w:rsidRPr="00EB5FAF" w:rsidRDefault="00F92FD0" w:rsidP="00E771BF">
            <w:pPr>
              <w:pStyle w:val="Default"/>
              <w:numPr>
                <w:ilvl w:val="0"/>
                <w:numId w:val="8"/>
              </w:numPr>
              <w:ind w:left="459" w:hanging="283"/>
              <w:rPr>
                <w:rFonts w:ascii="Century Gothic" w:hAnsi="Century Gothic"/>
                <w:sz w:val="22"/>
                <w:szCs w:val="22"/>
              </w:rPr>
            </w:pPr>
            <w:r w:rsidRPr="00EB5FAF">
              <w:rPr>
                <w:rFonts w:ascii="Century Gothic" w:hAnsi="Century Gothic"/>
                <w:sz w:val="22"/>
                <w:szCs w:val="22"/>
              </w:rPr>
              <w:t xml:space="preserve">Ability to deal sensitively with people and achieve positive outcomes </w:t>
            </w:r>
          </w:p>
          <w:p w:rsidR="00F92FD0" w:rsidRPr="00EB5FAF" w:rsidRDefault="00F92FD0" w:rsidP="007B2A36">
            <w:pPr>
              <w:pStyle w:val="Default"/>
              <w:ind w:left="459"/>
              <w:rPr>
                <w:rFonts w:ascii="Century Gothic" w:hAnsi="Century Gothic"/>
                <w:sz w:val="22"/>
                <w:szCs w:val="22"/>
              </w:rPr>
            </w:pPr>
          </w:p>
          <w:p w:rsidR="00F92FD0" w:rsidRPr="00EB5FAF" w:rsidRDefault="00F92FD0" w:rsidP="00E771BF">
            <w:pPr>
              <w:pStyle w:val="Default"/>
              <w:numPr>
                <w:ilvl w:val="0"/>
                <w:numId w:val="8"/>
              </w:numPr>
              <w:ind w:left="459" w:hanging="283"/>
              <w:rPr>
                <w:rFonts w:ascii="Century Gothic" w:hAnsi="Century Gothic"/>
                <w:sz w:val="22"/>
                <w:szCs w:val="22"/>
              </w:rPr>
            </w:pPr>
            <w:r w:rsidRPr="00EB5FAF">
              <w:rPr>
                <w:rFonts w:ascii="Century Gothic" w:hAnsi="Century Gothic"/>
                <w:sz w:val="22"/>
                <w:szCs w:val="22"/>
              </w:rPr>
              <w:t xml:space="preserve">Adaptable to changing circumstances and new ideas </w:t>
            </w:r>
          </w:p>
          <w:p w:rsidR="00F92FD0" w:rsidRPr="00EB5FAF" w:rsidRDefault="00F92FD0" w:rsidP="007B2A36">
            <w:pPr>
              <w:pStyle w:val="Default"/>
              <w:ind w:left="459"/>
              <w:rPr>
                <w:rFonts w:ascii="Century Gothic" w:hAnsi="Century Gothic"/>
                <w:sz w:val="22"/>
                <w:szCs w:val="22"/>
              </w:rPr>
            </w:pPr>
          </w:p>
          <w:p w:rsidR="00F92FD0" w:rsidRPr="00EB5FAF" w:rsidRDefault="00F92FD0" w:rsidP="007B2A36">
            <w:pPr>
              <w:pStyle w:val="Default"/>
              <w:numPr>
                <w:ilvl w:val="0"/>
                <w:numId w:val="8"/>
              </w:numPr>
              <w:ind w:left="459" w:hanging="283"/>
              <w:rPr>
                <w:rFonts w:ascii="Century Gothic" w:hAnsi="Century Gothic"/>
                <w:sz w:val="22"/>
                <w:szCs w:val="22"/>
              </w:rPr>
            </w:pPr>
            <w:r w:rsidRPr="00EB5FAF">
              <w:rPr>
                <w:rFonts w:ascii="Century Gothic" w:hAnsi="Century Gothic"/>
                <w:sz w:val="22"/>
                <w:szCs w:val="22"/>
              </w:rPr>
              <w:t>Ability to solve problems and demonstrate clear understanding of the change process</w:t>
            </w:r>
          </w:p>
          <w:p w:rsidR="00F92FD0" w:rsidRPr="00EB5FAF" w:rsidRDefault="00F92FD0" w:rsidP="007B2A36">
            <w:pPr>
              <w:pStyle w:val="Default"/>
              <w:rPr>
                <w:rFonts w:ascii="Century Gothic" w:hAnsi="Century Gothic"/>
                <w:sz w:val="22"/>
                <w:szCs w:val="22"/>
              </w:rPr>
            </w:pPr>
          </w:p>
          <w:p w:rsidR="00F92FD0" w:rsidRPr="00EB5FAF" w:rsidRDefault="00F92FD0" w:rsidP="00402DEC">
            <w:pPr>
              <w:pStyle w:val="Default"/>
              <w:numPr>
                <w:ilvl w:val="0"/>
                <w:numId w:val="8"/>
              </w:numPr>
              <w:ind w:left="459" w:hanging="283"/>
              <w:rPr>
                <w:rFonts w:ascii="Century Gothic" w:hAnsi="Century Gothic"/>
                <w:sz w:val="22"/>
                <w:szCs w:val="22"/>
              </w:rPr>
            </w:pPr>
            <w:r w:rsidRPr="00EB5FAF">
              <w:rPr>
                <w:rFonts w:ascii="Century Gothic" w:hAnsi="Century Gothic"/>
                <w:sz w:val="22"/>
                <w:szCs w:val="22"/>
              </w:rPr>
              <w:t xml:space="preserve">Approachable, reliable, have positive presence and is highly visible to students, parents/carers and the wider community </w:t>
            </w:r>
          </w:p>
          <w:p w:rsidR="00F92FD0" w:rsidRPr="00EB5FAF" w:rsidRDefault="00F92FD0" w:rsidP="007B2A36">
            <w:pPr>
              <w:pStyle w:val="Default"/>
              <w:rPr>
                <w:rFonts w:ascii="Century Gothic" w:hAnsi="Century Gothic"/>
                <w:sz w:val="22"/>
                <w:szCs w:val="22"/>
              </w:rPr>
            </w:pPr>
          </w:p>
          <w:p w:rsidR="00F92FD0" w:rsidRPr="00EB5FAF" w:rsidRDefault="00F92FD0" w:rsidP="00402DEC">
            <w:pPr>
              <w:pStyle w:val="Default"/>
              <w:numPr>
                <w:ilvl w:val="0"/>
                <w:numId w:val="8"/>
              </w:numPr>
              <w:ind w:left="459" w:hanging="283"/>
              <w:rPr>
                <w:rFonts w:ascii="Century Gothic" w:hAnsi="Century Gothic"/>
                <w:sz w:val="22"/>
                <w:szCs w:val="22"/>
              </w:rPr>
            </w:pPr>
            <w:r w:rsidRPr="00EB5FAF">
              <w:rPr>
                <w:rFonts w:ascii="Century Gothic" w:hAnsi="Century Gothic"/>
                <w:sz w:val="22"/>
                <w:szCs w:val="22"/>
              </w:rPr>
              <w:t xml:space="preserve">Values diversity and the unique contribution that every individual makes to the learning community </w:t>
            </w:r>
          </w:p>
          <w:p w:rsidR="00F92FD0" w:rsidRPr="00EB5FAF" w:rsidRDefault="00F92FD0" w:rsidP="007B2A36">
            <w:pPr>
              <w:pStyle w:val="Default"/>
              <w:rPr>
                <w:rFonts w:ascii="Century Gothic" w:hAnsi="Century Gothic"/>
                <w:sz w:val="22"/>
                <w:szCs w:val="22"/>
              </w:rPr>
            </w:pPr>
          </w:p>
          <w:p w:rsidR="00F92FD0" w:rsidRPr="00EB5FAF" w:rsidRDefault="00F92FD0" w:rsidP="00402DEC">
            <w:pPr>
              <w:pStyle w:val="Default"/>
              <w:numPr>
                <w:ilvl w:val="0"/>
                <w:numId w:val="8"/>
              </w:numPr>
              <w:ind w:left="459" w:hanging="283"/>
              <w:rPr>
                <w:rFonts w:ascii="Century Gothic" w:hAnsi="Century Gothic"/>
                <w:sz w:val="22"/>
                <w:szCs w:val="22"/>
              </w:rPr>
            </w:pPr>
            <w:r w:rsidRPr="00EB5FAF">
              <w:rPr>
                <w:rFonts w:ascii="Century Gothic" w:hAnsi="Century Gothic"/>
                <w:sz w:val="22"/>
                <w:szCs w:val="22"/>
              </w:rPr>
              <w:t>Tenacity, Resilience and Humility</w:t>
            </w:r>
          </w:p>
          <w:p w:rsidR="00F92FD0" w:rsidRPr="00EB5FAF" w:rsidRDefault="00F92FD0" w:rsidP="007B2A36">
            <w:pPr>
              <w:pStyle w:val="Default"/>
              <w:rPr>
                <w:rFonts w:ascii="Century Gothic" w:hAnsi="Century Gothic"/>
                <w:sz w:val="22"/>
                <w:szCs w:val="22"/>
              </w:rPr>
            </w:pPr>
          </w:p>
          <w:p w:rsidR="00F92FD0" w:rsidRPr="00EB5FAF" w:rsidRDefault="00F92FD0" w:rsidP="00402DEC">
            <w:pPr>
              <w:pStyle w:val="Default"/>
              <w:numPr>
                <w:ilvl w:val="0"/>
                <w:numId w:val="8"/>
              </w:numPr>
              <w:ind w:left="459" w:hanging="283"/>
              <w:rPr>
                <w:rFonts w:ascii="Century Gothic" w:hAnsi="Century Gothic"/>
                <w:sz w:val="22"/>
                <w:szCs w:val="22"/>
              </w:rPr>
            </w:pPr>
            <w:r w:rsidRPr="00EB5FAF">
              <w:rPr>
                <w:rFonts w:ascii="Century Gothic" w:hAnsi="Century Gothic"/>
                <w:sz w:val="22"/>
                <w:szCs w:val="22"/>
              </w:rPr>
              <w:t>Belief in every child</w:t>
            </w:r>
          </w:p>
          <w:p w:rsidR="00F92FD0" w:rsidRPr="00EB5FAF" w:rsidRDefault="00F92FD0" w:rsidP="007B2A36">
            <w:pPr>
              <w:pStyle w:val="Default"/>
              <w:rPr>
                <w:rFonts w:ascii="Century Gothic" w:hAnsi="Century Gothic"/>
                <w:sz w:val="22"/>
                <w:szCs w:val="22"/>
              </w:rPr>
            </w:pPr>
          </w:p>
          <w:p w:rsidR="00F92FD0" w:rsidRPr="00EB5FAF" w:rsidRDefault="00F92FD0" w:rsidP="00402DEC">
            <w:pPr>
              <w:pStyle w:val="Default"/>
              <w:numPr>
                <w:ilvl w:val="0"/>
                <w:numId w:val="8"/>
              </w:numPr>
              <w:ind w:left="459" w:hanging="283"/>
              <w:rPr>
                <w:rFonts w:ascii="Century Gothic" w:hAnsi="Century Gothic"/>
                <w:sz w:val="22"/>
                <w:szCs w:val="22"/>
              </w:rPr>
            </w:pPr>
            <w:r w:rsidRPr="00EB5FAF">
              <w:rPr>
                <w:rFonts w:ascii="Century Gothic" w:hAnsi="Century Gothic"/>
                <w:sz w:val="22"/>
                <w:szCs w:val="22"/>
              </w:rPr>
              <w:t xml:space="preserve">Confident and assertive </w:t>
            </w:r>
          </w:p>
          <w:p w:rsidR="00F92FD0" w:rsidRPr="00EB5FAF" w:rsidRDefault="00F92FD0" w:rsidP="007B2A36">
            <w:pPr>
              <w:pStyle w:val="Default"/>
              <w:rPr>
                <w:rFonts w:ascii="Century Gothic" w:hAnsi="Century Gothic"/>
                <w:sz w:val="22"/>
                <w:szCs w:val="22"/>
              </w:rPr>
            </w:pPr>
          </w:p>
          <w:p w:rsidR="00F92FD0" w:rsidRPr="00EB5FAF" w:rsidRDefault="00F92FD0" w:rsidP="00402DEC">
            <w:pPr>
              <w:pStyle w:val="Default"/>
              <w:numPr>
                <w:ilvl w:val="0"/>
                <w:numId w:val="8"/>
              </w:numPr>
              <w:ind w:left="459" w:hanging="283"/>
              <w:rPr>
                <w:rFonts w:ascii="Century Gothic" w:hAnsi="Century Gothic"/>
                <w:sz w:val="22"/>
                <w:szCs w:val="22"/>
              </w:rPr>
            </w:pPr>
            <w:r w:rsidRPr="00EB5FAF">
              <w:rPr>
                <w:rFonts w:ascii="Century Gothic" w:hAnsi="Century Gothic"/>
                <w:sz w:val="22"/>
                <w:szCs w:val="22"/>
              </w:rPr>
              <w:t>High level of communication skill</w:t>
            </w:r>
          </w:p>
          <w:p w:rsidR="00F92FD0" w:rsidRPr="00EB5FAF" w:rsidRDefault="00F92FD0" w:rsidP="003F25C6">
            <w:pPr>
              <w:pStyle w:val="Default"/>
              <w:rPr>
                <w:rFonts w:ascii="Century Gothic" w:hAnsi="Century Gothic"/>
                <w:sz w:val="22"/>
                <w:szCs w:val="22"/>
              </w:rPr>
            </w:pPr>
          </w:p>
        </w:tc>
        <w:tc>
          <w:tcPr>
            <w:tcW w:w="2233" w:type="dxa"/>
          </w:tcPr>
          <w:p w:rsidR="00F92FD0" w:rsidRPr="00EB5FAF" w:rsidRDefault="00F92FD0" w:rsidP="00E771BF">
            <w:pPr>
              <w:pStyle w:val="Default"/>
              <w:rPr>
                <w:rFonts w:ascii="Century Gothic" w:hAnsi="Century Gothic"/>
                <w:color w:val="auto"/>
                <w:sz w:val="22"/>
                <w:szCs w:val="22"/>
              </w:rPr>
            </w:pPr>
          </w:p>
          <w:p w:rsidR="004F72B1" w:rsidRDefault="00F92FD0" w:rsidP="00E771BF">
            <w:pPr>
              <w:pStyle w:val="Default"/>
              <w:rPr>
                <w:rFonts w:ascii="Century Gothic" w:hAnsi="Century Gothic"/>
                <w:sz w:val="22"/>
                <w:szCs w:val="22"/>
              </w:rPr>
            </w:pPr>
            <w:r w:rsidRPr="00EB5FAF">
              <w:rPr>
                <w:rFonts w:ascii="Century Gothic" w:hAnsi="Century Gothic"/>
                <w:sz w:val="22"/>
                <w:szCs w:val="22"/>
              </w:rPr>
              <w:t xml:space="preserve">    </w:t>
            </w:r>
          </w:p>
          <w:p w:rsidR="00F92FD0" w:rsidRPr="00EB5FAF" w:rsidRDefault="004F72B1" w:rsidP="00E771BF">
            <w:pPr>
              <w:pStyle w:val="Default"/>
              <w:rPr>
                <w:rFonts w:ascii="Century Gothic" w:hAnsi="Century Gothic"/>
                <w:sz w:val="22"/>
                <w:szCs w:val="22"/>
              </w:rPr>
            </w:pPr>
            <w:r>
              <w:rPr>
                <w:rFonts w:ascii="Century Gothic" w:hAnsi="Century Gothic"/>
                <w:sz w:val="22"/>
                <w:szCs w:val="22"/>
              </w:rPr>
              <w:t xml:space="preserve">  </w:t>
            </w:r>
            <w:r w:rsidR="00F92FD0" w:rsidRPr="00EB5FAF">
              <w:rPr>
                <w:rFonts w:ascii="Century Gothic" w:hAnsi="Century Gothic"/>
                <w:sz w:val="22"/>
                <w:szCs w:val="22"/>
              </w:rPr>
              <w:t xml:space="preserve"> A/I/R </w:t>
            </w:r>
          </w:p>
          <w:p w:rsidR="00F92FD0" w:rsidRPr="00EB5FAF" w:rsidRDefault="00F92FD0" w:rsidP="00E771BF">
            <w:pPr>
              <w:pStyle w:val="Default"/>
              <w:rPr>
                <w:rFonts w:ascii="Century Gothic" w:hAnsi="Century Gothic"/>
                <w:sz w:val="22"/>
                <w:szCs w:val="22"/>
              </w:rPr>
            </w:pPr>
          </w:p>
          <w:p w:rsidR="00F92FD0" w:rsidRPr="00EB5FAF" w:rsidRDefault="00F92FD0" w:rsidP="00E771BF">
            <w:pPr>
              <w:pStyle w:val="Default"/>
              <w:rPr>
                <w:rFonts w:ascii="Century Gothic" w:hAnsi="Century Gothic"/>
                <w:sz w:val="22"/>
                <w:szCs w:val="22"/>
              </w:rPr>
            </w:pPr>
          </w:p>
          <w:p w:rsidR="00F92FD0" w:rsidRPr="00EB5FAF" w:rsidRDefault="00F92FD0" w:rsidP="00A94FA9">
            <w:pPr>
              <w:pStyle w:val="Default"/>
              <w:rPr>
                <w:rFonts w:ascii="Century Gothic" w:hAnsi="Century Gothic"/>
                <w:sz w:val="22"/>
                <w:szCs w:val="22"/>
              </w:rPr>
            </w:pPr>
            <w:r w:rsidRPr="00EB5FAF">
              <w:rPr>
                <w:rFonts w:ascii="Century Gothic" w:hAnsi="Century Gothic"/>
                <w:sz w:val="22"/>
                <w:szCs w:val="22"/>
              </w:rPr>
              <w:t xml:space="preserve">    A/I/R </w:t>
            </w:r>
          </w:p>
          <w:p w:rsidR="00F92FD0" w:rsidRPr="00EB5FAF" w:rsidRDefault="00F92FD0" w:rsidP="00E771BF">
            <w:pPr>
              <w:pStyle w:val="Default"/>
              <w:rPr>
                <w:rFonts w:ascii="Century Gothic" w:hAnsi="Century Gothic"/>
                <w:sz w:val="22"/>
                <w:szCs w:val="22"/>
              </w:rPr>
            </w:pPr>
          </w:p>
          <w:p w:rsidR="00F92FD0" w:rsidRPr="00EB5FAF" w:rsidRDefault="00F92FD0" w:rsidP="00E771BF">
            <w:pPr>
              <w:pStyle w:val="Default"/>
              <w:rPr>
                <w:rFonts w:ascii="Century Gothic" w:hAnsi="Century Gothic"/>
                <w:sz w:val="22"/>
                <w:szCs w:val="22"/>
              </w:rPr>
            </w:pPr>
          </w:p>
          <w:p w:rsidR="00F92FD0" w:rsidRPr="00EB5FAF" w:rsidRDefault="00F92FD0" w:rsidP="00A94FA9">
            <w:pPr>
              <w:pStyle w:val="Default"/>
              <w:rPr>
                <w:rFonts w:ascii="Century Gothic" w:hAnsi="Century Gothic"/>
                <w:sz w:val="22"/>
                <w:szCs w:val="22"/>
              </w:rPr>
            </w:pPr>
            <w:r w:rsidRPr="00EB5FAF">
              <w:rPr>
                <w:rFonts w:ascii="Century Gothic" w:hAnsi="Century Gothic"/>
                <w:sz w:val="22"/>
                <w:szCs w:val="22"/>
              </w:rPr>
              <w:t xml:space="preserve">    A/I/R </w:t>
            </w:r>
          </w:p>
          <w:p w:rsidR="00F92FD0" w:rsidRPr="00EB5FAF" w:rsidRDefault="00F92FD0" w:rsidP="00E771BF">
            <w:pPr>
              <w:pStyle w:val="Default"/>
              <w:rPr>
                <w:rFonts w:ascii="Century Gothic" w:hAnsi="Century Gothic"/>
                <w:color w:val="auto"/>
                <w:sz w:val="22"/>
                <w:szCs w:val="22"/>
              </w:rPr>
            </w:pPr>
          </w:p>
          <w:p w:rsidR="00F92FD0" w:rsidRPr="00EB5FAF" w:rsidRDefault="00F92FD0" w:rsidP="00E771BF">
            <w:pPr>
              <w:pStyle w:val="Default"/>
              <w:rPr>
                <w:rFonts w:ascii="Century Gothic" w:hAnsi="Century Gothic"/>
                <w:sz w:val="22"/>
                <w:szCs w:val="22"/>
              </w:rPr>
            </w:pPr>
            <w:r w:rsidRPr="00EB5FAF">
              <w:rPr>
                <w:rFonts w:ascii="Century Gothic" w:hAnsi="Century Gothic"/>
                <w:sz w:val="22"/>
                <w:szCs w:val="22"/>
              </w:rPr>
              <w:t xml:space="preserve">    A/I/R</w:t>
            </w:r>
          </w:p>
          <w:p w:rsidR="00F92FD0" w:rsidRPr="00EB5FAF" w:rsidRDefault="00F92FD0" w:rsidP="00A94FA9">
            <w:pPr>
              <w:pStyle w:val="Default"/>
              <w:rPr>
                <w:rFonts w:ascii="Century Gothic" w:hAnsi="Century Gothic"/>
                <w:sz w:val="22"/>
                <w:szCs w:val="22"/>
              </w:rPr>
            </w:pPr>
          </w:p>
          <w:p w:rsidR="00F92FD0" w:rsidRPr="00EB5FAF" w:rsidRDefault="00F92FD0" w:rsidP="00A94FA9">
            <w:pPr>
              <w:pStyle w:val="Default"/>
              <w:rPr>
                <w:rFonts w:ascii="Century Gothic" w:hAnsi="Century Gothic"/>
                <w:sz w:val="22"/>
                <w:szCs w:val="22"/>
              </w:rPr>
            </w:pPr>
          </w:p>
          <w:p w:rsidR="00F92FD0" w:rsidRPr="00EB5FAF" w:rsidRDefault="00F92FD0" w:rsidP="00A94FA9">
            <w:pPr>
              <w:pStyle w:val="Default"/>
              <w:rPr>
                <w:rFonts w:ascii="Century Gothic" w:hAnsi="Century Gothic"/>
                <w:sz w:val="22"/>
                <w:szCs w:val="22"/>
              </w:rPr>
            </w:pPr>
            <w:r w:rsidRPr="00EB5FAF">
              <w:rPr>
                <w:rFonts w:ascii="Century Gothic" w:hAnsi="Century Gothic"/>
                <w:sz w:val="22"/>
                <w:szCs w:val="22"/>
              </w:rPr>
              <w:t xml:space="preserve">    A/I/R </w:t>
            </w:r>
          </w:p>
          <w:p w:rsidR="00F92FD0" w:rsidRPr="00EB5FAF" w:rsidRDefault="00F92FD0" w:rsidP="00A94FA9">
            <w:pPr>
              <w:pStyle w:val="Default"/>
              <w:rPr>
                <w:rFonts w:ascii="Century Gothic" w:hAnsi="Century Gothic"/>
                <w:sz w:val="22"/>
                <w:szCs w:val="22"/>
              </w:rPr>
            </w:pPr>
          </w:p>
          <w:p w:rsidR="00F92FD0" w:rsidRPr="00EB5FAF" w:rsidRDefault="00F92FD0" w:rsidP="00A94FA9">
            <w:pPr>
              <w:pStyle w:val="Default"/>
              <w:rPr>
                <w:rFonts w:ascii="Century Gothic" w:hAnsi="Century Gothic"/>
                <w:sz w:val="22"/>
                <w:szCs w:val="22"/>
              </w:rPr>
            </w:pPr>
          </w:p>
          <w:p w:rsidR="00F92FD0" w:rsidRPr="00EB5FAF" w:rsidRDefault="00F92FD0" w:rsidP="00A94FA9">
            <w:pPr>
              <w:pStyle w:val="Default"/>
              <w:rPr>
                <w:rFonts w:ascii="Century Gothic" w:hAnsi="Century Gothic"/>
                <w:sz w:val="22"/>
                <w:szCs w:val="22"/>
              </w:rPr>
            </w:pPr>
          </w:p>
          <w:p w:rsidR="00F92FD0" w:rsidRPr="00EB5FAF" w:rsidRDefault="00F92FD0" w:rsidP="00A94FA9">
            <w:pPr>
              <w:pStyle w:val="Default"/>
              <w:rPr>
                <w:rFonts w:ascii="Century Gothic" w:hAnsi="Century Gothic"/>
                <w:sz w:val="22"/>
                <w:szCs w:val="22"/>
              </w:rPr>
            </w:pPr>
            <w:r w:rsidRPr="00EB5FAF">
              <w:rPr>
                <w:rFonts w:ascii="Century Gothic" w:hAnsi="Century Gothic"/>
                <w:sz w:val="22"/>
                <w:szCs w:val="22"/>
              </w:rPr>
              <w:t xml:space="preserve">    A/I/R </w:t>
            </w:r>
          </w:p>
          <w:p w:rsidR="00F92FD0" w:rsidRPr="00EB5FAF" w:rsidRDefault="00F92FD0" w:rsidP="00A94FA9">
            <w:pPr>
              <w:pStyle w:val="Default"/>
              <w:rPr>
                <w:rFonts w:ascii="Century Gothic" w:hAnsi="Century Gothic"/>
                <w:sz w:val="22"/>
                <w:szCs w:val="22"/>
              </w:rPr>
            </w:pPr>
          </w:p>
          <w:p w:rsidR="00F92FD0" w:rsidRPr="00EB5FAF" w:rsidRDefault="00F92FD0" w:rsidP="00A94FA9">
            <w:pPr>
              <w:pStyle w:val="Default"/>
              <w:rPr>
                <w:rFonts w:ascii="Century Gothic" w:hAnsi="Century Gothic"/>
                <w:sz w:val="22"/>
                <w:szCs w:val="22"/>
              </w:rPr>
            </w:pPr>
            <w:r w:rsidRPr="00EB5FAF">
              <w:rPr>
                <w:rFonts w:ascii="Century Gothic" w:hAnsi="Century Gothic"/>
                <w:sz w:val="22"/>
                <w:szCs w:val="22"/>
              </w:rPr>
              <w:t xml:space="preserve">    A/I/R </w:t>
            </w:r>
          </w:p>
          <w:p w:rsidR="00F92FD0" w:rsidRPr="00EB5FAF" w:rsidRDefault="00F92FD0" w:rsidP="00A94FA9">
            <w:pPr>
              <w:pStyle w:val="Default"/>
              <w:rPr>
                <w:rFonts w:ascii="Century Gothic" w:hAnsi="Century Gothic"/>
                <w:sz w:val="22"/>
                <w:szCs w:val="22"/>
              </w:rPr>
            </w:pPr>
          </w:p>
          <w:p w:rsidR="00F92FD0" w:rsidRPr="00EB5FAF" w:rsidRDefault="00F92FD0" w:rsidP="00A94FA9">
            <w:pPr>
              <w:pStyle w:val="Default"/>
              <w:rPr>
                <w:rFonts w:ascii="Century Gothic" w:hAnsi="Century Gothic"/>
                <w:sz w:val="22"/>
                <w:szCs w:val="22"/>
              </w:rPr>
            </w:pPr>
            <w:r w:rsidRPr="00EB5FAF">
              <w:rPr>
                <w:rFonts w:ascii="Century Gothic" w:hAnsi="Century Gothic"/>
                <w:sz w:val="22"/>
                <w:szCs w:val="22"/>
              </w:rPr>
              <w:t xml:space="preserve">    A/I/R </w:t>
            </w:r>
          </w:p>
          <w:p w:rsidR="00F92FD0" w:rsidRPr="00EB5FAF" w:rsidRDefault="00F92FD0" w:rsidP="00A94FA9">
            <w:pPr>
              <w:pStyle w:val="Default"/>
              <w:rPr>
                <w:rFonts w:ascii="Century Gothic" w:hAnsi="Century Gothic"/>
                <w:sz w:val="22"/>
                <w:szCs w:val="22"/>
              </w:rPr>
            </w:pPr>
          </w:p>
          <w:p w:rsidR="00F92FD0" w:rsidRPr="00EB5FAF" w:rsidRDefault="00F92FD0" w:rsidP="00A94FA9">
            <w:pPr>
              <w:pStyle w:val="Default"/>
              <w:rPr>
                <w:rFonts w:ascii="Century Gothic" w:hAnsi="Century Gothic"/>
                <w:sz w:val="22"/>
                <w:szCs w:val="22"/>
              </w:rPr>
            </w:pPr>
            <w:r w:rsidRPr="00EB5FAF">
              <w:rPr>
                <w:rFonts w:ascii="Century Gothic" w:hAnsi="Century Gothic"/>
                <w:sz w:val="22"/>
                <w:szCs w:val="22"/>
              </w:rPr>
              <w:t xml:space="preserve">    A/I/R</w:t>
            </w:r>
          </w:p>
          <w:p w:rsidR="00F92FD0" w:rsidRPr="00EB5FAF" w:rsidRDefault="00F92FD0" w:rsidP="00A94FA9">
            <w:pPr>
              <w:pStyle w:val="Default"/>
              <w:rPr>
                <w:rFonts w:ascii="Century Gothic" w:hAnsi="Century Gothic"/>
                <w:sz w:val="22"/>
                <w:szCs w:val="22"/>
              </w:rPr>
            </w:pPr>
          </w:p>
          <w:p w:rsidR="00F92FD0" w:rsidRPr="00EB5FAF" w:rsidRDefault="00F92FD0" w:rsidP="00A94FA9">
            <w:pPr>
              <w:pStyle w:val="Default"/>
              <w:rPr>
                <w:rFonts w:ascii="Century Gothic" w:hAnsi="Century Gothic"/>
                <w:sz w:val="22"/>
                <w:szCs w:val="22"/>
              </w:rPr>
            </w:pPr>
            <w:r w:rsidRPr="00EB5FAF">
              <w:rPr>
                <w:rFonts w:ascii="Century Gothic" w:hAnsi="Century Gothic"/>
                <w:sz w:val="22"/>
                <w:szCs w:val="22"/>
              </w:rPr>
              <w:t xml:space="preserve">    A/I/R </w:t>
            </w:r>
          </w:p>
          <w:p w:rsidR="00F92FD0" w:rsidRPr="00EB5FAF" w:rsidRDefault="00F92FD0" w:rsidP="00A94FA9">
            <w:pPr>
              <w:pStyle w:val="Default"/>
              <w:rPr>
                <w:rFonts w:ascii="Century Gothic" w:hAnsi="Century Gothic"/>
                <w:sz w:val="22"/>
                <w:szCs w:val="22"/>
              </w:rPr>
            </w:pPr>
          </w:p>
          <w:p w:rsidR="00F92FD0" w:rsidRPr="00EB5FAF" w:rsidRDefault="00F92FD0" w:rsidP="004E4720">
            <w:pPr>
              <w:pStyle w:val="Default"/>
              <w:rPr>
                <w:rFonts w:ascii="Century Gothic" w:hAnsi="Century Gothic"/>
                <w:color w:val="auto"/>
                <w:sz w:val="22"/>
                <w:szCs w:val="22"/>
              </w:rPr>
            </w:pPr>
          </w:p>
        </w:tc>
      </w:tr>
    </w:tbl>
    <w:p w:rsidR="00051A05" w:rsidRPr="00EB5FAF" w:rsidRDefault="00051A05" w:rsidP="00662F06">
      <w:pPr>
        <w:tabs>
          <w:tab w:val="left" w:pos="5157"/>
        </w:tabs>
        <w:rPr>
          <w:rFonts w:ascii="Century Gothic" w:hAnsi="Century Gothic" w:cs="Arial"/>
          <w:sz w:val="22"/>
          <w:szCs w:val="22"/>
        </w:rPr>
      </w:pPr>
    </w:p>
    <w:p w:rsidR="00F92FD0" w:rsidRPr="00EB5FAF" w:rsidRDefault="00F92FD0" w:rsidP="00662F06">
      <w:pPr>
        <w:tabs>
          <w:tab w:val="left" w:pos="5157"/>
        </w:tabs>
        <w:rPr>
          <w:rFonts w:ascii="Century Gothic" w:hAnsi="Century Gothic" w:cs="Arial"/>
          <w:sz w:val="22"/>
          <w:szCs w:val="22"/>
        </w:rPr>
      </w:pPr>
    </w:p>
    <w:p w:rsidR="00F92FD0" w:rsidRPr="00EB5FAF" w:rsidRDefault="00F92FD0" w:rsidP="00662F06">
      <w:pPr>
        <w:tabs>
          <w:tab w:val="left" w:pos="5157"/>
        </w:tabs>
        <w:rPr>
          <w:rFonts w:ascii="Century Gothic" w:hAnsi="Century Gothic" w:cs="Arial"/>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4"/>
        <w:gridCol w:w="2268"/>
      </w:tblGrid>
      <w:tr w:rsidR="00F92FD0" w:rsidRPr="00EB5FAF" w:rsidTr="00F92FD0">
        <w:tc>
          <w:tcPr>
            <w:tcW w:w="7514" w:type="dxa"/>
            <w:shd w:val="clear" w:color="auto" w:fill="auto"/>
          </w:tcPr>
          <w:p w:rsidR="00F92FD0" w:rsidRPr="00EB5FAF" w:rsidRDefault="00F92FD0" w:rsidP="00A346EE">
            <w:pPr>
              <w:spacing w:after="120"/>
              <w:rPr>
                <w:rFonts w:ascii="Century Gothic" w:hAnsi="Century Gothic" w:cs="Arial"/>
                <w:b/>
                <w:szCs w:val="22"/>
              </w:rPr>
            </w:pPr>
            <w:r w:rsidRPr="00EB5FAF">
              <w:rPr>
                <w:rFonts w:ascii="Century Gothic" w:hAnsi="Century Gothic" w:cs="Arial"/>
                <w:b/>
                <w:sz w:val="22"/>
                <w:szCs w:val="22"/>
              </w:rPr>
              <w:t>Safeguarding</w:t>
            </w:r>
          </w:p>
          <w:p w:rsidR="00F92FD0" w:rsidRPr="00EB5FAF" w:rsidRDefault="00F92FD0" w:rsidP="00F92FD0">
            <w:pPr>
              <w:numPr>
                <w:ilvl w:val="0"/>
                <w:numId w:val="19"/>
              </w:numPr>
              <w:rPr>
                <w:rFonts w:ascii="Century Gothic" w:hAnsi="Century Gothic" w:cs="Arial"/>
                <w:szCs w:val="22"/>
              </w:rPr>
            </w:pPr>
            <w:r w:rsidRPr="00EB5FAF">
              <w:rPr>
                <w:rFonts w:ascii="Century Gothic" w:hAnsi="Century Gothic" w:cs="Arial"/>
                <w:sz w:val="22"/>
                <w:szCs w:val="22"/>
              </w:rPr>
              <w:t>Displays a commitment to the protection and safeguarding of children and young people</w:t>
            </w:r>
          </w:p>
          <w:p w:rsidR="00F92FD0" w:rsidRPr="00EB5FAF" w:rsidRDefault="00F92FD0" w:rsidP="00F92FD0">
            <w:pPr>
              <w:numPr>
                <w:ilvl w:val="0"/>
                <w:numId w:val="19"/>
              </w:numPr>
              <w:spacing w:after="120"/>
              <w:rPr>
                <w:rFonts w:ascii="Century Gothic" w:hAnsi="Century Gothic" w:cs="Arial"/>
                <w:szCs w:val="22"/>
              </w:rPr>
            </w:pPr>
            <w:r w:rsidRPr="00EB5FAF">
              <w:rPr>
                <w:rFonts w:ascii="Century Gothic" w:hAnsi="Century Gothic" w:cs="Arial"/>
                <w:sz w:val="22"/>
                <w:szCs w:val="22"/>
              </w:rPr>
              <w:t>Has up-to-date knowledge and understanding of relevant legislation and guidance in relation to working with, and the protection of staff, children and young people</w:t>
            </w:r>
          </w:p>
        </w:tc>
        <w:tc>
          <w:tcPr>
            <w:tcW w:w="2268" w:type="dxa"/>
            <w:shd w:val="clear" w:color="auto" w:fill="auto"/>
          </w:tcPr>
          <w:p w:rsidR="00F92FD0" w:rsidRPr="00EB5FAF" w:rsidRDefault="00F92FD0" w:rsidP="00A346EE">
            <w:pPr>
              <w:rPr>
                <w:rFonts w:ascii="Century Gothic" w:hAnsi="Century Gothic" w:cs="Arial"/>
                <w:szCs w:val="22"/>
              </w:rPr>
            </w:pPr>
          </w:p>
          <w:p w:rsidR="004F72B1" w:rsidRDefault="004F72B1" w:rsidP="00A346EE">
            <w:pPr>
              <w:rPr>
                <w:rFonts w:ascii="Century Gothic" w:hAnsi="Century Gothic" w:cs="Arial"/>
                <w:szCs w:val="22"/>
              </w:rPr>
            </w:pPr>
          </w:p>
          <w:p w:rsidR="00F92FD0" w:rsidRPr="00EB5FAF" w:rsidRDefault="004F72B1" w:rsidP="00A346EE">
            <w:pPr>
              <w:rPr>
                <w:rFonts w:ascii="Century Gothic" w:hAnsi="Century Gothic" w:cs="Arial"/>
                <w:szCs w:val="22"/>
              </w:rPr>
            </w:pPr>
            <w:r w:rsidRPr="004F72B1">
              <w:rPr>
                <w:rFonts w:ascii="Century Gothic" w:hAnsi="Century Gothic" w:cs="Arial"/>
                <w:szCs w:val="22"/>
              </w:rPr>
              <w:t>A/</w:t>
            </w:r>
            <w:r>
              <w:rPr>
                <w:rFonts w:ascii="Century Gothic" w:hAnsi="Century Gothic" w:cs="Arial"/>
                <w:szCs w:val="22"/>
              </w:rPr>
              <w:t>I</w:t>
            </w: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r w:rsidRPr="00EB5FAF">
              <w:rPr>
                <w:rFonts w:ascii="Century Gothic" w:hAnsi="Century Gothic" w:cs="Arial"/>
                <w:sz w:val="22"/>
                <w:szCs w:val="22"/>
              </w:rPr>
              <w:t>A/I</w:t>
            </w:r>
          </w:p>
        </w:tc>
      </w:tr>
      <w:tr w:rsidR="00F92FD0" w:rsidRPr="00EB5FAF" w:rsidTr="00F92FD0">
        <w:tc>
          <w:tcPr>
            <w:tcW w:w="7514" w:type="dxa"/>
            <w:shd w:val="clear" w:color="auto" w:fill="auto"/>
          </w:tcPr>
          <w:p w:rsidR="00F92FD0" w:rsidRPr="00EB5FAF" w:rsidRDefault="00F92FD0" w:rsidP="00A346EE">
            <w:pPr>
              <w:spacing w:after="120"/>
              <w:rPr>
                <w:rFonts w:ascii="Century Gothic" w:hAnsi="Century Gothic" w:cs="Arial"/>
                <w:b/>
                <w:szCs w:val="22"/>
              </w:rPr>
            </w:pPr>
            <w:r w:rsidRPr="00EB5FAF">
              <w:rPr>
                <w:rFonts w:ascii="Century Gothic" w:hAnsi="Century Gothic" w:cs="Arial"/>
                <w:b/>
                <w:sz w:val="22"/>
                <w:szCs w:val="22"/>
              </w:rPr>
              <w:t xml:space="preserve">Promoting Equality and Diversity </w:t>
            </w:r>
          </w:p>
          <w:p w:rsidR="00F92FD0" w:rsidRPr="00EB5FAF" w:rsidRDefault="00F92FD0" w:rsidP="004F72B1">
            <w:pPr>
              <w:jc w:val="both"/>
              <w:rPr>
                <w:rFonts w:ascii="Century Gothic" w:hAnsi="Century Gothic" w:cs="Arial"/>
                <w:szCs w:val="22"/>
              </w:rPr>
            </w:pPr>
            <w:r w:rsidRPr="00EB5FAF">
              <w:rPr>
                <w:rFonts w:ascii="Century Gothic" w:hAnsi="Century Gothic" w:cs="Arial"/>
                <w:sz w:val="22"/>
                <w:szCs w:val="22"/>
              </w:rPr>
              <w:t>Understand how knowledge of our diverse communities can help us to deliver effective services and reduce disadvantage in the borough. Listen to contributions made to service development without prejudice. Challenge behaviours and processes which do not support the council’s work to eliminate discrimination; advance equality of opportunity; and foster good relations, while being prepared to accept feedback about own behaviour.</w:t>
            </w:r>
          </w:p>
          <w:p w:rsidR="004F72B1" w:rsidRDefault="004F72B1" w:rsidP="004F72B1">
            <w:pPr>
              <w:ind w:right="175"/>
              <w:jc w:val="both"/>
              <w:rPr>
                <w:rFonts w:ascii="Century Gothic" w:hAnsi="Century Gothic" w:cs="Arial"/>
                <w:b/>
                <w:sz w:val="22"/>
                <w:szCs w:val="22"/>
              </w:rPr>
            </w:pPr>
          </w:p>
          <w:p w:rsidR="004F72B1" w:rsidRDefault="004F72B1" w:rsidP="00A346EE">
            <w:pPr>
              <w:ind w:right="175"/>
              <w:jc w:val="both"/>
              <w:rPr>
                <w:rFonts w:ascii="Century Gothic" w:hAnsi="Century Gothic" w:cs="Arial"/>
                <w:b/>
                <w:sz w:val="22"/>
                <w:szCs w:val="22"/>
              </w:rPr>
            </w:pPr>
          </w:p>
          <w:p w:rsidR="00F92FD0" w:rsidRPr="00EB5FAF" w:rsidRDefault="00F92FD0" w:rsidP="00A346EE">
            <w:pPr>
              <w:ind w:right="175"/>
              <w:jc w:val="both"/>
              <w:rPr>
                <w:rFonts w:ascii="Century Gothic" w:hAnsi="Century Gothic" w:cs="Arial"/>
                <w:szCs w:val="22"/>
              </w:rPr>
            </w:pPr>
            <w:r w:rsidRPr="00EB5FAF">
              <w:rPr>
                <w:rFonts w:ascii="Century Gothic" w:hAnsi="Century Gothic" w:cs="Arial"/>
                <w:b/>
                <w:sz w:val="22"/>
                <w:szCs w:val="22"/>
              </w:rPr>
              <w:lastRenderedPageBreak/>
              <w:t>Care</w:t>
            </w:r>
            <w:r w:rsidRPr="00EB5FAF">
              <w:rPr>
                <w:rFonts w:ascii="Century Gothic" w:hAnsi="Century Gothic" w:cs="Arial"/>
                <w:sz w:val="22"/>
                <w:szCs w:val="22"/>
              </w:rPr>
              <w:t xml:space="preserve"> </w:t>
            </w:r>
          </w:p>
          <w:p w:rsidR="00F92FD0" w:rsidRPr="00EB5FAF" w:rsidRDefault="00F92FD0" w:rsidP="00A346EE">
            <w:pPr>
              <w:ind w:right="175"/>
              <w:jc w:val="both"/>
              <w:rPr>
                <w:rFonts w:ascii="Century Gothic" w:hAnsi="Century Gothic" w:cs="Arial"/>
                <w:szCs w:val="22"/>
              </w:rPr>
            </w:pPr>
            <w:r w:rsidRPr="00EB5FAF">
              <w:rPr>
                <w:rFonts w:ascii="Century Gothic" w:hAnsi="Century Gothic" w:cs="Arial"/>
                <w:sz w:val="22"/>
                <w:szCs w:val="22"/>
              </w:rPr>
              <w:t>Listen and respond to children/young people needs, seek out innovative ways of consulting and engaging them. Network with others to develop services for the benefit of the children/young people</w:t>
            </w:r>
            <w:r w:rsidR="004F72B1">
              <w:rPr>
                <w:rFonts w:ascii="Century Gothic" w:hAnsi="Century Gothic" w:cs="Arial"/>
                <w:sz w:val="22"/>
                <w:szCs w:val="22"/>
              </w:rPr>
              <w:t>.</w:t>
            </w:r>
          </w:p>
          <w:p w:rsidR="00F92FD0" w:rsidRPr="00EB5FAF" w:rsidRDefault="00F92FD0" w:rsidP="00A346EE">
            <w:pPr>
              <w:ind w:right="175"/>
              <w:jc w:val="both"/>
              <w:rPr>
                <w:rFonts w:ascii="Century Gothic" w:hAnsi="Century Gothic" w:cs="Arial"/>
                <w:b/>
                <w:szCs w:val="22"/>
              </w:rPr>
            </w:pPr>
          </w:p>
          <w:p w:rsidR="00F92FD0" w:rsidRPr="00EB5FAF" w:rsidRDefault="00F92FD0" w:rsidP="00A346EE">
            <w:pPr>
              <w:rPr>
                <w:rFonts w:ascii="Century Gothic" w:hAnsi="Century Gothic" w:cs="Arial"/>
                <w:b/>
                <w:szCs w:val="22"/>
              </w:rPr>
            </w:pPr>
            <w:r w:rsidRPr="00EB5FAF">
              <w:rPr>
                <w:rFonts w:ascii="Century Gothic" w:hAnsi="Century Gothic" w:cs="Arial"/>
                <w:b/>
                <w:sz w:val="22"/>
                <w:szCs w:val="22"/>
              </w:rPr>
              <w:t xml:space="preserve">Developing Self and Others </w:t>
            </w:r>
          </w:p>
          <w:p w:rsidR="00F92FD0" w:rsidRPr="00EB5FAF" w:rsidRDefault="00F92FD0" w:rsidP="004F72B1">
            <w:pPr>
              <w:jc w:val="both"/>
              <w:rPr>
                <w:rFonts w:ascii="Century Gothic" w:hAnsi="Century Gothic" w:cs="Arial"/>
                <w:szCs w:val="22"/>
              </w:rPr>
            </w:pPr>
            <w:r w:rsidRPr="00EB5FAF">
              <w:rPr>
                <w:rFonts w:ascii="Century Gothic" w:hAnsi="Century Gothic" w:cs="Arial"/>
                <w:sz w:val="22"/>
                <w:szCs w:val="22"/>
              </w:rPr>
              <w:t>Coach and mentor others.  Be willing to share learning and encourage others to do the same.  Listen to others and respond to their needs.  Apply a range of development activities to develop and train staff.  Endorse the principles of Investor in People.  Strives for improvement and take responsibility for own development.  Be self-confident and lead by example</w:t>
            </w:r>
            <w:r w:rsidR="004F72B1">
              <w:rPr>
                <w:rFonts w:ascii="Century Gothic" w:hAnsi="Century Gothic" w:cs="Arial"/>
                <w:sz w:val="22"/>
                <w:szCs w:val="22"/>
              </w:rPr>
              <w:t>.</w:t>
            </w:r>
          </w:p>
          <w:p w:rsidR="00F92FD0" w:rsidRPr="00EB5FAF" w:rsidRDefault="00F92FD0" w:rsidP="00A346EE">
            <w:pPr>
              <w:ind w:left="720"/>
              <w:rPr>
                <w:rFonts w:ascii="Century Gothic" w:hAnsi="Century Gothic" w:cs="Arial"/>
                <w:szCs w:val="22"/>
              </w:rPr>
            </w:pPr>
          </w:p>
        </w:tc>
        <w:tc>
          <w:tcPr>
            <w:tcW w:w="2268" w:type="dxa"/>
            <w:shd w:val="clear" w:color="auto" w:fill="auto"/>
          </w:tcPr>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r w:rsidRPr="00EB5FAF">
              <w:rPr>
                <w:rFonts w:ascii="Century Gothic" w:hAnsi="Century Gothic" w:cs="Arial"/>
                <w:sz w:val="22"/>
                <w:szCs w:val="22"/>
              </w:rPr>
              <w:t>A/I</w:t>
            </w: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r w:rsidRPr="00EB5FAF">
              <w:rPr>
                <w:rFonts w:ascii="Century Gothic" w:hAnsi="Century Gothic" w:cs="Arial"/>
                <w:sz w:val="22"/>
                <w:szCs w:val="22"/>
              </w:rPr>
              <w:t>A/I</w:t>
            </w: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r w:rsidRPr="00EB5FAF">
              <w:rPr>
                <w:rFonts w:ascii="Century Gothic" w:hAnsi="Century Gothic" w:cs="Arial"/>
                <w:sz w:val="22"/>
                <w:szCs w:val="22"/>
              </w:rPr>
              <w:t>A/I/R</w:t>
            </w:r>
          </w:p>
          <w:p w:rsidR="00F92FD0" w:rsidRPr="00EB5FAF" w:rsidRDefault="00F92FD0" w:rsidP="00A346EE">
            <w:pPr>
              <w:rPr>
                <w:rFonts w:ascii="Century Gothic" w:hAnsi="Century Gothic" w:cs="Arial"/>
                <w:szCs w:val="22"/>
              </w:rPr>
            </w:pPr>
          </w:p>
          <w:p w:rsidR="00F92FD0" w:rsidRPr="00EB5FAF" w:rsidRDefault="00F92FD0" w:rsidP="00A346EE">
            <w:pPr>
              <w:rPr>
                <w:rFonts w:ascii="Century Gothic" w:hAnsi="Century Gothic" w:cs="Arial"/>
                <w:szCs w:val="22"/>
              </w:rPr>
            </w:pPr>
          </w:p>
        </w:tc>
      </w:tr>
      <w:tr w:rsidR="00F92FD0" w:rsidRPr="00EB5FAF" w:rsidTr="007B02EA">
        <w:tc>
          <w:tcPr>
            <w:tcW w:w="7514" w:type="dxa"/>
            <w:shd w:val="clear" w:color="auto" w:fill="auto"/>
          </w:tcPr>
          <w:p w:rsidR="00F92FD0" w:rsidRPr="00EB5FAF" w:rsidRDefault="00F92FD0" w:rsidP="00A346EE">
            <w:pPr>
              <w:spacing w:after="120"/>
              <w:rPr>
                <w:rFonts w:ascii="Century Gothic" w:hAnsi="Century Gothic" w:cs="Arial"/>
                <w:b/>
                <w:szCs w:val="22"/>
              </w:rPr>
            </w:pPr>
            <w:r w:rsidRPr="00EB5FAF">
              <w:rPr>
                <w:rFonts w:ascii="Century Gothic" w:hAnsi="Century Gothic" w:cs="Arial"/>
                <w:b/>
                <w:sz w:val="22"/>
                <w:szCs w:val="22"/>
              </w:rPr>
              <w:lastRenderedPageBreak/>
              <w:t>Application form and letter</w:t>
            </w:r>
          </w:p>
          <w:p w:rsidR="00F92FD0" w:rsidRPr="00EB5FAF" w:rsidRDefault="00F92FD0" w:rsidP="00A346EE">
            <w:pPr>
              <w:rPr>
                <w:rFonts w:ascii="Century Gothic" w:hAnsi="Century Gothic" w:cs="Arial"/>
                <w:bCs/>
                <w:color w:val="000000"/>
                <w:w w:val="110"/>
                <w:szCs w:val="22"/>
              </w:rPr>
            </w:pPr>
            <w:r w:rsidRPr="00EB5FAF">
              <w:rPr>
                <w:rFonts w:ascii="Century Gothic" w:hAnsi="Century Gothic" w:cs="Arial"/>
                <w:bCs/>
                <w:color w:val="000000"/>
                <w:w w:val="110"/>
                <w:sz w:val="22"/>
                <w:szCs w:val="22"/>
              </w:rPr>
              <w:t>The forms should be fully completed and free from error.  The supporting statement should be clear and concise and should be no more than 3 sides of A4, Arial point 11.</w:t>
            </w:r>
          </w:p>
          <w:p w:rsidR="00F92FD0" w:rsidRPr="00EB5FAF" w:rsidRDefault="00F92FD0" w:rsidP="00A346EE">
            <w:pPr>
              <w:rPr>
                <w:rFonts w:ascii="Century Gothic" w:hAnsi="Century Gothic" w:cs="Arial"/>
                <w:bCs/>
                <w:color w:val="000000"/>
                <w:w w:val="110"/>
                <w:szCs w:val="22"/>
              </w:rPr>
            </w:pPr>
          </w:p>
          <w:p w:rsidR="00F92FD0" w:rsidRPr="00EB5FAF" w:rsidRDefault="00F92FD0" w:rsidP="005F4DE1">
            <w:pPr>
              <w:ind w:left="720"/>
              <w:rPr>
                <w:rFonts w:ascii="Century Gothic" w:hAnsi="Century Gothic" w:cs="Arial"/>
                <w:szCs w:val="22"/>
              </w:rPr>
            </w:pPr>
          </w:p>
        </w:tc>
        <w:tc>
          <w:tcPr>
            <w:tcW w:w="2268" w:type="dxa"/>
          </w:tcPr>
          <w:p w:rsidR="00F92FD0" w:rsidRPr="00EB5FAF" w:rsidRDefault="00F92FD0" w:rsidP="00A346EE">
            <w:pPr>
              <w:rPr>
                <w:rFonts w:ascii="Century Gothic" w:hAnsi="Century Gothic" w:cs="Arial"/>
                <w:szCs w:val="22"/>
              </w:rPr>
            </w:pPr>
          </w:p>
        </w:tc>
      </w:tr>
    </w:tbl>
    <w:p w:rsidR="00F92FD0" w:rsidRPr="00EB5FAF" w:rsidRDefault="00F92FD0" w:rsidP="00F92FD0">
      <w:pPr>
        <w:rPr>
          <w:rFonts w:ascii="Century Gothic" w:hAnsi="Century Gothic" w:cs="Arial"/>
          <w:sz w:val="22"/>
          <w:szCs w:val="22"/>
        </w:rPr>
      </w:pPr>
    </w:p>
    <w:p w:rsidR="00F92FD0" w:rsidRPr="00EB5FAF" w:rsidRDefault="00F92FD0" w:rsidP="00F92FD0">
      <w:pPr>
        <w:rPr>
          <w:rFonts w:ascii="Century Gothic" w:hAnsi="Century Gothic" w:cs="Arial"/>
          <w:sz w:val="22"/>
          <w:szCs w:val="22"/>
        </w:rPr>
      </w:pPr>
    </w:p>
    <w:p w:rsidR="00F92FD0" w:rsidRPr="00EB5FAF" w:rsidRDefault="00F92FD0" w:rsidP="00662F06">
      <w:pPr>
        <w:tabs>
          <w:tab w:val="left" w:pos="5157"/>
        </w:tabs>
        <w:rPr>
          <w:rFonts w:ascii="Century Gothic" w:hAnsi="Century Gothic" w:cs="Arial"/>
          <w:sz w:val="22"/>
          <w:szCs w:val="22"/>
        </w:rPr>
      </w:pPr>
    </w:p>
    <w:sectPr w:rsidR="00F92FD0" w:rsidRPr="00EB5FAF" w:rsidSect="004F72B1">
      <w:headerReference w:type="default" r:id="rId8"/>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FF" w:rsidRDefault="00BB79FF" w:rsidP="00150816">
      <w:r>
        <w:separator/>
      </w:r>
    </w:p>
  </w:endnote>
  <w:endnote w:type="continuationSeparator" w:id="0">
    <w:p w:rsidR="00BB79FF" w:rsidRDefault="00BB79FF" w:rsidP="0015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FF" w:rsidRDefault="00BB79FF" w:rsidP="00150816">
      <w:r>
        <w:separator/>
      </w:r>
    </w:p>
  </w:footnote>
  <w:footnote w:type="continuationSeparator" w:id="0">
    <w:p w:rsidR="00BB79FF" w:rsidRDefault="00BB79FF" w:rsidP="0015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2B1" w:rsidRDefault="00EB5FAF">
    <w:pPr>
      <w:pStyle w:val="Header"/>
    </w:pPr>
    <w:r>
      <w:rPr>
        <w:noProof/>
      </w:rPr>
      <w:drawing>
        <wp:inline distT="0" distB="0" distL="0" distR="0" wp14:anchorId="42DF311A" wp14:editId="076B804D">
          <wp:extent cx="695325" cy="85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914" cy="857401"/>
                  </a:xfrm>
                  <a:prstGeom prst="rect">
                    <a:avLst/>
                  </a:prstGeom>
                  <a:noFill/>
                </pic:spPr>
              </pic:pic>
            </a:graphicData>
          </a:graphic>
        </wp:inline>
      </w:drawing>
    </w:r>
    <w:r>
      <w:t xml:space="preserve">               </w:t>
    </w:r>
    <w:r w:rsidR="004F72B1">
      <w:t xml:space="preserve">                                                                                      </w:t>
    </w:r>
    <w:r>
      <w:t xml:space="preserve">   </w:t>
    </w:r>
    <w:r w:rsidR="004F72B1">
      <w:rPr>
        <w:noProof/>
      </w:rPr>
      <w:drawing>
        <wp:inline distT="0" distB="0" distL="0" distR="0" wp14:anchorId="0B5D4235" wp14:editId="13C1AF24">
          <wp:extent cx="1058432"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478" cy="677582"/>
                  </a:xfrm>
                  <a:prstGeom prst="rect">
                    <a:avLst/>
                  </a:prstGeom>
                  <a:noFill/>
                </pic:spPr>
              </pic:pic>
            </a:graphicData>
          </a:graphic>
        </wp:inline>
      </w:drawing>
    </w:r>
  </w:p>
  <w:p w:rsidR="004F72B1" w:rsidRDefault="00EB5FAF">
    <w:pPr>
      <w:pStyle w:val="Header"/>
    </w:pPr>
    <w:r>
      <w:t xml:space="preserve">                                                                           </w:t>
    </w:r>
  </w:p>
  <w:p w:rsidR="00EB5FAF" w:rsidRDefault="00EB5FA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16E7"/>
    <w:multiLevelType w:val="hybridMultilevel"/>
    <w:tmpl w:val="763A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F31D7"/>
    <w:multiLevelType w:val="hybridMultilevel"/>
    <w:tmpl w:val="8B98DC60"/>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30270"/>
    <w:multiLevelType w:val="hybridMultilevel"/>
    <w:tmpl w:val="7BD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A2CD0"/>
    <w:multiLevelType w:val="hybridMultilevel"/>
    <w:tmpl w:val="BC048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4F4E4C"/>
    <w:multiLevelType w:val="hybridMultilevel"/>
    <w:tmpl w:val="E132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035A9B"/>
    <w:multiLevelType w:val="hybridMultilevel"/>
    <w:tmpl w:val="63D8B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E6767"/>
    <w:multiLevelType w:val="hybridMultilevel"/>
    <w:tmpl w:val="745C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A9585F"/>
    <w:multiLevelType w:val="hybridMultilevel"/>
    <w:tmpl w:val="20361B7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38130031"/>
    <w:multiLevelType w:val="hybridMultilevel"/>
    <w:tmpl w:val="EC74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E54CDE"/>
    <w:multiLevelType w:val="hybridMultilevel"/>
    <w:tmpl w:val="60A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7F1963"/>
    <w:multiLevelType w:val="hybridMultilevel"/>
    <w:tmpl w:val="292C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8E61F2"/>
    <w:multiLevelType w:val="hybridMultilevel"/>
    <w:tmpl w:val="50646910"/>
    <w:lvl w:ilvl="0" w:tplc="F808DAAE">
      <w:numFmt w:val="bullet"/>
      <w:lvlText w:val=""/>
      <w:lvlJc w:val="left"/>
      <w:pPr>
        <w:ind w:left="720" w:hanging="360"/>
      </w:pPr>
      <w:rPr>
        <w:rFonts w:ascii="Arial" w:eastAsiaTheme="minorHAns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D4CBB"/>
    <w:multiLevelType w:val="hybridMultilevel"/>
    <w:tmpl w:val="CF9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96B18"/>
    <w:multiLevelType w:val="hybridMultilevel"/>
    <w:tmpl w:val="B18E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A510D4"/>
    <w:multiLevelType w:val="hybridMultilevel"/>
    <w:tmpl w:val="96B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050272"/>
    <w:multiLevelType w:val="hybridMultilevel"/>
    <w:tmpl w:val="D672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233620"/>
    <w:multiLevelType w:val="hybridMultilevel"/>
    <w:tmpl w:val="D77A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7540ED"/>
    <w:multiLevelType w:val="hybridMultilevel"/>
    <w:tmpl w:val="2E8E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C576F4"/>
    <w:multiLevelType w:val="hybridMultilevel"/>
    <w:tmpl w:val="5B70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D705A9"/>
    <w:multiLevelType w:val="hybridMultilevel"/>
    <w:tmpl w:val="2C643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574E1A"/>
    <w:multiLevelType w:val="hybridMultilevel"/>
    <w:tmpl w:val="050E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6A0AED"/>
    <w:multiLevelType w:val="hybridMultilevel"/>
    <w:tmpl w:val="CFF4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12"/>
  </w:num>
  <w:num w:numId="5">
    <w:abstractNumId w:val="16"/>
  </w:num>
  <w:num w:numId="6">
    <w:abstractNumId w:val="2"/>
  </w:num>
  <w:num w:numId="7">
    <w:abstractNumId w:val="19"/>
  </w:num>
  <w:num w:numId="8">
    <w:abstractNumId w:val="21"/>
  </w:num>
  <w:num w:numId="9">
    <w:abstractNumId w:val="6"/>
  </w:num>
  <w:num w:numId="10">
    <w:abstractNumId w:val="7"/>
  </w:num>
  <w:num w:numId="11">
    <w:abstractNumId w:val="20"/>
  </w:num>
  <w:num w:numId="12">
    <w:abstractNumId w:val="4"/>
  </w:num>
  <w:num w:numId="13">
    <w:abstractNumId w:val="13"/>
  </w:num>
  <w:num w:numId="14">
    <w:abstractNumId w:val="9"/>
  </w:num>
  <w:num w:numId="15">
    <w:abstractNumId w:val="0"/>
  </w:num>
  <w:num w:numId="16">
    <w:abstractNumId w:val="3"/>
  </w:num>
  <w:num w:numId="17">
    <w:abstractNumId w:val="5"/>
  </w:num>
  <w:num w:numId="18">
    <w:abstractNumId w:val="18"/>
  </w:num>
  <w:num w:numId="19">
    <w:abstractNumId w:val="17"/>
  </w:num>
  <w:num w:numId="20">
    <w:abstractNumId w:val="15"/>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05"/>
    <w:rsid w:val="0001007D"/>
    <w:rsid w:val="00051A05"/>
    <w:rsid w:val="000B705D"/>
    <w:rsid w:val="000C3EBE"/>
    <w:rsid w:val="00150816"/>
    <w:rsid w:val="0015399F"/>
    <w:rsid w:val="001653C5"/>
    <w:rsid w:val="001B3E08"/>
    <w:rsid w:val="001B79BE"/>
    <w:rsid w:val="00205F34"/>
    <w:rsid w:val="00220EE3"/>
    <w:rsid w:val="002455EE"/>
    <w:rsid w:val="002D142B"/>
    <w:rsid w:val="0036698B"/>
    <w:rsid w:val="00367E33"/>
    <w:rsid w:val="0037059E"/>
    <w:rsid w:val="00426407"/>
    <w:rsid w:val="00437A6B"/>
    <w:rsid w:val="004407BB"/>
    <w:rsid w:val="004A7C37"/>
    <w:rsid w:val="004F1ACA"/>
    <w:rsid w:val="004F3E68"/>
    <w:rsid w:val="004F72B1"/>
    <w:rsid w:val="00531C71"/>
    <w:rsid w:val="005344E4"/>
    <w:rsid w:val="00551376"/>
    <w:rsid w:val="00581A5F"/>
    <w:rsid w:val="005A562E"/>
    <w:rsid w:val="005F4DE1"/>
    <w:rsid w:val="00600600"/>
    <w:rsid w:val="006079F9"/>
    <w:rsid w:val="00662F06"/>
    <w:rsid w:val="006C1DCF"/>
    <w:rsid w:val="006C58EE"/>
    <w:rsid w:val="006E456D"/>
    <w:rsid w:val="006E652A"/>
    <w:rsid w:val="007278D6"/>
    <w:rsid w:val="007928EC"/>
    <w:rsid w:val="007B2A36"/>
    <w:rsid w:val="007E30DF"/>
    <w:rsid w:val="007F410F"/>
    <w:rsid w:val="008960F2"/>
    <w:rsid w:val="00925972"/>
    <w:rsid w:val="00977621"/>
    <w:rsid w:val="009A6183"/>
    <w:rsid w:val="009D4BFB"/>
    <w:rsid w:val="009F4EAD"/>
    <w:rsid w:val="00A2685E"/>
    <w:rsid w:val="00A57D0C"/>
    <w:rsid w:val="00A94FA9"/>
    <w:rsid w:val="00AA35E2"/>
    <w:rsid w:val="00AD3788"/>
    <w:rsid w:val="00B56044"/>
    <w:rsid w:val="00BB37C6"/>
    <w:rsid w:val="00BB79FF"/>
    <w:rsid w:val="00C01984"/>
    <w:rsid w:val="00C115A6"/>
    <w:rsid w:val="00C17A87"/>
    <w:rsid w:val="00C26BBB"/>
    <w:rsid w:val="00C31346"/>
    <w:rsid w:val="00C44BB4"/>
    <w:rsid w:val="00C61F60"/>
    <w:rsid w:val="00C74A82"/>
    <w:rsid w:val="00CD35BB"/>
    <w:rsid w:val="00CE74FB"/>
    <w:rsid w:val="00CF170D"/>
    <w:rsid w:val="00CF6331"/>
    <w:rsid w:val="00D506ED"/>
    <w:rsid w:val="00D737CA"/>
    <w:rsid w:val="00D75A63"/>
    <w:rsid w:val="00D83FD5"/>
    <w:rsid w:val="00DB73A0"/>
    <w:rsid w:val="00DC348E"/>
    <w:rsid w:val="00DC7604"/>
    <w:rsid w:val="00DE07C8"/>
    <w:rsid w:val="00E65AA9"/>
    <w:rsid w:val="00E771BF"/>
    <w:rsid w:val="00EA2A9C"/>
    <w:rsid w:val="00EB5FAF"/>
    <w:rsid w:val="00F20D39"/>
    <w:rsid w:val="00F92FD0"/>
    <w:rsid w:val="00FB4FF2"/>
    <w:rsid w:val="00FD5A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CA"/>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A0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C34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150816"/>
    <w:pPr>
      <w:tabs>
        <w:tab w:val="center" w:pos="4513"/>
        <w:tab w:val="right" w:pos="9026"/>
      </w:tabs>
    </w:pPr>
  </w:style>
  <w:style w:type="character" w:customStyle="1" w:styleId="HeaderChar">
    <w:name w:val="Header Char"/>
    <w:basedOn w:val="DefaultParagraphFont"/>
    <w:link w:val="Header"/>
    <w:uiPriority w:val="99"/>
    <w:rsid w:val="00150816"/>
  </w:style>
  <w:style w:type="paragraph" w:styleId="Footer">
    <w:name w:val="footer"/>
    <w:basedOn w:val="Normal"/>
    <w:link w:val="FooterChar"/>
    <w:uiPriority w:val="99"/>
    <w:unhideWhenUsed/>
    <w:rsid w:val="00150816"/>
    <w:pPr>
      <w:tabs>
        <w:tab w:val="center" w:pos="4513"/>
        <w:tab w:val="right" w:pos="9026"/>
      </w:tabs>
    </w:pPr>
  </w:style>
  <w:style w:type="character" w:customStyle="1" w:styleId="FooterChar">
    <w:name w:val="Footer Char"/>
    <w:basedOn w:val="DefaultParagraphFont"/>
    <w:link w:val="Footer"/>
    <w:uiPriority w:val="99"/>
    <w:rsid w:val="00150816"/>
  </w:style>
  <w:style w:type="paragraph" w:styleId="BalloonText">
    <w:name w:val="Balloon Text"/>
    <w:basedOn w:val="Normal"/>
    <w:link w:val="BalloonTextChar"/>
    <w:uiPriority w:val="99"/>
    <w:semiHidden/>
    <w:unhideWhenUsed/>
    <w:rsid w:val="00426407"/>
    <w:rPr>
      <w:rFonts w:ascii="Tahoma" w:hAnsi="Tahoma" w:cs="Tahoma"/>
      <w:sz w:val="16"/>
      <w:szCs w:val="16"/>
    </w:rPr>
  </w:style>
  <w:style w:type="character" w:customStyle="1" w:styleId="BalloonTextChar">
    <w:name w:val="Balloon Text Char"/>
    <w:basedOn w:val="DefaultParagraphFont"/>
    <w:link w:val="BalloonText"/>
    <w:uiPriority w:val="99"/>
    <w:semiHidden/>
    <w:rsid w:val="00426407"/>
    <w:rPr>
      <w:rFonts w:ascii="Tahoma" w:eastAsia="Times New Roman" w:hAnsi="Tahoma" w:cs="Tahoma"/>
      <w:sz w:val="16"/>
      <w:szCs w:val="16"/>
      <w:lang w:eastAsia="en-GB"/>
    </w:rPr>
  </w:style>
  <w:style w:type="paragraph" w:styleId="ListParagraph">
    <w:name w:val="List Paragraph"/>
    <w:basedOn w:val="Normal"/>
    <w:uiPriority w:val="34"/>
    <w:qFormat/>
    <w:rsid w:val="007B2A36"/>
    <w:pPr>
      <w:ind w:left="720"/>
      <w:contextualSpacing/>
    </w:pPr>
  </w:style>
  <w:style w:type="paragraph" w:styleId="Title">
    <w:name w:val="Title"/>
    <w:basedOn w:val="Normal"/>
    <w:link w:val="TitleChar"/>
    <w:uiPriority w:val="10"/>
    <w:qFormat/>
    <w:rsid w:val="00EB5FAF"/>
    <w:pPr>
      <w:jc w:val="center"/>
    </w:pPr>
    <w:rPr>
      <w:b/>
      <w:sz w:val="22"/>
      <w:u w:val="single"/>
    </w:rPr>
  </w:style>
  <w:style w:type="character" w:customStyle="1" w:styleId="TitleChar">
    <w:name w:val="Title Char"/>
    <w:basedOn w:val="DefaultParagraphFont"/>
    <w:link w:val="Title"/>
    <w:uiPriority w:val="10"/>
    <w:rsid w:val="00EB5FAF"/>
    <w:rPr>
      <w:rFonts w:ascii="Times New Roman" w:eastAsia="Times New Roman" w:hAnsi="Times New Roman" w:cs="Times New Roman"/>
      <w:b/>
      <w:szCs w:val="20"/>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CA"/>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A0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C34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150816"/>
    <w:pPr>
      <w:tabs>
        <w:tab w:val="center" w:pos="4513"/>
        <w:tab w:val="right" w:pos="9026"/>
      </w:tabs>
    </w:pPr>
  </w:style>
  <w:style w:type="character" w:customStyle="1" w:styleId="HeaderChar">
    <w:name w:val="Header Char"/>
    <w:basedOn w:val="DefaultParagraphFont"/>
    <w:link w:val="Header"/>
    <w:uiPriority w:val="99"/>
    <w:rsid w:val="00150816"/>
  </w:style>
  <w:style w:type="paragraph" w:styleId="Footer">
    <w:name w:val="footer"/>
    <w:basedOn w:val="Normal"/>
    <w:link w:val="FooterChar"/>
    <w:uiPriority w:val="99"/>
    <w:unhideWhenUsed/>
    <w:rsid w:val="00150816"/>
    <w:pPr>
      <w:tabs>
        <w:tab w:val="center" w:pos="4513"/>
        <w:tab w:val="right" w:pos="9026"/>
      </w:tabs>
    </w:pPr>
  </w:style>
  <w:style w:type="character" w:customStyle="1" w:styleId="FooterChar">
    <w:name w:val="Footer Char"/>
    <w:basedOn w:val="DefaultParagraphFont"/>
    <w:link w:val="Footer"/>
    <w:uiPriority w:val="99"/>
    <w:rsid w:val="00150816"/>
  </w:style>
  <w:style w:type="paragraph" w:styleId="BalloonText">
    <w:name w:val="Balloon Text"/>
    <w:basedOn w:val="Normal"/>
    <w:link w:val="BalloonTextChar"/>
    <w:uiPriority w:val="99"/>
    <w:semiHidden/>
    <w:unhideWhenUsed/>
    <w:rsid w:val="00426407"/>
    <w:rPr>
      <w:rFonts w:ascii="Tahoma" w:hAnsi="Tahoma" w:cs="Tahoma"/>
      <w:sz w:val="16"/>
      <w:szCs w:val="16"/>
    </w:rPr>
  </w:style>
  <w:style w:type="character" w:customStyle="1" w:styleId="BalloonTextChar">
    <w:name w:val="Balloon Text Char"/>
    <w:basedOn w:val="DefaultParagraphFont"/>
    <w:link w:val="BalloonText"/>
    <w:uiPriority w:val="99"/>
    <w:semiHidden/>
    <w:rsid w:val="00426407"/>
    <w:rPr>
      <w:rFonts w:ascii="Tahoma" w:eastAsia="Times New Roman" w:hAnsi="Tahoma" w:cs="Tahoma"/>
      <w:sz w:val="16"/>
      <w:szCs w:val="16"/>
      <w:lang w:eastAsia="en-GB"/>
    </w:rPr>
  </w:style>
  <w:style w:type="paragraph" w:styleId="ListParagraph">
    <w:name w:val="List Paragraph"/>
    <w:basedOn w:val="Normal"/>
    <w:uiPriority w:val="34"/>
    <w:qFormat/>
    <w:rsid w:val="007B2A36"/>
    <w:pPr>
      <w:ind w:left="720"/>
      <w:contextualSpacing/>
    </w:pPr>
  </w:style>
  <w:style w:type="paragraph" w:styleId="Title">
    <w:name w:val="Title"/>
    <w:basedOn w:val="Normal"/>
    <w:link w:val="TitleChar"/>
    <w:uiPriority w:val="10"/>
    <w:qFormat/>
    <w:rsid w:val="00EB5FAF"/>
    <w:pPr>
      <w:jc w:val="center"/>
    </w:pPr>
    <w:rPr>
      <w:b/>
      <w:sz w:val="22"/>
      <w:u w:val="single"/>
    </w:rPr>
  </w:style>
  <w:style w:type="character" w:customStyle="1" w:styleId="TitleChar">
    <w:name w:val="Title Char"/>
    <w:basedOn w:val="DefaultParagraphFont"/>
    <w:link w:val="Title"/>
    <w:uiPriority w:val="10"/>
    <w:rsid w:val="00EB5FAF"/>
    <w:rPr>
      <w:rFonts w:ascii="Times New Roman" w:eastAsia="Times New Roman" w:hAnsi="Times New Roman" w:cs="Times New Roman"/>
      <w:b/>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dc:creator>
  <cp:lastModifiedBy>Harris, Chad</cp:lastModifiedBy>
  <cp:revision>2</cp:revision>
  <cp:lastPrinted>2016-01-29T13:50:00Z</cp:lastPrinted>
  <dcterms:created xsi:type="dcterms:W3CDTF">2016-11-21T14:20:00Z</dcterms:created>
  <dcterms:modified xsi:type="dcterms:W3CDTF">2016-11-21T14:20:00Z</dcterms:modified>
</cp:coreProperties>
</file>