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28" w:rsidRDefault="00487017">
      <w:pPr>
        <w:rPr>
          <w:rFonts w:ascii="Leelawadee" w:hAnsi="Leelawadee" w:cs="Leelawadee"/>
          <w:sz w:val="32"/>
          <w:szCs w:val="32"/>
        </w:rPr>
      </w:pPr>
      <w:r w:rsidRPr="00E26C12">
        <w:rPr>
          <w:noProof/>
          <w:lang w:val="en-US"/>
        </w:rPr>
        <w:drawing>
          <wp:anchor distT="0" distB="0" distL="114300" distR="114300" simplePos="0" relativeHeight="251672064" behindDoc="0" locked="0" layoutInCell="1" allowOverlap="1" wp14:anchorId="13473F8C" wp14:editId="2F5DA006">
            <wp:simplePos x="0" y="0"/>
            <wp:positionH relativeFrom="column">
              <wp:posOffset>4730695</wp:posOffset>
            </wp:positionH>
            <wp:positionV relativeFrom="paragraph">
              <wp:posOffset>100330</wp:posOffset>
            </wp:positionV>
            <wp:extent cx="817880" cy="643890"/>
            <wp:effectExtent l="0" t="0" r="1270" b="3810"/>
            <wp:wrapSquare wrapText="bothSides"/>
            <wp:docPr id="4" name="Picture 4" descr="\\fil01\home\Admin\HMarriott\BrinsworthAcademy_Logo_NAVY_C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01\home\Admin\HMarriott\BrinsworthAcademy_Logo_NAVY_CY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1A4B">
        <w:rPr>
          <w:rFonts w:ascii="Leelawadee" w:hAnsi="Leelawadee" w:cs="Leelawadee"/>
          <w:noProof/>
          <w:sz w:val="32"/>
          <w:szCs w:val="32"/>
          <w:lang w:val="en-US"/>
        </w:rPr>
        <w:drawing>
          <wp:anchor distT="0" distB="0" distL="114300" distR="114300" simplePos="0" relativeHeight="251664896" behindDoc="0" locked="0" layoutInCell="1" allowOverlap="1" wp14:anchorId="20CDCE8C" wp14:editId="1279A39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242060" cy="840740"/>
            <wp:effectExtent l="0" t="0" r="0" b="0"/>
            <wp:wrapSquare wrapText="bothSides"/>
            <wp:docPr id="30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017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76160" behindDoc="0" locked="0" layoutInCell="1" allowOverlap="1" wp14:anchorId="5F8552FC" wp14:editId="18CD6ECE">
            <wp:simplePos x="0" y="0"/>
            <wp:positionH relativeFrom="margin">
              <wp:posOffset>-453390</wp:posOffset>
            </wp:positionH>
            <wp:positionV relativeFrom="paragraph">
              <wp:posOffset>0</wp:posOffset>
            </wp:positionV>
            <wp:extent cx="1000760" cy="572135"/>
            <wp:effectExtent l="0" t="0" r="8890" b="0"/>
            <wp:wrapSquare wrapText="bothSides"/>
            <wp:docPr id="2" name="Picture 2" descr="C:\Users\hmarriott.BRINSWORTH.009\AppData\Local\Microsoft\Windows\Temporary Internet Files\Content.Outlook\51YD8LPZ\LEAP_Logo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arriott.BRINSWORTH.009\AppData\Local\Microsoft\Windows\Temporary Internet Files\Content.Outlook\51YD8LPZ\LEAP_Logo_Gre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A4B" w:rsidRPr="0019278D" w:rsidRDefault="00487017" w:rsidP="0021186D">
      <w:pPr>
        <w:jc w:val="center"/>
        <w:rPr>
          <w:rFonts w:cs="Leelawadee"/>
          <w:color w:val="17365D" w:themeColor="text2" w:themeShade="BF"/>
          <w:sz w:val="40"/>
          <w:szCs w:val="40"/>
        </w:rPr>
      </w:pPr>
      <w:r>
        <w:rPr>
          <w:rFonts w:cs="Leelawadee"/>
          <w:color w:val="17365D" w:themeColor="text2" w:themeShade="BF"/>
          <w:sz w:val="40"/>
          <w:szCs w:val="40"/>
        </w:rPr>
        <w:t xml:space="preserve">  </w:t>
      </w:r>
      <w:bookmarkStart w:id="0" w:name="_GoBack"/>
      <w:bookmarkEnd w:id="0"/>
      <w:r w:rsidR="0021186D">
        <w:rPr>
          <w:rFonts w:cs="Leelawadee"/>
          <w:color w:val="17365D" w:themeColor="text2" w:themeShade="BF"/>
          <w:sz w:val="40"/>
          <w:szCs w:val="40"/>
        </w:rPr>
        <w:t>LEAP Multi-Academy Trust</w:t>
      </w:r>
    </w:p>
    <w:tbl>
      <w:tblPr>
        <w:tblStyle w:val="GridTable5Dark-Accent1"/>
        <w:tblpPr w:leftFromText="180" w:rightFromText="180" w:vertAnchor="page" w:horzAnchor="margin" w:tblpX="-885" w:tblpY="2133"/>
        <w:tblW w:w="10881" w:type="dxa"/>
        <w:tblLook w:val="04A0" w:firstRow="1" w:lastRow="0" w:firstColumn="1" w:lastColumn="0" w:noHBand="0" w:noVBand="1"/>
      </w:tblPr>
      <w:tblGrid>
        <w:gridCol w:w="8642"/>
        <w:gridCol w:w="1116"/>
        <w:gridCol w:w="1123"/>
      </w:tblGrid>
      <w:tr w:rsidR="0079525E" w:rsidRPr="0079525E" w:rsidTr="00EE5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single" w:sz="48" w:space="0" w:color="4F81BD" w:themeColor="accent1"/>
              <w:left w:val="single" w:sz="36" w:space="0" w:color="548DD4" w:themeColor="text2" w:themeTint="99"/>
            </w:tcBorders>
            <w:vAlign w:val="center"/>
          </w:tcPr>
          <w:p w:rsidR="0079525E" w:rsidRPr="0079525E" w:rsidRDefault="00AC6B34" w:rsidP="0079525E">
            <w:pPr>
              <w:rPr>
                <w:rFonts w:cs="Leelawadee"/>
                <w:sz w:val="52"/>
                <w:szCs w:val="52"/>
              </w:rPr>
            </w:pPr>
            <w:r>
              <w:rPr>
                <w:rFonts w:cs="Leelawadee"/>
                <w:sz w:val="52"/>
                <w:szCs w:val="52"/>
              </w:rPr>
              <w:t>Trust Associate Principal</w:t>
            </w:r>
          </w:p>
          <w:p w:rsidR="0079525E" w:rsidRPr="0079525E" w:rsidRDefault="0079525E" w:rsidP="0079525E">
            <w:pPr>
              <w:tabs>
                <w:tab w:val="right" w:pos="2864"/>
              </w:tabs>
              <w:rPr>
                <w:rFonts w:cs="Leelawadee"/>
                <w:sz w:val="32"/>
                <w:szCs w:val="32"/>
              </w:rPr>
            </w:pPr>
            <w:r w:rsidRPr="0079525E">
              <w:rPr>
                <w:rFonts w:cs="Leelawadee"/>
                <w:sz w:val="32"/>
                <w:szCs w:val="32"/>
              </w:rPr>
              <w:t>Person Specification</w:t>
            </w:r>
            <w:r w:rsidRPr="0079525E">
              <w:rPr>
                <w:rFonts w:cs="Leelawadee"/>
                <w:sz w:val="32"/>
                <w:szCs w:val="32"/>
              </w:rPr>
              <w:tab/>
            </w:r>
          </w:p>
        </w:tc>
        <w:tc>
          <w:tcPr>
            <w:tcW w:w="1116" w:type="dxa"/>
            <w:tcBorders>
              <w:top w:val="single" w:sz="48" w:space="0" w:color="4F81BD" w:themeColor="accent1"/>
            </w:tcBorders>
            <w:vAlign w:val="center"/>
          </w:tcPr>
          <w:p w:rsidR="0079525E" w:rsidRPr="0079525E" w:rsidRDefault="0079525E" w:rsidP="007952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</w:tc>
        <w:tc>
          <w:tcPr>
            <w:tcW w:w="1123" w:type="dxa"/>
            <w:tcBorders>
              <w:top w:val="single" w:sz="36" w:space="0" w:color="548DD4" w:themeColor="text2" w:themeTint="99"/>
              <w:right w:val="single" w:sz="48" w:space="0" w:color="4F81BD" w:themeColor="accent1"/>
            </w:tcBorders>
          </w:tcPr>
          <w:p w:rsidR="0079525E" w:rsidRPr="0079525E" w:rsidRDefault="0079525E" w:rsidP="007952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</w:tc>
      </w:tr>
      <w:tr w:rsidR="0079525E" w:rsidRPr="0079525E" w:rsidTr="00EE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  <w:tcBorders>
              <w:left w:val="single" w:sz="36" w:space="0" w:color="548DD4" w:themeColor="text2" w:themeTint="99"/>
              <w:right w:val="single" w:sz="48" w:space="0" w:color="4F81BD" w:themeColor="accent1"/>
            </w:tcBorders>
            <w:shd w:val="clear" w:color="auto" w:fill="B8CCE4" w:themeFill="accent1" w:themeFillTint="66"/>
            <w:vAlign w:val="center"/>
          </w:tcPr>
          <w:p w:rsidR="0079525E" w:rsidRPr="0079525E" w:rsidRDefault="0079525E" w:rsidP="0079525E">
            <w:pPr>
              <w:rPr>
                <w:rFonts w:cs="Leelawadee"/>
                <w:b w:val="0"/>
                <w:i/>
                <w:color w:val="auto"/>
              </w:rPr>
            </w:pPr>
            <w:r w:rsidRPr="0079525E">
              <w:rPr>
                <w:rFonts w:cs="Leelawadee"/>
                <w:b w:val="0"/>
                <w:i/>
                <w:color w:val="auto"/>
              </w:rPr>
              <w:t>Essential requirements are those without which an applicant will NOT be considered for appointment.</w:t>
            </w:r>
          </w:p>
        </w:tc>
      </w:tr>
      <w:tr w:rsidR="0079525E" w:rsidRPr="0079525E" w:rsidTr="00EE576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left w:val="single" w:sz="36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:rsidR="0079525E" w:rsidRPr="0079525E" w:rsidRDefault="0079525E" w:rsidP="0079525E">
            <w:pPr>
              <w:rPr>
                <w:rFonts w:cs="Leelawadee"/>
                <w:i/>
                <w:color w:val="auto"/>
              </w:rPr>
            </w:pPr>
            <w:r w:rsidRPr="0079525E">
              <w:rPr>
                <w:rFonts w:cs="Leelawadee"/>
                <w:i/>
                <w:color w:val="auto"/>
              </w:rPr>
              <w:t>Personal attributes required base on Job Description</w:t>
            </w:r>
          </w:p>
        </w:tc>
        <w:tc>
          <w:tcPr>
            <w:tcW w:w="1116" w:type="dxa"/>
            <w:vAlign w:val="center"/>
          </w:tcPr>
          <w:p w:rsidR="0079525E" w:rsidRP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 w:rsidRPr="0079525E">
              <w:rPr>
                <w:rFonts w:cs="Leelawadee"/>
              </w:rPr>
              <w:t xml:space="preserve">Essential </w:t>
            </w:r>
          </w:p>
          <w:p w:rsidR="0079525E" w:rsidRP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 w:rsidRPr="0079525E">
              <w:rPr>
                <w:rFonts w:cs="Leelawadee"/>
              </w:rPr>
              <w:t>E</w:t>
            </w:r>
          </w:p>
        </w:tc>
        <w:tc>
          <w:tcPr>
            <w:tcW w:w="1123" w:type="dxa"/>
            <w:tcBorders>
              <w:right w:val="single" w:sz="48" w:space="0" w:color="4F81BD" w:themeColor="accent1"/>
            </w:tcBorders>
            <w:shd w:val="clear" w:color="auto" w:fill="B8CCE4" w:themeFill="accent1" w:themeFillTint="66"/>
            <w:vAlign w:val="center"/>
          </w:tcPr>
          <w:p w:rsidR="0079525E" w:rsidRP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 w:rsidRPr="0079525E">
              <w:rPr>
                <w:rFonts w:cs="Leelawadee"/>
              </w:rPr>
              <w:t>Desirable D</w:t>
            </w:r>
          </w:p>
        </w:tc>
      </w:tr>
      <w:tr w:rsidR="0079525E" w:rsidRPr="0079525E" w:rsidTr="00EE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  <w:tcBorders>
              <w:left w:val="single" w:sz="36" w:space="0" w:color="548DD4" w:themeColor="text2" w:themeTint="99"/>
              <w:right w:val="single" w:sz="48" w:space="0" w:color="4F81BD" w:themeColor="accent1"/>
            </w:tcBorders>
            <w:vAlign w:val="center"/>
          </w:tcPr>
          <w:p w:rsidR="0079525E" w:rsidRPr="0079525E" w:rsidRDefault="0079525E" w:rsidP="0079525E">
            <w:pPr>
              <w:rPr>
                <w:rFonts w:cs="Leelawadee"/>
                <w:b w:val="0"/>
              </w:rPr>
            </w:pPr>
            <w:r w:rsidRPr="0079525E">
              <w:rPr>
                <w:rFonts w:cs="Leelawadee"/>
                <w:b w:val="0"/>
                <w:sz w:val="28"/>
                <w:szCs w:val="28"/>
              </w:rPr>
              <w:t>Qualifications</w:t>
            </w:r>
          </w:p>
        </w:tc>
      </w:tr>
      <w:tr w:rsidR="0079525E" w:rsidRPr="0079525E" w:rsidTr="00EE576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left w:val="single" w:sz="36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:rsidR="0079525E" w:rsidRPr="0079525E" w:rsidRDefault="0079525E" w:rsidP="0079525E">
            <w:pPr>
              <w:pStyle w:val="ListParagraph"/>
              <w:numPr>
                <w:ilvl w:val="0"/>
                <w:numId w:val="1"/>
              </w:numPr>
              <w:rPr>
                <w:rFonts w:cs="Leelawadee"/>
                <w:b w:val="0"/>
                <w:color w:val="auto"/>
              </w:rPr>
            </w:pPr>
            <w:r w:rsidRPr="0079525E">
              <w:rPr>
                <w:rFonts w:cs="Leelawadee"/>
                <w:b w:val="0"/>
                <w:color w:val="auto"/>
              </w:rPr>
              <w:t>Qualified Teacher Status</w:t>
            </w:r>
          </w:p>
          <w:p w:rsidR="0079525E" w:rsidRPr="0079525E" w:rsidRDefault="0079525E" w:rsidP="0079525E">
            <w:pPr>
              <w:pStyle w:val="ListParagraph"/>
              <w:numPr>
                <w:ilvl w:val="0"/>
                <w:numId w:val="1"/>
              </w:numPr>
              <w:rPr>
                <w:rFonts w:cs="Leelawadee"/>
                <w:b w:val="0"/>
                <w:color w:val="auto"/>
              </w:rPr>
            </w:pPr>
            <w:r w:rsidRPr="0079525E">
              <w:rPr>
                <w:rFonts w:cs="Leelawadee"/>
                <w:b w:val="0"/>
                <w:color w:val="auto"/>
              </w:rPr>
              <w:t>Qualified to degree level</w:t>
            </w:r>
          </w:p>
          <w:p w:rsidR="0079525E" w:rsidRPr="0079525E" w:rsidRDefault="0079525E" w:rsidP="0079525E">
            <w:pPr>
              <w:pStyle w:val="ListParagraph"/>
              <w:numPr>
                <w:ilvl w:val="0"/>
                <w:numId w:val="1"/>
              </w:numPr>
              <w:rPr>
                <w:rFonts w:cs="Leelawadee"/>
                <w:b w:val="0"/>
                <w:color w:val="auto"/>
              </w:rPr>
            </w:pPr>
            <w:r w:rsidRPr="0079525E">
              <w:rPr>
                <w:rFonts w:cs="Leelawadee"/>
                <w:b w:val="0"/>
                <w:color w:val="auto"/>
              </w:rPr>
              <w:t>Relevant post-graduate qualification in education or management</w:t>
            </w:r>
          </w:p>
        </w:tc>
        <w:tc>
          <w:tcPr>
            <w:tcW w:w="1116" w:type="dxa"/>
            <w:vAlign w:val="center"/>
          </w:tcPr>
          <w:p w:rsidR="0079525E" w:rsidRP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 w:rsidRPr="0079525E">
              <w:rPr>
                <w:rFonts w:cs="Leelawadee"/>
              </w:rPr>
              <w:t>E</w:t>
            </w: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 w:rsidRPr="0079525E">
              <w:rPr>
                <w:rFonts w:cs="Leelawadee"/>
              </w:rPr>
              <w:t>E</w:t>
            </w:r>
          </w:p>
          <w:p w:rsidR="0021186D" w:rsidRPr="0079525E" w:rsidRDefault="0021186D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</w:tc>
        <w:tc>
          <w:tcPr>
            <w:tcW w:w="1123" w:type="dxa"/>
            <w:tcBorders>
              <w:right w:val="single" w:sz="48" w:space="0" w:color="4F81BD" w:themeColor="accent1"/>
            </w:tcBorders>
            <w:shd w:val="clear" w:color="auto" w:fill="B8CCE4" w:themeFill="accent1" w:themeFillTint="66"/>
            <w:vAlign w:val="center"/>
          </w:tcPr>
          <w:p w:rsidR="0079525E" w:rsidRP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P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P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</w:tc>
      </w:tr>
      <w:tr w:rsidR="0079525E" w:rsidRPr="0079525E" w:rsidTr="00EE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  <w:tcBorders>
              <w:left w:val="single" w:sz="48" w:space="0" w:color="4F81BD" w:themeColor="accent1"/>
              <w:right w:val="single" w:sz="48" w:space="0" w:color="4F81BD" w:themeColor="accent1"/>
            </w:tcBorders>
            <w:vAlign w:val="center"/>
          </w:tcPr>
          <w:p w:rsidR="0079525E" w:rsidRPr="0079525E" w:rsidRDefault="0079525E" w:rsidP="0079525E">
            <w:pPr>
              <w:rPr>
                <w:rFonts w:cs="Leelawadee"/>
                <w:b w:val="0"/>
                <w:sz w:val="28"/>
                <w:szCs w:val="28"/>
              </w:rPr>
            </w:pPr>
            <w:r w:rsidRPr="0079525E">
              <w:rPr>
                <w:rFonts w:cs="Leelawadee"/>
                <w:b w:val="0"/>
                <w:sz w:val="28"/>
                <w:szCs w:val="28"/>
              </w:rPr>
              <w:t>Experience</w:t>
            </w:r>
          </w:p>
        </w:tc>
      </w:tr>
      <w:tr w:rsidR="0079525E" w:rsidRPr="0079525E" w:rsidTr="00EE576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left w:val="single" w:sz="48" w:space="0" w:color="4F81BD" w:themeColor="accent1"/>
            </w:tcBorders>
            <w:shd w:val="clear" w:color="auto" w:fill="B8CCE4" w:themeFill="accent1" w:themeFillTint="66"/>
          </w:tcPr>
          <w:p w:rsidR="0079525E" w:rsidRDefault="0079525E" w:rsidP="0079525E">
            <w:pPr>
              <w:pStyle w:val="ListParagraph"/>
              <w:rPr>
                <w:rFonts w:cs="Leelawadee"/>
                <w:b w:val="0"/>
                <w:color w:val="auto"/>
              </w:rPr>
            </w:pPr>
          </w:p>
          <w:p w:rsidR="0079525E" w:rsidRPr="0079525E" w:rsidRDefault="0079525E" w:rsidP="00EE57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Leelawadee"/>
                <w:b w:val="0"/>
                <w:color w:val="auto"/>
              </w:rPr>
            </w:pPr>
            <w:r w:rsidRPr="0079525E">
              <w:rPr>
                <w:rFonts w:cs="Leelawadee"/>
                <w:b w:val="0"/>
                <w:color w:val="auto"/>
              </w:rPr>
              <w:t>Recent experience as a Principal/Headteacher or Deputy Principal/Headteacher of a secondary school.</w:t>
            </w:r>
          </w:p>
          <w:p w:rsidR="0079525E" w:rsidRPr="0079525E" w:rsidRDefault="0079525E" w:rsidP="00EE57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Leelawadee"/>
              </w:rPr>
            </w:pPr>
            <w:r w:rsidRPr="0079525E">
              <w:rPr>
                <w:rFonts w:cs="Leelawadee"/>
                <w:b w:val="0"/>
                <w:color w:val="auto"/>
              </w:rPr>
              <w:t>Track record of providing inspiration, strategic thinking, planning and strong leadership and achieving successful outcomes for pupils, staff and governors</w:t>
            </w:r>
            <w:r>
              <w:rPr>
                <w:rFonts w:cs="Leelawadee"/>
                <w:b w:val="0"/>
                <w:color w:val="auto"/>
              </w:rPr>
              <w:t>.</w:t>
            </w:r>
          </w:p>
          <w:p w:rsidR="0079525E" w:rsidRPr="0079525E" w:rsidRDefault="0079525E" w:rsidP="00EE57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Leelawadee"/>
              </w:rPr>
            </w:pPr>
            <w:r>
              <w:rPr>
                <w:rFonts w:cs="Leelawadee"/>
                <w:b w:val="0"/>
                <w:color w:val="auto"/>
              </w:rPr>
              <w:t xml:space="preserve">Track record of delivering and sustaining progressive improvements in achievement through </w:t>
            </w:r>
            <w:r w:rsidR="0021186D">
              <w:rPr>
                <w:rFonts w:cs="Leelawadee"/>
                <w:b w:val="0"/>
                <w:color w:val="auto"/>
              </w:rPr>
              <w:t>leadership</w:t>
            </w:r>
            <w:r>
              <w:rPr>
                <w:rFonts w:cs="Leelawadee"/>
                <w:b w:val="0"/>
                <w:color w:val="auto"/>
              </w:rPr>
              <w:t xml:space="preserve"> of teaching and learning.</w:t>
            </w:r>
          </w:p>
          <w:p w:rsidR="0079525E" w:rsidRPr="0079525E" w:rsidRDefault="0079525E" w:rsidP="00EE57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Leelawadee"/>
              </w:rPr>
            </w:pPr>
            <w:r>
              <w:rPr>
                <w:rFonts w:cs="Leelawadee"/>
                <w:b w:val="0"/>
                <w:color w:val="auto"/>
              </w:rPr>
              <w:t>Experience of implementing a successful school-wide behaviour strategy that has supported learning and achievement.</w:t>
            </w:r>
          </w:p>
          <w:p w:rsidR="0079525E" w:rsidRPr="0079525E" w:rsidRDefault="0079525E" w:rsidP="00EE57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Leelawadee"/>
              </w:rPr>
            </w:pPr>
            <w:r>
              <w:rPr>
                <w:rFonts w:cs="Leelawadee"/>
                <w:b w:val="0"/>
                <w:color w:val="auto"/>
              </w:rPr>
              <w:t>Evidence of implementing and sustaining an effective inclusion strategy that has benefited pupils.</w:t>
            </w:r>
          </w:p>
          <w:p w:rsidR="0079525E" w:rsidRPr="0079525E" w:rsidRDefault="0079525E" w:rsidP="00EE57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Leelawadee"/>
              </w:rPr>
            </w:pPr>
            <w:r>
              <w:rPr>
                <w:rFonts w:cs="Leelawadee"/>
                <w:b w:val="0"/>
                <w:color w:val="auto"/>
              </w:rPr>
              <w:t>Experience of successful and robust and staff management.</w:t>
            </w:r>
          </w:p>
          <w:p w:rsidR="0079525E" w:rsidRPr="0079525E" w:rsidRDefault="0079525E" w:rsidP="00EE57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Leelawadee"/>
              </w:rPr>
            </w:pPr>
            <w:r>
              <w:rPr>
                <w:rFonts w:cs="Leelawadee"/>
                <w:b w:val="0"/>
                <w:color w:val="auto"/>
              </w:rPr>
              <w:t>Experience of working in a multi-academy trust environment</w:t>
            </w:r>
            <w:r w:rsidR="00EE5761">
              <w:rPr>
                <w:rFonts w:cs="Leelawadee"/>
                <w:b w:val="0"/>
                <w:color w:val="auto"/>
              </w:rPr>
              <w:t>.</w:t>
            </w:r>
          </w:p>
          <w:p w:rsidR="0079525E" w:rsidRPr="0079525E" w:rsidRDefault="0079525E" w:rsidP="0079525E">
            <w:pPr>
              <w:pStyle w:val="ListParagraph"/>
              <w:rPr>
                <w:rFonts w:cs="Leelawadee"/>
              </w:rPr>
            </w:pPr>
          </w:p>
        </w:tc>
        <w:tc>
          <w:tcPr>
            <w:tcW w:w="1116" w:type="dxa"/>
          </w:tcPr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79525E" w:rsidRP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</w:tc>
        <w:tc>
          <w:tcPr>
            <w:tcW w:w="1123" w:type="dxa"/>
            <w:tcBorders>
              <w:right w:val="single" w:sz="48" w:space="0" w:color="4F81BD" w:themeColor="accent1"/>
            </w:tcBorders>
            <w:shd w:val="clear" w:color="auto" w:fill="B8CCE4" w:themeFill="accent1" w:themeFillTint="66"/>
          </w:tcPr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9525E" w:rsidRPr="0079525E" w:rsidRDefault="0079525E" w:rsidP="0079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D</w:t>
            </w:r>
          </w:p>
        </w:tc>
      </w:tr>
      <w:tr w:rsidR="0079525E" w:rsidRPr="0079525E" w:rsidTr="00EE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  <w:tcBorders>
              <w:left w:val="single" w:sz="48" w:space="0" w:color="4F81BD" w:themeColor="accent1"/>
              <w:right w:val="single" w:sz="48" w:space="0" w:color="4F81BD" w:themeColor="accent1"/>
            </w:tcBorders>
            <w:vAlign w:val="center"/>
          </w:tcPr>
          <w:p w:rsidR="0079525E" w:rsidRPr="0079525E" w:rsidRDefault="0079525E" w:rsidP="0079525E">
            <w:pPr>
              <w:rPr>
                <w:rFonts w:cs="Leelawadee"/>
              </w:rPr>
            </w:pPr>
            <w:r w:rsidRPr="0079525E">
              <w:rPr>
                <w:rFonts w:cs="Leelawadee"/>
                <w:b w:val="0"/>
                <w:sz w:val="28"/>
                <w:szCs w:val="28"/>
              </w:rPr>
              <w:t>Knowledge and Understanding</w:t>
            </w:r>
          </w:p>
        </w:tc>
      </w:tr>
      <w:tr w:rsidR="0079525E" w:rsidRPr="0079525E" w:rsidTr="00EE576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left w:val="single" w:sz="48" w:space="0" w:color="4F81BD" w:themeColor="accent1"/>
              <w:bottom w:val="single" w:sz="48" w:space="0" w:color="4F81BD" w:themeColor="accent1"/>
              <w:right w:val="single" w:sz="8" w:space="0" w:color="FFFFFF" w:themeColor="background1"/>
            </w:tcBorders>
            <w:shd w:val="clear" w:color="auto" w:fill="B8CCE4" w:themeFill="accent1" w:themeFillTint="66"/>
          </w:tcPr>
          <w:p w:rsidR="0079525E" w:rsidRDefault="0079525E" w:rsidP="0079525E">
            <w:pPr>
              <w:rPr>
                <w:rFonts w:cs="Leelawadee"/>
              </w:rPr>
            </w:pPr>
          </w:p>
          <w:p w:rsidR="00EE5761" w:rsidRPr="00EE5761" w:rsidRDefault="00EE5761" w:rsidP="00EE57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Leelawadee"/>
                <w:b w:val="0"/>
              </w:rPr>
            </w:pPr>
            <w:r w:rsidRPr="00EE5761">
              <w:rPr>
                <w:rFonts w:cs="Leelawadee"/>
                <w:b w:val="0"/>
                <w:color w:val="auto"/>
              </w:rPr>
              <w:t>Detailed</w:t>
            </w:r>
            <w:r>
              <w:rPr>
                <w:rFonts w:cs="Leelawadee"/>
                <w:b w:val="0"/>
                <w:color w:val="auto"/>
              </w:rPr>
              <w:t xml:space="preserve"> knowledge of current curriculum and assessment issues.</w:t>
            </w:r>
          </w:p>
          <w:p w:rsidR="00EE5761" w:rsidRPr="00EE5761" w:rsidRDefault="00EE5761" w:rsidP="00EE57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Leelawadee"/>
                <w:b w:val="0"/>
              </w:rPr>
            </w:pPr>
            <w:r>
              <w:rPr>
                <w:rFonts w:cs="Leelawadee"/>
                <w:b w:val="0"/>
                <w:color w:val="auto"/>
              </w:rPr>
              <w:t>Full knowledge of the current Ofsted framework.</w:t>
            </w:r>
          </w:p>
          <w:p w:rsidR="00EE5761" w:rsidRPr="00EE5761" w:rsidRDefault="00EE5761" w:rsidP="00EE57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Leelawadee"/>
                <w:b w:val="0"/>
              </w:rPr>
            </w:pPr>
            <w:r>
              <w:rPr>
                <w:rFonts w:cs="Leelawadee"/>
                <w:b w:val="0"/>
                <w:color w:val="auto"/>
              </w:rPr>
              <w:t xml:space="preserve">Excellent knowledge and understanding of the use of data and key performances indicators in determining benchmarks to set school targets. </w:t>
            </w:r>
          </w:p>
          <w:p w:rsidR="00EE5761" w:rsidRPr="00EE5761" w:rsidRDefault="00EE5761" w:rsidP="00EE57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Leelawadee"/>
                <w:b w:val="0"/>
              </w:rPr>
            </w:pPr>
            <w:r>
              <w:rPr>
                <w:rFonts w:cs="Leelawadee"/>
                <w:b w:val="0"/>
                <w:color w:val="auto"/>
              </w:rPr>
              <w:t xml:space="preserve">Knowledge and understanding of the role of the Governing Body and the </w:t>
            </w:r>
            <w:r w:rsidR="00093051">
              <w:rPr>
                <w:rFonts w:cs="Leelawadee"/>
                <w:b w:val="0"/>
                <w:color w:val="auto"/>
              </w:rPr>
              <w:t>significant successful experience of work with Governors</w:t>
            </w:r>
          </w:p>
          <w:p w:rsidR="00EE5761" w:rsidRPr="00EE5761" w:rsidRDefault="00093051" w:rsidP="00EE57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Leelawadee"/>
                <w:b w:val="0"/>
              </w:rPr>
            </w:pPr>
            <w:r>
              <w:rPr>
                <w:rFonts w:cs="Leelawadee"/>
                <w:b w:val="0"/>
                <w:color w:val="auto"/>
              </w:rPr>
              <w:t>Knowledge</w:t>
            </w:r>
            <w:r w:rsidR="00EE5761">
              <w:rPr>
                <w:rFonts w:cs="Leelawadee"/>
                <w:b w:val="0"/>
                <w:color w:val="auto"/>
              </w:rPr>
              <w:t xml:space="preserve"> of legislation and best practice in academy management and development.</w:t>
            </w:r>
          </w:p>
          <w:p w:rsidR="00EE5761" w:rsidRPr="00EE5761" w:rsidRDefault="00EE5761" w:rsidP="00EE57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Leelawadee"/>
                <w:b w:val="0"/>
              </w:rPr>
            </w:pPr>
            <w:r>
              <w:rPr>
                <w:rFonts w:cs="Leelawadee"/>
                <w:b w:val="0"/>
                <w:color w:val="auto"/>
              </w:rPr>
              <w:t>Knowledge of effective technologies to support teaching, learning and management.</w:t>
            </w:r>
          </w:p>
        </w:tc>
        <w:tc>
          <w:tcPr>
            <w:tcW w:w="1116" w:type="dxa"/>
            <w:tcBorders>
              <w:left w:val="single" w:sz="8" w:space="0" w:color="FFFFFF" w:themeColor="background1"/>
              <w:bottom w:val="single" w:sz="48" w:space="0" w:color="4F81BD" w:themeColor="accent1"/>
            </w:tcBorders>
          </w:tcPr>
          <w:p w:rsidR="00093051" w:rsidRDefault="00093051" w:rsidP="00EE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EE5761" w:rsidRDefault="00EE5761" w:rsidP="00EE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EE5761" w:rsidRDefault="00EE5761" w:rsidP="00EE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EE5761" w:rsidRDefault="00EE5761" w:rsidP="00EE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EE5761" w:rsidRDefault="00EE5761" w:rsidP="00EE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EE5761" w:rsidRDefault="00EE5761" w:rsidP="00EE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EE5761" w:rsidRDefault="00EE5761" w:rsidP="00EE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EE5761" w:rsidRDefault="00EE5761" w:rsidP="00EE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EE5761" w:rsidRPr="0079525E" w:rsidRDefault="00EE5761" w:rsidP="00EE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</w:tc>
        <w:tc>
          <w:tcPr>
            <w:tcW w:w="1123" w:type="dxa"/>
            <w:tcBorders>
              <w:bottom w:val="single" w:sz="48" w:space="0" w:color="4F81BD" w:themeColor="accent1"/>
              <w:right w:val="single" w:sz="48" w:space="0" w:color="4F81BD" w:themeColor="accent1"/>
            </w:tcBorders>
            <w:shd w:val="clear" w:color="auto" w:fill="B8CCE4" w:themeFill="accent1" w:themeFillTint="66"/>
          </w:tcPr>
          <w:p w:rsidR="0079525E" w:rsidRDefault="0079525E" w:rsidP="00795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EE5761" w:rsidRDefault="00EE5761" w:rsidP="00795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EE5761" w:rsidRDefault="00EE5761" w:rsidP="00795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EE5761" w:rsidRDefault="00EE5761" w:rsidP="00795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EE5761" w:rsidRDefault="00EE5761" w:rsidP="00795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EE5761" w:rsidRDefault="00EE5761" w:rsidP="00795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EE5761" w:rsidRDefault="00EE5761" w:rsidP="00795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093051" w:rsidRDefault="00EE5761" w:rsidP="00EE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D</w:t>
            </w:r>
          </w:p>
          <w:p w:rsidR="00EE5761" w:rsidRPr="0079525E" w:rsidRDefault="00EE5761" w:rsidP="00EE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D</w:t>
            </w:r>
          </w:p>
        </w:tc>
      </w:tr>
    </w:tbl>
    <w:p w:rsidR="003D63FA" w:rsidRDefault="003D63FA" w:rsidP="007D1A4B"/>
    <w:p w:rsidR="003D63FA" w:rsidRDefault="003D63FA">
      <w:r>
        <w:br w:type="page"/>
      </w:r>
    </w:p>
    <w:p w:rsidR="007D1A4B" w:rsidRDefault="00286CA8" w:rsidP="007D1A4B">
      <w:r w:rsidRPr="00E26C12">
        <w:rPr>
          <w:noProof/>
          <w:lang w:val="en-US"/>
        </w:rPr>
        <w:lastRenderedPageBreak/>
        <w:drawing>
          <wp:anchor distT="0" distB="0" distL="114300" distR="114300" simplePos="0" relativeHeight="251674112" behindDoc="0" locked="0" layoutInCell="1" allowOverlap="1" wp14:anchorId="530E8258" wp14:editId="6EAB400F">
            <wp:simplePos x="0" y="0"/>
            <wp:positionH relativeFrom="column">
              <wp:posOffset>5515141</wp:posOffset>
            </wp:positionH>
            <wp:positionV relativeFrom="paragraph">
              <wp:posOffset>126089</wp:posOffset>
            </wp:positionV>
            <wp:extent cx="817200" cy="644400"/>
            <wp:effectExtent l="0" t="0" r="2540" b="3810"/>
            <wp:wrapSquare wrapText="bothSides"/>
            <wp:docPr id="5" name="Picture 5" descr="\\fil01\home\Admin\HMarriott\BrinsworthAcademy_Logo_NAVY_C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01\home\Admin\HMarriott\BrinsworthAcademy_Logo_NAVY_CY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78D" w:rsidRPr="007D1A4B">
        <w:rPr>
          <w:rFonts w:ascii="Leelawadee" w:hAnsi="Leelawadee" w:cs="Leelawadee"/>
          <w:noProof/>
          <w:sz w:val="32"/>
          <w:szCs w:val="32"/>
          <w:lang w:val="en-US"/>
        </w:rPr>
        <w:drawing>
          <wp:anchor distT="0" distB="0" distL="114300" distR="114300" simplePos="0" relativeHeight="251666944" behindDoc="0" locked="0" layoutInCell="1" allowOverlap="1" wp14:anchorId="54395818" wp14:editId="36F565B0">
            <wp:simplePos x="0" y="0"/>
            <wp:positionH relativeFrom="column">
              <wp:posOffset>-691764</wp:posOffset>
            </wp:positionH>
            <wp:positionV relativeFrom="paragraph">
              <wp:posOffset>3231</wp:posOffset>
            </wp:positionV>
            <wp:extent cx="1242204" cy="841027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04" cy="84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3FA" w:rsidRDefault="003D63FA" w:rsidP="007D1A4B"/>
    <w:p w:rsidR="0019278D" w:rsidRPr="0019278D" w:rsidRDefault="00286CA8" w:rsidP="00286CA8">
      <w:pPr>
        <w:jc w:val="center"/>
        <w:rPr>
          <w:rFonts w:cs="Leelawadee"/>
          <w:color w:val="17365D" w:themeColor="text2" w:themeShade="BF"/>
          <w:sz w:val="40"/>
          <w:szCs w:val="40"/>
        </w:rPr>
      </w:pPr>
      <w:r>
        <w:rPr>
          <w:rFonts w:cs="Leelawadee"/>
          <w:color w:val="17365D" w:themeColor="text2" w:themeShade="BF"/>
          <w:sz w:val="40"/>
          <w:szCs w:val="40"/>
        </w:rPr>
        <w:t>LEAP Multi-Academy Trust</w:t>
      </w:r>
    </w:p>
    <w:p w:rsidR="003D63FA" w:rsidRDefault="003D63FA" w:rsidP="007D1A4B"/>
    <w:p w:rsidR="003D63FA" w:rsidRDefault="003D63FA" w:rsidP="007D1A4B"/>
    <w:p w:rsidR="003D63FA" w:rsidRDefault="003D63FA" w:rsidP="007D1A4B"/>
    <w:tbl>
      <w:tblPr>
        <w:tblStyle w:val="GridTable5Dark-Accent1"/>
        <w:tblpPr w:leftFromText="180" w:rightFromText="180" w:vertAnchor="page" w:horzAnchor="margin" w:tblpX="-885" w:tblpY="2133"/>
        <w:tblW w:w="10881" w:type="dxa"/>
        <w:tblLook w:val="04A0" w:firstRow="1" w:lastRow="0" w:firstColumn="1" w:lastColumn="0" w:noHBand="0" w:noVBand="1"/>
      </w:tblPr>
      <w:tblGrid>
        <w:gridCol w:w="8642"/>
        <w:gridCol w:w="1116"/>
        <w:gridCol w:w="1123"/>
      </w:tblGrid>
      <w:tr w:rsidR="003D63FA" w:rsidRPr="0079525E" w:rsidTr="003D6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single" w:sz="48" w:space="0" w:color="4F81BD" w:themeColor="accent1"/>
              <w:left w:val="single" w:sz="36" w:space="0" w:color="548DD4" w:themeColor="text2" w:themeTint="99"/>
            </w:tcBorders>
            <w:vAlign w:val="center"/>
          </w:tcPr>
          <w:p w:rsidR="003D63FA" w:rsidRPr="0079525E" w:rsidRDefault="00AC6B34" w:rsidP="003D63FA">
            <w:pPr>
              <w:rPr>
                <w:rFonts w:cs="Leelawadee"/>
                <w:sz w:val="52"/>
                <w:szCs w:val="52"/>
              </w:rPr>
            </w:pPr>
            <w:r>
              <w:rPr>
                <w:rFonts w:cs="Leelawadee"/>
                <w:sz w:val="52"/>
                <w:szCs w:val="52"/>
              </w:rPr>
              <w:t xml:space="preserve">Trust Associate </w:t>
            </w:r>
            <w:r w:rsidR="00F95A3E">
              <w:rPr>
                <w:rFonts w:cs="Leelawadee"/>
                <w:sz w:val="52"/>
                <w:szCs w:val="52"/>
              </w:rPr>
              <w:t>Principal</w:t>
            </w:r>
          </w:p>
          <w:p w:rsidR="003D63FA" w:rsidRPr="0079525E" w:rsidRDefault="003D63FA" w:rsidP="003D63FA">
            <w:pPr>
              <w:tabs>
                <w:tab w:val="right" w:pos="2864"/>
              </w:tabs>
              <w:rPr>
                <w:rFonts w:cs="Leelawadee"/>
                <w:sz w:val="32"/>
                <w:szCs w:val="32"/>
              </w:rPr>
            </w:pPr>
            <w:r w:rsidRPr="0079525E">
              <w:rPr>
                <w:rFonts w:cs="Leelawadee"/>
                <w:sz w:val="32"/>
                <w:szCs w:val="32"/>
              </w:rPr>
              <w:t>Person Specification</w:t>
            </w:r>
            <w:r w:rsidRPr="0079525E">
              <w:rPr>
                <w:rFonts w:cs="Leelawadee"/>
                <w:sz w:val="32"/>
                <w:szCs w:val="32"/>
              </w:rPr>
              <w:tab/>
            </w:r>
          </w:p>
        </w:tc>
        <w:tc>
          <w:tcPr>
            <w:tcW w:w="1116" w:type="dxa"/>
            <w:tcBorders>
              <w:top w:val="single" w:sz="48" w:space="0" w:color="4F81BD" w:themeColor="accent1"/>
            </w:tcBorders>
            <w:vAlign w:val="center"/>
          </w:tcPr>
          <w:p w:rsidR="003D63FA" w:rsidRPr="0079525E" w:rsidRDefault="003D63FA" w:rsidP="003D6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</w:tc>
        <w:tc>
          <w:tcPr>
            <w:tcW w:w="1123" w:type="dxa"/>
            <w:tcBorders>
              <w:top w:val="single" w:sz="36" w:space="0" w:color="548DD4" w:themeColor="text2" w:themeTint="99"/>
              <w:right w:val="single" w:sz="48" w:space="0" w:color="4F81BD" w:themeColor="accent1"/>
            </w:tcBorders>
          </w:tcPr>
          <w:p w:rsidR="003D63FA" w:rsidRPr="0079525E" w:rsidRDefault="003D63FA" w:rsidP="003D6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</w:tc>
      </w:tr>
      <w:tr w:rsidR="003D63FA" w:rsidRPr="0079525E" w:rsidTr="003D6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  <w:tcBorders>
              <w:left w:val="single" w:sz="36" w:space="0" w:color="548DD4" w:themeColor="text2" w:themeTint="99"/>
              <w:right w:val="single" w:sz="48" w:space="0" w:color="4F81BD" w:themeColor="accent1"/>
            </w:tcBorders>
            <w:shd w:val="clear" w:color="auto" w:fill="B8CCE4" w:themeFill="accent1" w:themeFillTint="66"/>
            <w:vAlign w:val="center"/>
          </w:tcPr>
          <w:p w:rsidR="003D63FA" w:rsidRPr="0079525E" w:rsidRDefault="003D63FA" w:rsidP="003D63FA">
            <w:pPr>
              <w:rPr>
                <w:rFonts w:cs="Leelawadee"/>
                <w:b w:val="0"/>
                <w:i/>
                <w:color w:val="auto"/>
              </w:rPr>
            </w:pPr>
            <w:r w:rsidRPr="0079525E">
              <w:rPr>
                <w:rFonts w:cs="Leelawadee"/>
                <w:b w:val="0"/>
                <w:i/>
                <w:color w:val="auto"/>
              </w:rPr>
              <w:t>Essential requirements are those without which an applicant will NOT be considered for appointment.</w:t>
            </w:r>
          </w:p>
        </w:tc>
      </w:tr>
      <w:tr w:rsidR="003D63FA" w:rsidRPr="0079525E" w:rsidTr="003D63F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left w:val="single" w:sz="36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:rsidR="003D63FA" w:rsidRPr="0079525E" w:rsidRDefault="003D63FA" w:rsidP="003D63FA">
            <w:pPr>
              <w:rPr>
                <w:rFonts w:cs="Leelawadee"/>
                <w:i/>
                <w:color w:val="auto"/>
              </w:rPr>
            </w:pPr>
            <w:r w:rsidRPr="0079525E">
              <w:rPr>
                <w:rFonts w:cs="Leelawadee"/>
                <w:i/>
                <w:color w:val="auto"/>
              </w:rPr>
              <w:t>Personal attributes required base on Job Description</w:t>
            </w:r>
          </w:p>
        </w:tc>
        <w:tc>
          <w:tcPr>
            <w:tcW w:w="1116" w:type="dxa"/>
            <w:vAlign w:val="center"/>
          </w:tcPr>
          <w:p w:rsidR="003D63FA" w:rsidRPr="0079525E" w:rsidRDefault="003D63FA" w:rsidP="003D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 w:rsidRPr="0079525E">
              <w:rPr>
                <w:rFonts w:cs="Leelawadee"/>
              </w:rPr>
              <w:t xml:space="preserve">Essential </w:t>
            </w:r>
          </w:p>
          <w:p w:rsidR="003D63FA" w:rsidRPr="0079525E" w:rsidRDefault="003D63FA" w:rsidP="003D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 w:rsidRPr="0079525E">
              <w:rPr>
                <w:rFonts w:cs="Leelawadee"/>
              </w:rPr>
              <w:t>E</w:t>
            </w:r>
          </w:p>
        </w:tc>
        <w:tc>
          <w:tcPr>
            <w:tcW w:w="1123" w:type="dxa"/>
            <w:tcBorders>
              <w:right w:val="single" w:sz="48" w:space="0" w:color="4F81BD" w:themeColor="accent1"/>
            </w:tcBorders>
            <w:shd w:val="clear" w:color="auto" w:fill="B8CCE4" w:themeFill="accent1" w:themeFillTint="66"/>
            <w:vAlign w:val="center"/>
          </w:tcPr>
          <w:p w:rsidR="003D63FA" w:rsidRPr="0079525E" w:rsidRDefault="003D63FA" w:rsidP="003D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 w:rsidRPr="0079525E">
              <w:rPr>
                <w:rFonts w:cs="Leelawadee"/>
              </w:rPr>
              <w:t>Desirable D</w:t>
            </w:r>
          </w:p>
        </w:tc>
      </w:tr>
      <w:tr w:rsidR="003D63FA" w:rsidRPr="0079525E" w:rsidTr="003D6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  <w:tcBorders>
              <w:left w:val="single" w:sz="36" w:space="0" w:color="548DD4" w:themeColor="text2" w:themeTint="99"/>
              <w:right w:val="single" w:sz="48" w:space="0" w:color="4F81BD" w:themeColor="accent1"/>
            </w:tcBorders>
            <w:vAlign w:val="center"/>
          </w:tcPr>
          <w:p w:rsidR="003D63FA" w:rsidRPr="0079525E" w:rsidRDefault="003D63FA" w:rsidP="003D63FA">
            <w:pPr>
              <w:rPr>
                <w:rFonts w:cs="Leelawadee"/>
                <w:b w:val="0"/>
              </w:rPr>
            </w:pPr>
            <w:r>
              <w:rPr>
                <w:rFonts w:cs="Leelawadee"/>
                <w:b w:val="0"/>
                <w:sz w:val="28"/>
                <w:szCs w:val="28"/>
              </w:rPr>
              <w:t>Skills and Abilities</w:t>
            </w:r>
          </w:p>
        </w:tc>
      </w:tr>
      <w:tr w:rsidR="003D63FA" w:rsidRPr="0079525E" w:rsidTr="007A284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left w:val="single" w:sz="36" w:space="0" w:color="548DD4" w:themeColor="text2" w:themeTint="99"/>
            </w:tcBorders>
            <w:shd w:val="clear" w:color="auto" w:fill="B8CCE4" w:themeFill="accent1" w:themeFillTint="66"/>
          </w:tcPr>
          <w:p w:rsidR="003D63FA" w:rsidRDefault="003D63FA" w:rsidP="003D63FA">
            <w:pPr>
              <w:rPr>
                <w:rFonts w:cs="Leelawadee"/>
              </w:rPr>
            </w:pPr>
          </w:p>
          <w:p w:rsidR="003D63FA" w:rsidRPr="007A2842" w:rsidRDefault="003D63FA" w:rsidP="003D63F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Leelawadee"/>
                <w:b w:val="0"/>
              </w:rPr>
            </w:pPr>
            <w:r w:rsidRPr="003D63FA">
              <w:rPr>
                <w:rFonts w:cs="Leelawadee"/>
                <w:b w:val="0"/>
                <w:color w:val="auto"/>
              </w:rPr>
              <w:t>Excellent</w:t>
            </w:r>
            <w:r>
              <w:rPr>
                <w:rFonts w:cs="Leelawadee"/>
                <w:b w:val="0"/>
                <w:color w:val="auto"/>
              </w:rPr>
              <w:t xml:space="preserve"> communication skills, both verbal and written, with the ability to negotiate and consult tactfully and effectively; to achieve desirable outcomes</w:t>
            </w:r>
            <w:r w:rsidR="007A2842">
              <w:rPr>
                <w:rFonts w:cs="Leelawadee"/>
                <w:b w:val="0"/>
                <w:color w:val="auto"/>
              </w:rPr>
              <w:t>.</w:t>
            </w:r>
          </w:p>
          <w:p w:rsidR="007A2842" w:rsidRPr="007A2842" w:rsidRDefault="007A2842" w:rsidP="003D63F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Leelawadee"/>
                <w:b w:val="0"/>
              </w:rPr>
            </w:pPr>
            <w:r>
              <w:rPr>
                <w:rFonts w:cs="Leelawadee"/>
                <w:b w:val="0"/>
                <w:color w:val="auto"/>
              </w:rPr>
              <w:t>Strong ability to present to a wide range of audiences.</w:t>
            </w:r>
          </w:p>
          <w:p w:rsidR="007A2842" w:rsidRPr="007A2842" w:rsidRDefault="007A2842" w:rsidP="003D63F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Leelawadee"/>
                <w:b w:val="0"/>
              </w:rPr>
            </w:pPr>
            <w:r>
              <w:rPr>
                <w:rFonts w:cs="Leelawadee"/>
                <w:b w:val="0"/>
                <w:color w:val="auto"/>
              </w:rPr>
              <w:t>Excellent ability to make well-judged decisions based upon accurate analysis and interpretation of appropriate data or information.</w:t>
            </w:r>
          </w:p>
          <w:p w:rsidR="007A2842" w:rsidRPr="007A2842" w:rsidRDefault="007A2842" w:rsidP="003D63F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Leelawadee"/>
                <w:b w:val="0"/>
              </w:rPr>
            </w:pPr>
            <w:r>
              <w:rPr>
                <w:rFonts w:cs="Leelawadee"/>
                <w:b w:val="0"/>
                <w:color w:val="auto"/>
              </w:rPr>
              <w:t>High level pro-active and creative thinking to anticipate issues, address problems and pursue opportunities.</w:t>
            </w:r>
          </w:p>
          <w:p w:rsidR="007A2842" w:rsidRPr="007A2842" w:rsidRDefault="007A2842" w:rsidP="003D63F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Leelawadee"/>
                <w:b w:val="0"/>
              </w:rPr>
            </w:pPr>
            <w:r>
              <w:rPr>
                <w:rFonts w:cs="Leelawadee"/>
                <w:b w:val="0"/>
                <w:color w:val="auto"/>
              </w:rPr>
              <w:t>Strong resilience and mental toughness to operate in a challenging environment.</w:t>
            </w:r>
          </w:p>
          <w:p w:rsidR="007A2842" w:rsidRPr="007A2842" w:rsidRDefault="007A2842" w:rsidP="007A28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Leelawadee"/>
                <w:b w:val="0"/>
              </w:rPr>
            </w:pPr>
            <w:r>
              <w:rPr>
                <w:rFonts w:cs="Leelawadee"/>
                <w:b w:val="0"/>
                <w:color w:val="auto"/>
              </w:rPr>
              <w:t>Readiness to seek and respond to advice and guidance.</w:t>
            </w:r>
          </w:p>
          <w:p w:rsidR="007A2842" w:rsidRPr="007A2842" w:rsidRDefault="007A2842" w:rsidP="007A28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Leelawadee"/>
                <w:b w:val="0"/>
              </w:rPr>
            </w:pPr>
            <w:r>
              <w:rPr>
                <w:rFonts w:cs="Leelawadee"/>
                <w:b w:val="0"/>
                <w:color w:val="auto"/>
              </w:rPr>
              <w:t>Excellent collaborative working skills to perform effectively as part of the wider team of the Trust.</w:t>
            </w:r>
          </w:p>
          <w:p w:rsidR="007A2842" w:rsidRPr="007A2842" w:rsidRDefault="007A2842" w:rsidP="007A28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Leelawadee"/>
                <w:b w:val="0"/>
              </w:rPr>
            </w:pPr>
            <w:r>
              <w:rPr>
                <w:rFonts w:cs="Leelawadee"/>
                <w:b w:val="0"/>
                <w:color w:val="auto"/>
              </w:rPr>
              <w:t>Expert and robust people management and leadership skills; to lead by example.</w:t>
            </w:r>
          </w:p>
          <w:p w:rsidR="007A2842" w:rsidRPr="007A2842" w:rsidRDefault="007A2842" w:rsidP="007A28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Leelawadee"/>
                <w:b w:val="0"/>
              </w:rPr>
            </w:pPr>
            <w:r>
              <w:rPr>
                <w:rFonts w:cs="Leelawadee"/>
                <w:b w:val="0"/>
                <w:color w:val="auto"/>
              </w:rPr>
              <w:t>Determination to promote equality of opportunity throughout all aspects of academy life.</w:t>
            </w:r>
          </w:p>
          <w:p w:rsidR="007A2842" w:rsidRPr="007A2842" w:rsidRDefault="007A2842" w:rsidP="007A28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Leelawadee"/>
                <w:b w:val="0"/>
              </w:rPr>
            </w:pPr>
            <w:r>
              <w:rPr>
                <w:rFonts w:cs="Leelawadee"/>
                <w:b w:val="0"/>
                <w:color w:val="auto"/>
              </w:rPr>
              <w:t>Ability to set, expect and monitor excellent standards.</w:t>
            </w:r>
          </w:p>
          <w:p w:rsidR="007A2842" w:rsidRPr="003D63FA" w:rsidRDefault="007A2842" w:rsidP="007A284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Leelawadee"/>
                <w:b w:val="0"/>
              </w:rPr>
            </w:pPr>
            <w:r>
              <w:rPr>
                <w:rFonts w:cs="Leelawadee"/>
                <w:b w:val="0"/>
                <w:color w:val="auto"/>
              </w:rPr>
              <w:t>Strong ability and drive to achieve challenging personal and organisational goals.</w:t>
            </w:r>
          </w:p>
        </w:tc>
        <w:tc>
          <w:tcPr>
            <w:tcW w:w="1116" w:type="dxa"/>
          </w:tcPr>
          <w:p w:rsidR="003D63FA" w:rsidRDefault="003D63FA" w:rsidP="007A2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A2842" w:rsidRDefault="007A2842" w:rsidP="007A2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A2842" w:rsidRDefault="007A2842" w:rsidP="007A2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7A2842" w:rsidRDefault="007A2842" w:rsidP="007A2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7A2842" w:rsidRDefault="007A2842" w:rsidP="007A2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A2842" w:rsidRDefault="007A2842" w:rsidP="007A2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7A2842" w:rsidRDefault="007A2842" w:rsidP="007A2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A2842" w:rsidRDefault="007A2842" w:rsidP="007A2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7A2842" w:rsidRDefault="007A2842" w:rsidP="007A2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7A2842" w:rsidRDefault="007A2842" w:rsidP="007A2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7A2842" w:rsidRDefault="007A2842" w:rsidP="007A2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A2842" w:rsidRDefault="007A2842" w:rsidP="007A2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7A2842" w:rsidRDefault="007A2842" w:rsidP="007A2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7A2842" w:rsidRDefault="007A2842" w:rsidP="007A2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A2842" w:rsidRDefault="007A2842" w:rsidP="007A2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7A2842" w:rsidRDefault="007A2842" w:rsidP="007A2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7A2842" w:rsidRDefault="007A2842" w:rsidP="007A2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  <w:p w:rsidR="007A2842" w:rsidRPr="0079525E" w:rsidRDefault="007A2842" w:rsidP="007A2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</w:tc>
        <w:tc>
          <w:tcPr>
            <w:tcW w:w="1123" w:type="dxa"/>
            <w:tcBorders>
              <w:right w:val="single" w:sz="48" w:space="0" w:color="4F81BD" w:themeColor="accent1"/>
            </w:tcBorders>
            <w:shd w:val="clear" w:color="auto" w:fill="B8CCE4" w:themeFill="accent1" w:themeFillTint="66"/>
            <w:vAlign w:val="center"/>
          </w:tcPr>
          <w:p w:rsidR="003D63FA" w:rsidRPr="0079525E" w:rsidRDefault="003D63FA" w:rsidP="003D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3D63FA" w:rsidRPr="0079525E" w:rsidRDefault="003D63FA" w:rsidP="003D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3D63FA" w:rsidRPr="0079525E" w:rsidRDefault="003D63FA" w:rsidP="003D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</w:tc>
      </w:tr>
      <w:tr w:rsidR="003D63FA" w:rsidRPr="0079525E" w:rsidTr="003D6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  <w:tcBorders>
              <w:left w:val="single" w:sz="48" w:space="0" w:color="4F81BD" w:themeColor="accent1"/>
              <w:right w:val="single" w:sz="48" w:space="0" w:color="4F81BD" w:themeColor="accent1"/>
            </w:tcBorders>
            <w:vAlign w:val="center"/>
          </w:tcPr>
          <w:p w:rsidR="003D63FA" w:rsidRPr="0079525E" w:rsidRDefault="003D63FA" w:rsidP="003D63FA">
            <w:pPr>
              <w:rPr>
                <w:rFonts w:cs="Leelawadee"/>
                <w:b w:val="0"/>
                <w:sz w:val="28"/>
                <w:szCs w:val="28"/>
              </w:rPr>
            </w:pPr>
            <w:r>
              <w:rPr>
                <w:rFonts w:cs="Leelawadee"/>
                <w:b w:val="0"/>
                <w:sz w:val="28"/>
                <w:szCs w:val="28"/>
              </w:rPr>
              <w:t>Other Attributes</w:t>
            </w:r>
          </w:p>
        </w:tc>
      </w:tr>
      <w:tr w:rsidR="003D63FA" w:rsidRPr="0079525E" w:rsidTr="007A2842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left w:val="single" w:sz="48" w:space="0" w:color="4F81BD" w:themeColor="accent1"/>
              <w:bottom w:val="single" w:sz="48" w:space="0" w:color="4F81BD"/>
            </w:tcBorders>
            <w:shd w:val="clear" w:color="auto" w:fill="B8CCE4" w:themeFill="accent1" w:themeFillTint="66"/>
          </w:tcPr>
          <w:p w:rsidR="003D63FA" w:rsidRDefault="003D63FA" w:rsidP="007A2842">
            <w:pPr>
              <w:pStyle w:val="ListParagraph"/>
              <w:ind w:left="414"/>
              <w:jc w:val="both"/>
              <w:rPr>
                <w:rFonts w:cs="Leelawadee"/>
              </w:rPr>
            </w:pPr>
          </w:p>
          <w:p w:rsidR="007A2842" w:rsidRPr="007A2842" w:rsidRDefault="007A2842" w:rsidP="007A2842">
            <w:pPr>
              <w:pStyle w:val="ListParagraph"/>
              <w:numPr>
                <w:ilvl w:val="0"/>
                <w:numId w:val="5"/>
              </w:numPr>
              <w:ind w:left="698"/>
              <w:jc w:val="both"/>
              <w:rPr>
                <w:rFonts w:cs="Leelawadee"/>
                <w:b w:val="0"/>
              </w:rPr>
            </w:pPr>
            <w:r w:rsidRPr="007A2842">
              <w:rPr>
                <w:rFonts w:cs="Leelawadee"/>
                <w:b w:val="0"/>
                <w:color w:val="auto"/>
              </w:rPr>
              <w:t>Evidence of having undertaken recent and relevant continuous professional development and to demonstrate the impact of this in work practice.</w:t>
            </w:r>
          </w:p>
          <w:p w:rsidR="007A2842" w:rsidRDefault="007A2842" w:rsidP="007A2842">
            <w:pPr>
              <w:pStyle w:val="ListParagraph"/>
              <w:ind w:left="698"/>
              <w:jc w:val="both"/>
              <w:rPr>
                <w:rFonts w:cs="Leelawadee"/>
                <w:b w:val="0"/>
                <w:color w:val="auto"/>
              </w:rPr>
            </w:pPr>
          </w:p>
          <w:p w:rsidR="007A2842" w:rsidRPr="007A2842" w:rsidRDefault="007A2842" w:rsidP="007A2842">
            <w:pPr>
              <w:pStyle w:val="ListParagraph"/>
              <w:ind w:left="698"/>
              <w:jc w:val="both"/>
              <w:rPr>
                <w:rFonts w:cs="Leelawadee"/>
                <w:b w:val="0"/>
              </w:rPr>
            </w:pPr>
          </w:p>
        </w:tc>
        <w:tc>
          <w:tcPr>
            <w:tcW w:w="1116" w:type="dxa"/>
            <w:tcBorders>
              <w:bottom w:val="single" w:sz="48" w:space="0" w:color="4F81BD"/>
            </w:tcBorders>
          </w:tcPr>
          <w:p w:rsidR="003D63FA" w:rsidRDefault="003D63FA" w:rsidP="003D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A2842" w:rsidRDefault="007A2842" w:rsidP="003D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  <w:p w:rsidR="007A2842" w:rsidRPr="0079525E" w:rsidRDefault="007A2842" w:rsidP="003D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>
              <w:rPr>
                <w:rFonts w:cs="Leelawadee"/>
              </w:rPr>
              <w:t>E</w:t>
            </w:r>
          </w:p>
        </w:tc>
        <w:tc>
          <w:tcPr>
            <w:tcW w:w="1123" w:type="dxa"/>
            <w:tcBorders>
              <w:bottom w:val="single" w:sz="48" w:space="0" w:color="4F81BD"/>
              <w:right w:val="single" w:sz="48" w:space="0" w:color="4F81BD" w:themeColor="accent1"/>
            </w:tcBorders>
            <w:shd w:val="clear" w:color="auto" w:fill="B8CCE4" w:themeFill="accent1" w:themeFillTint="66"/>
          </w:tcPr>
          <w:p w:rsidR="003D63FA" w:rsidRPr="0079525E" w:rsidRDefault="003D63FA" w:rsidP="003D6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</w:tc>
      </w:tr>
    </w:tbl>
    <w:p w:rsidR="003D63FA" w:rsidRDefault="003D63FA" w:rsidP="007D1A4B"/>
    <w:sectPr w:rsidR="003D63FA" w:rsidSect="00B80B2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FA" w:rsidRDefault="003D63FA" w:rsidP="007D1A4B">
      <w:r>
        <w:separator/>
      </w:r>
    </w:p>
  </w:endnote>
  <w:endnote w:type="continuationSeparator" w:id="0">
    <w:p w:rsidR="003D63FA" w:rsidRDefault="003D63FA" w:rsidP="007D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FA" w:rsidRDefault="003D63FA" w:rsidP="007D1A4B">
      <w:r>
        <w:separator/>
      </w:r>
    </w:p>
  </w:footnote>
  <w:footnote w:type="continuationSeparator" w:id="0">
    <w:p w:rsidR="003D63FA" w:rsidRDefault="003D63FA" w:rsidP="007D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EA0"/>
    <w:multiLevelType w:val="hybridMultilevel"/>
    <w:tmpl w:val="5FC8F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5E77"/>
    <w:multiLevelType w:val="hybridMultilevel"/>
    <w:tmpl w:val="8506CF5C"/>
    <w:lvl w:ilvl="0" w:tplc="0BFE916C">
      <w:start w:val="1"/>
      <w:numFmt w:val="decimal"/>
      <w:lvlText w:val="%1."/>
      <w:lvlJc w:val="left"/>
      <w:pPr>
        <w:ind w:left="1134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3B945903"/>
    <w:multiLevelType w:val="hybridMultilevel"/>
    <w:tmpl w:val="28FE1BCA"/>
    <w:lvl w:ilvl="0" w:tplc="0BFE91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95A19"/>
    <w:multiLevelType w:val="hybridMultilevel"/>
    <w:tmpl w:val="6FA2303E"/>
    <w:lvl w:ilvl="0" w:tplc="0BFE91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F4B89"/>
    <w:multiLevelType w:val="hybridMultilevel"/>
    <w:tmpl w:val="B7860564"/>
    <w:lvl w:ilvl="0" w:tplc="0BFE91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4B"/>
    <w:rsid w:val="00093051"/>
    <w:rsid w:val="0019278D"/>
    <w:rsid w:val="0021186D"/>
    <w:rsid w:val="0023394B"/>
    <w:rsid w:val="00286CA8"/>
    <w:rsid w:val="003D63FA"/>
    <w:rsid w:val="00487017"/>
    <w:rsid w:val="00707DD5"/>
    <w:rsid w:val="0079525E"/>
    <w:rsid w:val="007A2842"/>
    <w:rsid w:val="007D1A4B"/>
    <w:rsid w:val="00AC6B34"/>
    <w:rsid w:val="00B35730"/>
    <w:rsid w:val="00B80B28"/>
    <w:rsid w:val="00EE5761"/>
    <w:rsid w:val="00F9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6C09F-0465-4624-8D32-7A9DA2CB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7D1A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D1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A4B"/>
  </w:style>
  <w:style w:type="paragraph" w:styleId="Footer">
    <w:name w:val="footer"/>
    <w:basedOn w:val="Normal"/>
    <w:link w:val="FooterChar"/>
    <w:uiPriority w:val="99"/>
    <w:unhideWhenUsed/>
    <w:rsid w:val="007D1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A4B"/>
  </w:style>
  <w:style w:type="paragraph" w:styleId="ListParagraph">
    <w:name w:val="List Paragraph"/>
    <w:basedOn w:val="Normal"/>
    <w:uiPriority w:val="34"/>
    <w:qFormat/>
    <w:rsid w:val="0023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4054EFCE</Template>
  <TotalTime>14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Brinsworth Comprehensive School Academy Trust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Marriott</dc:creator>
  <cp:keywords/>
  <dc:description/>
  <cp:lastModifiedBy>H Marriott</cp:lastModifiedBy>
  <cp:revision>7</cp:revision>
  <dcterms:created xsi:type="dcterms:W3CDTF">2016-11-15T10:46:00Z</dcterms:created>
  <dcterms:modified xsi:type="dcterms:W3CDTF">2016-11-23T08:12:00Z</dcterms:modified>
</cp:coreProperties>
</file>