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198"/>
        <w:gridCol w:w="5198"/>
      </w:tblGrid>
      <w:tr w:rsidR="00F93746" w:rsidRPr="00F93746" w:rsidTr="00D543B8">
        <w:trPr>
          <w:trHeight w:val="568"/>
        </w:trPr>
        <w:tc>
          <w:tcPr>
            <w:tcW w:w="10396" w:type="dxa"/>
            <w:gridSpan w:val="2"/>
          </w:tcPr>
          <w:p w:rsidR="00F93746" w:rsidRPr="00F93746" w:rsidRDefault="00F93746" w:rsidP="00F93746">
            <w:pPr>
              <w:jc w:val="center"/>
              <w:rPr>
                <w:b/>
                <w:sz w:val="24"/>
                <w:szCs w:val="24"/>
              </w:rPr>
            </w:pPr>
            <w:bookmarkStart w:id="0" w:name="_GoBack"/>
            <w:bookmarkEnd w:id="0"/>
            <w:r w:rsidRPr="00F93746">
              <w:rPr>
                <w:b/>
                <w:sz w:val="24"/>
                <w:szCs w:val="24"/>
              </w:rPr>
              <w:t>THE DOWNS SCHOOL</w:t>
            </w:r>
          </w:p>
          <w:p w:rsidR="00F93746" w:rsidRPr="00F93746" w:rsidRDefault="00F93746" w:rsidP="00F93746">
            <w:pPr>
              <w:jc w:val="center"/>
              <w:rPr>
                <w:b/>
                <w:sz w:val="24"/>
                <w:szCs w:val="24"/>
              </w:rPr>
            </w:pPr>
            <w:r w:rsidRPr="00F93746">
              <w:rPr>
                <w:b/>
                <w:sz w:val="24"/>
                <w:szCs w:val="24"/>
              </w:rPr>
              <w:t>JOB DESCRIPTION</w:t>
            </w:r>
          </w:p>
          <w:p w:rsidR="00F93746" w:rsidRPr="00F93746" w:rsidRDefault="00F93746" w:rsidP="00F93746">
            <w:pPr>
              <w:jc w:val="center"/>
              <w:rPr>
                <w:b/>
                <w:sz w:val="24"/>
                <w:szCs w:val="24"/>
              </w:rPr>
            </w:pPr>
          </w:p>
        </w:tc>
      </w:tr>
      <w:tr w:rsidR="00F15BE2" w:rsidRPr="00D543B8">
        <w:tc>
          <w:tcPr>
            <w:tcW w:w="5198" w:type="dxa"/>
            <w:tcBorders>
              <w:top w:val="single" w:sz="6" w:space="0" w:color="auto"/>
              <w:left w:val="single" w:sz="6" w:space="0" w:color="auto"/>
              <w:bottom w:val="single" w:sz="6" w:space="0" w:color="auto"/>
              <w:right w:val="single" w:sz="6" w:space="0" w:color="auto"/>
            </w:tcBorders>
          </w:tcPr>
          <w:p w:rsidR="004F6DA7" w:rsidRDefault="00F93746" w:rsidP="004F6DA7">
            <w:pPr>
              <w:rPr>
                <w:b/>
                <w:sz w:val="24"/>
                <w:szCs w:val="24"/>
              </w:rPr>
            </w:pPr>
            <w:r w:rsidRPr="00F93746">
              <w:rPr>
                <w:b/>
                <w:sz w:val="24"/>
                <w:szCs w:val="24"/>
              </w:rPr>
              <w:t xml:space="preserve">Job Title:     </w:t>
            </w:r>
            <w:r w:rsidR="00025C18">
              <w:rPr>
                <w:b/>
                <w:sz w:val="24"/>
                <w:szCs w:val="24"/>
              </w:rPr>
              <w:t>Pupil premium progress manager</w:t>
            </w:r>
          </w:p>
          <w:p w:rsidR="00F15BE2" w:rsidRPr="00F93746" w:rsidRDefault="00F15BE2" w:rsidP="00F93746">
            <w:pPr>
              <w:jc w:val="center"/>
              <w:rPr>
                <w:b/>
                <w:sz w:val="24"/>
                <w:szCs w:val="24"/>
              </w:rPr>
            </w:pPr>
          </w:p>
        </w:tc>
        <w:tc>
          <w:tcPr>
            <w:tcW w:w="5198" w:type="dxa"/>
            <w:tcBorders>
              <w:top w:val="single" w:sz="6" w:space="0" w:color="auto"/>
              <w:left w:val="single" w:sz="6" w:space="0" w:color="auto"/>
              <w:bottom w:val="single" w:sz="6" w:space="0" w:color="auto"/>
              <w:right w:val="single" w:sz="6" w:space="0" w:color="auto"/>
            </w:tcBorders>
          </w:tcPr>
          <w:p w:rsidR="00F15BE2" w:rsidRPr="00B12318" w:rsidRDefault="00701FB0" w:rsidP="00B12318">
            <w:pPr>
              <w:rPr>
                <w:b/>
                <w:sz w:val="24"/>
                <w:szCs w:val="24"/>
              </w:rPr>
            </w:pPr>
            <w:r w:rsidRPr="00B12318">
              <w:rPr>
                <w:b/>
                <w:sz w:val="24"/>
                <w:szCs w:val="24"/>
              </w:rPr>
              <w:t xml:space="preserve">Salary: West Berks Payscale </w:t>
            </w:r>
            <w:r w:rsidR="00637175">
              <w:rPr>
                <w:b/>
                <w:sz w:val="24"/>
                <w:szCs w:val="24"/>
              </w:rPr>
              <w:t>Band F</w:t>
            </w:r>
          </w:p>
        </w:tc>
      </w:tr>
      <w:tr w:rsidR="00F15BE2" w:rsidRPr="00F93746">
        <w:tc>
          <w:tcPr>
            <w:tcW w:w="5198" w:type="dxa"/>
            <w:tcBorders>
              <w:top w:val="single" w:sz="6" w:space="0" w:color="auto"/>
              <w:left w:val="single" w:sz="6" w:space="0" w:color="auto"/>
              <w:bottom w:val="single" w:sz="6" w:space="0" w:color="auto"/>
              <w:right w:val="single" w:sz="6" w:space="0" w:color="auto"/>
            </w:tcBorders>
          </w:tcPr>
          <w:p w:rsidR="00A97E08" w:rsidRDefault="00824AE1" w:rsidP="004F6DA7">
            <w:pPr>
              <w:rPr>
                <w:b/>
                <w:sz w:val="24"/>
                <w:szCs w:val="24"/>
              </w:rPr>
            </w:pPr>
            <w:r>
              <w:rPr>
                <w:b/>
                <w:sz w:val="24"/>
                <w:szCs w:val="24"/>
              </w:rPr>
              <w:t>Hours: 20</w:t>
            </w:r>
            <w:r w:rsidR="00637175">
              <w:rPr>
                <w:b/>
                <w:sz w:val="24"/>
                <w:szCs w:val="24"/>
              </w:rPr>
              <w:t xml:space="preserve"> </w:t>
            </w:r>
            <w:r w:rsidR="00CF38E4">
              <w:rPr>
                <w:b/>
                <w:sz w:val="24"/>
                <w:szCs w:val="24"/>
              </w:rPr>
              <w:t xml:space="preserve">hours </w:t>
            </w:r>
            <w:r w:rsidR="004F6DA7">
              <w:rPr>
                <w:b/>
                <w:sz w:val="24"/>
                <w:szCs w:val="24"/>
              </w:rPr>
              <w:t>per week</w:t>
            </w:r>
            <w:r w:rsidR="00CF38E4">
              <w:rPr>
                <w:b/>
                <w:sz w:val="24"/>
                <w:szCs w:val="24"/>
              </w:rPr>
              <w:t xml:space="preserve"> </w:t>
            </w:r>
            <w:r w:rsidR="00637175">
              <w:rPr>
                <w:b/>
                <w:sz w:val="24"/>
                <w:szCs w:val="24"/>
              </w:rPr>
              <w:t>during term time p</w:t>
            </w:r>
            <w:r w:rsidR="00F93746" w:rsidRPr="00F93746">
              <w:rPr>
                <w:b/>
                <w:sz w:val="24"/>
                <w:szCs w:val="24"/>
              </w:rPr>
              <w:t xml:space="preserve">lus </w:t>
            </w:r>
            <w:r w:rsidR="004F6DA7">
              <w:rPr>
                <w:b/>
                <w:sz w:val="24"/>
                <w:szCs w:val="24"/>
              </w:rPr>
              <w:t>1 INSET day in September</w:t>
            </w:r>
          </w:p>
          <w:p w:rsidR="00701FB0" w:rsidRPr="00F93746" w:rsidRDefault="00701FB0" w:rsidP="00701FB0">
            <w:pPr>
              <w:rPr>
                <w:b/>
                <w:sz w:val="24"/>
                <w:szCs w:val="24"/>
              </w:rPr>
            </w:pPr>
          </w:p>
        </w:tc>
        <w:tc>
          <w:tcPr>
            <w:tcW w:w="5198" w:type="dxa"/>
            <w:tcBorders>
              <w:top w:val="single" w:sz="6" w:space="0" w:color="auto"/>
              <w:left w:val="single" w:sz="6" w:space="0" w:color="auto"/>
              <w:bottom w:val="single" w:sz="6" w:space="0" w:color="auto"/>
              <w:right w:val="single" w:sz="6" w:space="0" w:color="auto"/>
            </w:tcBorders>
          </w:tcPr>
          <w:p w:rsidR="00F15BE2" w:rsidRPr="00F93746" w:rsidRDefault="00F93746" w:rsidP="00B12318">
            <w:pPr>
              <w:rPr>
                <w:b/>
                <w:sz w:val="24"/>
                <w:szCs w:val="24"/>
              </w:rPr>
            </w:pPr>
            <w:r w:rsidRPr="00F93746">
              <w:rPr>
                <w:b/>
                <w:sz w:val="24"/>
                <w:szCs w:val="24"/>
              </w:rPr>
              <w:t xml:space="preserve">Responsible to:  </w:t>
            </w:r>
            <w:r w:rsidR="00A20EBF">
              <w:rPr>
                <w:b/>
                <w:sz w:val="24"/>
                <w:szCs w:val="24"/>
              </w:rPr>
              <w:t>Assistant Head for Student Progress</w:t>
            </w:r>
          </w:p>
        </w:tc>
      </w:tr>
      <w:tr w:rsidR="00F15BE2" w:rsidRPr="00F93746">
        <w:tc>
          <w:tcPr>
            <w:tcW w:w="5198" w:type="dxa"/>
          </w:tcPr>
          <w:p w:rsidR="00F93746" w:rsidRPr="00F93746" w:rsidRDefault="00F93746">
            <w:pPr>
              <w:rPr>
                <w:b/>
                <w:sz w:val="24"/>
                <w:szCs w:val="24"/>
              </w:rPr>
            </w:pPr>
          </w:p>
        </w:tc>
        <w:tc>
          <w:tcPr>
            <w:tcW w:w="5198" w:type="dxa"/>
          </w:tcPr>
          <w:p w:rsidR="00F15BE2" w:rsidRPr="00F93746" w:rsidRDefault="00F15BE2">
            <w:pPr>
              <w:rPr>
                <w:b/>
                <w:sz w:val="24"/>
                <w:szCs w:val="24"/>
              </w:rPr>
            </w:pPr>
          </w:p>
        </w:tc>
      </w:tr>
      <w:tr w:rsidR="00F15BE2" w:rsidRPr="00F93746">
        <w:tc>
          <w:tcPr>
            <w:tcW w:w="10396" w:type="dxa"/>
            <w:gridSpan w:val="2"/>
            <w:tcBorders>
              <w:top w:val="single" w:sz="6" w:space="0" w:color="auto"/>
              <w:left w:val="single" w:sz="6" w:space="0" w:color="auto"/>
              <w:bottom w:val="single" w:sz="6" w:space="0" w:color="auto"/>
              <w:right w:val="single" w:sz="6" w:space="0" w:color="auto"/>
            </w:tcBorders>
            <w:shd w:val="solid" w:color="auto" w:fill="auto"/>
          </w:tcPr>
          <w:p w:rsidR="00F15BE2" w:rsidRPr="00F93746" w:rsidRDefault="00F15BE2">
            <w:pPr>
              <w:rPr>
                <w:b/>
                <w:color w:val="FFFFFF"/>
                <w:sz w:val="24"/>
                <w:szCs w:val="24"/>
              </w:rPr>
            </w:pPr>
            <w:r w:rsidRPr="00F93746">
              <w:rPr>
                <w:b/>
                <w:color w:val="FFFFFF"/>
                <w:sz w:val="24"/>
                <w:szCs w:val="24"/>
              </w:rPr>
              <w:t>JOB PURPOSE</w:t>
            </w:r>
          </w:p>
        </w:tc>
      </w:tr>
      <w:tr w:rsidR="00F15BE2" w:rsidRPr="00F93746">
        <w:tc>
          <w:tcPr>
            <w:tcW w:w="10396" w:type="dxa"/>
            <w:gridSpan w:val="2"/>
            <w:tcBorders>
              <w:top w:val="single" w:sz="6" w:space="0" w:color="auto"/>
              <w:left w:val="single" w:sz="6" w:space="0" w:color="auto"/>
              <w:bottom w:val="single" w:sz="6" w:space="0" w:color="auto"/>
              <w:right w:val="single" w:sz="6" w:space="0" w:color="auto"/>
            </w:tcBorders>
          </w:tcPr>
          <w:p w:rsidR="00025C18" w:rsidRDefault="00025C18" w:rsidP="00025C18">
            <w:pPr>
              <w:numPr>
                <w:ilvl w:val="0"/>
                <w:numId w:val="41"/>
              </w:numPr>
              <w:rPr>
                <w:sz w:val="22"/>
                <w:szCs w:val="22"/>
              </w:rPr>
            </w:pPr>
            <w:r>
              <w:rPr>
                <w:sz w:val="22"/>
                <w:szCs w:val="22"/>
              </w:rPr>
              <w:t xml:space="preserve">To </w:t>
            </w:r>
            <w:r w:rsidR="00FC6498">
              <w:rPr>
                <w:sz w:val="22"/>
                <w:szCs w:val="22"/>
              </w:rPr>
              <w:t>s</w:t>
            </w:r>
            <w:r w:rsidR="0036346C">
              <w:rPr>
                <w:sz w:val="22"/>
                <w:szCs w:val="22"/>
              </w:rPr>
              <w:t xml:space="preserve">upport young people </w:t>
            </w:r>
            <w:r>
              <w:rPr>
                <w:sz w:val="22"/>
                <w:szCs w:val="22"/>
              </w:rPr>
              <w:t xml:space="preserve">from disadvantaged backgrounds </w:t>
            </w:r>
            <w:r w:rsidR="0036346C">
              <w:rPr>
                <w:sz w:val="22"/>
                <w:szCs w:val="22"/>
              </w:rPr>
              <w:t xml:space="preserve">to </w:t>
            </w:r>
            <w:r>
              <w:rPr>
                <w:sz w:val="22"/>
                <w:szCs w:val="22"/>
              </w:rPr>
              <w:t>overcome the barriers to their learning</w:t>
            </w:r>
          </w:p>
          <w:p w:rsidR="00025C18" w:rsidRDefault="00025C18" w:rsidP="00025C18">
            <w:pPr>
              <w:numPr>
                <w:ilvl w:val="0"/>
                <w:numId w:val="41"/>
              </w:numPr>
              <w:rPr>
                <w:sz w:val="22"/>
                <w:szCs w:val="22"/>
              </w:rPr>
            </w:pPr>
            <w:r>
              <w:rPr>
                <w:sz w:val="22"/>
                <w:szCs w:val="22"/>
              </w:rPr>
              <w:t>To work with a range of colleagues, including external agencies, to ensure the young people from disadvantaged backgrounds are provided with the support they need to achieve outstanding progress</w:t>
            </w:r>
          </w:p>
          <w:p w:rsidR="005B64CB" w:rsidRDefault="005B64CB" w:rsidP="00025C18">
            <w:pPr>
              <w:numPr>
                <w:ilvl w:val="0"/>
                <w:numId w:val="41"/>
              </w:numPr>
              <w:rPr>
                <w:sz w:val="22"/>
                <w:szCs w:val="22"/>
              </w:rPr>
            </w:pPr>
            <w:r>
              <w:rPr>
                <w:sz w:val="22"/>
                <w:szCs w:val="22"/>
              </w:rPr>
              <w:t>To organise, implement and evaluate a range of provisions aimed at improving the progress of individuals and groups from disadvantaged backgrounds</w:t>
            </w:r>
          </w:p>
          <w:p w:rsidR="005B64CB" w:rsidRPr="00025C18" w:rsidRDefault="005B64CB" w:rsidP="00025C18">
            <w:pPr>
              <w:numPr>
                <w:ilvl w:val="0"/>
                <w:numId w:val="41"/>
              </w:numPr>
              <w:rPr>
                <w:sz w:val="22"/>
                <w:szCs w:val="22"/>
              </w:rPr>
            </w:pPr>
            <w:r>
              <w:rPr>
                <w:sz w:val="22"/>
                <w:szCs w:val="22"/>
              </w:rPr>
              <w:t>To support teachers in ensuring students from disadvantaged backgrounds engage with their learning and achieve success</w:t>
            </w:r>
          </w:p>
        </w:tc>
      </w:tr>
    </w:tbl>
    <w:p w:rsidR="00F15BE2" w:rsidRPr="00F93746" w:rsidRDefault="00F15BE2">
      <w:pPr>
        <w:rPr>
          <w:sz w:val="24"/>
          <w:szCs w:val="24"/>
        </w:rPr>
      </w:pPr>
    </w:p>
    <w:tbl>
      <w:tblPr>
        <w:tblW w:w="0" w:type="auto"/>
        <w:tblLayout w:type="fixed"/>
        <w:tblLook w:val="0000" w:firstRow="0" w:lastRow="0" w:firstColumn="0" w:lastColumn="0" w:noHBand="0" w:noVBand="0"/>
      </w:tblPr>
      <w:tblGrid>
        <w:gridCol w:w="10396"/>
      </w:tblGrid>
      <w:tr w:rsidR="00F15BE2" w:rsidRPr="00F93746">
        <w:tc>
          <w:tcPr>
            <w:tcW w:w="10396" w:type="dxa"/>
            <w:tcBorders>
              <w:top w:val="single" w:sz="6" w:space="0" w:color="auto"/>
              <w:left w:val="single" w:sz="6" w:space="0" w:color="auto"/>
              <w:bottom w:val="single" w:sz="6" w:space="0" w:color="auto"/>
              <w:right w:val="single" w:sz="6" w:space="0" w:color="auto"/>
            </w:tcBorders>
            <w:shd w:val="solid" w:color="auto" w:fill="auto"/>
          </w:tcPr>
          <w:p w:rsidR="00F15BE2" w:rsidRPr="00F93746" w:rsidRDefault="00F15BE2">
            <w:pPr>
              <w:rPr>
                <w:b/>
                <w:color w:val="FFFFFF"/>
                <w:sz w:val="24"/>
                <w:szCs w:val="24"/>
              </w:rPr>
            </w:pPr>
            <w:r w:rsidRPr="00F93746">
              <w:rPr>
                <w:b/>
                <w:color w:val="FFFFFF"/>
                <w:sz w:val="24"/>
                <w:szCs w:val="24"/>
              </w:rPr>
              <w:t>DESIGNATION OF POST AND POSITION WITHIN DEPARTMENTAL STRUCTURE</w:t>
            </w:r>
          </w:p>
        </w:tc>
      </w:tr>
      <w:tr w:rsidR="00F15BE2" w:rsidRPr="00F93746">
        <w:tc>
          <w:tcPr>
            <w:tcW w:w="10396" w:type="dxa"/>
            <w:tcBorders>
              <w:top w:val="single" w:sz="6" w:space="0" w:color="auto"/>
              <w:left w:val="single" w:sz="6" w:space="0" w:color="auto"/>
              <w:bottom w:val="single" w:sz="6" w:space="0" w:color="auto"/>
              <w:right w:val="single" w:sz="6" w:space="0" w:color="auto"/>
            </w:tcBorders>
          </w:tcPr>
          <w:p w:rsidR="00F15BE2" w:rsidRPr="0036346C" w:rsidRDefault="0036346C" w:rsidP="0088116A">
            <w:pPr>
              <w:pStyle w:val="Heading2"/>
              <w:rPr>
                <w:rFonts w:ascii="Times New Roman" w:hAnsi="Times New Roman"/>
                <w:b w:val="0"/>
                <w:szCs w:val="24"/>
              </w:rPr>
            </w:pPr>
            <w:r>
              <w:rPr>
                <w:rFonts w:ascii="Times New Roman" w:hAnsi="Times New Roman"/>
                <w:b w:val="0"/>
                <w:szCs w:val="24"/>
              </w:rPr>
              <w:t>Accountable to the Assistant Headteacher (Student Progress)</w:t>
            </w:r>
          </w:p>
        </w:tc>
      </w:tr>
    </w:tbl>
    <w:p w:rsidR="00F15BE2" w:rsidRPr="00F93746" w:rsidRDefault="00F15BE2">
      <w:pPr>
        <w:rPr>
          <w:sz w:val="24"/>
          <w:szCs w:val="24"/>
        </w:rPr>
      </w:pPr>
    </w:p>
    <w:tbl>
      <w:tblPr>
        <w:tblW w:w="0" w:type="auto"/>
        <w:tblLayout w:type="fixed"/>
        <w:tblLook w:val="0000" w:firstRow="0" w:lastRow="0" w:firstColumn="0" w:lastColumn="0" w:noHBand="0" w:noVBand="0"/>
      </w:tblPr>
      <w:tblGrid>
        <w:gridCol w:w="10396"/>
      </w:tblGrid>
      <w:tr w:rsidR="00F15BE2" w:rsidRPr="00F93746">
        <w:tc>
          <w:tcPr>
            <w:tcW w:w="10396" w:type="dxa"/>
            <w:tcBorders>
              <w:top w:val="single" w:sz="6" w:space="0" w:color="auto"/>
              <w:left w:val="single" w:sz="6" w:space="0" w:color="auto"/>
              <w:bottom w:val="single" w:sz="6" w:space="0" w:color="auto"/>
              <w:right w:val="single" w:sz="6" w:space="0" w:color="auto"/>
            </w:tcBorders>
            <w:shd w:val="solid" w:color="auto" w:fill="auto"/>
          </w:tcPr>
          <w:p w:rsidR="00F15BE2" w:rsidRPr="00F93746" w:rsidRDefault="00F15BE2">
            <w:pPr>
              <w:rPr>
                <w:b/>
                <w:color w:val="FFFFFF"/>
                <w:sz w:val="24"/>
                <w:szCs w:val="24"/>
              </w:rPr>
            </w:pPr>
            <w:r w:rsidRPr="00F93746">
              <w:rPr>
                <w:b/>
                <w:color w:val="FFFFFF"/>
                <w:sz w:val="24"/>
                <w:szCs w:val="24"/>
              </w:rPr>
              <w:t>MAIN DUTIES AND RESPONSIBILITIES</w:t>
            </w:r>
          </w:p>
        </w:tc>
      </w:tr>
    </w:tbl>
    <w:p w:rsidR="004B4BB1" w:rsidRPr="00F93746" w:rsidRDefault="004B4BB1">
      <w:pPr>
        <w:rPr>
          <w:sz w:val="24"/>
          <w:szCs w:val="24"/>
        </w:rPr>
      </w:pPr>
    </w:p>
    <w:tbl>
      <w:tblPr>
        <w:tblW w:w="0" w:type="auto"/>
        <w:tblLayout w:type="fixed"/>
        <w:tblLook w:val="0000" w:firstRow="0" w:lastRow="0" w:firstColumn="0" w:lastColumn="0" w:noHBand="0" w:noVBand="0"/>
      </w:tblPr>
      <w:tblGrid>
        <w:gridCol w:w="10396"/>
      </w:tblGrid>
      <w:tr w:rsidR="00B9289A" w:rsidRPr="00F93746" w:rsidTr="00B9289A">
        <w:trPr>
          <w:trHeight w:val="3103"/>
        </w:trPr>
        <w:tc>
          <w:tcPr>
            <w:tcW w:w="10396" w:type="dxa"/>
            <w:tcBorders>
              <w:top w:val="single" w:sz="6" w:space="0" w:color="auto"/>
              <w:left w:val="single" w:sz="6" w:space="0" w:color="auto"/>
              <w:bottom w:val="single" w:sz="6" w:space="0" w:color="auto"/>
              <w:right w:val="single" w:sz="6" w:space="0" w:color="auto"/>
            </w:tcBorders>
          </w:tcPr>
          <w:p w:rsidR="00B9289A" w:rsidRPr="00900265" w:rsidRDefault="00B9289A" w:rsidP="00900265">
            <w:pPr>
              <w:rPr>
                <w:b/>
                <w:sz w:val="22"/>
                <w:szCs w:val="22"/>
              </w:rPr>
            </w:pPr>
            <w:r w:rsidRPr="00900265">
              <w:rPr>
                <w:b/>
                <w:sz w:val="22"/>
                <w:szCs w:val="22"/>
              </w:rPr>
              <w:t>All staff are expected to maintain high standards of ethics and behaviour, within and outside school by:</w:t>
            </w:r>
          </w:p>
          <w:p w:rsidR="00B9289A" w:rsidRPr="00A95432" w:rsidRDefault="00B9289A" w:rsidP="00900265">
            <w:pPr>
              <w:rPr>
                <w:i/>
                <w:sz w:val="22"/>
                <w:szCs w:val="22"/>
              </w:rPr>
            </w:pPr>
          </w:p>
          <w:p w:rsidR="00B9289A" w:rsidRPr="00A95432" w:rsidRDefault="00B9289A" w:rsidP="00900265">
            <w:pPr>
              <w:numPr>
                <w:ilvl w:val="0"/>
                <w:numId w:val="25"/>
              </w:numPr>
              <w:rPr>
                <w:i/>
                <w:sz w:val="22"/>
                <w:szCs w:val="22"/>
              </w:rPr>
            </w:pPr>
            <w:r w:rsidRPr="00A95432">
              <w:rPr>
                <w:i/>
                <w:sz w:val="22"/>
                <w:szCs w:val="22"/>
              </w:rPr>
              <w:t xml:space="preserve">proper and professional regard for the ethos, policies and practices of the school </w:t>
            </w:r>
          </w:p>
          <w:p w:rsidR="00B9289A" w:rsidRPr="00A95432" w:rsidRDefault="00B9289A" w:rsidP="00900265">
            <w:pPr>
              <w:numPr>
                <w:ilvl w:val="0"/>
                <w:numId w:val="26"/>
              </w:numPr>
              <w:rPr>
                <w:i/>
                <w:sz w:val="22"/>
                <w:szCs w:val="22"/>
              </w:rPr>
            </w:pPr>
            <w:r w:rsidRPr="00A95432">
              <w:rPr>
                <w:i/>
                <w:sz w:val="22"/>
                <w:szCs w:val="22"/>
              </w:rPr>
              <w:t xml:space="preserve">understanding and acting within The Downs School’s policies and guidelines, including the School’s Code of Conduct and ICT policy </w:t>
            </w:r>
          </w:p>
          <w:p w:rsidR="00B9289A" w:rsidRPr="00A95432" w:rsidRDefault="00B9289A" w:rsidP="00900265">
            <w:pPr>
              <w:numPr>
                <w:ilvl w:val="0"/>
                <w:numId w:val="26"/>
              </w:numPr>
              <w:rPr>
                <w:i/>
                <w:sz w:val="22"/>
                <w:szCs w:val="22"/>
              </w:rPr>
            </w:pPr>
            <w:r w:rsidRPr="00A95432">
              <w:rPr>
                <w:i/>
                <w:sz w:val="22"/>
                <w:szCs w:val="22"/>
              </w:rPr>
              <w:t xml:space="preserve">having an up-to-date knowledge of relevant safeguarding legislation and guidance in relation to working with and the protection of children and young people </w:t>
            </w:r>
          </w:p>
          <w:p w:rsidR="00B9289A" w:rsidRPr="00A95432" w:rsidRDefault="00B9289A" w:rsidP="00900265">
            <w:pPr>
              <w:numPr>
                <w:ilvl w:val="0"/>
                <w:numId w:val="26"/>
              </w:numPr>
              <w:rPr>
                <w:i/>
                <w:sz w:val="22"/>
                <w:szCs w:val="22"/>
              </w:rPr>
            </w:pPr>
            <w:r w:rsidRPr="00A95432">
              <w:rPr>
                <w:i/>
                <w:sz w:val="22"/>
                <w:szCs w:val="22"/>
              </w:rPr>
              <w:t>promoting equality as an integral part of the their role and to treat everyone with fairness and dignity.</w:t>
            </w:r>
          </w:p>
          <w:p w:rsidR="00B9289A" w:rsidRPr="00A95432" w:rsidRDefault="00B9289A" w:rsidP="00900265">
            <w:pPr>
              <w:numPr>
                <w:ilvl w:val="0"/>
                <w:numId w:val="26"/>
              </w:numPr>
              <w:rPr>
                <w:i/>
                <w:sz w:val="22"/>
                <w:szCs w:val="22"/>
              </w:rPr>
            </w:pPr>
            <w:r w:rsidRPr="00A95432">
              <w:rPr>
                <w:i/>
                <w:sz w:val="22"/>
                <w:szCs w:val="22"/>
              </w:rPr>
              <w:t>recognising health and safety is a responsibility of every employee, to rake reasonable care of self and others and to comply with the School’s Health and Safety policy and any school-specific procedures/rules that apply to this role.</w:t>
            </w:r>
          </w:p>
          <w:p w:rsidR="00515B20" w:rsidRDefault="005B64CB" w:rsidP="00515B20">
            <w:pPr>
              <w:numPr>
                <w:ilvl w:val="0"/>
                <w:numId w:val="26"/>
              </w:numPr>
              <w:spacing w:before="120"/>
              <w:rPr>
                <w:sz w:val="22"/>
                <w:szCs w:val="22"/>
              </w:rPr>
            </w:pPr>
            <w:r>
              <w:rPr>
                <w:sz w:val="22"/>
                <w:szCs w:val="22"/>
              </w:rPr>
              <w:t>To support disadvantaged</w:t>
            </w:r>
            <w:r w:rsidR="00515B20">
              <w:rPr>
                <w:sz w:val="22"/>
                <w:szCs w:val="22"/>
              </w:rPr>
              <w:t xml:space="preserve"> students </w:t>
            </w:r>
            <w:r>
              <w:rPr>
                <w:sz w:val="22"/>
                <w:szCs w:val="22"/>
              </w:rPr>
              <w:t>to overcome barriers to their learning</w:t>
            </w:r>
            <w:r w:rsidR="0036346C">
              <w:rPr>
                <w:sz w:val="22"/>
                <w:szCs w:val="22"/>
              </w:rPr>
              <w:t xml:space="preserve">, enabling </w:t>
            </w:r>
            <w:r w:rsidR="00515B20">
              <w:rPr>
                <w:sz w:val="22"/>
                <w:szCs w:val="22"/>
              </w:rPr>
              <w:t>them to reach their potential by</w:t>
            </w:r>
            <w:r w:rsidR="0036346C">
              <w:rPr>
                <w:sz w:val="22"/>
                <w:szCs w:val="22"/>
              </w:rPr>
              <w:t>:</w:t>
            </w:r>
          </w:p>
          <w:p w:rsidR="0036346C" w:rsidRDefault="00515B20" w:rsidP="0036346C">
            <w:pPr>
              <w:pStyle w:val="ListParagraph"/>
              <w:numPr>
                <w:ilvl w:val="0"/>
                <w:numId w:val="46"/>
              </w:numPr>
              <w:spacing w:before="120"/>
              <w:rPr>
                <w:sz w:val="22"/>
                <w:szCs w:val="22"/>
              </w:rPr>
            </w:pPr>
            <w:r w:rsidRPr="0036346C">
              <w:rPr>
                <w:sz w:val="22"/>
                <w:szCs w:val="22"/>
              </w:rPr>
              <w:t>Identifying causes for concern and formulating st</w:t>
            </w:r>
            <w:r w:rsidR="0036346C">
              <w:rPr>
                <w:sz w:val="22"/>
                <w:szCs w:val="22"/>
              </w:rPr>
              <w:t>rategies to provide appropriate support and challenge</w:t>
            </w:r>
          </w:p>
          <w:p w:rsidR="0036346C" w:rsidRDefault="00515B20" w:rsidP="0036346C">
            <w:pPr>
              <w:pStyle w:val="ListParagraph"/>
              <w:numPr>
                <w:ilvl w:val="0"/>
                <w:numId w:val="46"/>
              </w:numPr>
              <w:spacing w:before="120"/>
              <w:rPr>
                <w:sz w:val="22"/>
                <w:szCs w:val="22"/>
              </w:rPr>
            </w:pPr>
            <w:r w:rsidRPr="0036346C">
              <w:rPr>
                <w:sz w:val="22"/>
                <w:szCs w:val="22"/>
              </w:rPr>
              <w:t xml:space="preserve">Involving parents and/or staff as appropriate </w:t>
            </w:r>
          </w:p>
          <w:p w:rsidR="0036346C" w:rsidRDefault="0088116A" w:rsidP="0036346C">
            <w:pPr>
              <w:pStyle w:val="ListParagraph"/>
              <w:numPr>
                <w:ilvl w:val="0"/>
                <w:numId w:val="46"/>
              </w:numPr>
              <w:spacing w:before="120"/>
              <w:rPr>
                <w:sz w:val="22"/>
                <w:szCs w:val="22"/>
              </w:rPr>
            </w:pPr>
            <w:r w:rsidRPr="0036346C">
              <w:rPr>
                <w:sz w:val="22"/>
                <w:szCs w:val="22"/>
              </w:rPr>
              <w:t>Managing</w:t>
            </w:r>
            <w:r w:rsidR="00515B20" w:rsidRPr="0036346C">
              <w:rPr>
                <w:sz w:val="22"/>
                <w:szCs w:val="22"/>
              </w:rPr>
              <w:t xml:space="preserve"> good attendance</w:t>
            </w:r>
            <w:r w:rsidR="005B64CB">
              <w:rPr>
                <w:sz w:val="22"/>
                <w:szCs w:val="22"/>
              </w:rPr>
              <w:t xml:space="preserve"> and </w:t>
            </w:r>
            <w:r w:rsidR="00515B20" w:rsidRPr="0036346C">
              <w:rPr>
                <w:sz w:val="22"/>
                <w:szCs w:val="22"/>
              </w:rPr>
              <w:t xml:space="preserve">liaising with pastoral staff </w:t>
            </w:r>
            <w:r w:rsidR="0036346C">
              <w:rPr>
                <w:sz w:val="22"/>
                <w:szCs w:val="22"/>
              </w:rPr>
              <w:t>to overcome obstacles to students attending school</w:t>
            </w:r>
          </w:p>
          <w:p w:rsidR="00515B20" w:rsidRPr="0036346C" w:rsidRDefault="00515B20" w:rsidP="0036346C">
            <w:pPr>
              <w:pStyle w:val="ListParagraph"/>
              <w:numPr>
                <w:ilvl w:val="0"/>
                <w:numId w:val="46"/>
              </w:numPr>
              <w:spacing w:before="120"/>
              <w:rPr>
                <w:sz w:val="22"/>
                <w:szCs w:val="22"/>
              </w:rPr>
            </w:pPr>
            <w:r w:rsidRPr="0036346C">
              <w:rPr>
                <w:sz w:val="22"/>
                <w:szCs w:val="22"/>
              </w:rPr>
              <w:t>By providing targeted intervention</w:t>
            </w:r>
            <w:r w:rsidR="0088116A" w:rsidRPr="0036346C">
              <w:rPr>
                <w:sz w:val="22"/>
                <w:szCs w:val="22"/>
              </w:rPr>
              <w:t>, including developing programmes of support, and evaluating</w:t>
            </w:r>
            <w:r w:rsidR="00A15A69" w:rsidRPr="0036346C">
              <w:rPr>
                <w:sz w:val="22"/>
                <w:szCs w:val="22"/>
              </w:rPr>
              <w:t xml:space="preserve"> the impact of this work</w:t>
            </w:r>
          </w:p>
          <w:p w:rsidR="00515B20" w:rsidRPr="00B12318" w:rsidRDefault="00515B20" w:rsidP="00900265">
            <w:pPr>
              <w:rPr>
                <w:sz w:val="22"/>
                <w:szCs w:val="22"/>
              </w:rPr>
            </w:pPr>
          </w:p>
          <w:p w:rsidR="005B64CB" w:rsidRDefault="005B64CB" w:rsidP="0070571C">
            <w:pPr>
              <w:pStyle w:val="ListParagraph"/>
              <w:numPr>
                <w:ilvl w:val="0"/>
                <w:numId w:val="47"/>
              </w:numPr>
              <w:spacing w:before="120"/>
              <w:rPr>
                <w:sz w:val="22"/>
                <w:szCs w:val="22"/>
              </w:rPr>
            </w:pPr>
            <w:r>
              <w:rPr>
                <w:sz w:val="22"/>
                <w:szCs w:val="22"/>
              </w:rPr>
              <w:t xml:space="preserve">To liaise with other members of staff, especially </w:t>
            </w:r>
            <w:r w:rsidR="00824AE1">
              <w:rPr>
                <w:sz w:val="22"/>
                <w:szCs w:val="22"/>
              </w:rPr>
              <w:t xml:space="preserve">Raising Standards Leaders, </w:t>
            </w:r>
            <w:r>
              <w:rPr>
                <w:sz w:val="22"/>
                <w:szCs w:val="22"/>
              </w:rPr>
              <w:t xml:space="preserve">Heads of Year, Heads of Faculty and the SENCO, to ensure that </w:t>
            </w:r>
            <w:r w:rsidR="005C22C5">
              <w:rPr>
                <w:sz w:val="22"/>
                <w:szCs w:val="22"/>
              </w:rPr>
              <w:t>a co-ordinated approach to supporting the progress of disadvantaged students is taken</w:t>
            </w:r>
          </w:p>
          <w:p w:rsidR="005C22C5" w:rsidRDefault="005C22C5" w:rsidP="0070571C">
            <w:pPr>
              <w:pStyle w:val="ListParagraph"/>
              <w:numPr>
                <w:ilvl w:val="0"/>
                <w:numId w:val="47"/>
              </w:numPr>
              <w:spacing w:before="120"/>
              <w:rPr>
                <w:sz w:val="22"/>
                <w:szCs w:val="22"/>
              </w:rPr>
            </w:pPr>
            <w:r>
              <w:rPr>
                <w:sz w:val="22"/>
                <w:szCs w:val="22"/>
              </w:rPr>
              <w:t>To develop Challenge and Support Plans for under-achieving disadvantaged students</w:t>
            </w:r>
          </w:p>
          <w:p w:rsidR="005C22C5" w:rsidRDefault="005C22C5" w:rsidP="0070571C">
            <w:pPr>
              <w:pStyle w:val="ListParagraph"/>
              <w:numPr>
                <w:ilvl w:val="0"/>
                <w:numId w:val="47"/>
              </w:numPr>
              <w:spacing w:before="120"/>
              <w:rPr>
                <w:sz w:val="22"/>
                <w:szCs w:val="22"/>
              </w:rPr>
            </w:pPr>
            <w:r>
              <w:rPr>
                <w:sz w:val="22"/>
                <w:szCs w:val="22"/>
              </w:rPr>
              <w:t>To attend pastoral team meetings where appropriate</w:t>
            </w:r>
          </w:p>
          <w:p w:rsidR="005C22C5" w:rsidRDefault="005C22C5" w:rsidP="0070571C">
            <w:pPr>
              <w:pStyle w:val="ListParagraph"/>
              <w:numPr>
                <w:ilvl w:val="0"/>
                <w:numId w:val="47"/>
              </w:numPr>
              <w:spacing w:before="120"/>
              <w:rPr>
                <w:sz w:val="22"/>
                <w:szCs w:val="22"/>
              </w:rPr>
            </w:pPr>
            <w:r>
              <w:rPr>
                <w:sz w:val="22"/>
                <w:szCs w:val="22"/>
              </w:rPr>
              <w:t xml:space="preserve">To analyse the progress of students from disadvantaged backgrounds, contributing to </w:t>
            </w:r>
            <w:r w:rsidR="00824AE1">
              <w:rPr>
                <w:sz w:val="22"/>
                <w:szCs w:val="22"/>
              </w:rPr>
              <w:t xml:space="preserve">and attending </w:t>
            </w:r>
            <w:r>
              <w:rPr>
                <w:sz w:val="22"/>
                <w:szCs w:val="22"/>
              </w:rPr>
              <w:t>raising standards meetings</w:t>
            </w:r>
          </w:p>
          <w:p w:rsidR="00A20EBF" w:rsidRPr="0070571C" w:rsidRDefault="005E46C3" w:rsidP="0070571C">
            <w:pPr>
              <w:pStyle w:val="ListParagraph"/>
              <w:numPr>
                <w:ilvl w:val="0"/>
                <w:numId w:val="47"/>
              </w:numPr>
              <w:spacing w:before="120"/>
              <w:rPr>
                <w:sz w:val="22"/>
                <w:szCs w:val="22"/>
              </w:rPr>
            </w:pPr>
            <w:r w:rsidRPr="0070571C">
              <w:rPr>
                <w:sz w:val="22"/>
                <w:szCs w:val="22"/>
              </w:rPr>
              <w:t>To make home visits and meet with parents</w:t>
            </w:r>
          </w:p>
          <w:p w:rsidR="005B64CB" w:rsidRDefault="00900265" w:rsidP="005B64CB">
            <w:pPr>
              <w:numPr>
                <w:ilvl w:val="0"/>
                <w:numId w:val="26"/>
              </w:numPr>
              <w:spacing w:before="120"/>
              <w:rPr>
                <w:sz w:val="22"/>
                <w:szCs w:val="22"/>
              </w:rPr>
            </w:pPr>
            <w:r w:rsidRPr="005B64CB">
              <w:rPr>
                <w:sz w:val="22"/>
                <w:szCs w:val="22"/>
              </w:rPr>
              <w:t>To provide targeted intervention for both individual and groups by organising and deliver</w:t>
            </w:r>
            <w:r w:rsidR="0088116A" w:rsidRPr="005B64CB">
              <w:rPr>
                <w:sz w:val="22"/>
                <w:szCs w:val="22"/>
              </w:rPr>
              <w:t>ing</w:t>
            </w:r>
            <w:r w:rsidRPr="005B64CB">
              <w:rPr>
                <w:sz w:val="22"/>
                <w:szCs w:val="22"/>
              </w:rPr>
              <w:t xml:space="preserve"> opportunities for children an</w:t>
            </w:r>
            <w:r w:rsidR="005B64CB">
              <w:rPr>
                <w:sz w:val="22"/>
                <w:szCs w:val="22"/>
              </w:rPr>
              <w:t>d parents/carers</w:t>
            </w:r>
            <w:r w:rsidR="005C22C5">
              <w:rPr>
                <w:sz w:val="22"/>
                <w:szCs w:val="22"/>
              </w:rPr>
              <w:t>, including the provision of a programme of high quality mentoring</w:t>
            </w:r>
          </w:p>
          <w:p w:rsidR="005B64CB" w:rsidRDefault="005B64CB" w:rsidP="005B64CB">
            <w:pPr>
              <w:numPr>
                <w:ilvl w:val="0"/>
                <w:numId w:val="26"/>
              </w:numPr>
              <w:spacing w:before="120"/>
              <w:rPr>
                <w:sz w:val="22"/>
                <w:szCs w:val="22"/>
              </w:rPr>
            </w:pPr>
            <w:r>
              <w:rPr>
                <w:sz w:val="22"/>
                <w:szCs w:val="22"/>
              </w:rPr>
              <w:lastRenderedPageBreak/>
              <w:t>To evaluate the impact of the provisions received by disadvantaged students, contributing to on-going evaluation of the impact of pupil premium spending</w:t>
            </w:r>
          </w:p>
          <w:p w:rsidR="00A15A69" w:rsidRPr="005B64CB" w:rsidRDefault="00A15A69" w:rsidP="005B64CB">
            <w:pPr>
              <w:numPr>
                <w:ilvl w:val="0"/>
                <w:numId w:val="26"/>
              </w:numPr>
              <w:spacing w:before="120"/>
              <w:rPr>
                <w:sz w:val="22"/>
                <w:szCs w:val="22"/>
              </w:rPr>
            </w:pPr>
            <w:r w:rsidRPr="005B64CB">
              <w:rPr>
                <w:sz w:val="22"/>
                <w:szCs w:val="22"/>
              </w:rPr>
              <w:t xml:space="preserve">To evaluate the impact of </w:t>
            </w:r>
            <w:r w:rsidR="005B64CB">
              <w:rPr>
                <w:sz w:val="22"/>
                <w:szCs w:val="22"/>
              </w:rPr>
              <w:t xml:space="preserve">own </w:t>
            </w:r>
            <w:r w:rsidRPr="005B64CB">
              <w:rPr>
                <w:sz w:val="22"/>
                <w:szCs w:val="22"/>
              </w:rPr>
              <w:t>work with individuals and groups</w:t>
            </w:r>
          </w:p>
          <w:p w:rsidR="005C22C5" w:rsidRPr="005C22C5" w:rsidRDefault="00900265" w:rsidP="005C22C5">
            <w:pPr>
              <w:numPr>
                <w:ilvl w:val="0"/>
                <w:numId w:val="26"/>
              </w:numPr>
              <w:spacing w:before="120"/>
              <w:rPr>
                <w:sz w:val="22"/>
                <w:szCs w:val="22"/>
              </w:rPr>
            </w:pPr>
            <w:r w:rsidRPr="0070571C">
              <w:rPr>
                <w:sz w:val="22"/>
                <w:szCs w:val="22"/>
              </w:rPr>
              <w:t>To plan, organise, implement and e</w:t>
            </w:r>
            <w:r w:rsidR="005B64CB">
              <w:rPr>
                <w:sz w:val="22"/>
                <w:szCs w:val="22"/>
              </w:rPr>
              <w:t>valuate enrichment opportunities for disadvantaged students</w:t>
            </w:r>
          </w:p>
          <w:p w:rsidR="00A95432" w:rsidRDefault="00A95432" w:rsidP="005C22C5">
            <w:pPr>
              <w:rPr>
                <w:sz w:val="22"/>
                <w:szCs w:val="22"/>
              </w:rPr>
            </w:pPr>
          </w:p>
          <w:p w:rsidR="00B9289A" w:rsidRPr="005C22C5" w:rsidRDefault="00900265" w:rsidP="005C22C5">
            <w:pPr>
              <w:numPr>
                <w:ilvl w:val="0"/>
                <w:numId w:val="26"/>
              </w:numPr>
              <w:rPr>
                <w:sz w:val="22"/>
                <w:szCs w:val="22"/>
              </w:rPr>
            </w:pPr>
            <w:r w:rsidRPr="00900265">
              <w:rPr>
                <w:sz w:val="22"/>
                <w:szCs w:val="22"/>
              </w:rPr>
              <w:t>Any other duties that reasonably fall within the purview of the post which may be allocated after co</w:t>
            </w:r>
            <w:r w:rsidR="0070571C">
              <w:rPr>
                <w:sz w:val="22"/>
                <w:szCs w:val="22"/>
              </w:rPr>
              <w:t>nsultation with the post holder</w:t>
            </w:r>
          </w:p>
        </w:tc>
      </w:tr>
    </w:tbl>
    <w:p w:rsidR="005C7BA7" w:rsidRDefault="005C7BA7" w:rsidP="005C7BA7">
      <w:pPr>
        <w:rPr>
          <w:sz w:val="24"/>
          <w:szCs w:val="24"/>
        </w:rPr>
      </w:pPr>
    </w:p>
    <w:tbl>
      <w:tblPr>
        <w:tblStyle w:val="TableGrid"/>
        <w:tblW w:w="0" w:type="auto"/>
        <w:tblLook w:val="04A0" w:firstRow="1" w:lastRow="0" w:firstColumn="1" w:lastColumn="0" w:noHBand="0" w:noVBand="1"/>
      </w:tblPr>
      <w:tblGrid>
        <w:gridCol w:w="10171"/>
      </w:tblGrid>
      <w:tr w:rsidR="005C7BA7" w:rsidTr="005C7BA7">
        <w:tc>
          <w:tcPr>
            <w:tcW w:w="10397" w:type="dxa"/>
          </w:tcPr>
          <w:p w:rsidR="005C7BA7" w:rsidRPr="00EA32DB" w:rsidRDefault="005C7BA7" w:rsidP="005C7BA7">
            <w:pPr>
              <w:rPr>
                <w:rFonts w:eastAsia="Calibri"/>
                <w:b/>
                <w:sz w:val="22"/>
                <w:szCs w:val="22"/>
                <w:lang w:eastAsia="en-US"/>
              </w:rPr>
            </w:pPr>
            <w:r w:rsidRPr="00EA32DB">
              <w:rPr>
                <w:rFonts w:eastAsia="Calibri"/>
                <w:b/>
                <w:sz w:val="22"/>
                <w:szCs w:val="22"/>
                <w:lang w:eastAsia="en-US"/>
              </w:rPr>
              <w:t xml:space="preserve">General </w:t>
            </w:r>
          </w:p>
          <w:p w:rsidR="005C7BA7" w:rsidRPr="00EA32DB" w:rsidRDefault="005C7BA7" w:rsidP="005C7BA7">
            <w:pPr>
              <w:rPr>
                <w:rFonts w:eastAsia="Calibri"/>
                <w:sz w:val="22"/>
                <w:szCs w:val="22"/>
                <w:lang w:eastAsia="en-US"/>
              </w:rPr>
            </w:pPr>
          </w:p>
          <w:p w:rsidR="005C7BA7" w:rsidRPr="00EA32DB" w:rsidRDefault="005C7BA7" w:rsidP="005C7BA7">
            <w:pPr>
              <w:rPr>
                <w:rFonts w:eastAsia="Calibri"/>
                <w:sz w:val="22"/>
                <w:szCs w:val="22"/>
                <w:lang w:eastAsia="en-US"/>
              </w:rPr>
            </w:pPr>
            <w:r w:rsidRPr="00EA32DB">
              <w:rPr>
                <w:rFonts w:eastAsia="Calibri"/>
                <w:sz w:val="22"/>
                <w:szCs w:val="22"/>
                <w:lang w:eastAsia="en-US"/>
              </w:rPr>
              <w:t xml:space="preserve">The above responsibilities are subject to the general duties and responsibilities contained in the statement of Conditions of Employment. </w:t>
            </w:r>
          </w:p>
          <w:p w:rsidR="005C7BA7" w:rsidRPr="00EA32DB" w:rsidRDefault="005C7BA7" w:rsidP="005C7BA7">
            <w:pPr>
              <w:rPr>
                <w:rFonts w:eastAsia="Calibri"/>
                <w:sz w:val="22"/>
                <w:szCs w:val="22"/>
                <w:lang w:eastAsia="en-US"/>
              </w:rPr>
            </w:pPr>
          </w:p>
          <w:p w:rsidR="005C7BA7" w:rsidRPr="00EA32DB" w:rsidRDefault="005C7BA7" w:rsidP="005C7BA7">
            <w:pPr>
              <w:rPr>
                <w:rFonts w:eastAsia="Calibri"/>
                <w:sz w:val="22"/>
                <w:szCs w:val="22"/>
                <w:lang w:eastAsia="en-US"/>
              </w:rPr>
            </w:pPr>
            <w:r w:rsidRPr="00EA32DB">
              <w:rPr>
                <w:rFonts w:eastAsia="Calibri"/>
                <w:sz w:val="22"/>
                <w:szCs w:val="22"/>
                <w:lang w:eastAsia="en-US"/>
              </w:rPr>
              <w:t xml:space="preserve">This job description allocates duties and responsibilities, but does not direct the particular amount of time to be spent carrying them out and no part of it may be so construed. </w:t>
            </w:r>
          </w:p>
          <w:p w:rsidR="005C7BA7" w:rsidRPr="00EA32DB" w:rsidRDefault="005C7BA7" w:rsidP="005C7BA7">
            <w:pPr>
              <w:rPr>
                <w:rFonts w:eastAsia="Calibri"/>
                <w:sz w:val="22"/>
                <w:szCs w:val="22"/>
                <w:lang w:eastAsia="en-US"/>
              </w:rPr>
            </w:pPr>
          </w:p>
          <w:p w:rsidR="005C7BA7" w:rsidRPr="00EA32DB" w:rsidRDefault="005C7BA7" w:rsidP="005C7BA7">
            <w:pPr>
              <w:rPr>
                <w:rFonts w:eastAsia="Calibri"/>
                <w:sz w:val="22"/>
                <w:szCs w:val="22"/>
                <w:lang w:eastAsia="en-US"/>
              </w:rPr>
            </w:pPr>
            <w:r w:rsidRPr="00EA32DB">
              <w:rPr>
                <w:rFonts w:eastAsia="Calibri"/>
                <w:sz w:val="22"/>
                <w:szCs w:val="22"/>
                <w:lang w:eastAsia="en-US"/>
              </w:rPr>
              <w:t xml:space="preserve">This job description is not necessarily a comprehensive definition of the post.  It will be reviewed at least once a year and it may be subject to modification or amendment at any time after consultation with the holder of the post. </w:t>
            </w:r>
          </w:p>
          <w:p w:rsidR="005C7BA7" w:rsidRPr="00EA32DB" w:rsidRDefault="005C7BA7" w:rsidP="005C7BA7">
            <w:pPr>
              <w:rPr>
                <w:rFonts w:eastAsia="Calibri"/>
                <w:sz w:val="22"/>
                <w:szCs w:val="22"/>
                <w:lang w:eastAsia="en-US"/>
              </w:rPr>
            </w:pPr>
          </w:p>
          <w:p w:rsidR="005C7BA7" w:rsidRPr="00EA32DB" w:rsidRDefault="005C7BA7" w:rsidP="005C7BA7">
            <w:pPr>
              <w:rPr>
                <w:rFonts w:eastAsia="Calibri"/>
                <w:sz w:val="22"/>
                <w:szCs w:val="22"/>
                <w:lang w:eastAsia="en-US"/>
              </w:rPr>
            </w:pPr>
            <w:r w:rsidRPr="00EA32DB">
              <w:rPr>
                <w:rFonts w:eastAsia="Calibri"/>
                <w:sz w:val="22"/>
                <w:szCs w:val="22"/>
                <w:lang w:eastAsia="en-US"/>
              </w:rPr>
              <w:t xml:space="preserve">The duties may be changed to meeting the changing demands of the school at the reasonable discretion of the Headteacher. </w:t>
            </w:r>
          </w:p>
          <w:p w:rsidR="005C7BA7" w:rsidRPr="00EA32DB" w:rsidRDefault="005C7BA7" w:rsidP="005C7BA7">
            <w:pPr>
              <w:rPr>
                <w:rFonts w:eastAsia="Calibri"/>
                <w:sz w:val="22"/>
                <w:szCs w:val="22"/>
                <w:lang w:eastAsia="en-US"/>
              </w:rPr>
            </w:pPr>
          </w:p>
          <w:p w:rsidR="005C7BA7" w:rsidRPr="00EA32DB" w:rsidRDefault="005C7BA7" w:rsidP="005C7BA7">
            <w:pPr>
              <w:rPr>
                <w:rFonts w:eastAsia="Calibri"/>
                <w:sz w:val="22"/>
                <w:szCs w:val="22"/>
                <w:lang w:eastAsia="en-US"/>
              </w:rPr>
            </w:pPr>
            <w:r w:rsidRPr="00EA32DB">
              <w:rPr>
                <w:rFonts w:eastAsia="Calibri"/>
                <w:sz w:val="22"/>
                <w:szCs w:val="22"/>
                <w:lang w:eastAsia="en-US"/>
              </w:rPr>
              <w:t xml:space="preserve">This job description does not form part of the contract of employment.  It describes the way the post holder is expected and required to perform and complete the particular duties as set out in the foregoing. </w:t>
            </w:r>
          </w:p>
          <w:p w:rsidR="005C7BA7" w:rsidRPr="00EA32DB" w:rsidRDefault="005C7BA7" w:rsidP="005C7BA7">
            <w:pPr>
              <w:rPr>
                <w:b/>
              </w:rPr>
            </w:pPr>
          </w:p>
          <w:p w:rsidR="005C7BA7" w:rsidRDefault="005C7BA7" w:rsidP="005C7BA7">
            <w:pPr>
              <w:rPr>
                <w:sz w:val="24"/>
                <w:szCs w:val="24"/>
              </w:rPr>
            </w:pPr>
          </w:p>
        </w:tc>
      </w:tr>
    </w:tbl>
    <w:p w:rsidR="005C7BA7" w:rsidRDefault="005C7BA7" w:rsidP="005C7BA7">
      <w:pPr>
        <w:rPr>
          <w:sz w:val="24"/>
          <w:szCs w:val="24"/>
        </w:rPr>
      </w:pPr>
    </w:p>
    <w:p w:rsidR="005C7BA7" w:rsidRDefault="005C7BA7" w:rsidP="005C7BA7">
      <w:pPr>
        <w:rPr>
          <w:sz w:val="24"/>
          <w:szCs w:val="24"/>
        </w:rPr>
      </w:pPr>
    </w:p>
    <w:p w:rsidR="005C7BA7" w:rsidRDefault="005C7BA7" w:rsidP="005C7BA7">
      <w:pPr>
        <w:rPr>
          <w:sz w:val="24"/>
          <w:szCs w:val="24"/>
        </w:rPr>
      </w:pPr>
    </w:p>
    <w:p w:rsidR="005C7BA7" w:rsidRPr="00CB5A77" w:rsidRDefault="005C7BA7" w:rsidP="005C7BA7">
      <w:pPr>
        <w:rPr>
          <w:i/>
          <w:sz w:val="16"/>
          <w:szCs w:val="16"/>
        </w:rPr>
      </w:pPr>
      <w:r w:rsidRPr="00CB5A77">
        <w:rPr>
          <w:i/>
          <w:sz w:val="16"/>
          <w:szCs w:val="16"/>
        </w:rPr>
        <w:t>JD/FSMKS3/CreatedJuly12/UpdatedNov12</w:t>
      </w:r>
    </w:p>
    <w:p w:rsidR="005C7BA7" w:rsidRDefault="005C7BA7" w:rsidP="005C7BA7">
      <w:pPr>
        <w:rPr>
          <w:sz w:val="24"/>
          <w:szCs w:val="24"/>
        </w:rPr>
      </w:pPr>
    </w:p>
    <w:p w:rsidR="004F6DA7" w:rsidRPr="00900265" w:rsidRDefault="004F6DA7" w:rsidP="002F0AE6">
      <w:pPr>
        <w:rPr>
          <w:sz w:val="22"/>
          <w:szCs w:val="22"/>
        </w:rPr>
      </w:pPr>
    </w:p>
    <w:p w:rsidR="00900265" w:rsidRDefault="00900265" w:rsidP="00900265">
      <w:pPr>
        <w:pStyle w:val="Title"/>
        <w:rPr>
          <w:rFonts w:ascii="Times New Roman" w:hAnsi="Times New Roman"/>
          <w:sz w:val="22"/>
          <w:szCs w:val="22"/>
          <w:u w:val="none"/>
        </w:rPr>
      </w:pPr>
      <w:r w:rsidRPr="00900265">
        <w:rPr>
          <w:rFonts w:ascii="Times New Roman" w:hAnsi="Times New Roman"/>
          <w:sz w:val="22"/>
          <w:szCs w:val="22"/>
          <w:u w:val="none"/>
        </w:rPr>
        <w:t>PERSON SPECIFICATION</w:t>
      </w:r>
    </w:p>
    <w:p w:rsidR="002850C2" w:rsidRPr="00900265" w:rsidRDefault="002850C2" w:rsidP="00900265">
      <w:pPr>
        <w:pStyle w:val="Title"/>
        <w:rPr>
          <w:rFonts w:ascii="Times New Roman" w:hAnsi="Times New Roman"/>
          <w:sz w:val="22"/>
          <w:szCs w:val="22"/>
          <w:u w:val="none"/>
        </w:rPr>
      </w:pPr>
    </w:p>
    <w:p w:rsidR="00900265" w:rsidRPr="00900265" w:rsidRDefault="00900265" w:rsidP="00900265">
      <w:pPr>
        <w:pStyle w:val="Title"/>
        <w:rPr>
          <w:rFonts w:ascii="Times New Roman" w:hAnsi="Times New Roman"/>
          <w:sz w:val="22"/>
          <w:szCs w:val="22"/>
          <w:u w:val="none"/>
        </w:rPr>
      </w:pPr>
    </w:p>
    <w:p w:rsidR="00900265" w:rsidRPr="00900265" w:rsidRDefault="00900265" w:rsidP="00900265">
      <w:pPr>
        <w:pStyle w:val="BodyText3"/>
        <w:rPr>
          <w:rFonts w:ascii="Times New Roman" w:hAnsi="Times New Roman"/>
          <w:szCs w:val="22"/>
        </w:rPr>
      </w:pPr>
      <w:r w:rsidRPr="00900265">
        <w:rPr>
          <w:rFonts w:ascii="Times New Roman" w:hAnsi="Times New Roman"/>
          <w:szCs w:val="22"/>
        </w:rPr>
        <w:t>Please ensure that you read the person specification carefully as this will be used to assess candidates as part of the shortlist and interview process.</w:t>
      </w:r>
    </w:p>
    <w:p w:rsidR="00900265" w:rsidRPr="00900265" w:rsidRDefault="00900265" w:rsidP="00900265">
      <w:pPr>
        <w:pStyle w:val="BodyText3"/>
        <w:rPr>
          <w:rFonts w:ascii="Times New Roman" w:hAnsi="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00265" w:rsidRPr="00900265" w:rsidTr="00900265">
        <w:trPr>
          <w:trHeight w:val="2004"/>
        </w:trPr>
        <w:tc>
          <w:tcPr>
            <w:tcW w:w="10065" w:type="dxa"/>
            <w:tcBorders>
              <w:bottom w:val="single" w:sz="4" w:space="0" w:color="auto"/>
            </w:tcBorders>
          </w:tcPr>
          <w:p w:rsidR="00900265" w:rsidRPr="00900265" w:rsidRDefault="00900265" w:rsidP="002E4D0A">
            <w:pPr>
              <w:rPr>
                <w:sz w:val="22"/>
                <w:szCs w:val="22"/>
              </w:rPr>
            </w:pPr>
            <w:r w:rsidRPr="00900265">
              <w:rPr>
                <w:b/>
                <w:sz w:val="22"/>
                <w:szCs w:val="22"/>
              </w:rPr>
              <w:t xml:space="preserve">Knowledge/Qualifications: </w:t>
            </w:r>
            <w:r w:rsidRPr="00900265">
              <w:rPr>
                <w:sz w:val="22"/>
                <w:szCs w:val="22"/>
              </w:rPr>
              <w:t>(including professional body qualifications, NVQs etc and Training) – What does the postholder need to know in order to be able to carry out the role to the level required.</w:t>
            </w:r>
          </w:p>
          <w:p w:rsidR="00900265" w:rsidRPr="00900265" w:rsidRDefault="00900265" w:rsidP="002E4D0A">
            <w:pPr>
              <w:rPr>
                <w:sz w:val="22"/>
                <w:szCs w:val="22"/>
              </w:rPr>
            </w:pPr>
          </w:p>
          <w:p w:rsidR="00900265" w:rsidRPr="00900265" w:rsidRDefault="00900265" w:rsidP="00900265">
            <w:pPr>
              <w:numPr>
                <w:ilvl w:val="0"/>
                <w:numId w:val="34"/>
              </w:numPr>
              <w:tabs>
                <w:tab w:val="clear" w:pos="360"/>
                <w:tab w:val="num" w:pos="720"/>
              </w:tabs>
              <w:ind w:left="720"/>
              <w:rPr>
                <w:sz w:val="22"/>
                <w:szCs w:val="22"/>
              </w:rPr>
            </w:pPr>
            <w:r w:rsidRPr="00900265">
              <w:rPr>
                <w:sz w:val="22"/>
                <w:szCs w:val="22"/>
              </w:rPr>
              <w:t>Relevant level 3 qualification</w:t>
            </w:r>
          </w:p>
          <w:p w:rsidR="00900265" w:rsidRPr="00900265" w:rsidRDefault="00900265" w:rsidP="00900265">
            <w:pPr>
              <w:numPr>
                <w:ilvl w:val="0"/>
                <w:numId w:val="34"/>
              </w:numPr>
              <w:tabs>
                <w:tab w:val="clear" w:pos="360"/>
                <w:tab w:val="num" w:pos="720"/>
              </w:tabs>
              <w:ind w:left="720"/>
              <w:rPr>
                <w:sz w:val="22"/>
                <w:szCs w:val="22"/>
              </w:rPr>
            </w:pPr>
            <w:r w:rsidRPr="00900265">
              <w:rPr>
                <w:sz w:val="22"/>
                <w:szCs w:val="22"/>
              </w:rPr>
              <w:t>Mathematics and English GCSE at C or above</w:t>
            </w:r>
          </w:p>
          <w:p w:rsidR="00900265" w:rsidRPr="00900265" w:rsidRDefault="00900265" w:rsidP="00900265">
            <w:pPr>
              <w:numPr>
                <w:ilvl w:val="0"/>
                <w:numId w:val="34"/>
              </w:numPr>
              <w:tabs>
                <w:tab w:val="clear" w:pos="360"/>
                <w:tab w:val="num" w:pos="720"/>
              </w:tabs>
              <w:ind w:left="720"/>
              <w:rPr>
                <w:sz w:val="22"/>
                <w:szCs w:val="22"/>
              </w:rPr>
            </w:pPr>
            <w:r w:rsidRPr="00900265">
              <w:rPr>
                <w:sz w:val="22"/>
                <w:szCs w:val="22"/>
              </w:rPr>
              <w:t xml:space="preserve">IT Literate </w:t>
            </w:r>
          </w:p>
          <w:p w:rsidR="00900265" w:rsidRPr="00900265" w:rsidRDefault="00900265" w:rsidP="002E4D0A">
            <w:pPr>
              <w:ind w:left="360"/>
              <w:rPr>
                <w:sz w:val="22"/>
                <w:szCs w:val="22"/>
              </w:rPr>
            </w:pPr>
          </w:p>
        </w:tc>
      </w:tr>
      <w:tr w:rsidR="00900265" w:rsidRPr="00900265" w:rsidTr="00900265">
        <w:trPr>
          <w:trHeight w:val="3237"/>
        </w:trPr>
        <w:tc>
          <w:tcPr>
            <w:tcW w:w="10065" w:type="dxa"/>
            <w:tcBorders>
              <w:bottom w:val="single" w:sz="4" w:space="0" w:color="auto"/>
            </w:tcBorders>
          </w:tcPr>
          <w:p w:rsidR="00900265" w:rsidRPr="00900265" w:rsidRDefault="00900265" w:rsidP="002E4D0A">
            <w:pPr>
              <w:rPr>
                <w:sz w:val="22"/>
                <w:szCs w:val="22"/>
              </w:rPr>
            </w:pPr>
            <w:r w:rsidRPr="00900265">
              <w:rPr>
                <w:b/>
                <w:sz w:val="22"/>
                <w:szCs w:val="22"/>
              </w:rPr>
              <w:lastRenderedPageBreak/>
              <w:t xml:space="preserve">Skills/Abilities: </w:t>
            </w:r>
            <w:r w:rsidRPr="00900265">
              <w:rPr>
                <w:sz w:val="22"/>
                <w:szCs w:val="22"/>
              </w:rPr>
              <w:t>Problem solving, creative thinking, team working, quality focus, customer service, report writing, IT skills, people management.</w:t>
            </w:r>
          </w:p>
          <w:p w:rsidR="00900265" w:rsidRPr="00900265" w:rsidRDefault="00900265" w:rsidP="002E4D0A">
            <w:pPr>
              <w:ind w:left="360"/>
              <w:rPr>
                <w:sz w:val="22"/>
                <w:szCs w:val="22"/>
              </w:rPr>
            </w:pPr>
          </w:p>
          <w:p w:rsidR="00900265" w:rsidRPr="00900265" w:rsidRDefault="00900265" w:rsidP="00900265">
            <w:pPr>
              <w:numPr>
                <w:ilvl w:val="0"/>
                <w:numId w:val="36"/>
              </w:numPr>
              <w:ind w:left="720"/>
              <w:rPr>
                <w:sz w:val="22"/>
                <w:szCs w:val="22"/>
              </w:rPr>
            </w:pPr>
            <w:r w:rsidRPr="00900265">
              <w:rPr>
                <w:sz w:val="22"/>
                <w:szCs w:val="22"/>
              </w:rPr>
              <w:t>Ability to maintain a sense of perspective</w:t>
            </w:r>
          </w:p>
          <w:p w:rsidR="00900265" w:rsidRPr="00900265" w:rsidRDefault="00900265" w:rsidP="00900265">
            <w:pPr>
              <w:numPr>
                <w:ilvl w:val="0"/>
                <w:numId w:val="35"/>
              </w:numPr>
              <w:tabs>
                <w:tab w:val="clear" w:pos="360"/>
                <w:tab w:val="num" w:pos="720"/>
              </w:tabs>
              <w:ind w:left="720"/>
              <w:rPr>
                <w:sz w:val="22"/>
                <w:szCs w:val="22"/>
              </w:rPr>
            </w:pPr>
            <w:r w:rsidRPr="00900265">
              <w:rPr>
                <w:sz w:val="22"/>
                <w:szCs w:val="22"/>
              </w:rPr>
              <w:t>Excellent communication, liaison and negotiation skills</w:t>
            </w:r>
          </w:p>
          <w:p w:rsidR="00900265" w:rsidRPr="00900265" w:rsidRDefault="00900265" w:rsidP="00900265">
            <w:pPr>
              <w:numPr>
                <w:ilvl w:val="0"/>
                <w:numId w:val="35"/>
              </w:numPr>
              <w:tabs>
                <w:tab w:val="clear" w:pos="360"/>
                <w:tab w:val="num" w:pos="720"/>
              </w:tabs>
              <w:ind w:left="720"/>
              <w:rPr>
                <w:sz w:val="22"/>
                <w:szCs w:val="22"/>
              </w:rPr>
            </w:pPr>
            <w:r w:rsidRPr="00900265">
              <w:rPr>
                <w:sz w:val="22"/>
                <w:szCs w:val="22"/>
              </w:rPr>
              <w:t>Excellent time management and effective organisational skills essential</w:t>
            </w:r>
          </w:p>
          <w:p w:rsidR="00900265" w:rsidRPr="00900265" w:rsidRDefault="00900265" w:rsidP="00900265">
            <w:pPr>
              <w:numPr>
                <w:ilvl w:val="0"/>
                <w:numId w:val="36"/>
              </w:numPr>
              <w:tabs>
                <w:tab w:val="clear" w:pos="360"/>
                <w:tab w:val="num" w:pos="720"/>
              </w:tabs>
              <w:ind w:left="720"/>
              <w:rPr>
                <w:sz w:val="22"/>
                <w:szCs w:val="22"/>
              </w:rPr>
            </w:pPr>
            <w:r w:rsidRPr="00900265">
              <w:rPr>
                <w:sz w:val="22"/>
                <w:szCs w:val="22"/>
              </w:rPr>
              <w:t>Ability to write clear and legible reports</w:t>
            </w:r>
          </w:p>
          <w:p w:rsidR="00900265" w:rsidRPr="00900265" w:rsidRDefault="00900265" w:rsidP="00900265">
            <w:pPr>
              <w:numPr>
                <w:ilvl w:val="0"/>
                <w:numId w:val="36"/>
              </w:numPr>
              <w:tabs>
                <w:tab w:val="clear" w:pos="360"/>
                <w:tab w:val="num" w:pos="720"/>
              </w:tabs>
              <w:ind w:left="720"/>
              <w:rPr>
                <w:sz w:val="22"/>
                <w:szCs w:val="22"/>
              </w:rPr>
            </w:pPr>
            <w:r w:rsidRPr="00900265">
              <w:rPr>
                <w:sz w:val="22"/>
                <w:szCs w:val="22"/>
              </w:rPr>
              <w:t>Ability to handle confidential and sensitive information</w:t>
            </w:r>
          </w:p>
          <w:p w:rsidR="00900265" w:rsidRPr="00900265" w:rsidRDefault="00900265" w:rsidP="00900265">
            <w:pPr>
              <w:numPr>
                <w:ilvl w:val="0"/>
                <w:numId w:val="36"/>
              </w:numPr>
              <w:tabs>
                <w:tab w:val="clear" w:pos="360"/>
                <w:tab w:val="num" w:pos="720"/>
              </w:tabs>
              <w:ind w:left="720"/>
              <w:rPr>
                <w:sz w:val="22"/>
                <w:szCs w:val="22"/>
              </w:rPr>
            </w:pPr>
            <w:r w:rsidRPr="00900265">
              <w:rPr>
                <w:sz w:val="22"/>
                <w:szCs w:val="22"/>
              </w:rPr>
              <w:t>Excellent record keeping skills</w:t>
            </w:r>
          </w:p>
          <w:p w:rsidR="00900265" w:rsidRPr="00900265" w:rsidRDefault="00900265" w:rsidP="00900265">
            <w:pPr>
              <w:numPr>
                <w:ilvl w:val="0"/>
                <w:numId w:val="36"/>
              </w:numPr>
              <w:tabs>
                <w:tab w:val="clear" w:pos="360"/>
                <w:tab w:val="num" w:pos="720"/>
              </w:tabs>
              <w:ind w:left="720"/>
              <w:rPr>
                <w:sz w:val="22"/>
                <w:szCs w:val="22"/>
              </w:rPr>
            </w:pPr>
            <w:r w:rsidRPr="00900265">
              <w:rPr>
                <w:sz w:val="22"/>
                <w:szCs w:val="22"/>
              </w:rPr>
              <w:t>Ability to be independent, creative and self motivated</w:t>
            </w:r>
          </w:p>
          <w:p w:rsidR="00900265" w:rsidRPr="00900265" w:rsidRDefault="00900265" w:rsidP="00900265">
            <w:pPr>
              <w:numPr>
                <w:ilvl w:val="0"/>
                <w:numId w:val="36"/>
              </w:numPr>
              <w:tabs>
                <w:tab w:val="clear" w:pos="360"/>
                <w:tab w:val="num" w:pos="720"/>
              </w:tabs>
              <w:ind w:left="720"/>
              <w:rPr>
                <w:sz w:val="22"/>
                <w:szCs w:val="22"/>
              </w:rPr>
            </w:pPr>
            <w:r w:rsidRPr="00900265">
              <w:rPr>
                <w:sz w:val="22"/>
                <w:szCs w:val="22"/>
              </w:rPr>
              <w:t xml:space="preserve">Understanding of behavioural difficulties </w:t>
            </w:r>
          </w:p>
          <w:p w:rsidR="00900265" w:rsidRPr="00900265" w:rsidRDefault="00900265" w:rsidP="002E4D0A">
            <w:pPr>
              <w:rPr>
                <w:sz w:val="22"/>
                <w:szCs w:val="22"/>
              </w:rPr>
            </w:pPr>
          </w:p>
          <w:p w:rsidR="00900265" w:rsidRPr="00900265" w:rsidRDefault="00900265" w:rsidP="002E4D0A">
            <w:pPr>
              <w:rPr>
                <w:sz w:val="22"/>
                <w:szCs w:val="22"/>
              </w:rPr>
            </w:pPr>
          </w:p>
        </w:tc>
      </w:tr>
      <w:tr w:rsidR="00900265" w:rsidRPr="00900265" w:rsidTr="00900265">
        <w:trPr>
          <w:trHeight w:val="1215"/>
        </w:trPr>
        <w:tc>
          <w:tcPr>
            <w:tcW w:w="10065" w:type="dxa"/>
            <w:tcBorders>
              <w:bottom w:val="single" w:sz="4" w:space="0" w:color="auto"/>
            </w:tcBorders>
          </w:tcPr>
          <w:p w:rsidR="00900265" w:rsidRPr="00900265" w:rsidRDefault="00900265" w:rsidP="002E4D0A">
            <w:pPr>
              <w:rPr>
                <w:sz w:val="22"/>
                <w:szCs w:val="22"/>
              </w:rPr>
            </w:pPr>
            <w:r w:rsidRPr="00900265">
              <w:rPr>
                <w:b/>
                <w:sz w:val="22"/>
                <w:szCs w:val="22"/>
              </w:rPr>
              <w:t>Experience</w:t>
            </w:r>
            <w:r w:rsidRPr="00900265">
              <w:rPr>
                <w:sz w:val="22"/>
                <w:szCs w:val="22"/>
              </w:rPr>
              <w:t>: type, level and length.</w:t>
            </w:r>
          </w:p>
          <w:p w:rsidR="00900265" w:rsidRPr="00900265" w:rsidRDefault="00900265" w:rsidP="002E4D0A">
            <w:pPr>
              <w:rPr>
                <w:sz w:val="22"/>
                <w:szCs w:val="22"/>
              </w:rPr>
            </w:pPr>
          </w:p>
          <w:p w:rsidR="00900265" w:rsidRPr="00900265" w:rsidRDefault="00900265" w:rsidP="00900265">
            <w:pPr>
              <w:numPr>
                <w:ilvl w:val="0"/>
                <w:numId w:val="40"/>
              </w:numPr>
              <w:rPr>
                <w:sz w:val="22"/>
                <w:szCs w:val="22"/>
              </w:rPr>
            </w:pPr>
            <w:r w:rsidRPr="00900265">
              <w:rPr>
                <w:sz w:val="22"/>
                <w:szCs w:val="22"/>
              </w:rPr>
              <w:t>Experience of working in a school or with young people is desirable</w:t>
            </w:r>
          </w:p>
          <w:p w:rsidR="00900265" w:rsidRPr="00900265" w:rsidRDefault="00900265" w:rsidP="00900265">
            <w:pPr>
              <w:numPr>
                <w:ilvl w:val="0"/>
                <w:numId w:val="40"/>
              </w:numPr>
              <w:rPr>
                <w:sz w:val="22"/>
                <w:szCs w:val="22"/>
              </w:rPr>
            </w:pPr>
            <w:r w:rsidRPr="00900265">
              <w:rPr>
                <w:sz w:val="22"/>
                <w:szCs w:val="22"/>
              </w:rPr>
              <w:t>Any supervisory experience is desirable</w:t>
            </w:r>
          </w:p>
          <w:p w:rsidR="00900265" w:rsidRPr="00900265" w:rsidRDefault="00900265" w:rsidP="002E4D0A">
            <w:pPr>
              <w:rPr>
                <w:sz w:val="22"/>
                <w:szCs w:val="22"/>
              </w:rPr>
            </w:pPr>
          </w:p>
        </w:tc>
      </w:tr>
      <w:tr w:rsidR="00900265" w:rsidRPr="00900265" w:rsidTr="00900265">
        <w:trPr>
          <w:trHeight w:val="1814"/>
        </w:trPr>
        <w:tc>
          <w:tcPr>
            <w:tcW w:w="10065" w:type="dxa"/>
            <w:tcBorders>
              <w:bottom w:val="single" w:sz="4" w:space="0" w:color="auto"/>
            </w:tcBorders>
          </w:tcPr>
          <w:p w:rsidR="00900265" w:rsidRPr="00900265" w:rsidRDefault="00900265" w:rsidP="002E4D0A">
            <w:pPr>
              <w:rPr>
                <w:sz w:val="22"/>
                <w:szCs w:val="22"/>
              </w:rPr>
            </w:pPr>
            <w:r w:rsidRPr="00900265">
              <w:rPr>
                <w:b/>
                <w:sz w:val="22"/>
                <w:szCs w:val="22"/>
              </w:rPr>
              <w:t>Personal Qualities:</w:t>
            </w:r>
            <w:r w:rsidRPr="00900265">
              <w:rPr>
                <w:sz w:val="22"/>
                <w:szCs w:val="22"/>
              </w:rPr>
              <w:t xml:space="preserve"> or character relevant to the job such as ability to work as part of a team, a caring attitude, a good listener, a sense of responsibility, a positive attitude etc.</w:t>
            </w:r>
          </w:p>
          <w:p w:rsidR="00900265" w:rsidRPr="00900265" w:rsidRDefault="00900265" w:rsidP="002E4D0A">
            <w:pPr>
              <w:rPr>
                <w:sz w:val="22"/>
                <w:szCs w:val="22"/>
              </w:rPr>
            </w:pPr>
          </w:p>
          <w:p w:rsidR="00900265" w:rsidRPr="00900265" w:rsidRDefault="00900265" w:rsidP="00900265">
            <w:pPr>
              <w:numPr>
                <w:ilvl w:val="0"/>
                <w:numId w:val="37"/>
              </w:numPr>
              <w:rPr>
                <w:sz w:val="22"/>
                <w:szCs w:val="22"/>
              </w:rPr>
            </w:pPr>
            <w:r w:rsidRPr="00900265">
              <w:rPr>
                <w:sz w:val="22"/>
                <w:szCs w:val="22"/>
              </w:rPr>
              <w:t>Offer a firm but friendly approach and be confident in dealing with young people</w:t>
            </w:r>
          </w:p>
          <w:p w:rsidR="00900265" w:rsidRPr="00900265" w:rsidRDefault="00900265" w:rsidP="00900265">
            <w:pPr>
              <w:numPr>
                <w:ilvl w:val="0"/>
                <w:numId w:val="38"/>
              </w:numPr>
              <w:rPr>
                <w:sz w:val="22"/>
                <w:szCs w:val="22"/>
              </w:rPr>
            </w:pPr>
            <w:r w:rsidRPr="00900265">
              <w:rPr>
                <w:sz w:val="22"/>
                <w:szCs w:val="22"/>
              </w:rPr>
              <w:t>A positive attitude</w:t>
            </w:r>
          </w:p>
          <w:p w:rsidR="00900265" w:rsidRPr="00900265" w:rsidRDefault="00900265" w:rsidP="00900265">
            <w:pPr>
              <w:numPr>
                <w:ilvl w:val="0"/>
                <w:numId w:val="39"/>
              </w:numPr>
              <w:rPr>
                <w:sz w:val="22"/>
                <w:szCs w:val="22"/>
              </w:rPr>
            </w:pPr>
            <w:r w:rsidRPr="00900265">
              <w:rPr>
                <w:sz w:val="22"/>
                <w:szCs w:val="22"/>
              </w:rPr>
              <w:t>A sense of responsibility</w:t>
            </w:r>
          </w:p>
          <w:p w:rsidR="00900265" w:rsidRPr="00900265" w:rsidRDefault="00900265" w:rsidP="002E4D0A">
            <w:pPr>
              <w:rPr>
                <w:sz w:val="22"/>
                <w:szCs w:val="22"/>
              </w:rPr>
            </w:pPr>
          </w:p>
        </w:tc>
      </w:tr>
      <w:tr w:rsidR="00900265" w:rsidRPr="00900265" w:rsidTr="00900265">
        <w:trPr>
          <w:trHeight w:val="1623"/>
        </w:trPr>
        <w:tc>
          <w:tcPr>
            <w:tcW w:w="10065" w:type="dxa"/>
            <w:tcBorders>
              <w:bottom w:val="single" w:sz="4" w:space="0" w:color="auto"/>
            </w:tcBorders>
          </w:tcPr>
          <w:p w:rsidR="00900265" w:rsidRPr="00900265" w:rsidRDefault="00900265" w:rsidP="002E4D0A">
            <w:pPr>
              <w:jc w:val="both"/>
              <w:rPr>
                <w:sz w:val="22"/>
                <w:szCs w:val="22"/>
              </w:rPr>
            </w:pPr>
            <w:r w:rsidRPr="00900265">
              <w:rPr>
                <w:b/>
                <w:sz w:val="22"/>
                <w:szCs w:val="22"/>
              </w:rPr>
              <w:t>Special Factors</w:t>
            </w:r>
            <w:r w:rsidRPr="00900265">
              <w:rPr>
                <w:sz w:val="22"/>
                <w:szCs w:val="22"/>
              </w:rPr>
              <w:t>: e.g. hold driving license, work special hours, prepared to travel, attend evening meetings, hazardous conditions etc</w:t>
            </w:r>
          </w:p>
          <w:p w:rsidR="00900265" w:rsidRPr="00900265" w:rsidRDefault="00900265" w:rsidP="002E4D0A">
            <w:pPr>
              <w:jc w:val="both"/>
              <w:rPr>
                <w:sz w:val="22"/>
                <w:szCs w:val="22"/>
              </w:rPr>
            </w:pPr>
            <w:r w:rsidRPr="00900265">
              <w:rPr>
                <w:sz w:val="22"/>
                <w:szCs w:val="22"/>
              </w:rPr>
              <w:t>Willingness to follow an investigation through to its conclusion.</w:t>
            </w:r>
          </w:p>
          <w:p w:rsidR="00900265" w:rsidRPr="00900265" w:rsidRDefault="00900265" w:rsidP="002E4D0A">
            <w:pPr>
              <w:ind w:left="360"/>
              <w:outlineLvl w:val="0"/>
              <w:rPr>
                <w:b/>
                <w:sz w:val="22"/>
                <w:szCs w:val="22"/>
              </w:rPr>
            </w:pPr>
          </w:p>
          <w:p w:rsidR="00900265" w:rsidRPr="00900265" w:rsidRDefault="00900265" w:rsidP="002E4D0A">
            <w:pPr>
              <w:ind w:left="360"/>
              <w:rPr>
                <w:sz w:val="22"/>
                <w:szCs w:val="22"/>
              </w:rPr>
            </w:pPr>
          </w:p>
          <w:p w:rsidR="00900265" w:rsidRPr="00900265" w:rsidRDefault="00900265" w:rsidP="002E4D0A">
            <w:pPr>
              <w:ind w:left="360"/>
              <w:outlineLvl w:val="0"/>
              <w:rPr>
                <w:sz w:val="22"/>
                <w:szCs w:val="22"/>
              </w:rPr>
            </w:pPr>
          </w:p>
        </w:tc>
      </w:tr>
    </w:tbl>
    <w:p w:rsidR="00900265" w:rsidRDefault="00900265" w:rsidP="00900265"/>
    <w:p w:rsidR="00900265" w:rsidRDefault="00900265" w:rsidP="00900265"/>
    <w:p w:rsidR="00900265" w:rsidRDefault="00900265" w:rsidP="00900265"/>
    <w:p w:rsidR="004F6DA7" w:rsidRDefault="004F6DA7" w:rsidP="002F0AE6">
      <w:pPr>
        <w:rPr>
          <w:sz w:val="24"/>
          <w:szCs w:val="24"/>
        </w:rPr>
      </w:pPr>
    </w:p>
    <w:p w:rsidR="004F6DA7" w:rsidRDefault="004F6DA7" w:rsidP="002F0AE6">
      <w:pPr>
        <w:rPr>
          <w:sz w:val="24"/>
          <w:szCs w:val="24"/>
        </w:rPr>
      </w:pPr>
    </w:p>
    <w:p w:rsidR="004F6DA7" w:rsidRDefault="004F6DA7" w:rsidP="002F0AE6">
      <w:pPr>
        <w:rPr>
          <w:sz w:val="24"/>
          <w:szCs w:val="24"/>
        </w:rPr>
      </w:pPr>
    </w:p>
    <w:p w:rsidR="004F6DA7" w:rsidRDefault="004F6DA7" w:rsidP="002F0AE6">
      <w:pPr>
        <w:rPr>
          <w:sz w:val="24"/>
          <w:szCs w:val="24"/>
        </w:rPr>
      </w:pPr>
    </w:p>
    <w:p w:rsidR="004F6DA7" w:rsidRDefault="004F6DA7" w:rsidP="002F0AE6">
      <w:pPr>
        <w:rPr>
          <w:sz w:val="24"/>
          <w:szCs w:val="24"/>
        </w:rPr>
      </w:pPr>
    </w:p>
    <w:p w:rsidR="004F6DA7" w:rsidRDefault="004F6DA7" w:rsidP="002F0AE6">
      <w:pPr>
        <w:rPr>
          <w:sz w:val="24"/>
          <w:szCs w:val="24"/>
        </w:rPr>
      </w:pPr>
    </w:p>
    <w:p w:rsidR="004F6DA7" w:rsidRDefault="004F6DA7" w:rsidP="002F0AE6">
      <w:pPr>
        <w:rPr>
          <w:sz w:val="24"/>
          <w:szCs w:val="24"/>
        </w:rPr>
      </w:pPr>
    </w:p>
    <w:p w:rsidR="004F6DA7" w:rsidRDefault="004F6DA7" w:rsidP="002F0AE6">
      <w:pPr>
        <w:rPr>
          <w:sz w:val="24"/>
          <w:szCs w:val="24"/>
        </w:rPr>
      </w:pPr>
    </w:p>
    <w:p w:rsidR="004F6DA7" w:rsidRDefault="004F6DA7" w:rsidP="002F0AE6">
      <w:pPr>
        <w:rPr>
          <w:sz w:val="24"/>
          <w:szCs w:val="24"/>
        </w:rPr>
      </w:pPr>
    </w:p>
    <w:p w:rsidR="004F6DA7" w:rsidRDefault="004F6DA7" w:rsidP="002F0AE6">
      <w:pPr>
        <w:rPr>
          <w:sz w:val="24"/>
          <w:szCs w:val="24"/>
        </w:rPr>
      </w:pPr>
    </w:p>
    <w:p w:rsidR="004F6DA7" w:rsidRDefault="004F6DA7" w:rsidP="002F0AE6">
      <w:pPr>
        <w:rPr>
          <w:sz w:val="24"/>
          <w:szCs w:val="24"/>
        </w:rPr>
      </w:pPr>
    </w:p>
    <w:p w:rsidR="00F93746" w:rsidRPr="00F93746" w:rsidRDefault="002850C2" w:rsidP="002F0AE6">
      <w:pPr>
        <w:rPr>
          <w:i/>
          <w:sz w:val="16"/>
          <w:szCs w:val="16"/>
        </w:rPr>
      </w:pPr>
      <w:r>
        <w:rPr>
          <w:i/>
          <w:sz w:val="16"/>
          <w:szCs w:val="16"/>
        </w:rPr>
        <w:t>PS</w:t>
      </w:r>
      <w:r w:rsidR="00F93746" w:rsidRPr="00F93746">
        <w:rPr>
          <w:i/>
          <w:sz w:val="16"/>
          <w:szCs w:val="16"/>
        </w:rPr>
        <w:t>/</w:t>
      </w:r>
      <w:r w:rsidR="00966B0B">
        <w:rPr>
          <w:i/>
          <w:sz w:val="16"/>
          <w:szCs w:val="16"/>
        </w:rPr>
        <w:t>Family&amp;</w:t>
      </w:r>
      <w:r w:rsidR="00900265">
        <w:rPr>
          <w:i/>
          <w:sz w:val="16"/>
          <w:szCs w:val="16"/>
        </w:rPr>
        <w:t>Student Manager/</w:t>
      </w:r>
      <w:r w:rsidR="00966B0B">
        <w:rPr>
          <w:i/>
          <w:sz w:val="16"/>
          <w:szCs w:val="16"/>
        </w:rPr>
        <w:t xml:space="preserve"> KS3</w:t>
      </w:r>
      <w:r w:rsidR="00701FB0">
        <w:rPr>
          <w:i/>
          <w:sz w:val="16"/>
          <w:szCs w:val="16"/>
        </w:rPr>
        <w:t>/</w:t>
      </w:r>
      <w:r w:rsidR="00900265">
        <w:rPr>
          <w:i/>
          <w:sz w:val="16"/>
          <w:szCs w:val="16"/>
        </w:rPr>
        <w:t>Ju</w:t>
      </w:r>
      <w:r w:rsidR="00701FB0">
        <w:rPr>
          <w:i/>
          <w:sz w:val="16"/>
          <w:szCs w:val="16"/>
        </w:rPr>
        <w:t>ly</w:t>
      </w:r>
      <w:r w:rsidR="00900265">
        <w:rPr>
          <w:i/>
          <w:sz w:val="16"/>
          <w:szCs w:val="16"/>
        </w:rPr>
        <w:t>12</w:t>
      </w:r>
    </w:p>
    <w:sectPr w:rsidR="00F93746" w:rsidRPr="00F93746" w:rsidSect="002F0AE6">
      <w:pgSz w:w="11909" w:h="16834"/>
      <w:pgMar w:top="284" w:right="864" w:bottom="284" w:left="86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0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6D1D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AC4E56"/>
    <w:multiLevelType w:val="hybridMultilevel"/>
    <w:tmpl w:val="8D7EB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0474E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DAB1AAE"/>
    <w:multiLevelType w:val="hybridMultilevel"/>
    <w:tmpl w:val="542EC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274A4"/>
    <w:multiLevelType w:val="hybridMultilevel"/>
    <w:tmpl w:val="1BDC32D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00D6361"/>
    <w:multiLevelType w:val="hybridMultilevel"/>
    <w:tmpl w:val="004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07087"/>
    <w:multiLevelType w:val="hybridMultilevel"/>
    <w:tmpl w:val="922C3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B76A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nsid w:val="184C49FB"/>
    <w:multiLevelType w:val="hybridMultilevel"/>
    <w:tmpl w:val="AC58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F24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B331F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C651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F7B62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FB87F0F"/>
    <w:multiLevelType w:val="hybridMultilevel"/>
    <w:tmpl w:val="B1965F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1544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3912A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5F678E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nsid w:val="26B40982"/>
    <w:multiLevelType w:val="hybridMultilevel"/>
    <w:tmpl w:val="D5C6A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BC844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DE273DF"/>
    <w:multiLevelType w:val="hybridMultilevel"/>
    <w:tmpl w:val="E256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F4067F"/>
    <w:multiLevelType w:val="hybridMultilevel"/>
    <w:tmpl w:val="C42A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00ED9"/>
    <w:multiLevelType w:val="hybridMultilevel"/>
    <w:tmpl w:val="B81A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994423"/>
    <w:multiLevelType w:val="hybridMultilevel"/>
    <w:tmpl w:val="6FE87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6452B61"/>
    <w:multiLevelType w:val="hybridMultilevel"/>
    <w:tmpl w:val="524C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0F50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394E18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506338E"/>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47794310"/>
    <w:multiLevelType w:val="hybridMultilevel"/>
    <w:tmpl w:val="F7620DA8"/>
    <w:lvl w:ilvl="0" w:tplc="97AE68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7D5A1D"/>
    <w:multiLevelType w:val="hybridMultilevel"/>
    <w:tmpl w:val="8E62B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B46B0C"/>
    <w:multiLevelType w:val="hybridMultilevel"/>
    <w:tmpl w:val="EFE4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4C5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B9655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2D6652F"/>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46E2556"/>
    <w:multiLevelType w:val="hybridMultilevel"/>
    <w:tmpl w:val="28E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67422"/>
    <w:multiLevelType w:val="hybridMultilevel"/>
    <w:tmpl w:val="D7F8E9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AAB68CFE">
      <w:start w:val="3"/>
      <w:numFmt w:val="bullet"/>
      <w:lvlText w:val="-"/>
      <w:lvlJc w:val="left"/>
      <w:pPr>
        <w:tabs>
          <w:tab w:val="num" w:pos="1800"/>
        </w:tabs>
        <w:ind w:left="1800" w:hanging="360"/>
      </w:pPr>
      <w:rPr>
        <w:rFonts w:ascii="Times New Roman" w:eastAsia="Times New Roman" w:hAnsi="Times New Roman" w:cs="Times New Roman"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73C2A40"/>
    <w:multiLevelType w:val="hybridMultilevel"/>
    <w:tmpl w:val="31D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75A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9">
    <w:nsid w:val="6A823F0B"/>
    <w:multiLevelType w:val="hybridMultilevel"/>
    <w:tmpl w:val="B366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AA92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D1174C0"/>
    <w:multiLevelType w:val="hybridMultilevel"/>
    <w:tmpl w:val="8460D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D466917"/>
    <w:multiLevelType w:val="hybridMultilevel"/>
    <w:tmpl w:val="B664BA8C"/>
    <w:lvl w:ilvl="0" w:tplc="97AE68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54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48F68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nsid w:val="78686D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BF53A9E"/>
    <w:multiLevelType w:val="hybridMultilevel"/>
    <w:tmpl w:val="E7BEE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3"/>
  </w:num>
  <w:num w:numId="4">
    <w:abstractNumId w:val="11"/>
  </w:num>
  <w:num w:numId="5">
    <w:abstractNumId w:val="16"/>
  </w:num>
  <w:num w:numId="6">
    <w:abstractNumId w:val="43"/>
  </w:num>
  <w:num w:numId="7">
    <w:abstractNumId w:val="40"/>
  </w:num>
  <w:num w:numId="8">
    <w:abstractNumId w:val="45"/>
  </w:num>
  <w:num w:numId="9">
    <w:abstractNumId w:val="38"/>
  </w:num>
  <w:num w:numId="10">
    <w:abstractNumId w:val="12"/>
  </w:num>
  <w:num w:numId="11">
    <w:abstractNumId w:val="2"/>
  </w:num>
  <w:num w:numId="12">
    <w:abstractNumId w:val="26"/>
  </w:num>
  <w:num w:numId="13">
    <w:abstractNumId w:val="1"/>
  </w:num>
  <w:num w:numId="14">
    <w:abstractNumId w:val="8"/>
  </w:num>
  <w:num w:numId="15">
    <w:abstractNumId w:val="24"/>
  </w:num>
  <w:num w:numId="16">
    <w:abstractNumId w:val="3"/>
  </w:num>
  <w:num w:numId="17">
    <w:abstractNumId w:val="4"/>
  </w:num>
  <w:num w:numId="18">
    <w:abstractNumId w:val="30"/>
  </w:num>
  <w:num w:numId="19">
    <w:abstractNumId w:val="34"/>
  </w:num>
  <w:num w:numId="20">
    <w:abstractNumId w:val="28"/>
  </w:num>
  <w:num w:numId="21">
    <w:abstractNumId w:val="39"/>
  </w:num>
  <w:num w:numId="22">
    <w:abstractNumId w:val="19"/>
  </w:num>
  <w:num w:numId="23">
    <w:abstractNumId w:val="41"/>
  </w:num>
  <w:num w:numId="24">
    <w:abstractNumId w:val="21"/>
  </w:num>
  <w:num w:numId="25">
    <w:abstractNumId w:val="0"/>
  </w:num>
  <w:num w:numId="26">
    <w:abstractNumId w:val="25"/>
  </w:num>
  <w:num w:numId="27">
    <w:abstractNumId w:val="15"/>
  </w:num>
  <w:num w:numId="28">
    <w:abstractNumId w:val="36"/>
  </w:num>
  <w:num w:numId="29">
    <w:abstractNumId w:val="7"/>
  </w:num>
  <w:num w:numId="30">
    <w:abstractNumId w:val="22"/>
  </w:num>
  <w:num w:numId="31">
    <w:abstractNumId w:val="37"/>
  </w:num>
  <w:num w:numId="32">
    <w:abstractNumId w:val="10"/>
  </w:num>
  <w:num w:numId="33">
    <w:abstractNumId w:val="46"/>
  </w:num>
  <w:num w:numId="34">
    <w:abstractNumId w:val="20"/>
  </w:num>
  <w:num w:numId="35">
    <w:abstractNumId w:val="44"/>
  </w:num>
  <w:num w:numId="36">
    <w:abstractNumId w:val="32"/>
  </w:num>
  <w:num w:numId="37">
    <w:abstractNumId w:val="14"/>
  </w:num>
  <w:num w:numId="38">
    <w:abstractNumId w:val="17"/>
  </w:num>
  <w:num w:numId="39">
    <w:abstractNumId w:val="33"/>
  </w:num>
  <w:num w:numId="40">
    <w:abstractNumId w:val="27"/>
  </w:num>
  <w:num w:numId="41">
    <w:abstractNumId w:val="5"/>
  </w:num>
  <w:num w:numId="42">
    <w:abstractNumId w:val="29"/>
  </w:num>
  <w:num w:numId="43">
    <w:abstractNumId w:val="42"/>
  </w:num>
  <w:num w:numId="44">
    <w:abstractNumId w:val="23"/>
  </w:num>
  <w:num w:numId="45">
    <w:abstractNumId w:val="35"/>
  </w:num>
  <w:num w:numId="46">
    <w:abstractNumId w:val="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1"/>
    <w:rsid w:val="00025C18"/>
    <w:rsid w:val="00083F7F"/>
    <w:rsid w:val="000A77BA"/>
    <w:rsid w:val="000C68E7"/>
    <w:rsid w:val="000D26FA"/>
    <w:rsid w:val="00121E1C"/>
    <w:rsid w:val="001277FF"/>
    <w:rsid w:val="001324AA"/>
    <w:rsid w:val="00133558"/>
    <w:rsid w:val="001374EC"/>
    <w:rsid w:val="001401C6"/>
    <w:rsid w:val="001531B6"/>
    <w:rsid w:val="00170AE1"/>
    <w:rsid w:val="00173333"/>
    <w:rsid w:val="001F081C"/>
    <w:rsid w:val="0020115E"/>
    <w:rsid w:val="0024227A"/>
    <w:rsid w:val="00257526"/>
    <w:rsid w:val="00276FFE"/>
    <w:rsid w:val="00283FAD"/>
    <w:rsid w:val="002850C2"/>
    <w:rsid w:val="00297ECC"/>
    <w:rsid w:val="002A28AB"/>
    <w:rsid w:val="002D10D9"/>
    <w:rsid w:val="002E0554"/>
    <w:rsid w:val="002E4D0A"/>
    <w:rsid w:val="002F0AE6"/>
    <w:rsid w:val="0030097C"/>
    <w:rsid w:val="003208FA"/>
    <w:rsid w:val="00360D65"/>
    <w:rsid w:val="00360F5F"/>
    <w:rsid w:val="0036346C"/>
    <w:rsid w:val="0037674C"/>
    <w:rsid w:val="003A5666"/>
    <w:rsid w:val="003B2CFA"/>
    <w:rsid w:val="0042206D"/>
    <w:rsid w:val="00454256"/>
    <w:rsid w:val="00463B32"/>
    <w:rsid w:val="00471B43"/>
    <w:rsid w:val="00487C1F"/>
    <w:rsid w:val="004B4BB1"/>
    <w:rsid w:val="004D4CC9"/>
    <w:rsid w:val="004F6DA7"/>
    <w:rsid w:val="00515B20"/>
    <w:rsid w:val="00552241"/>
    <w:rsid w:val="0059178E"/>
    <w:rsid w:val="00594D67"/>
    <w:rsid w:val="005B64CB"/>
    <w:rsid w:val="005C22C5"/>
    <w:rsid w:val="005C7BA7"/>
    <w:rsid w:val="005D647B"/>
    <w:rsid w:val="005E1DA7"/>
    <w:rsid w:val="005E46C3"/>
    <w:rsid w:val="005E4FAA"/>
    <w:rsid w:val="00637175"/>
    <w:rsid w:val="00646F39"/>
    <w:rsid w:val="00677C62"/>
    <w:rsid w:val="00690C18"/>
    <w:rsid w:val="006972A9"/>
    <w:rsid w:val="007009B7"/>
    <w:rsid w:val="00701FB0"/>
    <w:rsid w:val="0070571C"/>
    <w:rsid w:val="00716B73"/>
    <w:rsid w:val="0078311F"/>
    <w:rsid w:val="00791120"/>
    <w:rsid w:val="007973F5"/>
    <w:rsid w:val="007E7CAF"/>
    <w:rsid w:val="007F0CDD"/>
    <w:rsid w:val="007F2D36"/>
    <w:rsid w:val="00810DF3"/>
    <w:rsid w:val="00822F40"/>
    <w:rsid w:val="00824AE1"/>
    <w:rsid w:val="00826C7B"/>
    <w:rsid w:val="00843CE0"/>
    <w:rsid w:val="00877BA4"/>
    <w:rsid w:val="0088116A"/>
    <w:rsid w:val="00883D52"/>
    <w:rsid w:val="00900265"/>
    <w:rsid w:val="00915C02"/>
    <w:rsid w:val="00966B0B"/>
    <w:rsid w:val="009A3A77"/>
    <w:rsid w:val="009B2710"/>
    <w:rsid w:val="00A05770"/>
    <w:rsid w:val="00A1491D"/>
    <w:rsid w:val="00A15A69"/>
    <w:rsid w:val="00A20EBF"/>
    <w:rsid w:val="00A24BBC"/>
    <w:rsid w:val="00A4415F"/>
    <w:rsid w:val="00A80393"/>
    <w:rsid w:val="00A95432"/>
    <w:rsid w:val="00A97E08"/>
    <w:rsid w:val="00AA174A"/>
    <w:rsid w:val="00AC082E"/>
    <w:rsid w:val="00AC65A6"/>
    <w:rsid w:val="00AF545F"/>
    <w:rsid w:val="00B107C3"/>
    <w:rsid w:val="00B12318"/>
    <w:rsid w:val="00B41BA6"/>
    <w:rsid w:val="00B421C8"/>
    <w:rsid w:val="00B879E2"/>
    <w:rsid w:val="00B9289A"/>
    <w:rsid w:val="00BA5290"/>
    <w:rsid w:val="00BC56A9"/>
    <w:rsid w:val="00BC5936"/>
    <w:rsid w:val="00BE0AEF"/>
    <w:rsid w:val="00C432DE"/>
    <w:rsid w:val="00C76C8C"/>
    <w:rsid w:val="00C83B80"/>
    <w:rsid w:val="00C920B2"/>
    <w:rsid w:val="00C96E26"/>
    <w:rsid w:val="00CB2338"/>
    <w:rsid w:val="00CE7756"/>
    <w:rsid w:val="00CF38E4"/>
    <w:rsid w:val="00D0202F"/>
    <w:rsid w:val="00D543B8"/>
    <w:rsid w:val="00D574D6"/>
    <w:rsid w:val="00D672B6"/>
    <w:rsid w:val="00DB0347"/>
    <w:rsid w:val="00DD0CF7"/>
    <w:rsid w:val="00DF3C57"/>
    <w:rsid w:val="00DF5CEF"/>
    <w:rsid w:val="00E16691"/>
    <w:rsid w:val="00E7329F"/>
    <w:rsid w:val="00E87506"/>
    <w:rsid w:val="00EB3C4B"/>
    <w:rsid w:val="00ED1F9F"/>
    <w:rsid w:val="00ED39B2"/>
    <w:rsid w:val="00F15BE2"/>
    <w:rsid w:val="00F93746"/>
    <w:rsid w:val="00FA2656"/>
    <w:rsid w:val="00FB5FD9"/>
    <w:rsid w:val="00FC64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4FA879-9806-4AE0-9844-48BCD236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4B"/>
    <w:rPr>
      <w:lang w:eastAsia="en-GB"/>
    </w:rPr>
  </w:style>
  <w:style w:type="paragraph" w:styleId="Heading1">
    <w:name w:val="heading 1"/>
    <w:basedOn w:val="Normal"/>
    <w:next w:val="Normal"/>
    <w:qFormat/>
    <w:rsid w:val="00EB3C4B"/>
    <w:pPr>
      <w:keepNext/>
      <w:outlineLvl w:val="0"/>
    </w:pPr>
    <w:rPr>
      <w:rFonts w:ascii="Arial" w:hAnsi="Arial"/>
      <w:b/>
      <w:sz w:val="28"/>
    </w:rPr>
  </w:style>
  <w:style w:type="paragraph" w:styleId="Heading2">
    <w:name w:val="heading 2"/>
    <w:basedOn w:val="Normal"/>
    <w:next w:val="Normal"/>
    <w:qFormat/>
    <w:rsid w:val="00EB3C4B"/>
    <w:pPr>
      <w:keepNext/>
      <w:outlineLvl w:val="1"/>
    </w:pPr>
    <w:rPr>
      <w:rFonts w:ascii="Arial" w:hAnsi="Arial"/>
      <w:b/>
      <w:sz w:val="24"/>
    </w:rPr>
  </w:style>
  <w:style w:type="paragraph" w:styleId="Heading3">
    <w:name w:val="heading 3"/>
    <w:basedOn w:val="Normal"/>
    <w:next w:val="Normal"/>
    <w:qFormat/>
    <w:rsid w:val="00EB3C4B"/>
    <w:pPr>
      <w:keepNext/>
      <w:outlineLvl w:val="2"/>
    </w:pPr>
    <w:rPr>
      <w:rFonts w:ascii="Arial MT Black" w:hAnsi="Arial MT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5CEF"/>
    <w:rPr>
      <w:rFonts w:ascii="Tahoma" w:hAnsi="Tahoma" w:cs="Tahoma"/>
      <w:sz w:val="16"/>
      <w:szCs w:val="16"/>
    </w:rPr>
  </w:style>
  <w:style w:type="paragraph" w:styleId="ListParagraph">
    <w:name w:val="List Paragraph"/>
    <w:basedOn w:val="Normal"/>
    <w:uiPriority w:val="34"/>
    <w:qFormat/>
    <w:rsid w:val="00900265"/>
    <w:pPr>
      <w:ind w:left="720"/>
    </w:pPr>
  </w:style>
  <w:style w:type="paragraph" w:styleId="Title">
    <w:name w:val="Title"/>
    <w:basedOn w:val="Normal"/>
    <w:link w:val="TitleChar"/>
    <w:qFormat/>
    <w:rsid w:val="00900265"/>
    <w:pPr>
      <w:jc w:val="center"/>
    </w:pPr>
    <w:rPr>
      <w:rFonts w:ascii="Times" w:hAnsi="Times"/>
      <w:b/>
      <w:u w:val="single"/>
      <w:lang w:val="en-US" w:eastAsia="en-US"/>
    </w:rPr>
  </w:style>
  <w:style w:type="character" w:customStyle="1" w:styleId="TitleChar">
    <w:name w:val="Title Char"/>
    <w:basedOn w:val="DefaultParagraphFont"/>
    <w:link w:val="Title"/>
    <w:rsid w:val="00900265"/>
    <w:rPr>
      <w:rFonts w:ascii="Times" w:hAnsi="Times"/>
      <w:b/>
      <w:u w:val="single"/>
      <w:lang w:eastAsia="en-US"/>
    </w:rPr>
  </w:style>
  <w:style w:type="paragraph" w:styleId="BodyText3">
    <w:name w:val="Body Text 3"/>
    <w:basedOn w:val="Normal"/>
    <w:link w:val="BodyText3Char"/>
    <w:rsid w:val="00900265"/>
    <w:pPr>
      <w:jc w:val="both"/>
    </w:pPr>
    <w:rPr>
      <w:rFonts w:ascii="Comic Sans MS" w:hAnsi="Comic Sans MS"/>
      <w:sz w:val="22"/>
      <w:lang w:val="en-US" w:eastAsia="en-US"/>
    </w:rPr>
  </w:style>
  <w:style w:type="character" w:customStyle="1" w:styleId="BodyText3Char">
    <w:name w:val="Body Text 3 Char"/>
    <w:basedOn w:val="DefaultParagraphFont"/>
    <w:link w:val="BodyText3"/>
    <w:rsid w:val="00900265"/>
    <w:rPr>
      <w:rFonts w:ascii="Comic Sans MS" w:hAnsi="Comic Sans MS"/>
      <w:sz w:val="22"/>
      <w:lang w:eastAsia="en-US"/>
    </w:rPr>
  </w:style>
  <w:style w:type="table" w:styleId="TableGrid">
    <w:name w:val="Table Grid"/>
    <w:basedOn w:val="TableNormal"/>
    <w:rsid w:val="005C7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44BC508F</Template>
  <TotalTime>0</TotalTime>
  <Pages>4</Pages>
  <Words>900</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WBC</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MGraham</dc:creator>
  <cp:lastModifiedBy>Mrs. N. Kenyon</cp:lastModifiedBy>
  <cp:revision>2</cp:revision>
  <cp:lastPrinted>2012-11-27T12:04:00Z</cp:lastPrinted>
  <dcterms:created xsi:type="dcterms:W3CDTF">2016-03-11T13:07:00Z</dcterms:created>
  <dcterms:modified xsi:type="dcterms:W3CDTF">2016-03-11T13:07:00Z</dcterms:modified>
</cp:coreProperties>
</file>