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54" w:rsidRPr="00874C78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74C78">
        <w:rPr>
          <w:rFonts w:cs="Times New Roman"/>
          <w:b/>
        </w:rPr>
        <w:t>Job Title:</w:t>
      </w:r>
      <w:r w:rsidRPr="00874C78">
        <w:rPr>
          <w:rFonts w:cs="Times New Roman"/>
        </w:rPr>
        <w:t xml:space="preserve"> </w:t>
      </w:r>
      <w:r w:rsidR="001A38D1">
        <w:rPr>
          <w:rFonts w:cs="Times New Roman"/>
        </w:rPr>
        <w:t>Marketing &amp; Resources Assistant</w:t>
      </w:r>
    </w:p>
    <w:p w:rsidR="002D0567" w:rsidRPr="00874C78" w:rsidRDefault="002D0567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D4254" w:rsidRPr="00874C78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874C78">
        <w:rPr>
          <w:rFonts w:cs="Times New Roman"/>
          <w:b/>
        </w:rPr>
        <w:t xml:space="preserve">Salary: </w:t>
      </w:r>
      <w:r w:rsidR="001A38D1">
        <w:rPr>
          <w:rFonts w:cs="Times New Roman"/>
        </w:rPr>
        <w:t>Grade 2</w:t>
      </w:r>
    </w:p>
    <w:p w:rsidR="000D4254" w:rsidRPr="00874C78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D4254" w:rsidRPr="00874C78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74C78">
        <w:rPr>
          <w:rFonts w:cs="Times New Roman"/>
          <w:b/>
        </w:rPr>
        <w:t>Hours of work:</w:t>
      </w:r>
      <w:r w:rsidRPr="00874C78">
        <w:rPr>
          <w:rFonts w:cs="Times New Roman"/>
        </w:rPr>
        <w:t xml:space="preserve"> </w:t>
      </w:r>
      <w:r w:rsidR="00CB55A1">
        <w:rPr>
          <w:rFonts w:cs="Times New Roman"/>
        </w:rPr>
        <w:t>3</w:t>
      </w:r>
      <w:r w:rsidR="001A38D1">
        <w:rPr>
          <w:rFonts w:cs="Times New Roman"/>
        </w:rPr>
        <w:t>7</w:t>
      </w:r>
      <w:r w:rsidRPr="00874C78">
        <w:rPr>
          <w:rFonts w:cs="Times New Roman"/>
        </w:rPr>
        <w:t xml:space="preserve"> hours per week </w:t>
      </w:r>
      <w:r w:rsidR="002D0567" w:rsidRPr="00874C78">
        <w:rPr>
          <w:rFonts w:cs="Times New Roman"/>
        </w:rPr>
        <w:t>TTO</w:t>
      </w:r>
    </w:p>
    <w:p w:rsidR="000D4254" w:rsidRPr="00874C78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D4254" w:rsidRPr="00874C78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74C78">
        <w:rPr>
          <w:rFonts w:cs="Times New Roman"/>
          <w:b/>
        </w:rPr>
        <w:t>Responsible to:</w:t>
      </w:r>
      <w:r w:rsidR="00FC5C0F" w:rsidRPr="00874C78">
        <w:rPr>
          <w:rFonts w:cs="Times New Roman"/>
        </w:rPr>
        <w:t xml:space="preserve"> </w:t>
      </w:r>
      <w:r w:rsidR="001A38D1">
        <w:rPr>
          <w:rFonts w:cs="Times New Roman"/>
        </w:rPr>
        <w:t>Director of School Improvement</w:t>
      </w:r>
    </w:p>
    <w:p w:rsidR="000D4254" w:rsidRPr="00874C78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D4254" w:rsidRPr="00874C78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874C78">
        <w:rPr>
          <w:rFonts w:cs="Times New Roman"/>
          <w:b/>
        </w:rPr>
        <w:t>Post Objective:</w:t>
      </w:r>
    </w:p>
    <w:p w:rsidR="00CB55A1" w:rsidRDefault="00CB55A1" w:rsidP="00CB55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55A1" w:rsidRPr="00CB55A1" w:rsidRDefault="00CB55A1" w:rsidP="00CB55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B55A1">
        <w:rPr>
          <w:rFonts w:cs="Times New Roman"/>
        </w:rPr>
        <w:t xml:space="preserve">To assist the </w:t>
      </w:r>
      <w:r w:rsidR="001A38D1">
        <w:rPr>
          <w:rFonts w:cs="Times New Roman"/>
        </w:rPr>
        <w:t>Director of School Improvement</w:t>
      </w:r>
      <w:r w:rsidRPr="00CB55A1">
        <w:rPr>
          <w:rFonts w:cs="Times New Roman"/>
        </w:rPr>
        <w:t xml:space="preserve"> with all aspects of </w:t>
      </w:r>
      <w:r w:rsidR="001C1119">
        <w:rPr>
          <w:rFonts w:cs="Times New Roman"/>
        </w:rPr>
        <w:t xml:space="preserve">internal and external </w:t>
      </w:r>
      <w:r w:rsidRPr="00CB55A1">
        <w:rPr>
          <w:rFonts w:cs="Times New Roman"/>
        </w:rPr>
        <w:t xml:space="preserve">Promotion, Public Relations, </w:t>
      </w:r>
      <w:r w:rsidR="001C1119">
        <w:rPr>
          <w:rFonts w:cs="Times New Roman"/>
        </w:rPr>
        <w:t xml:space="preserve">and </w:t>
      </w:r>
      <w:r w:rsidRPr="00CB55A1">
        <w:rPr>
          <w:rFonts w:cs="Times New Roman"/>
        </w:rPr>
        <w:t>Communication work.</w:t>
      </w:r>
    </w:p>
    <w:p w:rsidR="00CB55A1" w:rsidRPr="00CB55A1" w:rsidRDefault="00CB55A1" w:rsidP="00CB55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55A1" w:rsidRPr="00CB55A1" w:rsidRDefault="00CB55A1" w:rsidP="00CB55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B55A1">
        <w:rPr>
          <w:rFonts w:cs="Times New Roman"/>
        </w:rPr>
        <w:t>To provide an efficient and effective learning resource service to all staff within the school.</w:t>
      </w:r>
    </w:p>
    <w:p w:rsidR="00874C78" w:rsidRPr="00874C78" w:rsidRDefault="00874C78" w:rsidP="00874C78">
      <w:pPr>
        <w:tabs>
          <w:tab w:val="left" w:pos="288"/>
        </w:tabs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0D4254" w:rsidRPr="00874C78" w:rsidRDefault="000D4254" w:rsidP="000D425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874C78">
        <w:rPr>
          <w:rFonts w:cs="Times New Roman"/>
          <w:b/>
        </w:rPr>
        <w:t>Duties, Responsibilities and Key Tasks:</w:t>
      </w:r>
    </w:p>
    <w:p w:rsidR="00CB55A1" w:rsidRPr="00CB55A1" w:rsidRDefault="00CB55A1" w:rsidP="001C1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u w:val="single"/>
        </w:rPr>
      </w:pPr>
      <w:bookmarkStart w:id="0" w:name="_GoBack"/>
      <w:bookmarkEnd w:id="0"/>
      <w:r w:rsidRPr="00CB55A1">
        <w:rPr>
          <w:rFonts w:cs="Albertus Medium"/>
        </w:rPr>
        <w:t xml:space="preserve">To lead on the provision of graphics for the school, expertly using ICT programmes such as desktop publisher and photo shop to design and produce </w:t>
      </w:r>
      <w:r w:rsidRPr="00CB55A1">
        <w:rPr>
          <w:lang w:val="en-US"/>
        </w:rPr>
        <w:t xml:space="preserve">of school publications including brochures, booklets, handbooks, forms, posters etc. </w:t>
      </w:r>
    </w:p>
    <w:p w:rsidR="00CB55A1" w:rsidRPr="00CB55A1" w:rsidRDefault="00CB55A1" w:rsidP="001C1119">
      <w:pPr>
        <w:pStyle w:val="ListParagraph"/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u w:val="single"/>
        </w:rPr>
      </w:pPr>
    </w:p>
    <w:p w:rsidR="00CB55A1" w:rsidRPr="00CB578E" w:rsidRDefault="00CB55A1" w:rsidP="001C1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CB55A1">
        <w:rPr>
          <w:lang w:val="en-US"/>
        </w:rPr>
        <w:t xml:space="preserve">Supporting the </w:t>
      </w:r>
      <w:r w:rsidR="001A38D1">
        <w:rPr>
          <w:lang w:val="en-US"/>
        </w:rPr>
        <w:t>Director of School Improvement</w:t>
      </w:r>
      <w:r w:rsidRPr="00CB55A1">
        <w:rPr>
          <w:lang w:val="en-US"/>
        </w:rPr>
        <w:t xml:space="preserve"> in maintaining effective public, media, and community relations, producing and distributing news releases</w:t>
      </w:r>
      <w:r w:rsidR="001C1119">
        <w:rPr>
          <w:lang w:val="en-US"/>
        </w:rPr>
        <w:t xml:space="preserve"> and e-newsletters sharing details of</w:t>
      </w:r>
      <w:r w:rsidRPr="00CB55A1">
        <w:rPr>
          <w:lang w:val="en-US"/>
        </w:rPr>
        <w:t xml:space="preserve"> school events </w:t>
      </w:r>
      <w:r w:rsidRPr="00381BA8">
        <w:rPr>
          <w:lang w:val="en-US"/>
        </w:rPr>
        <w:t>and</w:t>
      </w:r>
      <w:r w:rsidRPr="00381BA8">
        <w:t xml:space="preserve"> </w:t>
      </w:r>
      <w:r w:rsidRPr="00381BA8">
        <w:rPr>
          <w:lang w:val="en-US"/>
        </w:rPr>
        <w:t xml:space="preserve">student achievements. </w:t>
      </w:r>
    </w:p>
    <w:p w:rsidR="00CB55A1" w:rsidRPr="00D74110" w:rsidRDefault="00CB55A1" w:rsidP="001C1119">
      <w:pPr>
        <w:autoSpaceDE w:val="0"/>
        <w:autoSpaceDN w:val="0"/>
        <w:adjustRightInd w:val="0"/>
        <w:spacing w:after="0" w:line="240" w:lineRule="auto"/>
        <w:ind w:left="426" w:hanging="284"/>
      </w:pPr>
    </w:p>
    <w:p w:rsidR="00CB55A1" w:rsidRPr="00CB55A1" w:rsidRDefault="00CB55A1" w:rsidP="001C1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CB55A1">
        <w:rPr>
          <w:lang w:val="en-US"/>
        </w:rPr>
        <w:t>Being responsible for all aspects of the school’s social media strategy and its implementation to engage and inform, parents, students and the wider community with an in-depth understanding of the importance privacy settings to maintain high standards of communication.</w:t>
      </w:r>
    </w:p>
    <w:p w:rsidR="00CB55A1" w:rsidRPr="00CB578E" w:rsidRDefault="00CB55A1" w:rsidP="001C1119">
      <w:pPr>
        <w:autoSpaceDE w:val="0"/>
        <w:autoSpaceDN w:val="0"/>
        <w:adjustRightInd w:val="0"/>
        <w:spacing w:after="0" w:line="240" w:lineRule="auto"/>
        <w:ind w:left="426" w:hanging="284"/>
      </w:pPr>
    </w:p>
    <w:p w:rsidR="00CB55A1" w:rsidRPr="001C1119" w:rsidRDefault="00CB55A1" w:rsidP="001C1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D74110">
        <w:rPr>
          <w:color w:val="FF0000"/>
          <w:lang w:val="en-US"/>
        </w:rPr>
        <w:t xml:space="preserve"> </w:t>
      </w:r>
      <w:r w:rsidRPr="00CB55A1">
        <w:rPr>
          <w:lang w:val="en-US"/>
        </w:rPr>
        <w:t xml:space="preserve">Support the management of the </w:t>
      </w:r>
      <w:r>
        <w:rPr>
          <w:lang w:val="en-US"/>
        </w:rPr>
        <w:t>schools website</w:t>
      </w:r>
      <w:r w:rsidRPr="00D84895">
        <w:rPr>
          <w:lang w:val="en-US"/>
        </w:rPr>
        <w:t>, ensuring an up to date and well maintained system</w:t>
      </w:r>
      <w:r>
        <w:rPr>
          <w:lang w:val="en-US"/>
        </w:rPr>
        <w:t>.</w:t>
      </w:r>
    </w:p>
    <w:p w:rsidR="001C1119" w:rsidRDefault="001C1119" w:rsidP="001C1119">
      <w:pPr>
        <w:pStyle w:val="ListParagraph"/>
        <w:ind w:left="426" w:hanging="284"/>
      </w:pPr>
    </w:p>
    <w:p w:rsidR="00CB55A1" w:rsidRPr="0049552D" w:rsidRDefault="00CB55A1" w:rsidP="001C1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Albertus Medium"/>
        </w:rPr>
      </w:pPr>
      <w:r w:rsidRPr="0049552D">
        <w:rPr>
          <w:rFonts w:cs="Albertus Medium"/>
        </w:rPr>
        <w:t>To lead on all aspects of visual displays, ensuring these are current and up to date, directing the Teaching &amp; Learning Technician accordingly.</w:t>
      </w:r>
    </w:p>
    <w:p w:rsidR="00CB55A1" w:rsidRPr="00C1776B" w:rsidRDefault="00CB55A1" w:rsidP="001C1119">
      <w:pPr>
        <w:pStyle w:val="ListParagraph"/>
        <w:tabs>
          <w:tab w:val="num" w:pos="540"/>
          <w:tab w:val="num" w:pos="1440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="Albertus Medium"/>
          <w:sz w:val="8"/>
          <w:szCs w:val="8"/>
        </w:rPr>
      </w:pPr>
    </w:p>
    <w:p w:rsidR="00CB55A1" w:rsidRPr="00CB55A1" w:rsidRDefault="00CB55A1" w:rsidP="001C1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rPr>
          <w:rFonts w:cs="Albertus Medium"/>
        </w:rPr>
      </w:pPr>
      <w:r w:rsidRPr="00CB55A1">
        <w:t>Supporting the implementation of the Alumni communications programme by maintaining an Alumni Database, including inputting data, recording changes and producing mail merges.</w:t>
      </w:r>
    </w:p>
    <w:p w:rsidR="00CB55A1" w:rsidRPr="00C1776B" w:rsidRDefault="00CB55A1" w:rsidP="001C1119">
      <w:pPr>
        <w:pStyle w:val="ListParagraph"/>
        <w:spacing w:before="100" w:beforeAutospacing="1" w:after="100" w:afterAutospacing="1" w:line="240" w:lineRule="auto"/>
        <w:ind w:left="426" w:hanging="284"/>
        <w:rPr>
          <w:rFonts w:cs="Albertus Medium"/>
          <w:sz w:val="8"/>
          <w:szCs w:val="8"/>
        </w:rPr>
      </w:pPr>
    </w:p>
    <w:p w:rsidR="00CB55A1" w:rsidRPr="00C1776B" w:rsidRDefault="00CB55A1" w:rsidP="001C1119">
      <w:pPr>
        <w:pStyle w:val="ListParagraph"/>
        <w:spacing w:before="100" w:beforeAutospacing="1" w:after="100" w:afterAutospacing="1" w:line="240" w:lineRule="auto"/>
        <w:ind w:left="426" w:hanging="284"/>
        <w:rPr>
          <w:rFonts w:cs="Albertus Medium"/>
          <w:sz w:val="8"/>
          <w:szCs w:val="8"/>
        </w:rPr>
      </w:pPr>
    </w:p>
    <w:p w:rsidR="00CB55A1" w:rsidRPr="00A944DE" w:rsidRDefault="001A38D1" w:rsidP="001C1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rPr>
          <w:rFonts w:cs="Albertus Medium"/>
        </w:rPr>
      </w:pPr>
      <w:r>
        <w:rPr>
          <w:rFonts w:cs="Arial"/>
        </w:rPr>
        <w:t>To create a well-</w:t>
      </w:r>
      <w:r w:rsidR="00CB55A1">
        <w:rPr>
          <w:rFonts w:cs="Arial"/>
        </w:rPr>
        <w:t>run learning resource room, creating high quality outputs for learning.</w:t>
      </w:r>
    </w:p>
    <w:p w:rsidR="00CB55A1" w:rsidRPr="00C1776B" w:rsidRDefault="00CB55A1" w:rsidP="001C1119">
      <w:pPr>
        <w:pStyle w:val="ListParagraph"/>
        <w:spacing w:before="100" w:beforeAutospacing="1" w:after="100" w:afterAutospacing="1" w:line="240" w:lineRule="auto"/>
        <w:ind w:left="426" w:hanging="284"/>
        <w:rPr>
          <w:rFonts w:cs="Albertus Medium"/>
          <w:sz w:val="8"/>
          <w:szCs w:val="8"/>
        </w:rPr>
      </w:pPr>
    </w:p>
    <w:p w:rsidR="00CB55A1" w:rsidRDefault="00CB55A1" w:rsidP="001C1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rPr>
          <w:rFonts w:ascii="Calibri" w:hAnsi="Calibri" w:cs="Arial"/>
        </w:rPr>
      </w:pPr>
      <w:r>
        <w:rPr>
          <w:rFonts w:ascii="Calibri" w:hAnsi="Calibri" w:cs="Arial"/>
        </w:rPr>
        <w:t>Operating an efficient system for receiving and distributing photocopied materials, ensuring effective communication with staff and that deadlines are met.</w:t>
      </w:r>
    </w:p>
    <w:p w:rsidR="00CB55A1" w:rsidRPr="00C1776B" w:rsidRDefault="00CB55A1" w:rsidP="001C1119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rPr>
          <w:rFonts w:ascii="Calibri" w:hAnsi="Calibri" w:cs="Arial"/>
          <w:sz w:val="8"/>
          <w:szCs w:val="8"/>
        </w:rPr>
      </w:pPr>
    </w:p>
    <w:p w:rsidR="00CB55A1" w:rsidRDefault="00CB55A1" w:rsidP="001C1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rPr>
          <w:rFonts w:ascii="Calibri" w:hAnsi="Calibri" w:cs="Arial"/>
        </w:rPr>
      </w:pPr>
      <w:r>
        <w:rPr>
          <w:rFonts w:ascii="Calibri" w:hAnsi="Calibri" w:cs="Arial"/>
        </w:rPr>
        <w:t>Ordering and receipt of goods in connection with the photocopiers, checking invoices and passing for payment.</w:t>
      </w:r>
    </w:p>
    <w:p w:rsidR="00CB55A1" w:rsidRPr="00C1776B" w:rsidRDefault="00CB55A1" w:rsidP="001C1119">
      <w:pPr>
        <w:pStyle w:val="ListParagraph"/>
        <w:tabs>
          <w:tab w:val="num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rPr>
          <w:sz w:val="8"/>
          <w:szCs w:val="8"/>
        </w:rPr>
      </w:pPr>
    </w:p>
    <w:p w:rsidR="00CB55A1" w:rsidRDefault="00CB55A1" w:rsidP="001C1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rPr>
          <w:rFonts w:cs="Arial"/>
        </w:rPr>
      </w:pPr>
      <w:r>
        <w:rPr>
          <w:rFonts w:cs="Arial"/>
        </w:rPr>
        <w:t xml:space="preserve">To </w:t>
      </w:r>
      <w:r w:rsidRPr="00CB55A1">
        <w:rPr>
          <w:rFonts w:cs="Arial"/>
        </w:rPr>
        <w:t xml:space="preserve">work as part of the Resource Team, providing reception </w:t>
      </w:r>
      <w:r>
        <w:rPr>
          <w:rFonts w:cs="Arial"/>
        </w:rPr>
        <w:t>cover where necessary and having an understanding of the service on offer to staff from the team.</w:t>
      </w:r>
    </w:p>
    <w:p w:rsidR="00CB55A1" w:rsidRPr="00CB55A1" w:rsidRDefault="00CB55A1" w:rsidP="001C1119">
      <w:pPr>
        <w:pStyle w:val="ListParagraph"/>
        <w:ind w:left="426" w:hanging="284"/>
        <w:rPr>
          <w:rFonts w:cs="Arial"/>
          <w:sz w:val="8"/>
          <w:szCs w:val="8"/>
        </w:rPr>
      </w:pPr>
    </w:p>
    <w:p w:rsidR="00FC5C0F" w:rsidRPr="001A38D1" w:rsidRDefault="00CB55A1" w:rsidP="001C1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rPr>
          <w:rFonts w:cs="Arial"/>
        </w:rPr>
      </w:pPr>
      <w:r w:rsidRPr="00381BA8">
        <w:rPr>
          <w:rFonts w:cs="Arial"/>
        </w:rPr>
        <w:t xml:space="preserve">Perform any task or duty under the reasonable direction of the </w:t>
      </w:r>
      <w:r>
        <w:rPr>
          <w:rFonts w:cs="Arial"/>
        </w:rPr>
        <w:t xml:space="preserve">Director of </w:t>
      </w:r>
      <w:r w:rsidR="001A38D1">
        <w:rPr>
          <w:rFonts w:cs="Arial"/>
        </w:rPr>
        <w:t>School Improvement.</w:t>
      </w:r>
    </w:p>
    <w:p w:rsidR="00BD5A22" w:rsidRPr="00874C78" w:rsidRDefault="00BD5A22" w:rsidP="00BD5A2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74C78">
        <w:rPr>
          <w:rFonts w:cs="Times New Roman"/>
        </w:rPr>
        <w:t xml:space="preserve">The responsibilities of the post may be reviewed and modified in light of the needs of the </w:t>
      </w:r>
      <w:r w:rsidR="00E71B74" w:rsidRPr="00874C78">
        <w:rPr>
          <w:rFonts w:cs="Times New Roman"/>
        </w:rPr>
        <w:t>academy</w:t>
      </w:r>
      <w:r w:rsidRPr="00874C78">
        <w:rPr>
          <w:rFonts w:cs="Times New Roman"/>
        </w:rPr>
        <w:t>. Any changes of a permanent nature will be incorporated into the job description and will therefore be the subject of negotiation with the post holder.</w:t>
      </w:r>
    </w:p>
    <w:p w:rsidR="00BD5A22" w:rsidRPr="00874C78" w:rsidRDefault="00BD5A22" w:rsidP="00BD5A2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D5A22" w:rsidRPr="00874C78" w:rsidRDefault="00BD5A22" w:rsidP="00BD5A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4C78">
        <w:rPr>
          <w:rFonts w:cstheme="minorHAnsi"/>
        </w:rPr>
        <w:t xml:space="preserve">Note: It is expected that all post holders at Magnus </w:t>
      </w:r>
      <w:r w:rsidR="00E71B74" w:rsidRPr="00874C78">
        <w:rPr>
          <w:rFonts w:cstheme="minorHAnsi"/>
        </w:rPr>
        <w:t>Academy</w:t>
      </w:r>
      <w:r w:rsidRPr="00874C78">
        <w:rPr>
          <w:rFonts w:cstheme="minorHAnsi"/>
        </w:rPr>
        <w:t xml:space="preserve"> take part in training opportunities provided as part of their continued professional development and that any gained time to be taken in lieu.</w:t>
      </w:r>
    </w:p>
    <w:sectPr w:rsidR="00BD5A22" w:rsidRPr="00874C78" w:rsidSect="00E71B74">
      <w:headerReference w:type="default" r:id="rId8"/>
      <w:pgSz w:w="12240" w:h="15840"/>
      <w:pgMar w:top="1276" w:right="758" w:bottom="426" w:left="851" w:header="284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CC" w:rsidRDefault="00FC32CC" w:rsidP="006B3AE7">
      <w:pPr>
        <w:spacing w:after="0" w:line="240" w:lineRule="auto"/>
      </w:pPr>
      <w:r>
        <w:separator/>
      </w:r>
    </w:p>
  </w:endnote>
  <w:endnote w:type="continuationSeparator" w:id="0">
    <w:p w:rsidR="00FC32CC" w:rsidRDefault="00FC32CC" w:rsidP="006B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CC" w:rsidRDefault="00FC32CC" w:rsidP="006B3AE7">
      <w:pPr>
        <w:spacing w:after="0" w:line="240" w:lineRule="auto"/>
      </w:pPr>
      <w:r>
        <w:separator/>
      </w:r>
    </w:p>
  </w:footnote>
  <w:footnote w:type="continuationSeparator" w:id="0">
    <w:p w:rsidR="00FC32CC" w:rsidRDefault="00FC32CC" w:rsidP="006B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E7" w:rsidRDefault="00E71B74" w:rsidP="0058610C">
    <w:pPr>
      <w:pStyle w:val="Header"/>
      <w:jc w:val="right"/>
    </w:pPr>
    <w:r>
      <w:rPr>
        <w:noProof/>
      </w:rPr>
      <w:drawing>
        <wp:inline distT="0" distB="0" distL="0" distR="0" wp14:anchorId="79D7E674" wp14:editId="6AB0DB10">
          <wp:extent cx="4322618" cy="698269"/>
          <wp:effectExtent l="0" t="0" r="190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618" cy="69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6CD"/>
    <w:multiLevelType w:val="hybridMultilevel"/>
    <w:tmpl w:val="62B40654"/>
    <w:lvl w:ilvl="0" w:tplc="3AA08D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BD854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40C8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4608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CDE8D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9387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9C0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C6854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1B2A7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97EAF"/>
    <w:multiLevelType w:val="hybridMultilevel"/>
    <w:tmpl w:val="1650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3A07"/>
    <w:multiLevelType w:val="hybridMultilevel"/>
    <w:tmpl w:val="CFDA7AC2"/>
    <w:lvl w:ilvl="0" w:tplc="E020E7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C1483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0D4A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6042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3F033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566D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A6F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805E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4F614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F9"/>
    <w:multiLevelType w:val="hybridMultilevel"/>
    <w:tmpl w:val="99B42E3C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437A0"/>
    <w:multiLevelType w:val="hybridMultilevel"/>
    <w:tmpl w:val="6DD0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26E3"/>
    <w:multiLevelType w:val="multilevel"/>
    <w:tmpl w:val="B58EBD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224BD"/>
    <w:multiLevelType w:val="hybridMultilevel"/>
    <w:tmpl w:val="20D8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8A14D4"/>
    <w:multiLevelType w:val="hybridMultilevel"/>
    <w:tmpl w:val="6FD6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65677"/>
    <w:multiLevelType w:val="hybridMultilevel"/>
    <w:tmpl w:val="F69A2D26"/>
    <w:lvl w:ilvl="0" w:tplc="75E434A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0F2E1352"/>
    <w:multiLevelType w:val="hybridMultilevel"/>
    <w:tmpl w:val="AC7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1170D"/>
    <w:multiLevelType w:val="hybridMultilevel"/>
    <w:tmpl w:val="06B0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90EF0"/>
    <w:multiLevelType w:val="hybridMultilevel"/>
    <w:tmpl w:val="F09C52C8"/>
    <w:lvl w:ilvl="0" w:tplc="F704E0D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C77BE"/>
    <w:multiLevelType w:val="hybridMultilevel"/>
    <w:tmpl w:val="108A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F2E15"/>
    <w:multiLevelType w:val="hybridMultilevel"/>
    <w:tmpl w:val="864A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5118"/>
    <w:multiLevelType w:val="hybridMultilevel"/>
    <w:tmpl w:val="79701EF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36712E"/>
    <w:multiLevelType w:val="hybridMultilevel"/>
    <w:tmpl w:val="99E43920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6" w15:restartNumberingAfterBreak="0">
    <w:nsid w:val="3E5F7DAC"/>
    <w:multiLevelType w:val="hybridMultilevel"/>
    <w:tmpl w:val="E0C8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7A65"/>
    <w:multiLevelType w:val="hybridMultilevel"/>
    <w:tmpl w:val="9594BD46"/>
    <w:lvl w:ilvl="0" w:tplc="F29CE8CC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440378A4"/>
    <w:multiLevelType w:val="hybridMultilevel"/>
    <w:tmpl w:val="1082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E0B0A"/>
    <w:multiLevelType w:val="hybridMultilevel"/>
    <w:tmpl w:val="F42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71FDD"/>
    <w:multiLevelType w:val="hybridMultilevel"/>
    <w:tmpl w:val="144E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04642"/>
    <w:multiLevelType w:val="hybridMultilevel"/>
    <w:tmpl w:val="144030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985F1C"/>
    <w:multiLevelType w:val="hybridMultilevel"/>
    <w:tmpl w:val="1D9E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847FE3"/>
    <w:multiLevelType w:val="hybridMultilevel"/>
    <w:tmpl w:val="394C9982"/>
    <w:lvl w:ilvl="0" w:tplc="DC0092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785CC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AA1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E8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89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47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EC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E9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5A3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B46C17"/>
    <w:multiLevelType w:val="hybridMultilevel"/>
    <w:tmpl w:val="DCDE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25EA"/>
    <w:multiLevelType w:val="hybridMultilevel"/>
    <w:tmpl w:val="7CAAF7BE"/>
    <w:lvl w:ilvl="0" w:tplc="163C76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DCE03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8F22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75A0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84D1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BB4D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368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8C689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DEBA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0B0DC7"/>
    <w:multiLevelType w:val="hybridMultilevel"/>
    <w:tmpl w:val="DD0C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90EBC"/>
    <w:multiLevelType w:val="hybridMultilevel"/>
    <w:tmpl w:val="F7AE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13"/>
  </w:num>
  <w:num w:numId="5">
    <w:abstractNumId w:val="10"/>
  </w:num>
  <w:num w:numId="6">
    <w:abstractNumId w:val="0"/>
  </w:num>
  <w:num w:numId="7">
    <w:abstractNumId w:val="18"/>
  </w:num>
  <w:num w:numId="8">
    <w:abstractNumId w:val="23"/>
  </w:num>
  <w:num w:numId="9">
    <w:abstractNumId w:val="2"/>
  </w:num>
  <w:num w:numId="10">
    <w:abstractNumId w:val="25"/>
  </w:num>
  <w:num w:numId="11">
    <w:abstractNumId w:val="17"/>
  </w:num>
  <w:num w:numId="12">
    <w:abstractNumId w:val="4"/>
  </w:num>
  <w:num w:numId="13">
    <w:abstractNumId w:val="1"/>
  </w:num>
  <w:num w:numId="14">
    <w:abstractNumId w:val="12"/>
  </w:num>
  <w:num w:numId="15">
    <w:abstractNumId w:val="20"/>
  </w:num>
  <w:num w:numId="16">
    <w:abstractNumId w:val="26"/>
  </w:num>
  <w:num w:numId="17">
    <w:abstractNumId w:val="3"/>
  </w:num>
  <w:num w:numId="18">
    <w:abstractNumId w:val="21"/>
  </w:num>
  <w:num w:numId="19">
    <w:abstractNumId w:val="15"/>
  </w:num>
  <w:num w:numId="20">
    <w:abstractNumId w:val="19"/>
  </w:num>
  <w:num w:numId="21">
    <w:abstractNumId w:val="6"/>
  </w:num>
  <w:num w:numId="22">
    <w:abstractNumId w:val="14"/>
  </w:num>
  <w:num w:numId="23">
    <w:abstractNumId w:val="9"/>
  </w:num>
  <w:num w:numId="24">
    <w:abstractNumId w:val="11"/>
  </w:num>
  <w:num w:numId="25">
    <w:abstractNumId w:val="27"/>
  </w:num>
  <w:num w:numId="26">
    <w:abstractNumId w:val="22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A1"/>
    <w:rsid w:val="000121F4"/>
    <w:rsid w:val="00013DDF"/>
    <w:rsid w:val="00014A8C"/>
    <w:rsid w:val="00016A4D"/>
    <w:rsid w:val="000404E8"/>
    <w:rsid w:val="000D208E"/>
    <w:rsid w:val="000D4254"/>
    <w:rsid w:val="000E4C8E"/>
    <w:rsid w:val="001228F5"/>
    <w:rsid w:val="0014317B"/>
    <w:rsid w:val="0018662D"/>
    <w:rsid w:val="001A38D1"/>
    <w:rsid w:val="001C1119"/>
    <w:rsid w:val="001C7C6D"/>
    <w:rsid w:val="001E3553"/>
    <w:rsid w:val="002005CF"/>
    <w:rsid w:val="00200C0E"/>
    <w:rsid w:val="0022428F"/>
    <w:rsid w:val="00224607"/>
    <w:rsid w:val="00236D06"/>
    <w:rsid w:val="00241A00"/>
    <w:rsid w:val="00291441"/>
    <w:rsid w:val="002D0567"/>
    <w:rsid w:val="002D2B21"/>
    <w:rsid w:val="00342C02"/>
    <w:rsid w:val="003C6EDE"/>
    <w:rsid w:val="003D05E0"/>
    <w:rsid w:val="003D6721"/>
    <w:rsid w:val="003D7A96"/>
    <w:rsid w:val="003E713F"/>
    <w:rsid w:val="00406F24"/>
    <w:rsid w:val="00422C8C"/>
    <w:rsid w:val="00424BE6"/>
    <w:rsid w:val="004345D3"/>
    <w:rsid w:val="004573C9"/>
    <w:rsid w:val="004600E7"/>
    <w:rsid w:val="004B7E0B"/>
    <w:rsid w:val="004E4E7C"/>
    <w:rsid w:val="00510C5F"/>
    <w:rsid w:val="00533AAF"/>
    <w:rsid w:val="00575E9E"/>
    <w:rsid w:val="00580A8C"/>
    <w:rsid w:val="0058610C"/>
    <w:rsid w:val="005C2948"/>
    <w:rsid w:val="005C3D3C"/>
    <w:rsid w:val="005C79A3"/>
    <w:rsid w:val="006552BD"/>
    <w:rsid w:val="00683594"/>
    <w:rsid w:val="00693985"/>
    <w:rsid w:val="006B3AE7"/>
    <w:rsid w:val="006C3D62"/>
    <w:rsid w:val="006E3BA2"/>
    <w:rsid w:val="0070422C"/>
    <w:rsid w:val="0070476D"/>
    <w:rsid w:val="00714864"/>
    <w:rsid w:val="00716B50"/>
    <w:rsid w:val="00717BBD"/>
    <w:rsid w:val="007729D8"/>
    <w:rsid w:val="00783EAA"/>
    <w:rsid w:val="007C2DE4"/>
    <w:rsid w:val="00820FEF"/>
    <w:rsid w:val="00847E7C"/>
    <w:rsid w:val="00854DEF"/>
    <w:rsid w:val="00874C78"/>
    <w:rsid w:val="008B0CB6"/>
    <w:rsid w:val="008B4B41"/>
    <w:rsid w:val="008C0111"/>
    <w:rsid w:val="008F13CB"/>
    <w:rsid w:val="00930E84"/>
    <w:rsid w:val="00934122"/>
    <w:rsid w:val="00943638"/>
    <w:rsid w:val="00984E39"/>
    <w:rsid w:val="009A0EE2"/>
    <w:rsid w:val="009B19B7"/>
    <w:rsid w:val="009B582C"/>
    <w:rsid w:val="009F00B3"/>
    <w:rsid w:val="00A207A8"/>
    <w:rsid w:val="00A32251"/>
    <w:rsid w:val="00A35DA1"/>
    <w:rsid w:val="00A4715E"/>
    <w:rsid w:val="00A53987"/>
    <w:rsid w:val="00A65CFD"/>
    <w:rsid w:val="00A713E2"/>
    <w:rsid w:val="00A96878"/>
    <w:rsid w:val="00AA165A"/>
    <w:rsid w:val="00AE1184"/>
    <w:rsid w:val="00AE1786"/>
    <w:rsid w:val="00B23CD9"/>
    <w:rsid w:val="00BC652A"/>
    <w:rsid w:val="00BD5A22"/>
    <w:rsid w:val="00BF2685"/>
    <w:rsid w:val="00C14935"/>
    <w:rsid w:val="00C574CD"/>
    <w:rsid w:val="00C5790F"/>
    <w:rsid w:val="00C9550F"/>
    <w:rsid w:val="00CB55A1"/>
    <w:rsid w:val="00CC1D40"/>
    <w:rsid w:val="00CE0832"/>
    <w:rsid w:val="00CE6019"/>
    <w:rsid w:val="00D001AC"/>
    <w:rsid w:val="00DC3271"/>
    <w:rsid w:val="00DE1C73"/>
    <w:rsid w:val="00DF4A09"/>
    <w:rsid w:val="00E10AA3"/>
    <w:rsid w:val="00E16020"/>
    <w:rsid w:val="00E71B74"/>
    <w:rsid w:val="00E73933"/>
    <w:rsid w:val="00E8575B"/>
    <w:rsid w:val="00E86ED9"/>
    <w:rsid w:val="00E927C8"/>
    <w:rsid w:val="00E963C6"/>
    <w:rsid w:val="00E96611"/>
    <w:rsid w:val="00EA416E"/>
    <w:rsid w:val="00F34AC9"/>
    <w:rsid w:val="00F34EB8"/>
    <w:rsid w:val="00F43901"/>
    <w:rsid w:val="00FA154F"/>
    <w:rsid w:val="00FC32CC"/>
    <w:rsid w:val="00F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7F9B298-AE2D-4E98-A96A-155C002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CB6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E7"/>
  </w:style>
  <w:style w:type="paragraph" w:styleId="Footer">
    <w:name w:val="footer"/>
    <w:basedOn w:val="Normal"/>
    <w:link w:val="FooterChar"/>
    <w:uiPriority w:val="99"/>
    <w:unhideWhenUsed/>
    <w:rsid w:val="006B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E7"/>
  </w:style>
  <w:style w:type="paragraph" w:styleId="BalloonText">
    <w:name w:val="Balloon Text"/>
    <w:basedOn w:val="Normal"/>
    <w:link w:val="BalloonTextChar"/>
    <w:uiPriority w:val="99"/>
    <w:semiHidden/>
    <w:unhideWhenUsed/>
    <w:rsid w:val="006B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6A4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B0CB6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B0C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B0CB6"/>
    <w:rPr>
      <w:rFonts w:ascii="Arial" w:eastAsia="Times New Roman" w:hAnsi="Arial" w:cs="Arial"/>
      <w:sz w:val="44"/>
      <w:szCs w:val="44"/>
    </w:rPr>
  </w:style>
  <w:style w:type="character" w:customStyle="1" w:styleId="plargebold1">
    <w:name w:val="p_largebold1"/>
    <w:basedOn w:val="DefaultParagraphFont"/>
    <w:rsid w:val="006552BD"/>
    <w:rPr>
      <w:rFonts w:ascii="Arial" w:hAnsi="Arial" w:cs="Arial" w:hint="default"/>
      <w:b/>
      <w:bCs/>
      <w:color w:val="66666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38ED-27C2-41C6-AE33-4C28ACF1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oswealthalln</dc:creator>
  <cp:lastModifiedBy>TWardWalters</cp:lastModifiedBy>
  <cp:revision>3</cp:revision>
  <cp:lastPrinted>2012-01-05T10:26:00Z</cp:lastPrinted>
  <dcterms:created xsi:type="dcterms:W3CDTF">2016-11-29T09:00:00Z</dcterms:created>
  <dcterms:modified xsi:type="dcterms:W3CDTF">2016-11-29T09:11:00Z</dcterms:modified>
</cp:coreProperties>
</file>