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CDC5" w14:textId="3966E379" w:rsidR="00A113CF" w:rsidRDefault="00A113CF">
      <w:pPr>
        <w:rPr>
          <w:noProof/>
          <w:lang w:eastAsia="en-GB"/>
        </w:rPr>
      </w:pPr>
    </w:p>
    <w:p w14:paraId="6A801114" w14:textId="7305224A" w:rsidR="002116C4" w:rsidRDefault="003E0545">
      <w:r w:rsidRPr="00A113CF">
        <w:rPr>
          <w:noProof/>
          <w:lang w:eastAsia="en-GB"/>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6">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072A13E9" w:rsidR="002116C4" w:rsidRDefault="009F5894" w:rsidP="002116C4">
      <w:r>
        <w:rPr>
          <w:noProof/>
          <w:lang w:eastAsia="en-GB"/>
        </w:rPr>
        <mc:AlternateContent>
          <mc:Choice Requires="wps">
            <w:drawing>
              <wp:anchor distT="0" distB="0" distL="114300" distR="114300" simplePos="0" relativeHeight="251652608" behindDoc="0" locked="0" layoutInCell="1" allowOverlap="1" wp14:anchorId="17A09813" wp14:editId="02E485B3">
                <wp:simplePos x="0" y="0"/>
                <wp:positionH relativeFrom="margin">
                  <wp:align>right</wp:align>
                </wp:positionH>
                <wp:positionV relativeFrom="page">
                  <wp:posOffset>2905125</wp:posOffset>
                </wp:positionV>
                <wp:extent cx="6454140" cy="2400300"/>
                <wp:effectExtent l="0" t="0" r="0" b="0"/>
                <wp:wrapThrough wrapText="bothSides">
                  <wp:wrapPolygon edited="0">
                    <wp:start x="191" y="343"/>
                    <wp:lineTo x="191" y="21257"/>
                    <wp:lineTo x="21358" y="21257"/>
                    <wp:lineTo x="21358" y="343"/>
                    <wp:lineTo x="191" y="343"/>
                  </wp:wrapPolygon>
                </wp:wrapThrough>
                <wp:docPr id="15" name="Text Box 15"/>
                <wp:cNvGraphicFramePr/>
                <a:graphic xmlns:a="http://schemas.openxmlformats.org/drawingml/2006/main">
                  <a:graphicData uri="http://schemas.microsoft.com/office/word/2010/wordprocessingShape">
                    <wps:wsp>
                      <wps:cNvSpPr txBox="1"/>
                      <wps:spPr>
                        <a:xfrm>
                          <a:off x="0" y="0"/>
                          <a:ext cx="645414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Pr="009F5894" w:rsidRDefault="002116C4" w:rsidP="002116C4">
                            <w:pPr>
                              <w:jc w:val="center"/>
                              <w:rPr>
                                <w:rFonts w:asciiTheme="majorHAnsi" w:hAnsiTheme="majorHAnsi"/>
                                <w:b/>
                                <w:bCs/>
                                <w:color w:val="FFFFFF" w:themeColor="background1"/>
                                <w:sz w:val="72"/>
                                <w:szCs w:val="96"/>
                                <w:lang w:val="en-US"/>
                              </w:rPr>
                            </w:pPr>
                            <w:r w:rsidRPr="009F5894">
                              <w:rPr>
                                <w:rFonts w:asciiTheme="majorHAnsi" w:hAnsiTheme="majorHAnsi"/>
                                <w:b/>
                                <w:bCs/>
                                <w:color w:val="FFFFFF" w:themeColor="background1"/>
                                <w:sz w:val="72"/>
                                <w:szCs w:val="96"/>
                                <w:lang w:val="en-US"/>
                              </w:rPr>
                              <w:t>Applicant Information Pack</w:t>
                            </w:r>
                          </w:p>
                          <w:p w14:paraId="24DF271D" w14:textId="0F694477" w:rsidR="00154E59" w:rsidRPr="009F5894" w:rsidRDefault="009F5894" w:rsidP="002116C4">
                            <w:pPr>
                              <w:jc w:val="center"/>
                              <w:rPr>
                                <w:rFonts w:asciiTheme="majorHAnsi" w:hAnsiTheme="majorHAnsi"/>
                                <w:b/>
                                <w:bCs/>
                                <w:color w:val="FFFFFF" w:themeColor="background1"/>
                                <w:sz w:val="44"/>
                                <w:szCs w:val="36"/>
                                <w:lang w:val="en-US"/>
                              </w:rPr>
                            </w:pPr>
                            <w:r w:rsidRPr="009F5894">
                              <w:rPr>
                                <w:rFonts w:asciiTheme="majorHAnsi" w:hAnsiTheme="majorHAnsi"/>
                                <w:b/>
                                <w:bCs/>
                                <w:color w:val="FFFFFF" w:themeColor="background1"/>
                                <w:sz w:val="44"/>
                                <w:szCs w:val="36"/>
                                <w:lang w:val="en-US"/>
                              </w:rPr>
                              <w:t>Head of Key Stage</w:t>
                            </w:r>
                            <w:r w:rsidR="002657EC">
                              <w:rPr>
                                <w:rFonts w:asciiTheme="majorHAnsi" w:hAnsiTheme="majorHAnsi"/>
                                <w:b/>
                                <w:bCs/>
                                <w:color w:val="FFFFFF" w:themeColor="background1"/>
                                <w:sz w:val="44"/>
                                <w:szCs w:val="36"/>
                                <w:lang w:val="en-US"/>
                              </w:rPr>
                              <w:t xml:space="preserve"> 5</w:t>
                            </w:r>
                          </w:p>
                          <w:p w14:paraId="3D7768CF" w14:textId="28FCAFBB" w:rsidR="009F5894" w:rsidRPr="009F5894" w:rsidRDefault="009F5894" w:rsidP="002116C4">
                            <w:pPr>
                              <w:jc w:val="center"/>
                              <w:rPr>
                                <w:rFonts w:asciiTheme="majorHAnsi" w:hAnsiTheme="majorHAnsi"/>
                                <w:b/>
                                <w:bCs/>
                                <w:color w:val="FFFFFF" w:themeColor="background1"/>
                                <w:sz w:val="44"/>
                                <w:szCs w:val="36"/>
                                <w:lang w:val="en-US"/>
                              </w:rPr>
                            </w:pPr>
                          </w:p>
                          <w:p w14:paraId="00EE6D4F" w14:textId="77777777" w:rsidR="009F5894" w:rsidRPr="009F5894" w:rsidRDefault="009F5894" w:rsidP="002116C4">
                            <w:pPr>
                              <w:jc w:val="center"/>
                              <w:rPr>
                                <w:rFonts w:asciiTheme="majorHAnsi" w:hAnsiTheme="majorHAnsi"/>
                                <w:b/>
                                <w:bCs/>
                                <w:color w:val="FFFFFF" w:themeColor="background1"/>
                                <w:sz w:val="44"/>
                                <w:szCs w:val="36"/>
                                <w:lang w:val="en-US"/>
                              </w:rPr>
                            </w:pPr>
                          </w:p>
                          <w:p w14:paraId="6449CEDE" w14:textId="0F630822" w:rsidR="009F5894" w:rsidRPr="009F5894" w:rsidRDefault="009F5894" w:rsidP="002116C4">
                            <w:pPr>
                              <w:jc w:val="center"/>
                              <w:rPr>
                                <w:rFonts w:asciiTheme="majorHAnsi" w:hAnsiTheme="majorHAnsi"/>
                                <w:b/>
                                <w:color w:val="FFFFFF" w:themeColor="background1"/>
                                <w:sz w:val="160"/>
                                <w:szCs w:val="96"/>
                              </w:rPr>
                            </w:pPr>
                            <w:r w:rsidRPr="009F5894">
                              <w:rPr>
                                <w:rFonts w:asciiTheme="majorHAnsi" w:hAnsiTheme="majorHAnsi"/>
                                <w:b/>
                                <w:bCs/>
                                <w:color w:val="FFFFFF" w:themeColor="background1"/>
                                <w:sz w:val="44"/>
                                <w:szCs w:val="36"/>
                                <w:lang w:val="en-US"/>
                              </w:rPr>
                              <w:t>(</w:t>
                            </w:r>
                            <w:proofErr w:type="gramStart"/>
                            <w:r w:rsidRPr="009F5894">
                              <w:rPr>
                                <w:rFonts w:asciiTheme="majorHAnsi" w:hAnsiTheme="majorHAnsi"/>
                                <w:b/>
                                <w:bCs/>
                                <w:color w:val="FFFFFF" w:themeColor="background1"/>
                                <w:sz w:val="44"/>
                                <w:szCs w:val="36"/>
                                <w:lang w:val="en-US"/>
                              </w:rPr>
                              <w:t>with</w:t>
                            </w:r>
                            <w:proofErr w:type="gramEnd"/>
                            <w:r w:rsidRPr="009F5894">
                              <w:rPr>
                                <w:rFonts w:asciiTheme="majorHAnsi" w:hAnsiTheme="majorHAnsi"/>
                                <w:b/>
                                <w:bCs/>
                                <w:color w:val="FFFFFF" w:themeColor="background1"/>
                                <w:sz w:val="44"/>
                                <w:szCs w:val="36"/>
                                <w:lang w:val="en-US"/>
                              </w:rPr>
                              <w:t xml:space="preserve"> the ability to teach a STEM subject or Computer Science)</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9813" id="_x0000_t202" coordsize="21600,21600" o:spt="202" path="m,l,21600r21600,l21600,xe">
                <v:stroke joinstyle="miter"/>
                <v:path gradientshapeok="t" o:connecttype="rect"/>
              </v:shapetype>
              <v:shape id="Text Box 15" o:spid="_x0000_s1026" type="#_x0000_t202" style="position:absolute;margin-left:457pt;margin-top:228.75pt;width:508.2pt;height:189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" filled="f" stroked="f">
                <v:textbox inset="3mm,2mm,3mm,2mm">
                  <w:txbxContent>
                    <w:p w14:paraId="5E229DBC" w14:textId="0F76CEF9" w:rsidR="00A113CF" w:rsidRPr="009F5894" w:rsidRDefault="002116C4" w:rsidP="002116C4">
                      <w:pPr>
                        <w:jc w:val="center"/>
                        <w:rPr>
                          <w:rFonts w:asciiTheme="majorHAnsi" w:hAnsiTheme="majorHAnsi"/>
                          <w:b/>
                          <w:bCs/>
                          <w:color w:val="FFFFFF" w:themeColor="background1"/>
                          <w:sz w:val="72"/>
                          <w:szCs w:val="96"/>
                          <w:lang w:val="en-US"/>
                        </w:rPr>
                      </w:pPr>
                      <w:r w:rsidRPr="009F5894">
                        <w:rPr>
                          <w:rFonts w:asciiTheme="majorHAnsi" w:hAnsiTheme="majorHAnsi"/>
                          <w:b/>
                          <w:bCs/>
                          <w:color w:val="FFFFFF" w:themeColor="background1"/>
                          <w:sz w:val="72"/>
                          <w:szCs w:val="96"/>
                          <w:lang w:val="en-US"/>
                        </w:rPr>
                        <w:t>Applicant Information Pack</w:t>
                      </w:r>
                    </w:p>
                    <w:p w14:paraId="24DF271D" w14:textId="0F694477" w:rsidR="00154E59" w:rsidRPr="009F5894" w:rsidRDefault="009F5894" w:rsidP="002116C4">
                      <w:pPr>
                        <w:jc w:val="center"/>
                        <w:rPr>
                          <w:rFonts w:asciiTheme="majorHAnsi" w:hAnsiTheme="majorHAnsi"/>
                          <w:b/>
                          <w:bCs/>
                          <w:color w:val="FFFFFF" w:themeColor="background1"/>
                          <w:sz w:val="44"/>
                          <w:szCs w:val="36"/>
                          <w:lang w:val="en-US"/>
                        </w:rPr>
                      </w:pPr>
                      <w:r w:rsidRPr="009F5894">
                        <w:rPr>
                          <w:rFonts w:asciiTheme="majorHAnsi" w:hAnsiTheme="majorHAnsi"/>
                          <w:b/>
                          <w:bCs/>
                          <w:color w:val="FFFFFF" w:themeColor="background1"/>
                          <w:sz w:val="44"/>
                          <w:szCs w:val="36"/>
                          <w:lang w:val="en-US"/>
                        </w:rPr>
                        <w:t>Head of Key Stage</w:t>
                      </w:r>
                      <w:r w:rsidR="002657EC">
                        <w:rPr>
                          <w:rFonts w:asciiTheme="majorHAnsi" w:hAnsiTheme="majorHAnsi"/>
                          <w:b/>
                          <w:bCs/>
                          <w:color w:val="FFFFFF" w:themeColor="background1"/>
                          <w:sz w:val="44"/>
                          <w:szCs w:val="36"/>
                          <w:lang w:val="en-US"/>
                        </w:rPr>
                        <w:t xml:space="preserve"> 5</w:t>
                      </w:r>
                    </w:p>
                    <w:p w14:paraId="3D7768CF" w14:textId="28FCAFBB" w:rsidR="009F5894" w:rsidRPr="009F5894" w:rsidRDefault="009F5894" w:rsidP="002116C4">
                      <w:pPr>
                        <w:jc w:val="center"/>
                        <w:rPr>
                          <w:rFonts w:asciiTheme="majorHAnsi" w:hAnsiTheme="majorHAnsi"/>
                          <w:b/>
                          <w:bCs/>
                          <w:color w:val="FFFFFF" w:themeColor="background1"/>
                          <w:sz w:val="44"/>
                          <w:szCs w:val="36"/>
                          <w:lang w:val="en-US"/>
                        </w:rPr>
                      </w:pPr>
                    </w:p>
                    <w:p w14:paraId="00EE6D4F" w14:textId="77777777" w:rsidR="009F5894" w:rsidRPr="009F5894" w:rsidRDefault="009F5894" w:rsidP="002116C4">
                      <w:pPr>
                        <w:jc w:val="center"/>
                        <w:rPr>
                          <w:rFonts w:asciiTheme="majorHAnsi" w:hAnsiTheme="majorHAnsi"/>
                          <w:b/>
                          <w:bCs/>
                          <w:color w:val="FFFFFF" w:themeColor="background1"/>
                          <w:sz w:val="44"/>
                          <w:szCs w:val="36"/>
                          <w:lang w:val="en-US"/>
                        </w:rPr>
                      </w:pPr>
                    </w:p>
                    <w:p w14:paraId="6449CEDE" w14:textId="0F630822" w:rsidR="009F5894" w:rsidRPr="009F5894" w:rsidRDefault="009F5894" w:rsidP="002116C4">
                      <w:pPr>
                        <w:jc w:val="center"/>
                        <w:rPr>
                          <w:rFonts w:asciiTheme="majorHAnsi" w:hAnsiTheme="majorHAnsi"/>
                          <w:b/>
                          <w:color w:val="FFFFFF" w:themeColor="background1"/>
                          <w:sz w:val="160"/>
                          <w:szCs w:val="96"/>
                        </w:rPr>
                      </w:pPr>
                      <w:r w:rsidRPr="009F5894">
                        <w:rPr>
                          <w:rFonts w:asciiTheme="majorHAnsi" w:hAnsiTheme="majorHAnsi"/>
                          <w:b/>
                          <w:bCs/>
                          <w:color w:val="FFFFFF" w:themeColor="background1"/>
                          <w:sz w:val="44"/>
                          <w:szCs w:val="36"/>
                          <w:lang w:val="en-US"/>
                        </w:rPr>
                        <w:t>(</w:t>
                      </w:r>
                      <w:proofErr w:type="gramStart"/>
                      <w:r w:rsidRPr="009F5894">
                        <w:rPr>
                          <w:rFonts w:asciiTheme="majorHAnsi" w:hAnsiTheme="majorHAnsi"/>
                          <w:b/>
                          <w:bCs/>
                          <w:color w:val="FFFFFF" w:themeColor="background1"/>
                          <w:sz w:val="44"/>
                          <w:szCs w:val="36"/>
                          <w:lang w:val="en-US"/>
                        </w:rPr>
                        <w:t>with</w:t>
                      </w:r>
                      <w:proofErr w:type="gramEnd"/>
                      <w:r w:rsidRPr="009F5894">
                        <w:rPr>
                          <w:rFonts w:asciiTheme="majorHAnsi" w:hAnsiTheme="majorHAnsi"/>
                          <w:b/>
                          <w:bCs/>
                          <w:color w:val="FFFFFF" w:themeColor="background1"/>
                          <w:sz w:val="44"/>
                          <w:szCs w:val="36"/>
                          <w:lang w:val="en-US"/>
                        </w:rPr>
                        <w:t xml:space="preserve"> the ability to teach a STEM subject or Computer Science)</w:t>
                      </w:r>
                    </w:p>
                  </w:txbxContent>
                </v:textbox>
                <w10:wrap type="through" anchorx="margin" anchory="page"/>
              </v:shape>
            </w:pict>
          </mc:Fallback>
        </mc:AlternateContent>
      </w:r>
      <w:r>
        <w:rPr>
          <w:noProof/>
          <w:lang w:eastAsia="en-GB"/>
        </w:rPr>
        <mc:AlternateContent>
          <mc:Choice Requires="wps">
            <w:drawing>
              <wp:anchor distT="0" distB="0" distL="114300" distR="114300" simplePos="0" relativeHeight="251646464" behindDoc="0" locked="0" layoutInCell="1" allowOverlap="1" wp14:anchorId="4656B233" wp14:editId="4CD74CAA">
                <wp:simplePos x="0" y="0"/>
                <wp:positionH relativeFrom="page">
                  <wp:posOffset>581025</wp:posOffset>
                </wp:positionH>
                <wp:positionV relativeFrom="page">
                  <wp:posOffset>2876550</wp:posOffset>
                </wp:positionV>
                <wp:extent cx="6416040" cy="2486025"/>
                <wp:effectExtent l="0" t="0" r="3810" b="9525"/>
                <wp:wrapThrough wrapText="bothSides">
                  <wp:wrapPolygon edited="0">
                    <wp:start x="0" y="0"/>
                    <wp:lineTo x="0" y="21517"/>
                    <wp:lineTo x="21549" y="21517"/>
                    <wp:lineTo x="2154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16040" cy="248602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15E21" id="Rectangle 13" o:spid="_x0000_s1026" style="position:absolute;margin-left:45.75pt;margin-top:226.5pt;width:505.2pt;height:195.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" fillcolor="#9bbb59 [3206]" stroked="f">
                <w10:wrap type="through" anchorx="page" anchory="page"/>
              </v:rect>
            </w:pict>
          </mc:Fallback>
        </mc:AlternateContent>
      </w:r>
    </w:p>
    <w:p w14:paraId="5422573F" w14:textId="036FE2D9" w:rsidR="002116C4" w:rsidRDefault="002116C4" w:rsidP="002116C4"/>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eastAsia="en-GB"/>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7">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eastAsia="en-GB"/>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eastAsia="en-GB"/>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7E48C"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" fillcolor="#4bacc6 [3208]" strokecolor="#40a7c2 [3048]">
                <v:fill color2="#a5d5e2 [1624]" rotate="t" angle="180" focus="100%" type="gradient">
                  <o:fill v:ext="view" type="gradientUnscaled"/>
                </v:fill>
                <v:shadow on="t" color="black" opacity="22937f" origin=",.5" offset="0,.63889mm"/>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eastAsia="en-GB"/>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4A3" id="Rectangle 21" o:spid="_x0000_s1026" style="position:absolute;margin-left:-8.8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" fillcolor="#92cddc [1944]" strokecolor="#4579b8 [3044]">
                <v:shadow on="t" color="black" opacity="22937f" origin=",.5" offset="0,.63889mm"/>
              </v:rect>
            </w:pict>
          </mc:Fallback>
        </mc:AlternateContent>
      </w:r>
    </w:p>
    <w:p w14:paraId="2B21E45E" w14:textId="795F1AE8" w:rsidR="00EA3C57" w:rsidRDefault="00EA3C57" w:rsidP="002116C4">
      <w:r>
        <w:rPr>
          <w:noProof/>
          <w:lang w:eastAsia="en-GB"/>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5FA0"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" filled="f" stroked="f">
                <v:textbox inset="3mm,2mm,3mm,2mm">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77777777"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Maths, Science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43466B6F"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7D56FA">
        <w:rPr>
          <w:rFonts w:asciiTheme="majorHAnsi" w:hAnsiTheme="majorHAnsi" w:cstheme="majorHAnsi"/>
          <w:sz w:val="26"/>
          <w:szCs w:val="26"/>
        </w:rPr>
        <w:t xml:space="preserve"> Physics</w:t>
      </w:r>
      <w:r w:rsidR="00184CF5">
        <w:rPr>
          <w:rFonts w:asciiTheme="majorHAnsi" w:hAnsiTheme="majorHAnsi" w:cstheme="majorHAnsi"/>
          <w:sz w:val="26"/>
          <w:szCs w:val="26"/>
        </w:rPr>
        <w:t xml:space="preserve"> 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05C4D051"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 xml:space="preserve">Mike Finn &amp; Antonia 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018C322E" w14:textId="4F1D47F5" w:rsidR="00EA3C57" w:rsidRDefault="00EA3C57" w:rsidP="00EA3C57">
      <w:pPr>
        <w:jc w:val="both"/>
        <w:rPr>
          <w:rFonts w:asciiTheme="majorHAnsi" w:eastAsia="Times New Roman" w:hAnsiTheme="majorHAnsi" w:cstheme="majorHAnsi"/>
          <w:b/>
          <w:bCs/>
          <w:sz w:val="28"/>
          <w:szCs w:val="28"/>
          <w:lang w:eastAsia="en-GB"/>
        </w:rPr>
      </w:pPr>
      <w:r w:rsidRPr="00EA3C57">
        <w:rPr>
          <w:rFonts w:asciiTheme="majorHAnsi" w:eastAsia="Times New Roman" w:hAnsiTheme="majorHAnsi" w:cstheme="majorHAnsi"/>
          <w:b/>
          <w:bCs/>
          <w:sz w:val="28"/>
          <w:szCs w:val="28"/>
          <w:lang w:eastAsia="en-GB"/>
        </w:rPr>
        <w:t xml:space="preserve">Joint Headteachers  </w:t>
      </w:r>
    </w:p>
    <w:p w14:paraId="3E48121D" w14:textId="6778E021" w:rsidR="006F576A" w:rsidRDefault="006F576A" w:rsidP="00EA3C57">
      <w:pPr>
        <w:jc w:val="both"/>
        <w:rPr>
          <w:rFonts w:asciiTheme="majorHAnsi" w:eastAsia="Times New Roman" w:hAnsiTheme="majorHAnsi" w:cstheme="majorHAnsi"/>
          <w:b/>
          <w:bCs/>
          <w:sz w:val="28"/>
          <w:szCs w:val="28"/>
          <w:lang w:eastAsia="en-GB"/>
        </w:rPr>
      </w:pPr>
    </w:p>
    <w:p w14:paraId="070B4789" w14:textId="315E68BB" w:rsidR="006F576A" w:rsidRDefault="006F576A" w:rsidP="00EA3C57">
      <w:pPr>
        <w:jc w:val="both"/>
        <w:rPr>
          <w:rFonts w:asciiTheme="majorHAnsi" w:eastAsia="Times New Roman" w:hAnsiTheme="majorHAnsi" w:cstheme="majorHAnsi"/>
          <w:b/>
          <w:bCs/>
          <w:sz w:val="28"/>
          <w:szCs w:val="28"/>
          <w:lang w:eastAsia="en-GB"/>
        </w:rPr>
      </w:pPr>
      <w:r>
        <w:rPr>
          <w:noProof/>
          <w:lang w:eastAsia="en-GB"/>
        </w:rPr>
        <mc:AlternateContent>
          <mc:Choice Requires="wps">
            <w:drawing>
              <wp:anchor distT="0" distB="0" distL="114300" distR="114300" simplePos="0" relativeHeight="251684864" behindDoc="0" locked="0" layoutInCell="1" allowOverlap="1" wp14:anchorId="7702002D" wp14:editId="0DE4A8E6">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B94A" id="Rectangle 24" o:spid="_x0000_s1026" style="position:absolute;margin-left:0;margin-top:-2.3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" fillcolor="#00b0f0" strokecolor="#4579b8 [3044]">
                <v:shadow on="t" color="black" opacity="22937f" origin=",.5" offset="0,.63889mm"/>
                <w10:wrap anchorx="margin"/>
              </v:rect>
            </w:pict>
          </mc:Fallback>
        </mc:AlternateContent>
      </w:r>
    </w:p>
    <w:p w14:paraId="37F9FE87" w14:textId="77777777" w:rsidR="006F576A" w:rsidRDefault="006F576A" w:rsidP="00EA3C57">
      <w:pPr>
        <w:jc w:val="both"/>
        <w:rPr>
          <w:rFonts w:asciiTheme="majorHAnsi" w:eastAsia="Times New Roman" w:hAnsiTheme="majorHAnsi" w:cstheme="majorHAnsi"/>
          <w:b/>
          <w:bCs/>
          <w:sz w:val="28"/>
          <w:szCs w:val="28"/>
          <w:lang w:eastAsia="en-GB"/>
        </w:rPr>
      </w:pPr>
    </w:p>
    <w:p w14:paraId="302949D8" w14:textId="3CECB2BC" w:rsidR="00EA3C57" w:rsidRPr="006F576A" w:rsidRDefault="00EA3C57" w:rsidP="00EA3C57">
      <w:r>
        <w:rPr>
          <w:noProof/>
          <w:lang w:eastAsia="en-GB"/>
        </w:rPr>
        <mc:AlternateContent>
          <mc:Choice Requires="wps">
            <w:drawing>
              <wp:anchor distT="0" distB="0" distL="114300" distR="114300" simplePos="0" relativeHeight="251693568" behindDoc="0" locked="0" layoutInCell="1" allowOverlap="1" wp14:anchorId="62BAE0A6" wp14:editId="7FAC45F6">
                <wp:simplePos x="0" y="0"/>
                <wp:positionH relativeFrom="page">
                  <wp:posOffset>740410</wp:posOffset>
                </wp:positionH>
                <wp:positionV relativeFrom="page">
                  <wp:posOffset>787400</wp:posOffset>
                </wp:positionV>
                <wp:extent cx="6485890" cy="552450"/>
                <wp:effectExtent l="0" t="0" r="0" b="0"/>
                <wp:wrapThrough wrapText="bothSides">
                  <wp:wrapPolygon edited="0">
                    <wp:start x="190" y="1490"/>
                    <wp:lineTo x="190" y="20110"/>
                    <wp:lineTo x="21317" y="20110"/>
                    <wp:lineTo x="21317" y="1490"/>
                    <wp:lineTo x="190" y="1490"/>
                  </wp:wrapPolygon>
                </wp:wrapThrough>
                <wp:docPr id="26" name="Text Box 26"/>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E0A6" id="Text Box 26" o:spid="_x0000_s1029" type="#_x0000_t202" style="position:absolute;margin-left:58.3pt;margin-top:62pt;width:510.7pt;height:4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" filled="f" stroked="f">
                <v:textbox inset="3mm,2mm,3mm,2mm">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F62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"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3C7BC324" w14:textId="67851333" w:rsidR="00EA3C57" w:rsidRDefault="00B3383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Pr>
          <w:rFonts w:asciiTheme="majorHAnsi" w:eastAsia="Times New Roman" w:hAnsiTheme="majorHAnsi" w:cstheme="majorHAnsi"/>
          <w:b/>
          <w:bCs/>
          <w:color w:val="000000" w:themeColor="text1"/>
          <w:sz w:val="32"/>
          <w:szCs w:val="32"/>
          <w:lang w:eastAsia="en-GB"/>
        </w:rPr>
        <w:t>A</w:t>
      </w:r>
      <w:r w:rsidR="00EA3C57" w:rsidRPr="00EA3C57">
        <w:rPr>
          <w:rFonts w:asciiTheme="majorHAnsi" w:eastAsia="Times New Roman" w:hAnsiTheme="majorHAnsi" w:cstheme="majorHAnsi"/>
          <w:b/>
          <w:bCs/>
          <w:color w:val="000000" w:themeColor="text1"/>
          <w:sz w:val="32"/>
          <w:szCs w:val="32"/>
          <w:lang w:eastAsia="en-GB"/>
        </w:rPr>
        <w:t>n additional UTC allowance of £2000 per annum on top of pay scale</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4ED7E226"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B0BAA10" wp14:editId="331138B0">
                <wp:simplePos x="0" y="0"/>
                <wp:positionH relativeFrom="page">
                  <wp:posOffset>542925</wp:posOffset>
                </wp:positionH>
                <wp:positionV relativeFrom="page">
                  <wp:posOffset>914401</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6E1FA312" w:rsidR="00EA3C57" w:rsidRPr="00EA3C57" w:rsidRDefault="007D56FA" w:rsidP="00EA3C57">
                            <w:pPr>
                              <w:jc w:val="center"/>
                              <w:rPr>
                                <w:rFonts w:asciiTheme="majorHAnsi" w:hAnsiTheme="majorHAnsi"/>
                                <w:b/>
                                <w:sz w:val="36"/>
                                <w:szCs w:val="36"/>
                              </w:rPr>
                            </w:pPr>
                            <w:r>
                              <w:rPr>
                                <w:rFonts w:asciiTheme="majorHAnsi" w:hAnsiTheme="majorHAnsi"/>
                                <w:b/>
                                <w:sz w:val="36"/>
                                <w:szCs w:val="36"/>
                              </w:rPr>
                              <w:t>Teacher of Physics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A10" id="Rectangle 28" o:spid="_x0000_s1031" style="position:absolute;margin-left:42.75pt;margin-top:1in;width:507pt;height:6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6E1FA312" w:rsidR="00EA3C57" w:rsidRPr="00EA3C57" w:rsidRDefault="007D56FA" w:rsidP="00EA3C57">
                      <w:pPr>
                        <w:jc w:val="center"/>
                        <w:rPr>
                          <w:rFonts w:asciiTheme="majorHAnsi" w:hAnsiTheme="majorHAnsi"/>
                          <w:b/>
                          <w:sz w:val="36"/>
                          <w:szCs w:val="36"/>
                        </w:rPr>
                      </w:pPr>
                      <w:r>
                        <w:rPr>
                          <w:rFonts w:asciiTheme="majorHAnsi" w:hAnsiTheme="majorHAnsi"/>
                          <w:b/>
                          <w:sz w:val="36"/>
                          <w:szCs w:val="36"/>
                        </w:rPr>
                        <w:t>Teacher of Physics</w:t>
                      </w:r>
                    </w:p>
                  </w:txbxContent>
                </v:textbox>
                <w10:wrap type="through" anchorx="page" anchory="page"/>
              </v:rect>
            </w:pict>
          </mc:Fallback>
        </mc:AlternateContent>
      </w:r>
    </w:p>
    <w:p w14:paraId="7CFFC2DF" w14:textId="77777777" w:rsidR="00EA3C57" w:rsidRPr="00441474" w:rsidRDefault="00EA3C57" w:rsidP="00EA3C57">
      <w:pPr>
        <w:rPr>
          <w:rFonts w:asciiTheme="majorHAnsi" w:eastAsia="Times New Roman" w:hAnsiTheme="majorHAnsi" w:cstheme="majorHAnsi"/>
          <w:b/>
          <w:bCs/>
          <w:lang w:eastAsia="en-GB"/>
        </w:rPr>
      </w:pPr>
    </w:p>
    <w:p w14:paraId="0F629011" w14:textId="6F6E0560" w:rsidR="009F5894" w:rsidRDefault="00441474" w:rsidP="00441474">
      <w:pPr>
        <w:jc w:val="center"/>
        <w:rPr>
          <w:rFonts w:asciiTheme="majorHAnsi" w:hAnsiTheme="majorHAnsi" w:cstheme="majorHAnsi"/>
          <w:b/>
          <w:color w:val="1F497D" w:themeColor="text2"/>
          <w:sz w:val="28"/>
          <w:szCs w:val="28"/>
        </w:rPr>
      </w:pPr>
      <w:r w:rsidRPr="00441474">
        <w:rPr>
          <w:rFonts w:asciiTheme="majorHAnsi" w:hAnsiTheme="majorHAnsi" w:cstheme="majorHAnsi"/>
          <w:b/>
          <w:color w:val="1F497D" w:themeColor="text2"/>
          <w:sz w:val="28"/>
          <w:szCs w:val="28"/>
        </w:rPr>
        <w:t xml:space="preserve">JOB DESCRIPTION: </w:t>
      </w:r>
      <w:r w:rsidR="002657EC">
        <w:rPr>
          <w:rFonts w:asciiTheme="majorHAnsi" w:hAnsiTheme="majorHAnsi" w:cstheme="majorHAnsi"/>
          <w:b/>
          <w:color w:val="1F497D" w:themeColor="text2"/>
          <w:sz w:val="28"/>
          <w:szCs w:val="28"/>
        </w:rPr>
        <w:t>HEAD OF KEY STAGE 5</w:t>
      </w:r>
      <w:r w:rsidR="009F5894">
        <w:rPr>
          <w:rFonts w:asciiTheme="majorHAnsi" w:hAnsiTheme="majorHAnsi" w:cstheme="majorHAnsi"/>
          <w:b/>
          <w:color w:val="1F497D" w:themeColor="text2"/>
          <w:sz w:val="28"/>
          <w:szCs w:val="28"/>
        </w:rPr>
        <w:t xml:space="preserve"> </w:t>
      </w:r>
    </w:p>
    <w:p w14:paraId="464FB94D" w14:textId="77777777" w:rsidR="009F5894" w:rsidRDefault="009F5894" w:rsidP="00441474">
      <w:pPr>
        <w:jc w:val="center"/>
        <w:rPr>
          <w:rFonts w:asciiTheme="majorHAnsi" w:hAnsiTheme="majorHAnsi" w:cstheme="majorHAnsi"/>
          <w:b/>
          <w:color w:val="1F497D" w:themeColor="text2"/>
          <w:sz w:val="28"/>
          <w:szCs w:val="28"/>
        </w:rPr>
      </w:pPr>
    </w:p>
    <w:p w14:paraId="0C1D12ED" w14:textId="533D8529" w:rsidR="00441474" w:rsidRPr="00441474" w:rsidRDefault="009F5894"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(WITH THE ABILITY TO TEACH A STEM SUBJECT OR COMPUTER SCIENCE)</w:t>
      </w:r>
    </w:p>
    <w:p w14:paraId="526BB702" w14:textId="77777777" w:rsidR="00441474" w:rsidRPr="00441474" w:rsidRDefault="00441474" w:rsidP="00441474">
      <w:pPr>
        <w:rPr>
          <w:rFonts w:asciiTheme="majorHAnsi" w:hAnsiTheme="majorHAnsi" w:cstheme="majorHAnsi"/>
          <w:b/>
          <w:sz w:val="28"/>
          <w:szCs w:val="28"/>
        </w:rPr>
      </w:pPr>
    </w:p>
    <w:p w14:paraId="0958A850" w14:textId="2C7BDA0C" w:rsidR="00441474" w:rsidRPr="00441474" w:rsidRDefault="00441474" w:rsidP="00441474">
      <w:pPr>
        <w:rPr>
          <w:rFonts w:asciiTheme="majorHAnsi" w:hAnsiTheme="majorHAnsi" w:cstheme="majorHAnsi"/>
          <w:b/>
          <w:sz w:val="28"/>
          <w:szCs w:val="28"/>
        </w:rPr>
      </w:pPr>
      <w:r>
        <w:rPr>
          <w:rFonts w:asciiTheme="majorHAnsi" w:hAnsiTheme="majorHAnsi" w:cstheme="majorHAnsi"/>
          <w:b/>
          <w:sz w:val="28"/>
          <w:szCs w:val="28"/>
        </w:rPr>
        <w:t>Responsible to</w:t>
      </w:r>
      <w:r>
        <w:rPr>
          <w:rFonts w:asciiTheme="majorHAnsi" w:hAnsiTheme="majorHAnsi" w:cstheme="majorHAnsi"/>
          <w:b/>
          <w:sz w:val="28"/>
          <w:szCs w:val="28"/>
        </w:rPr>
        <w:tab/>
        <w:t xml:space="preserve">           </w:t>
      </w:r>
      <w:r w:rsidR="009F5894">
        <w:rPr>
          <w:rFonts w:asciiTheme="majorHAnsi" w:hAnsiTheme="majorHAnsi" w:cstheme="majorHAnsi"/>
          <w:b/>
          <w:sz w:val="28"/>
          <w:szCs w:val="28"/>
        </w:rPr>
        <w:t>Vice Principal</w:t>
      </w:r>
    </w:p>
    <w:p w14:paraId="293DBDB6" w14:textId="77777777" w:rsidR="00441474" w:rsidRPr="00441474" w:rsidRDefault="00441474" w:rsidP="00441474">
      <w:pPr>
        <w:rPr>
          <w:rFonts w:asciiTheme="majorHAnsi" w:hAnsiTheme="majorHAnsi" w:cstheme="majorHAnsi"/>
          <w:b/>
          <w:sz w:val="28"/>
          <w:szCs w:val="28"/>
        </w:rPr>
      </w:pPr>
    </w:p>
    <w:p w14:paraId="40A3AEE2" w14:textId="0283808A" w:rsidR="00441474" w:rsidRPr="00441474" w:rsidRDefault="00441474" w:rsidP="00441474">
      <w:pPr>
        <w:tabs>
          <w:tab w:val="left" w:pos="2835"/>
        </w:tabs>
        <w:ind w:left="2835" w:hanging="2835"/>
        <w:rPr>
          <w:rFonts w:asciiTheme="majorHAnsi" w:hAnsiTheme="majorHAnsi" w:cstheme="majorHAnsi"/>
          <w:b/>
          <w:sz w:val="28"/>
          <w:szCs w:val="28"/>
        </w:rPr>
      </w:pPr>
      <w:r w:rsidRPr="00441474">
        <w:rPr>
          <w:rFonts w:asciiTheme="majorHAnsi" w:hAnsiTheme="majorHAnsi" w:cstheme="majorHAnsi"/>
          <w:b/>
          <w:sz w:val="28"/>
          <w:szCs w:val="28"/>
        </w:rPr>
        <w:t>Job Purpose</w:t>
      </w:r>
      <w:r w:rsidRPr="00441474">
        <w:rPr>
          <w:rFonts w:asciiTheme="majorHAnsi" w:hAnsiTheme="majorHAnsi" w:cstheme="majorHAnsi"/>
          <w:b/>
          <w:sz w:val="28"/>
          <w:szCs w:val="28"/>
        </w:rPr>
        <w:tab/>
      </w:r>
      <w:r w:rsidR="009F5894">
        <w:rPr>
          <w:rFonts w:asciiTheme="majorHAnsi" w:hAnsiTheme="majorHAnsi" w:cstheme="majorHAnsi"/>
          <w:b/>
          <w:sz w:val="28"/>
          <w:szCs w:val="28"/>
        </w:rPr>
        <w:t>Pastoral development and wellbeing of the UTC’s students</w:t>
      </w:r>
    </w:p>
    <w:p w14:paraId="6278DDAE" w14:textId="77777777" w:rsidR="00441474" w:rsidRPr="00441474" w:rsidRDefault="00441474" w:rsidP="00441474">
      <w:pPr>
        <w:rPr>
          <w:rFonts w:asciiTheme="majorHAnsi" w:hAnsiTheme="majorHAnsi" w:cstheme="majorHAnsi"/>
          <w:b/>
          <w:sz w:val="28"/>
          <w:szCs w:val="28"/>
        </w:rPr>
      </w:pPr>
    </w:p>
    <w:p w14:paraId="51DD4449" w14:textId="6C579288" w:rsidR="00441474" w:rsidRPr="00441474" w:rsidRDefault="00184CF5" w:rsidP="00441474">
      <w:pPr>
        <w:shd w:val="clear" w:color="auto" w:fill="DAEEF3" w:themeFill="accent5" w:themeFillTint="33"/>
        <w:rPr>
          <w:rFonts w:asciiTheme="majorHAnsi" w:hAnsiTheme="majorHAnsi" w:cstheme="majorHAnsi"/>
          <w:b/>
          <w:i/>
          <w:color w:val="333333"/>
          <w:lang w:val="en"/>
        </w:rPr>
      </w:pPr>
      <w:r>
        <w:rPr>
          <w:rFonts w:asciiTheme="majorHAnsi" w:hAnsiTheme="majorHAnsi" w:cstheme="majorHAnsi"/>
          <w:b/>
          <w:i/>
          <w:color w:val="333333"/>
          <w:lang w:val="en"/>
        </w:rPr>
        <w:t xml:space="preserve">Sir Simon Milton Westminster UTC </w:t>
      </w:r>
      <w:r w:rsidR="00441474" w:rsidRPr="00441474">
        <w:rPr>
          <w:rFonts w:asciiTheme="majorHAnsi" w:hAnsiTheme="majorHAnsi" w:cstheme="majorHAnsi"/>
          <w:b/>
          <w:i/>
          <w:color w:val="333333"/>
          <w:lang w:val="en"/>
        </w:rPr>
        <w:t xml:space="preserve">is committed to safeguarding and promoting the welfare of children and young people and expects all staff and volunteers to share this commitment.  Appointed staff will be subject to Disclosure and Barring Service (DBS) checks.  </w:t>
      </w:r>
    </w:p>
    <w:p w14:paraId="309189D3" w14:textId="77777777" w:rsidR="00441474" w:rsidRPr="00441474" w:rsidRDefault="00441474" w:rsidP="00441474">
      <w:pPr>
        <w:rPr>
          <w:rFonts w:asciiTheme="majorHAnsi" w:hAnsiTheme="majorHAnsi" w:cstheme="majorHAnsi"/>
          <w:b/>
        </w:rPr>
      </w:pPr>
    </w:p>
    <w:p w14:paraId="5A612D4E" w14:textId="77777777" w:rsidR="00441474" w:rsidRPr="009F5894" w:rsidRDefault="00441474" w:rsidP="00441474">
      <w:pPr>
        <w:ind w:left="567" w:hanging="567"/>
        <w:rPr>
          <w:rFonts w:asciiTheme="majorHAnsi" w:hAnsiTheme="majorHAnsi" w:cstheme="majorHAnsi"/>
        </w:rPr>
      </w:pPr>
      <w:r w:rsidRPr="009F5894">
        <w:rPr>
          <w:rFonts w:asciiTheme="majorHAnsi" w:hAnsiTheme="majorHAnsi" w:cstheme="majorHAnsi"/>
          <w:b/>
        </w:rPr>
        <w:t>Job Responsibilities</w:t>
      </w:r>
    </w:p>
    <w:p w14:paraId="7D06EED4" w14:textId="77777777" w:rsidR="009F5894" w:rsidRPr="009F5894" w:rsidRDefault="009F5894" w:rsidP="009F5894">
      <w:pPr>
        <w:spacing w:line="276" w:lineRule="auto"/>
        <w:jc w:val="both"/>
        <w:rPr>
          <w:rFonts w:asciiTheme="majorHAnsi" w:hAnsiTheme="majorHAnsi" w:cstheme="majorHAnsi"/>
        </w:rPr>
      </w:pPr>
    </w:p>
    <w:p w14:paraId="45FF00A5" w14:textId="3DE5CD8A" w:rsidR="009F5894" w:rsidRPr="009F5894" w:rsidRDefault="009F5894" w:rsidP="009F5894">
      <w:pPr>
        <w:pStyle w:val="ListParagraph"/>
        <w:numPr>
          <w:ilvl w:val="0"/>
          <w:numId w:val="11"/>
        </w:numPr>
        <w:spacing w:line="276" w:lineRule="auto"/>
        <w:jc w:val="both"/>
        <w:rPr>
          <w:rFonts w:asciiTheme="majorHAnsi" w:hAnsiTheme="majorHAnsi" w:cstheme="majorHAnsi"/>
        </w:rPr>
      </w:pPr>
      <w:r w:rsidRPr="009F5894">
        <w:rPr>
          <w:rFonts w:asciiTheme="majorHAnsi" w:hAnsiTheme="majorHAnsi" w:cstheme="majorHAnsi"/>
        </w:rPr>
        <w:t>To  monitor  and  track  pupil  progress  within  the  academic  year  group  and  coordinate  intervention  where pupils are not making appropriate progress. </w:t>
      </w:r>
    </w:p>
    <w:p w14:paraId="340AFCC7" w14:textId="77777777" w:rsidR="009F5894" w:rsidRPr="009F5894" w:rsidRDefault="009F5894" w:rsidP="009F5894">
      <w:pPr>
        <w:pStyle w:val="ListParagraph"/>
        <w:spacing w:line="276" w:lineRule="auto"/>
        <w:jc w:val="both"/>
        <w:rPr>
          <w:rFonts w:asciiTheme="majorHAnsi" w:hAnsiTheme="majorHAnsi" w:cstheme="majorHAnsi"/>
        </w:rPr>
      </w:pPr>
    </w:p>
    <w:p w14:paraId="43F1304B" w14:textId="15D7F701" w:rsidR="009F5894" w:rsidRPr="009F5894" w:rsidRDefault="009F5894" w:rsidP="009F5894">
      <w:pPr>
        <w:pStyle w:val="ListParagraph"/>
        <w:numPr>
          <w:ilvl w:val="0"/>
          <w:numId w:val="10"/>
        </w:numPr>
        <w:spacing w:line="276" w:lineRule="auto"/>
        <w:jc w:val="both"/>
        <w:rPr>
          <w:rFonts w:asciiTheme="majorHAnsi" w:hAnsiTheme="majorHAnsi" w:cstheme="majorHAnsi"/>
        </w:rPr>
      </w:pPr>
      <w:r>
        <w:rPr>
          <w:rFonts w:asciiTheme="majorHAnsi" w:hAnsiTheme="majorHAnsi" w:cstheme="majorHAnsi"/>
        </w:rPr>
        <w:t>To impact on behaviour for learning for this Key Stage and across the UTC.</w:t>
      </w:r>
    </w:p>
    <w:p w14:paraId="7E6FEBB5" w14:textId="77777777" w:rsidR="009F5894" w:rsidRDefault="009F5894" w:rsidP="009F5894">
      <w:pPr>
        <w:spacing w:line="276" w:lineRule="auto"/>
        <w:jc w:val="both"/>
        <w:rPr>
          <w:rFonts w:asciiTheme="majorHAnsi" w:hAnsiTheme="majorHAnsi" w:cstheme="majorHAnsi"/>
        </w:rPr>
      </w:pPr>
    </w:p>
    <w:p w14:paraId="3FC6E021" w14:textId="09EC77CF" w:rsidR="009F5894" w:rsidRPr="00561B2A" w:rsidRDefault="009F5894" w:rsidP="00561B2A">
      <w:pPr>
        <w:pStyle w:val="ListParagraph"/>
        <w:numPr>
          <w:ilvl w:val="0"/>
          <w:numId w:val="10"/>
        </w:numPr>
        <w:spacing w:line="276" w:lineRule="auto"/>
        <w:jc w:val="both"/>
        <w:rPr>
          <w:rFonts w:asciiTheme="majorHAnsi" w:hAnsiTheme="majorHAnsi" w:cstheme="majorHAnsi"/>
        </w:rPr>
      </w:pPr>
      <w:r>
        <w:rPr>
          <w:rFonts w:asciiTheme="majorHAnsi" w:hAnsiTheme="majorHAnsi" w:cstheme="majorHAnsi"/>
        </w:rPr>
        <w:t>To provide support to</w:t>
      </w:r>
      <w:r w:rsidRPr="009F5894">
        <w:rPr>
          <w:rFonts w:asciiTheme="majorHAnsi" w:hAnsiTheme="majorHAnsi" w:cstheme="majorHAnsi"/>
        </w:rPr>
        <w:t>form tutors in managing behaviour a</w:t>
      </w:r>
      <w:r w:rsidR="00561B2A">
        <w:rPr>
          <w:rFonts w:asciiTheme="majorHAnsi" w:hAnsiTheme="majorHAnsi" w:cstheme="majorHAnsi"/>
        </w:rPr>
        <w:t>nd act as a home/school liaison</w:t>
      </w:r>
      <w:r w:rsidRPr="009F5894">
        <w:rPr>
          <w:rFonts w:asciiTheme="majorHAnsi" w:hAnsiTheme="majorHAnsi" w:cstheme="majorHAnsi"/>
        </w:rPr>
        <w:t xml:space="preserve"> which will impact positively on a child’s engagement with school. </w:t>
      </w:r>
      <w:r w:rsidR="00561B2A">
        <w:rPr>
          <w:rFonts w:asciiTheme="majorHAnsi" w:hAnsiTheme="majorHAnsi" w:cstheme="majorHAnsi"/>
        </w:rPr>
        <w:t xml:space="preserve"> In carrying out your duties,      </w:t>
      </w:r>
      <w:r w:rsidR="00561B2A" w:rsidRPr="00561B2A">
        <w:rPr>
          <w:rFonts w:asciiTheme="majorHAnsi" w:hAnsiTheme="majorHAnsi" w:cstheme="majorHAnsi"/>
        </w:rPr>
        <w:t>yo</w:t>
      </w:r>
      <w:r w:rsidRPr="00561B2A">
        <w:rPr>
          <w:rFonts w:asciiTheme="majorHAnsi" w:hAnsiTheme="majorHAnsi" w:cstheme="majorHAnsi"/>
        </w:rPr>
        <w:t>u are also required to: </w:t>
      </w:r>
    </w:p>
    <w:p w14:paraId="441AF33B" w14:textId="77777777" w:rsidR="009F5894" w:rsidRPr="009F5894" w:rsidRDefault="009F5894" w:rsidP="009F5894">
      <w:pPr>
        <w:pStyle w:val="ListParagraph"/>
        <w:rPr>
          <w:rFonts w:asciiTheme="majorHAnsi" w:hAnsiTheme="majorHAnsi" w:cstheme="majorHAnsi"/>
        </w:rPr>
      </w:pPr>
    </w:p>
    <w:p w14:paraId="1E7C6C33" w14:textId="292FD7FE" w:rsidR="009F5894" w:rsidRPr="009F5894" w:rsidRDefault="009F5894" w:rsidP="009F5894">
      <w:pPr>
        <w:pStyle w:val="ListParagraph"/>
        <w:numPr>
          <w:ilvl w:val="0"/>
          <w:numId w:val="14"/>
        </w:numPr>
        <w:spacing w:line="276" w:lineRule="auto"/>
        <w:jc w:val="both"/>
        <w:rPr>
          <w:rFonts w:asciiTheme="majorHAnsi" w:hAnsiTheme="majorHAnsi" w:cstheme="majorHAnsi"/>
        </w:rPr>
      </w:pPr>
      <w:r w:rsidRPr="009F5894">
        <w:rPr>
          <w:rFonts w:asciiTheme="majorHAnsi" w:hAnsiTheme="majorHAnsi" w:cstheme="majorHAnsi"/>
        </w:rPr>
        <w:t>Responsibility </w:t>
      </w:r>
      <w:r w:rsidRPr="009F5894">
        <w:rPr>
          <w:rFonts w:asciiTheme="majorHAnsi" w:hAnsiTheme="majorHAnsi" w:cstheme="majorHAnsi"/>
        </w:rPr>
        <w:t>for supporting </w:t>
      </w:r>
      <w:r w:rsidR="00561B2A">
        <w:rPr>
          <w:rFonts w:asciiTheme="majorHAnsi" w:hAnsiTheme="majorHAnsi" w:cstheme="majorHAnsi"/>
        </w:rPr>
        <w:t>the school’s commitment to safeguarding and promoting </w:t>
      </w:r>
      <w:r w:rsidRPr="009F5894">
        <w:rPr>
          <w:rFonts w:asciiTheme="majorHAnsi" w:hAnsiTheme="majorHAnsi" w:cstheme="majorHAnsi"/>
        </w:rPr>
        <w:t xml:space="preserve">the welfare of children in school.  </w:t>
      </w:r>
    </w:p>
    <w:p w14:paraId="5843A122" w14:textId="77777777" w:rsidR="009F5894" w:rsidRPr="009F5894" w:rsidRDefault="009F5894" w:rsidP="009F5894">
      <w:pPr>
        <w:spacing w:line="276" w:lineRule="auto"/>
        <w:jc w:val="both"/>
        <w:rPr>
          <w:rFonts w:asciiTheme="majorHAnsi" w:hAnsiTheme="majorHAnsi" w:cstheme="majorHAnsi"/>
        </w:rPr>
      </w:pPr>
    </w:p>
    <w:p w14:paraId="783011CB" w14:textId="77777777"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 xml:space="preserve"> Ensure that the highest level of confidentiality is maintained at all times.  </w:t>
      </w:r>
    </w:p>
    <w:p w14:paraId="727D128B" w14:textId="77777777" w:rsidR="009F5894" w:rsidRPr="009F5894" w:rsidRDefault="009F5894" w:rsidP="009F5894">
      <w:pPr>
        <w:spacing w:line="276" w:lineRule="auto"/>
        <w:jc w:val="both"/>
        <w:rPr>
          <w:rFonts w:asciiTheme="majorHAnsi" w:hAnsiTheme="majorHAnsi" w:cstheme="majorHAnsi"/>
        </w:rPr>
      </w:pPr>
    </w:p>
    <w:p w14:paraId="21A68A89" w14:textId="77777777" w:rsidR="009F5894" w:rsidRPr="009F5894" w:rsidRDefault="009F5894" w:rsidP="009F5894">
      <w:pPr>
        <w:spacing w:line="276" w:lineRule="auto"/>
        <w:jc w:val="both"/>
        <w:rPr>
          <w:rFonts w:asciiTheme="majorHAnsi" w:hAnsiTheme="majorHAnsi" w:cstheme="majorHAnsi"/>
          <w:b/>
        </w:rPr>
      </w:pPr>
      <w:r w:rsidRPr="009F5894">
        <w:rPr>
          <w:rFonts w:asciiTheme="majorHAnsi" w:hAnsiTheme="majorHAnsi" w:cstheme="majorHAnsi"/>
          <w:b/>
        </w:rPr>
        <w:t xml:space="preserve">Teaching:  </w:t>
      </w:r>
    </w:p>
    <w:p w14:paraId="3E68FF33" w14:textId="77777777" w:rsidR="009F5894" w:rsidRPr="009F5894" w:rsidRDefault="009F5894" w:rsidP="009F5894">
      <w:pPr>
        <w:spacing w:line="276" w:lineRule="auto"/>
        <w:jc w:val="both"/>
        <w:rPr>
          <w:rFonts w:asciiTheme="majorHAnsi" w:hAnsiTheme="majorHAnsi" w:cstheme="majorHAnsi"/>
        </w:rPr>
      </w:pPr>
    </w:p>
    <w:p w14:paraId="197CBE48" w14:textId="1EE04705"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To undertake an appropriate programme of teaching in accordance with </w:t>
      </w:r>
      <w:r w:rsidR="00561B2A">
        <w:rPr>
          <w:rFonts w:asciiTheme="majorHAnsi" w:hAnsiTheme="majorHAnsi" w:cstheme="majorHAnsi"/>
        </w:rPr>
        <w:t>the duties of a standard </w:t>
      </w:r>
      <w:r w:rsidRPr="009F5894">
        <w:rPr>
          <w:rFonts w:asciiTheme="majorHAnsi" w:hAnsiTheme="majorHAnsi" w:cstheme="majorHAnsi"/>
        </w:rPr>
        <w:t xml:space="preserve">scale teacher.   </w:t>
      </w:r>
    </w:p>
    <w:p w14:paraId="4F2D3019" w14:textId="77777777" w:rsidR="009F5894" w:rsidRPr="009F5894" w:rsidRDefault="009F5894" w:rsidP="009F5894">
      <w:pPr>
        <w:spacing w:line="276" w:lineRule="auto"/>
        <w:jc w:val="both"/>
        <w:rPr>
          <w:rFonts w:asciiTheme="majorHAnsi" w:hAnsiTheme="majorHAnsi" w:cstheme="majorHAnsi"/>
        </w:rPr>
      </w:pPr>
    </w:p>
    <w:p w14:paraId="42CBE24D" w14:textId="77777777" w:rsidR="009F5894" w:rsidRPr="00561B2A" w:rsidRDefault="009F5894" w:rsidP="009F5894">
      <w:pPr>
        <w:spacing w:line="276" w:lineRule="auto"/>
        <w:jc w:val="both"/>
        <w:rPr>
          <w:rFonts w:asciiTheme="majorHAnsi" w:hAnsiTheme="majorHAnsi" w:cstheme="majorHAnsi"/>
          <w:b/>
        </w:rPr>
      </w:pPr>
      <w:r w:rsidRPr="00561B2A">
        <w:rPr>
          <w:rFonts w:asciiTheme="majorHAnsi" w:hAnsiTheme="majorHAnsi" w:cstheme="majorHAnsi"/>
          <w:b/>
        </w:rPr>
        <w:t xml:space="preserve">Other Duties:  </w:t>
      </w:r>
    </w:p>
    <w:p w14:paraId="2999AFDD" w14:textId="77777777" w:rsidR="009F5894" w:rsidRPr="009F5894" w:rsidRDefault="009F5894" w:rsidP="009F5894">
      <w:pPr>
        <w:spacing w:line="276" w:lineRule="auto"/>
        <w:jc w:val="both"/>
        <w:rPr>
          <w:rFonts w:asciiTheme="majorHAnsi" w:hAnsiTheme="majorHAnsi" w:cstheme="majorHAnsi"/>
        </w:rPr>
      </w:pPr>
    </w:p>
    <w:p w14:paraId="7B0563BD" w14:textId="4FDB2C47"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 xml:space="preserve">Undertake all duties as required consistent with the objectives and/or duties of the post as  delegated  by  the  Principal,  Vice  Principal,  the  Senior  Leadership  Team  and/or  PA  to  the  Principal.  </w:t>
      </w:r>
    </w:p>
    <w:p w14:paraId="263E8B2B" w14:textId="77777777" w:rsidR="009F5894" w:rsidRPr="009F5894" w:rsidRDefault="009F5894" w:rsidP="009F5894">
      <w:pPr>
        <w:spacing w:line="276" w:lineRule="auto"/>
        <w:jc w:val="both"/>
        <w:rPr>
          <w:rFonts w:asciiTheme="majorHAnsi" w:hAnsiTheme="majorHAnsi" w:cstheme="majorHAnsi"/>
        </w:rPr>
      </w:pPr>
    </w:p>
    <w:p w14:paraId="32E9717C" w14:textId="221AB017"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 xml:space="preserve">Undertake  training  and  development  relevant  to  the  post  and  in  line  with  the  school’s  developing profile.  </w:t>
      </w:r>
    </w:p>
    <w:p w14:paraId="74E22D35" w14:textId="77777777" w:rsidR="009F5894" w:rsidRPr="009F5894" w:rsidRDefault="009F5894" w:rsidP="009F5894">
      <w:pPr>
        <w:spacing w:line="276" w:lineRule="auto"/>
        <w:jc w:val="both"/>
        <w:rPr>
          <w:rFonts w:asciiTheme="majorHAnsi" w:hAnsiTheme="majorHAnsi" w:cstheme="majorHAnsi"/>
        </w:rPr>
      </w:pPr>
    </w:p>
    <w:p w14:paraId="5E320026" w14:textId="13409C5D"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To participate in reciprocal skills transfer as part of the ongo</w:t>
      </w:r>
      <w:r w:rsidR="00561B2A">
        <w:rPr>
          <w:rFonts w:asciiTheme="majorHAnsi" w:hAnsiTheme="majorHAnsi" w:cstheme="majorHAnsi"/>
        </w:rPr>
        <w:t>ing development of the flexible</w:t>
      </w:r>
      <w:r w:rsidRPr="009F5894">
        <w:rPr>
          <w:rFonts w:asciiTheme="majorHAnsi" w:hAnsiTheme="majorHAnsi" w:cstheme="majorHAnsi"/>
        </w:rPr>
        <w:t xml:space="preserve"> team.  </w:t>
      </w:r>
    </w:p>
    <w:p w14:paraId="11642381" w14:textId="77777777" w:rsidR="009F5894" w:rsidRPr="009F5894" w:rsidRDefault="009F5894" w:rsidP="009F5894">
      <w:pPr>
        <w:spacing w:line="276" w:lineRule="auto"/>
        <w:jc w:val="both"/>
        <w:rPr>
          <w:rFonts w:asciiTheme="majorHAnsi" w:hAnsiTheme="majorHAnsi" w:cstheme="majorHAnsi"/>
        </w:rPr>
      </w:pPr>
    </w:p>
    <w:p w14:paraId="2EA86A64" w14:textId="1C0AB874"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Perform any other duties necessary to aid the growth and d</w:t>
      </w:r>
      <w:r w:rsidR="00561B2A">
        <w:rPr>
          <w:rFonts w:asciiTheme="majorHAnsi" w:hAnsiTheme="majorHAnsi" w:cstheme="majorHAnsi"/>
        </w:rPr>
        <w:t>evelopment of the post and the </w:t>
      </w:r>
      <w:r w:rsidRPr="009F5894">
        <w:rPr>
          <w:rFonts w:asciiTheme="majorHAnsi" w:hAnsiTheme="majorHAnsi" w:cstheme="majorHAnsi"/>
        </w:rPr>
        <w:t xml:space="preserve">school.  </w:t>
      </w:r>
    </w:p>
    <w:p w14:paraId="233229A6" w14:textId="77777777" w:rsidR="009F5894" w:rsidRPr="009F5894" w:rsidRDefault="009F5894" w:rsidP="009F5894">
      <w:pPr>
        <w:spacing w:line="276" w:lineRule="auto"/>
        <w:jc w:val="both"/>
        <w:rPr>
          <w:rFonts w:asciiTheme="majorHAnsi" w:hAnsiTheme="majorHAnsi" w:cstheme="majorHAnsi"/>
        </w:rPr>
      </w:pPr>
    </w:p>
    <w:p w14:paraId="625EB39E" w14:textId="2738411C" w:rsidR="009F5894" w:rsidRPr="009F5894" w:rsidRDefault="009F5894" w:rsidP="009F5894">
      <w:pPr>
        <w:spacing w:line="276" w:lineRule="auto"/>
        <w:jc w:val="both"/>
        <w:rPr>
          <w:rFonts w:asciiTheme="majorHAnsi" w:hAnsiTheme="majorHAnsi" w:cstheme="majorHAnsi"/>
        </w:rPr>
      </w:pPr>
      <w:r w:rsidRPr="009F5894">
        <w:rPr>
          <w:rFonts w:asciiTheme="majorHAnsi" w:hAnsiTheme="majorHAnsi" w:cstheme="majorHAnsi"/>
        </w:rPr>
        <w:sym w:font="Symbol" w:char="F0B7"/>
      </w:r>
      <w:r w:rsidRPr="009F5894">
        <w:rPr>
          <w:rFonts w:asciiTheme="majorHAnsi" w:hAnsiTheme="majorHAnsi" w:cstheme="majorHAnsi"/>
        </w:rPr>
        <w:t>Undertake specific projects or other temporary duties consiste</w:t>
      </w:r>
      <w:r w:rsidR="00561B2A">
        <w:rPr>
          <w:rFonts w:asciiTheme="majorHAnsi" w:hAnsiTheme="majorHAnsi" w:cstheme="majorHAnsi"/>
        </w:rPr>
        <w:t>nt with the basic objectives of</w:t>
      </w:r>
      <w:r w:rsidRPr="009F5894">
        <w:rPr>
          <w:rFonts w:asciiTheme="majorHAnsi" w:hAnsiTheme="majorHAnsi" w:cstheme="majorHAnsi"/>
        </w:rPr>
        <w:t xml:space="preserve"> the post as</w:t>
      </w:r>
      <w:r w:rsidRPr="009F5894">
        <w:rPr>
          <w:rFonts w:asciiTheme="majorHAnsi" w:hAnsiTheme="majorHAnsi" w:cstheme="majorHAnsi"/>
        </w:rPr>
        <w:t> required from time to time. </w:t>
      </w:r>
      <w:r w:rsidRPr="009F5894">
        <w:rPr>
          <w:rFonts w:asciiTheme="majorHAnsi" w:hAnsiTheme="majorHAnsi" w:cstheme="majorHAnsi"/>
        </w:rPr>
        <w:t xml:space="preserve"> </w:t>
      </w:r>
    </w:p>
    <w:p w14:paraId="18E914AF" w14:textId="77777777" w:rsidR="009F5894" w:rsidRPr="009F5894" w:rsidRDefault="009F5894" w:rsidP="009F5894">
      <w:pPr>
        <w:spacing w:line="276" w:lineRule="auto"/>
        <w:jc w:val="both"/>
        <w:rPr>
          <w:rFonts w:asciiTheme="majorHAnsi" w:hAnsiTheme="majorHAnsi" w:cstheme="majorHAnsi"/>
        </w:rPr>
      </w:pPr>
    </w:p>
    <w:p w14:paraId="090FF990" w14:textId="77777777" w:rsidR="009F5894" w:rsidRPr="009F5894" w:rsidRDefault="009F5894" w:rsidP="009F5894">
      <w:pPr>
        <w:spacing w:line="276" w:lineRule="auto"/>
        <w:jc w:val="both"/>
        <w:rPr>
          <w:rFonts w:asciiTheme="majorHAnsi" w:hAnsiTheme="majorHAnsi" w:cstheme="majorHAnsi"/>
          <w:b/>
        </w:rPr>
      </w:pPr>
      <w:r w:rsidRPr="009F5894">
        <w:rPr>
          <w:rFonts w:asciiTheme="majorHAnsi" w:hAnsiTheme="majorHAnsi" w:cstheme="majorHAnsi"/>
          <w:b/>
        </w:rPr>
        <w:t xml:space="preserve">Additional Information:  </w:t>
      </w:r>
    </w:p>
    <w:p w14:paraId="3DC494D4" w14:textId="77777777" w:rsidR="009F5894" w:rsidRPr="009F5894" w:rsidRDefault="009F5894" w:rsidP="009F5894">
      <w:pPr>
        <w:spacing w:line="276" w:lineRule="auto"/>
        <w:jc w:val="both"/>
        <w:rPr>
          <w:rFonts w:asciiTheme="majorHAnsi" w:hAnsiTheme="majorHAnsi" w:cstheme="majorHAnsi"/>
        </w:rPr>
      </w:pPr>
    </w:p>
    <w:p w14:paraId="2B5280E3" w14:textId="471F1EBD" w:rsidR="00441474" w:rsidRPr="009F5894" w:rsidRDefault="00441474" w:rsidP="009F5894">
      <w:pPr>
        <w:spacing w:line="276" w:lineRule="auto"/>
        <w:jc w:val="both"/>
        <w:rPr>
          <w:rFonts w:asciiTheme="majorHAnsi" w:hAnsiTheme="majorHAnsi" w:cstheme="majorHAnsi"/>
        </w:rPr>
      </w:pPr>
    </w:p>
    <w:p w14:paraId="17275577" w14:textId="289565CC" w:rsidR="00441474" w:rsidRPr="009F5894" w:rsidRDefault="00441474" w:rsidP="009F5894">
      <w:pPr>
        <w:pStyle w:val="BodyTextIndent"/>
        <w:numPr>
          <w:ilvl w:val="0"/>
          <w:numId w:val="7"/>
        </w:numPr>
        <w:spacing w:after="0" w:line="276" w:lineRule="auto"/>
        <w:jc w:val="both"/>
        <w:rPr>
          <w:rFonts w:asciiTheme="majorHAnsi" w:hAnsiTheme="majorHAnsi" w:cstheme="majorHAnsi"/>
          <w:sz w:val="24"/>
          <w:szCs w:val="24"/>
        </w:rPr>
      </w:pPr>
      <w:r w:rsidRPr="009F5894">
        <w:rPr>
          <w:rFonts w:asciiTheme="majorHAnsi" w:hAnsiTheme="majorHAnsi" w:cstheme="majorHAnsi"/>
          <w:sz w:val="24"/>
          <w:szCs w:val="24"/>
        </w:rPr>
        <w:t>To develop and maintain professional, productive relationships with all members of staff within the UTC.</w:t>
      </w:r>
    </w:p>
    <w:p w14:paraId="5B067744" w14:textId="77777777" w:rsidR="00441474" w:rsidRPr="009F5894" w:rsidRDefault="00441474" w:rsidP="009F5894">
      <w:pPr>
        <w:pStyle w:val="BodyTextIndent"/>
        <w:spacing w:after="0" w:line="276" w:lineRule="auto"/>
        <w:ind w:left="0"/>
        <w:jc w:val="both"/>
        <w:rPr>
          <w:rFonts w:asciiTheme="majorHAnsi" w:hAnsiTheme="majorHAnsi" w:cstheme="majorHAnsi"/>
          <w:sz w:val="24"/>
          <w:szCs w:val="24"/>
        </w:rPr>
      </w:pPr>
    </w:p>
    <w:p w14:paraId="221A5F05" w14:textId="77777777" w:rsidR="00441474" w:rsidRPr="009F5894" w:rsidRDefault="00441474" w:rsidP="009F5894">
      <w:pPr>
        <w:pStyle w:val="BodyTextIndent"/>
        <w:numPr>
          <w:ilvl w:val="0"/>
          <w:numId w:val="7"/>
        </w:numPr>
        <w:spacing w:after="0" w:line="276" w:lineRule="auto"/>
        <w:jc w:val="both"/>
        <w:rPr>
          <w:rFonts w:asciiTheme="majorHAnsi" w:hAnsiTheme="majorHAnsi" w:cstheme="majorHAnsi"/>
          <w:sz w:val="24"/>
          <w:szCs w:val="24"/>
        </w:rPr>
      </w:pPr>
      <w:r w:rsidRPr="009F5894">
        <w:rPr>
          <w:rFonts w:asciiTheme="majorHAnsi" w:hAnsiTheme="majorHAnsi" w:cstheme="majorHAnsi"/>
          <w:sz w:val="24"/>
          <w:szCs w:val="24"/>
        </w:rPr>
        <w:t>To be aware of your entitlement to professional development.</w:t>
      </w:r>
    </w:p>
    <w:p w14:paraId="68BC0B32" w14:textId="77777777" w:rsidR="00441474" w:rsidRPr="009F5894" w:rsidRDefault="00441474" w:rsidP="009F5894">
      <w:pPr>
        <w:pStyle w:val="BodyTextIndent"/>
        <w:spacing w:after="0" w:line="276" w:lineRule="auto"/>
        <w:ind w:left="0"/>
        <w:jc w:val="both"/>
        <w:rPr>
          <w:rFonts w:asciiTheme="majorHAnsi" w:hAnsiTheme="majorHAnsi" w:cstheme="majorHAnsi"/>
          <w:sz w:val="24"/>
          <w:szCs w:val="24"/>
        </w:rPr>
      </w:pPr>
    </w:p>
    <w:p w14:paraId="110668D7" w14:textId="77777777" w:rsidR="00441474" w:rsidRPr="009F5894" w:rsidRDefault="00441474" w:rsidP="009F5894">
      <w:pPr>
        <w:pStyle w:val="BodyTextIndent"/>
        <w:numPr>
          <w:ilvl w:val="0"/>
          <w:numId w:val="7"/>
        </w:numPr>
        <w:spacing w:after="0" w:line="276" w:lineRule="auto"/>
        <w:jc w:val="both"/>
        <w:rPr>
          <w:rFonts w:asciiTheme="majorHAnsi" w:hAnsiTheme="majorHAnsi" w:cstheme="majorHAnsi"/>
          <w:sz w:val="24"/>
          <w:szCs w:val="24"/>
        </w:rPr>
      </w:pPr>
      <w:r w:rsidRPr="009F5894">
        <w:rPr>
          <w:rFonts w:asciiTheme="majorHAnsi" w:hAnsiTheme="majorHAnsi" w:cstheme="majorHAnsi"/>
          <w:sz w:val="24"/>
          <w:szCs w:val="24"/>
        </w:rPr>
        <w:lastRenderedPageBreak/>
        <w:t>To be aware of equal opportunities and to demonstrate these principles in all aspects of work.</w:t>
      </w:r>
    </w:p>
    <w:p w14:paraId="3DF0B442" w14:textId="77777777" w:rsidR="00441474" w:rsidRPr="009F5894" w:rsidRDefault="00441474" w:rsidP="009F5894">
      <w:pPr>
        <w:pStyle w:val="BodyTextIndent"/>
        <w:spacing w:after="0" w:line="276" w:lineRule="auto"/>
        <w:ind w:left="1080"/>
        <w:jc w:val="both"/>
        <w:rPr>
          <w:rFonts w:asciiTheme="majorHAnsi" w:hAnsiTheme="majorHAnsi" w:cstheme="majorHAnsi"/>
          <w:sz w:val="24"/>
          <w:szCs w:val="24"/>
        </w:rPr>
      </w:pPr>
    </w:p>
    <w:p w14:paraId="56400BA3" w14:textId="0625AEAE" w:rsidR="00441474" w:rsidRPr="009F5894" w:rsidRDefault="00441474" w:rsidP="009F5894">
      <w:pPr>
        <w:pStyle w:val="BodyTextIndent"/>
        <w:numPr>
          <w:ilvl w:val="0"/>
          <w:numId w:val="7"/>
        </w:numPr>
        <w:spacing w:after="0" w:line="276" w:lineRule="auto"/>
        <w:jc w:val="both"/>
        <w:rPr>
          <w:rFonts w:asciiTheme="majorHAnsi" w:hAnsiTheme="majorHAnsi" w:cstheme="majorHAnsi"/>
          <w:sz w:val="24"/>
          <w:szCs w:val="24"/>
        </w:rPr>
      </w:pPr>
      <w:r w:rsidRPr="009F5894">
        <w:rPr>
          <w:rFonts w:asciiTheme="majorHAnsi" w:hAnsiTheme="majorHAnsi" w:cstheme="majorHAnsi"/>
          <w:sz w:val="24"/>
          <w:szCs w:val="24"/>
        </w:rPr>
        <w:t>To understand the UTC Health and Safety Policy and to work within its guidelines.</w:t>
      </w:r>
    </w:p>
    <w:p w14:paraId="720B46E0" w14:textId="77777777" w:rsidR="00441474" w:rsidRPr="009F5894" w:rsidRDefault="00441474" w:rsidP="009F5894">
      <w:pPr>
        <w:pStyle w:val="BodyTextIndent"/>
        <w:spacing w:after="0" w:line="276" w:lineRule="auto"/>
        <w:ind w:left="0"/>
        <w:jc w:val="both"/>
        <w:rPr>
          <w:rFonts w:asciiTheme="majorHAnsi" w:hAnsiTheme="majorHAnsi" w:cstheme="majorHAnsi"/>
          <w:sz w:val="24"/>
          <w:szCs w:val="24"/>
        </w:rPr>
      </w:pPr>
    </w:p>
    <w:p w14:paraId="35AAF756" w14:textId="082591E7" w:rsidR="00441474" w:rsidRPr="009F5894" w:rsidRDefault="00441474" w:rsidP="009F5894">
      <w:pPr>
        <w:pStyle w:val="BodyTextIndent"/>
        <w:numPr>
          <w:ilvl w:val="0"/>
          <w:numId w:val="7"/>
        </w:numPr>
        <w:spacing w:after="0" w:line="276" w:lineRule="auto"/>
        <w:jc w:val="both"/>
        <w:rPr>
          <w:rFonts w:asciiTheme="majorHAnsi" w:hAnsiTheme="majorHAnsi" w:cstheme="majorHAnsi"/>
          <w:sz w:val="24"/>
          <w:szCs w:val="24"/>
        </w:rPr>
      </w:pPr>
      <w:r w:rsidRPr="009F5894">
        <w:rPr>
          <w:rFonts w:asciiTheme="majorHAnsi" w:hAnsiTheme="majorHAnsi" w:cstheme="majorHAnsi"/>
          <w:sz w:val="24"/>
          <w:szCs w:val="24"/>
        </w:rPr>
        <w:t>To work in the interests of students and in accordance with the UTC’s policies and values.</w:t>
      </w:r>
    </w:p>
    <w:p w14:paraId="7ADF70BC" w14:textId="77777777" w:rsidR="00441474" w:rsidRPr="009F5894" w:rsidRDefault="00441474" w:rsidP="009F5894">
      <w:pPr>
        <w:pStyle w:val="BodyTextIndent"/>
        <w:spacing w:after="0" w:line="276" w:lineRule="auto"/>
        <w:ind w:left="0"/>
        <w:jc w:val="both"/>
        <w:rPr>
          <w:rFonts w:asciiTheme="majorHAnsi" w:hAnsiTheme="majorHAnsi" w:cstheme="majorHAnsi"/>
          <w:sz w:val="24"/>
          <w:szCs w:val="24"/>
        </w:rPr>
      </w:pPr>
    </w:p>
    <w:p w14:paraId="68F4DBF9" w14:textId="785BCFDF" w:rsidR="00441474" w:rsidRPr="009F5894" w:rsidRDefault="00441474" w:rsidP="009F5894">
      <w:pPr>
        <w:pStyle w:val="BodyTextIndent"/>
        <w:numPr>
          <w:ilvl w:val="0"/>
          <w:numId w:val="7"/>
        </w:numPr>
        <w:spacing w:after="0" w:line="276" w:lineRule="auto"/>
        <w:jc w:val="both"/>
        <w:rPr>
          <w:rFonts w:asciiTheme="majorHAnsi" w:hAnsiTheme="majorHAnsi" w:cstheme="majorHAnsi"/>
          <w:sz w:val="24"/>
          <w:szCs w:val="24"/>
        </w:rPr>
      </w:pPr>
      <w:r w:rsidRPr="009F5894">
        <w:rPr>
          <w:rFonts w:asciiTheme="majorHAnsi" w:hAnsiTheme="majorHAnsi" w:cstheme="majorHAnsi"/>
          <w:sz w:val="24"/>
          <w:szCs w:val="24"/>
        </w:rPr>
        <w:t xml:space="preserve">To be aware of your responsibility for promoting and safeguarding the welfare of young persons whom you have contact with during the course of your duties, and follow the guidance issued in the staff code. </w:t>
      </w:r>
    </w:p>
    <w:p w14:paraId="17CAD502" w14:textId="77777777" w:rsidR="009F5894" w:rsidRPr="009F5894" w:rsidRDefault="009F5894" w:rsidP="009F5894">
      <w:pPr>
        <w:pStyle w:val="ListParagraph"/>
        <w:spacing w:line="276" w:lineRule="auto"/>
        <w:jc w:val="both"/>
        <w:rPr>
          <w:rFonts w:asciiTheme="majorHAnsi" w:hAnsiTheme="majorHAnsi" w:cstheme="majorHAnsi"/>
        </w:rPr>
      </w:pPr>
    </w:p>
    <w:p w14:paraId="75429E96" w14:textId="1755728D" w:rsidR="009F5894" w:rsidRPr="00561B2A" w:rsidRDefault="009F5894" w:rsidP="009F5894">
      <w:pPr>
        <w:pStyle w:val="BodyTextIndent"/>
        <w:numPr>
          <w:ilvl w:val="0"/>
          <w:numId w:val="7"/>
        </w:numPr>
        <w:spacing w:after="0" w:line="276" w:lineRule="auto"/>
        <w:jc w:val="both"/>
        <w:rPr>
          <w:rFonts w:asciiTheme="majorHAnsi" w:hAnsiTheme="majorHAnsi" w:cstheme="majorHAnsi"/>
          <w:sz w:val="24"/>
          <w:szCs w:val="24"/>
        </w:rPr>
      </w:pPr>
      <w:r w:rsidRPr="00561B2A">
        <w:rPr>
          <w:rFonts w:asciiTheme="majorHAnsi" w:hAnsiTheme="majorHAnsi" w:cstheme="majorHAnsi"/>
          <w:sz w:val="24"/>
          <w:szCs w:val="24"/>
        </w:rPr>
        <w:t>Comply  with  the  school’s  health  and  safety  policies  and  p</w:t>
      </w:r>
      <w:r w:rsidR="00561B2A">
        <w:rPr>
          <w:rFonts w:asciiTheme="majorHAnsi" w:hAnsiTheme="majorHAnsi" w:cstheme="majorHAnsi"/>
          <w:sz w:val="24"/>
          <w:szCs w:val="24"/>
        </w:rPr>
        <w:t>rocedures  and  maintain  a safe e</w:t>
      </w:r>
      <w:r w:rsidRPr="00561B2A">
        <w:rPr>
          <w:rFonts w:asciiTheme="majorHAnsi" w:hAnsiTheme="majorHAnsi" w:cstheme="majorHAnsi"/>
          <w:sz w:val="24"/>
          <w:szCs w:val="24"/>
        </w:rPr>
        <w:t>nvironment for students, staff and visitors ensuring that reasonable care is taken at all times  for the health, safety and welfare of yourself and other persons. </w:t>
      </w:r>
    </w:p>
    <w:p w14:paraId="14A7CD15" w14:textId="77777777" w:rsidR="00441474" w:rsidRPr="00441474" w:rsidRDefault="00441474" w:rsidP="009F5894">
      <w:pPr>
        <w:spacing w:line="276" w:lineRule="auto"/>
        <w:ind w:left="720" w:hanging="720"/>
        <w:jc w:val="both"/>
        <w:rPr>
          <w:rFonts w:asciiTheme="majorHAnsi" w:hAnsiTheme="majorHAnsi" w:cstheme="majorHAnsi"/>
          <w:color w:val="FF0000"/>
        </w:rPr>
      </w:pPr>
    </w:p>
    <w:p w14:paraId="04734825" w14:textId="77777777" w:rsidR="00441474" w:rsidRPr="00441474" w:rsidRDefault="00441474" w:rsidP="00441474">
      <w:pPr>
        <w:ind w:left="720" w:hanging="720"/>
        <w:rPr>
          <w:rFonts w:asciiTheme="majorHAnsi" w:hAnsiTheme="majorHAnsi" w:cstheme="majorHAnsi"/>
        </w:rPr>
      </w:pPr>
    </w:p>
    <w:p w14:paraId="55A358AE" w14:textId="77777777" w:rsidR="00441474" w:rsidRPr="00441474" w:rsidRDefault="00441474" w:rsidP="00441474">
      <w:pPr>
        <w:ind w:left="720" w:hanging="720"/>
        <w:rPr>
          <w:rFonts w:asciiTheme="majorHAnsi" w:hAnsiTheme="majorHAnsi" w:cstheme="majorHAnsi"/>
        </w:rPr>
      </w:pPr>
    </w:p>
    <w:p w14:paraId="768DEF9D" w14:textId="60118610"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The College may be able to offer appropriately qualified and experienced candidates the opportunity to undertake various leadership responsibilities. Please ensure you refer to any specialist skills or leadership experiences you have had or developed in the past in your supporting statement.</w:t>
      </w:r>
    </w:p>
    <w:p w14:paraId="3E2E4329" w14:textId="77777777" w:rsidR="00441474" w:rsidRPr="00441474" w:rsidRDefault="00441474" w:rsidP="00441474">
      <w:pPr>
        <w:jc w:val="center"/>
        <w:rPr>
          <w:rFonts w:asciiTheme="majorHAnsi" w:hAnsiTheme="majorHAnsi" w:cstheme="majorHAnsi"/>
          <w:b/>
          <w:bCs/>
        </w:rPr>
      </w:pPr>
    </w:p>
    <w:p w14:paraId="0FD34FBE" w14:textId="1B51087A"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For staff new to teaching, but who are interested in progressing into leadership, please make it known on your supporting statement. We are committed to supporting those who wish to develop their careers.</w:t>
      </w:r>
    </w:p>
    <w:p w14:paraId="38A6E951" w14:textId="77777777" w:rsidR="00441474" w:rsidRPr="00441474" w:rsidRDefault="00441474" w:rsidP="00441474">
      <w:pPr>
        <w:rPr>
          <w:rFonts w:asciiTheme="majorHAnsi" w:hAnsiTheme="majorHAnsi" w:cstheme="majorHAnsi"/>
          <w:b/>
          <w:bCs/>
        </w:rPr>
      </w:pPr>
    </w:p>
    <w:p w14:paraId="7651923A" w14:textId="77777777" w:rsidR="00441474" w:rsidRPr="00441474" w:rsidRDefault="00441474" w:rsidP="00441474">
      <w:pPr>
        <w:rPr>
          <w:rFonts w:asciiTheme="majorHAnsi" w:hAnsiTheme="majorHAnsi" w:cstheme="majorHAnsi"/>
          <w:b/>
          <w:bCs/>
        </w:rPr>
      </w:pPr>
    </w:p>
    <w:p w14:paraId="3263B80D" w14:textId="77777777" w:rsidR="00441474" w:rsidRPr="00441474" w:rsidRDefault="00441474" w:rsidP="00441474">
      <w:pPr>
        <w:rPr>
          <w:rFonts w:asciiTheme="majorHAnsi" w:hAnsiTheme="majorHAnsi" w:cstheme="majorHAnsi"/>
          <w:b/>
          <w:bCs/>
        </w:rPr>
      </w:pPr>
    </w:p>
    <w:p w14:paraId="583EA7AB" w14:textId="6CD4F17B" w:rsidR="00441474" w:rsidRPr="00441474" w:rsidRDefault="00441474" w:rsidP="00441474">
      <w:pPr>
        <w:rPr>
          <w:rFonts w:asciiTheme="majorHAnsi" w:hAnsiTheme="majorHAnsi" w:cstheme="majorHAnsi"/>
          <w:lang w:val="en-US"/>
        </w:rPr>
      </w:pPr>
      <w:r w:rsidRPr="00441474">
        <w:rPr>
          <w:rFonts w:asciiTheme="majorHAnsi" w:hAnsiTheme="majorHAnsi" w:cstheme="majorHAnsi"/>
          <w:lang w:val="en-US"/>
        </w:rPr>
        <w:br w:type="page"/>
      </w:r>
    </w:p>
    <w:p w14:paraId="6B09C2B9" w14:textId="4299A4DA" w:rsidR="00441474" w:rsidRPr="00441474" w:rsidRDefault="00441474" w:rsidP="00441474">
      <w:pPr>
        <w:pStyle w:val="Heading1"/>
        <w:rPr>
          <w:rFonts w:asciiTheme="majorHAnsi" w:hAnsiTheme="majorHAnsi" w:cstheme="majorHAnsi"/>
          <w:szCs w:val="24"/>
        </w:rPr>
      </w:pPr>
    </w:p>
    <w:p w14:paraId="4E6D7E13" w14:textId="2E8DA3FE" w:rsidR="00441474" w:rsidRPr="00441474" w:rsidRDefault="00441474"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PERSON SPECIFICATION</w:t>
      </w:r>
      <w:r w:rsidRPr="00441474">
        <w:rPr>
          <w:rFonts w:asciiTheme="majorHAnsi" w:hAnsiTheme="majorHAnsi" w:cstheme="majorHAnsi"/>
          <w:b/>
          <w:color w:val="1F497D" w:themeColor="text2"/>
          <w:sz w:val="28"/>
          <w:szCs w:val="28"/>
        </w:rPr>
        <w:t xml:space="preserve">: </w:t>
      </w:r>
      <w:r w:rsidR="004E5863">
        <w:rPr>
          <w:rFonts w:asciiTheme="majorHAnsi" w:hAnsiTheme="majorHAnsi" w:cstheme="majorHAnsi"/>
          <w:b/>
          <w:color w:val="1F497D" w:themeColor="text2"/>
          <w:sz w:val="28"/>
          <w:szCs w:val="28"/>
        </w:rPr>
        <w:t>HEAD OF KEY STAGE 5</w:t>
      </w:r>
      <w:bookmarkStart w:id="0" w:name="_GoBack"/>
      <w:bookmarkEnd w:id="0"/>
    </w:p>
    <w:p w14:paraId="1145186B" w14:textId="55E07DAA" w:rsidR="00441474" w:rsidRPr="00441474" w:rsidRDefault="00441474" w:rsidP="00441474">
      <w:pPr>
        <w:rPr>
          <w:rFonts w:asciiTheme="majorHAnsi" w:hAnsiTheme="majorHAnsi" w:cstheme="majorHAnsi"/>
          <w:lang w:val="en-US"/>
        </w:rPr>
      </w:pPr>
    </w:p>
    <w:p w14:paraId="22C66AAF" w14:textId="77777777" w:rsidR="00441474" w:rsidRPr="00441474" w:rsidRDefault="00441474" w:rsidP="00441474">
      <w:pPr>
        <w:tabs>
          <w:tab w:val="left" w:pos="0"/>
        </w:tabs>
        <w:rPr>
          <w:rFonts w:asciiTheme="majorHAnsi" w:hAnsiTheme="majorHAnsi" w:cstheme="majorHAnsi"/>
          <w:b/>
          <w:color w:val="1F497D" w:themeColor="text2"/>
        </w:rPr>
      </w:pPr>
      <w:r w:rsidRPr="00441474">
        <w:rPr>
          <w:rFonts w:asciiTheme="majorHAnsi" w:hAnsiTheme="majorHAnsi" w:cstheme="majorHAnsi"/>
          <w:b/>
          <w:color w:val="1F497D" w:themeColor="text2"/>
        </w:rPr>
        <w:t>The person appointed will be expected to have:</w:t>
      </w:r>
    </w:p>
    <w:p w14:paraId="30F77CB0" w14:textId="77777777" w:rsidR="00441474" w:rsidRPr="00441474" w:rsidRDefault="00441474" w:rsidP="00441474">
      <w:pPr>
        <w:tabs>
          <w:tab w:val="left" w:pos="0"/>
        </w:tabs>
        <w:rPr>
          <w:rFonts w:asciiTheme="majorHAnsi" w:hAnsiTheme="majorHAnsi" w:cstheme="majorHAnsi"/>
          <w:b/>
        </w:rPr>
      </w:pPr>
    </w:p>
    <w:tbl>
      <w:tblPr>
        <w:tblW w:w="10632"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938"/>
        <w:gridCol w:w="1418"/>
        <w:gridCol w:w="1276"/>
      </w:tblGrid>
      <w:tr w:rsidR="00441474" w:rsidRPr="00441474" w14:paraId="7E7D509D" w14:textId="77777777" w:rsidTr="00441474">
        <w:trPr>
          <w:tblHeader/>
        </w:trPr>
        <w:tc>
          <w:tcPr>
            <w:tcW w:w="7938" w:type="dxa"/>
            <w:tcBorders>
              <w:top w:val="single" w:sz="4" w:space="0" w:color="auto"/>
              <w:left w:val="single" w:sz="4" w:space="0" w:color="auto"/>
              <w:bottom w:val="single" w:sz="4" w:space="0" w:color="auto"/>
              <w:right w:val="single" w:sz="4" w:space="0" w:color="auto"/>
            </w:tcBorders>
          </w:tcPr>
          <w:p w14:paraId="21773FDC" w14:textId="77777777" w:rsidR="00441474" w:rsidRPr="00441474" w:rsidRDefault="00441474" w:rsidP="000953CB">
            <w:pPr>
              <w:pStyle w:val="Heading1"/>
              <w:rPr>
                <w:rFonts w:asciiTheme="majorHAnsi" w:hAnsiTheme="majorHAnsi" w:cstheme="majorHAnsi"/>
                <w:szCs w:val="24"/>
              </w:rPr>
            </w:pPr>
            <w:r w:rsidRPr="00441474">
              <w:rPr>
                <w:rFonts w:asciiTheme="majorHAnsi" w:hAnsiTheme="majorHAnsi" w:cstheme="majorHAnsi"/>
                <w:szCs w:val="24"/>
              </w:rPr>
              <w:t>CRITERIA</w:t>
            </w:r>
          </w:p>
        </w:tc>
        <w:tc>
          <w:tcPr>
            <w:tcW w:w="1418" w:type="dxa"/>
            <w:tcBorders>
              <w:top w:val="single" w:sz="4" w:space="0" w:color="auto"/>
              <w:left w:val="nil"/>
              <w:bottom w:val="single" w:sz="4" w:space="0" w:color="auto"/>
              <w:right w:val="single" w:sz="4" w:space="0" w:color="auto"/>
            </w:tcBorders>
          </w:tcPr>
          <w:p w14:paraId="76D99F2E"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Essential</w:t>
            </w:r>
          </w:p>
        </w:tc>
        <w:tc>
          <w:tcPr>
            <w:tcW w:w="1276" w:type="dxa"/>
            <w:tcBorders>
              <w:top w:val="single" w:sz="4" w:space="0" w:color="auto"/>
              <w:left w:val="nil"/>
              <w:bottom w:val="single" w:sz="4" w:space="0" w:color="auto"/>
              <w:right w:val="single" w:sz="4" w:space="0" w:color="auto"/>
            </w:tcBorders>
          </w:tcPr>
          <w:p w14:paraId="15BC93C3"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Desirable</w:t>
            </w:r>
          </w:p>
        </w:tc>
      </w:tr>
      <w:tr w:rsidR="00441474" w:rsidRPr="00441474" w14:paraId="6D2DA455" w14:textId="77777777" w:rsidTr="00441474">
        <w:tc>
          <w:tcPr>
            <w:tcW w:w="7938" w:type="dxa"/>
            <w:tcBorders>
              <w:top w:val="nil"/>
              <w:left w:val="single" w:sz="4" w:space="0" w:color="auto"/>
              <w:bottom w:val="nil"/>
              <w:right w:val="single" w:sz="4" w:space="0" w:color="auto"/>
            </w:tcBorders>
          </w:tcPr>
          <w:p w14:paraId="288AA0C1" w14:textId="77777777" w:rsidR="00441474" w:rsidRPr="00441474" w:rsidRDefault="00441474" w:rsidP="00184CF5">
            <w:pPr>
              <w:ind w:left="720" w:right="176"/>
              <w:rPr>
                <w:rFonts w:asciiTheme="majorHAnsi" w:hAnsiTheme="majorHAnsi" w:cstheme="majorHAnsi"/>
              </w:rPr>
            </w:pPr>
          </w:p>
          <w:p w14:paraId="6945E08E"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 degree or equivalent qualification. </w:t>
            </w:r>
          </w:p>
        </w:tc>
        <w:tc>
          <w:tcPr>
            <w:tcW w:w="1418" w:type="dxa"/>
            <w:tcBorders>
              <w:top w:val="nil"/>
              <w:left w:val="nil"/>
              <w:bottom w:val="nil"/>
              <w:right w:val="single" w:sz="4" w:space="0" w:color="auto"/>
            </w:tcBorders>
          </w:tcPr>
          <w:p w14:paraId="38C49CA0" w14:textId="77777777" w:rsidR="00441474" w:rsidRPr="00441474" w:rsidRDefault="00441474" w:rsidP="00184CF5">
            <w:pPr>
              <w:tabs>
                <w:tab w:val="left" w:pos="1167"/>
              </w:tabs>
              <w:ind w:right="318"/>
              <w:rPr>
                <w:rFonts w:asciiTheme="majorHAnsi" w:hAnsiTheme="majorHAnsi" w:cstheme="majorHAnsi"/>
                <w:b/>
                <w:lang w:val="en-US"/>
              </w:rPr>
            </w:pPr>
          </w:p>
          <w:p w14:paraId="69B97552" w14:textId="007C0F7D"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nil"/>
              <w:right w:val="single" w:sz="4" w:space="0" w:color="auto"/>
            </w:tcBorders>
          </w:tcPr>
          <w:p w14:paraId="0AD6CAC5" w14:textId="77777777" w:rsidR="00441474" w:rsidRPr="00441474" w:rsidRDefault="00441474" w:rsidP="00184CF5">
            <w:pPr>
              <w:ind w:right="999"/>
              <w:rPr>
                <w:rFonts w:asciiTheme="majorHAnsi" w:hAnsiTheme="majorHAnsi" w:cstheme="majorHAnsi"/>
                <w:b/>
              </w:rPr>
            </w:pPr>
          </w:p>
        </w:tc>
      </w:tr>
      <w:tr w:rsidR="00441474" w:rsidRPr="00441474" w14:paraId="330B9AFF" w14:textId="77777777" w:rsidTr="00441474">
        <w:tc>
          <w:tcPr>
            <w:tcW w:w="7938" w:type="dxa"/>
            <w:tcBorders>
              <w:top w:val="single" w:sz="4" w:space="0" w:color="auto"/>
              <w:left w:val="single" w:sz="4" w:space="0" w:color="auto"/>
              <w:bottom w:val="single" w:sz="4" w:space="0" w:color="auto"/>
              <w:right w:val="single" w:sz="4" w:space="0" w:color="auto"/>
            </w:tcBorders>
          </w:tcPr>
          <w:p w14:paraId="0B0636A3" w14:textId="77777777" w:rsidR="00441474" w:rsidRPr="00441474" w:rsidRDefault="00441474" w:rsidP="00184CF5">
            <w:pPr>
              <w:pStyle w:val="BodyText"/>
              <w:numPr>
                <w:ilvl w:val="0"/>
                <w:numId w:val="8"/>
              </w:numPr>
              <w:autoSpaceDE/>
              <w:autoSpaceDN/>
              <w:adjustRightInd/>
              <w:jc w:val="left"/>
              <w:rPr>
                <w:rFonts w:asciiTheme="majorHAnsi" w:hAnsiTheme="majorHAnsi" w:cstheme="majorHAnsi"/>
                <w:sz w:val="24"/>
                <w:szCs w:val="24"/>
              </w:rPr>
            </w:pPr>
            <w:r w:rsidRPr="00441474">
              <w:rPr>
                <w:rFonts w:asciiTheme="majorHAnsi" w:hAnsiTheme="majorHAnsi" w:cstheme="majorHAnsi"/>
                <w:sz w:val="24"/>
                <w:szCs w:val="24"/>
              </w:rPr>
              <w:t xml:space="preserve">Appropriate teaching qualifications, or a commitment to gain an appropriate teaching qualification within three years of appointment. </w:t>
            </w:r>
          </w:p>
        </w:tc>
        <w:tc>
          <w:tcPr>
            <w:tcW w:w="1418" w:type="dxa"/>
            <w:tcBorders>
              <w:top w:val="single" w:sz="4" w:space="0" w:color="auto"/>
              <w:left w:val="nil"/>
              <w:bottom w:val="single" w:sz="4" w:space="0" w:color="auto"/>
              <w:right w:val="single" w:sz="4" w:space="0" w:color="auto"/>
            </w:tcBorders>
          </w:tcPr>
          <w:p w14:paraId="086AB21B" w14:textId="326AE63C"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003F73B4" w14:textId="4FC15B2B"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1D467538" w14:textId="77777777" w:rsidR="00441474" w:rsidRPr="00441474" w:rsidRDefault="00441474" w:rsidP="00184CF5">
            <w:pPr>
              <w:ind w:right="999"/>
              <w:rPr>
                <w:rFonts w:asciiTheme="majorHAnsi" w:hAnsiTheme="majorHAnsi" w:cstheme="majorHAnsi"/>
                <w:b/>
              </w:rPr>
            </w:pPr>
          </w:p>
        </w:tc>
      </w:tr>
      <w:tr w:rsidR="00441474" w:rsidRPr="00441474" w14:paraId="0045C28F" w14:textId="77777777" w:rsidTr="00441474">
        <w:tc>
          <w:tcPr>
            <w:tcW w:w="7938" w:type="dxa"/>
            <w:tcBorders>
              <w:top w:val="single" w:sz="4" w:space="0" w:color="auto"/>
              <w:left w:val="single" w:sz="4" w:space="0" w:color="auto"/>
              <w:bottom w:val="single" w:sz="4" w:space="0" w:color="auto"/>
              <w:right w:val="single" w:sz="4" w:space="0" w:color="auto"/>
            </w:tcBorders>
          </w:tcPr>
          <w:p w14:paraId="5F45EC98" w14:textId="0AC96450"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Appropria</w:t>
            </w:r>
            <w:r w:rsidR="009F5894">
              <w:rPr>
                <w:rFonts w:asciiTheme="majorHAnsi" w:hAnsiTheme="majorHAnsi" w:cstheme="majorHAnsi"/>
              </w:rPr>
              <w:t>te qualifications in a STEM subject or Computer Science</w:t>
            </w:r>
            <w:r w:rsidRPr="00441474">
              <w:rPr>
                <w:rFonts w:asciiTheme="majorHAnsi" w:hAnsiTheme="majorHAnsi" w:cstheme="majorHAnsi"/>
              </w:rPr>
              <w:t>, or previous</w:t>
            </w:r>
            <w:r w:rsidR="007D56FA">
              <w:rPr>
                <w:rFonts w:asciiTheme="majorHAnsi" w:hAnsiTheme="majorHAnsi" w:cstheme="majorHAnsi"/>
              </w:rPr>
              <w:t xml:space="preserve"> experience teaching physics</w:t>
            </w:r>
            <w:r w:rsidRPr="00441474">
              <w:rPr>
                <w:rFonts w:asciiTheme="majorHAnsi" w:hAnsiTheme="majorHAnsi" w:cstheme="majorHAnsi"/>
              </w:rPr>
              <w:t xml:space="preserve">. </w:t>
            </w:r>
          </w:p>
        </w:tc>
        <w:tc>
          <w:tcPr>
            <w:tcW w:w="1418" w:type="dxa"/>
            <w:tcBorders>
              <w:top w:val="single" w:sz="4" w:space="0" w:color="auto"/>
              <w:left w:val="nil"/>
              <w:bottom w:val="single" w:sz="4" w:space="0" w:color="auto"/>
              <w:right w:val="single" w:sz="4" w:space="0" w:color="auto"/>
            </w:tcBorders>
          </w:tcPr>
          <w:p w14:paraId="189279C2" w14:textId="4A0F4BA3"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p w14:paraId="4655C897" w14:textId="1347C6C6"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63FD1CC6" w14:textId="77777777" w:rsidR="00441474" w:rsidRPr="00441474" w:rsidRDefault="00441474" w:rsidP="00184CF5">
            <w:pPr>
              <w:ind w:left="720" w:right="999"/>
              <w:rPr>
                <w:rFonts w:asciiTheme="majorHAnsi" w:hAnsiTheme="majorHAnsi" w:cstheme="majorHAnsi"/>
                <w:b/>
              </w:rPr>
            </w:pPr>
          </w:p>
        </w:tc>
      </w:tr>
      <w:tr w:rsidR="00441474" w:rsidRPr="00441474" w14:paraId="181027E1" w14:textId="77777777" w:rsidTr="00441474">
        <w:tc>
          <w:tcPr>
            <w:tcW w:w="7938" w:type="dxa"/>
            <w:tcBorders>
              <w:top w:val="single" w:sz="4" w:space="0" w:color="auto"/>
              <w:left w:val="single" w:sz="4" w:space="0" w:color="auto"/>
              <w:bottom w:val="single" w:sz="4" w:space="0" w:color="auto"/>
              <w:right w:val="single" w:sz="4" w:space="0" w:color="auto"/>
            </w:tcBorders>
          </w:tcPr>
          <w:p w14:paraId="0F458746" w14:textId="15D9BF15"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and </w:t>
            </w:r>
            <w:r w:rsidR="009F5894">
              <w:rPr>
                <w:rFonts w:asciiTheme="majorHAnsi" w:hAnsiTheme="majorHAnsi" w:cstheme="majorHAnsi"/>
              </w:rPr>
              <w:t>willingness to teach a STEM subject</w:t>
            </w:r>
            <w:r w:rsidRPr="00441474">
              <w:rPr>
                <w:rFonts w:asciiTheme="majorHAnsi" w:hAnsiTheme="majorHAnsi" w:cstheme="majorHAnsi"/>
              </w:rPr>
              <w:t xml:space="preserve"> </w:t>
            </w:r>
            <w:r w:rsidR="009F5894">
              <w:rPr>
                <w:rFonts w:asciiTheme="majorHAnsi" w:hAnsiTheme="majorHAnsi" w:cstheme="majorHAnsi"/>
              </w:rPr>
              <w:t xml:space="preserve">or Computer Science </w:t>
            </w:r>
            <w:r w:rsidRPr="00441474">
              <w:rPr>
                <w:rFonts w:asciiTheme="majorHAnsi" w:hAnsiTheme="majorHAnsi" w:cstheme="majorHAnsi"/>
              </w:rPr>
              <w:t>to students at both KS4 (GCSE) and</w:t>
            </w:r>
            <w:r w:rsidR="009F5894">
              <w:rPr>
                <w:rFonts w:asciiTheme="majorHAnsi" w:hAnsiTheme="majorHAnsi" w:cstheme="majorHAnsi"/>
              </w:rPr>
              <w:t>/or</w:t>
            </w:r>
            <w:r w:rsidRPr="00441474">
              <w:rPr>
                <w:rFonts w:asciiTheme="majorHAnsi" w:hAnsiTheme="majorHAnsi" w:cstheme="majorHAnsi"/>
              </w:rPr>
              <w:t xml:space="preserve"> KS5 (A Level). </w:t>
            </w:r>
          </w:p>
        </w:tc>
        <w:tc>
          <w:tcPr>
            <w:tcW w:w="1418" w:type="dxa"/>
            <w:tcBorders>
              <w:top w:val="single" w:sz="4" w:space="0" w:color="auto"/>
              <w:left w:val="nil"/>
              <w:bottom w:val="single" w:sz="4" w:space="0" w:color="auto"/>
              <w:right w:val="single" w:sz="4" w:space="0" w:color="auto"/>
            </w:tcBorders>
          </w:tcPr>
          <w:p w14:paraId="7963390E" w14:textId="47D58844"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6E90D83C" w14:textId="1F5CB25C"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45C4557B" w14:textId="77777777" w:rsidR="00441474" w:rsidRPr="00441474" w:rsidRDefault="00441474" w:rsidP="00184CF5">
            <w:pPr>
              <w:ind w:left="720" w:right="999"/>
              <w:rPr>
                <w:rFonts w:asciiTheme="majorHAnsi" w:hAnsiTheme="majorHAnsi" w:cstheme="majorHAnsi"/>
                <w:b/>
              </w:rPr>
            </w:pPr>
          </w:p>
        </w:tc>
      </w:tr>
      <w:tr w:rsidR="00441474" w:rsidRPr="00441474" w14:paraId="15BB1318" w14:textId="77777777" w:rsidTr="00441474">
        <w:tc>
          <w:tcPr>
            <w:tcW w:w="7938" w:type="dxa"/>
            <w:tcBorders>
              <w:top w:val="single" w:sz="4" w:space="0" w:color="auto"/>
              <w:left w:val="single" w:sz="4" w:space="0" w:color="auto"/>
              <w:bottom w:val="single" w:sz="4" w:space="0" w:color="auto"/>
              <w:right w:val="single" w:sz="4" w:space="0" w:color="auto"/>
            </w:tcBorders>
          </w:tcPr>
          <w:p w14:paraId="4819FB7D" w14:textId="0F23FF57"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offer a second subject that is offered at the UTC if required.</w:t>
            </w:r>
          </w:p>
        </w:tc>
        <w:tc>
          <w:tcPr>
            <w:tcW w:w="1418" w:type="dxa"/>
            <w:tcBorders>
              <w:top w:val="single" w:sz="4" w:space="0" w:color="auto"/>
              <w:left w:val="nil"/>
              <w:bottom w:val="single" w:sz="4" w:space="0" w:color="auto"/>
              <w:right w:val="single" w:sz="4" w:space="0" w:color="auto"/>
            </w:tcBorders>
          </w:tcPr>
          <w:p w14:paraId="27D1D6C2" w14:textId="77777777" w:rsidR="00441474" w:rsidRPr="00441474" w:rsidRDefault="00441474" w:rsidP="00184CF5">
            <w:pPr>
              <w:tabs>
                <w:tab w:val="left" w:pos="1167"/>
              </w:tabs>
              <w:ind w:right="318"/>
              <w:rPr>
                <w:rFonts w:asciiTheme="majorHAnsi" w:hAnsiTheme="majorHAnsi" w:cstheme="majorHAnsi"/>
                <w:b/>
              </w:rPr>
            </w:pPr>
          </w:p>
          <w:p w14:paraId="38289CFB"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091B0E1F" w14:textId="65D964FA"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D</w:t>
            </w:r>
          </w:p>
          <w:p w14:paraId="6DF972EE" w14:textId="4233319D" w:rsidR="00441474" w:rsidRPr="00441474" w:rsidRDefault="00441474" w:rsidP="00184CF5">
            <w:pPr>
              <w:tabs>
                <w:tab w:val="left" w:pos="1167"/>
              </w:tabs>
              <w:ind w:right="318"/>
              <w:rPr>
                <w:rFonts w:asciiTheme="majorHAnsi" w:hAnsiTheme="majorHAnsi" w:cstheme="majorHAnsi"/>
                <w:b/>
              </w:rPr>
            </w:pPr>
          </w:p>
        </w:tc>
      </w:tr>
      <w:tr w:rsidR="00441474" w:rsidRPr="00441474" w14:paraId="31252018" w14:textId="77777777" w:rsidTr="00441474">
        <w:tc>
          <w:tcPr>
            <w:tcW w:w="7938" w:type="dxa"/>
            <w:tcBorders>
              <w:top w:val="single" w:sz="4" w:space="0" w:color="auto"/>
              <w:left w:val="single" w:sz="4" w:space="0" w:color="auto"/>
              <w:bottom w:val="single" w:sz="4" w:space="0" w:color="auto"/>
              <w:right w:val="single" w:sz="4" w:space="0" w:color="auto"/>
            </w:tcBorders>
          </w:tcPr>
          <w:p w14:paraId="44D8324C" w14:textId="2F84A9E7" w:rsidR="00441474" w:rsidRPr="00441474" w:rsidRDefault="00184CF5" w:rsidP="00184CF5">
            <w:pPr>
              <w:numPr>
                <w:ilvl w:val="0"/>
                <w:numId w:val="8"/>
              </w:numPr>
              <w:tabs>
                <w:tab w:val="left" w:pos="0"/>
              </w:tabs>
              <w:rPr>
                <w:rFonts w:asciiTheme="majorHAnsi" w:hAnsiTheme="majorHAnsi" w:cstheme="majorHAnsi"/>
              </w:rPr>
            </w:pPr>
            <w:r>
              <w:rPr>
                <w:rFonts w:asciiTheme="majorHAnsi" w:hAnsiTheme="majorHAnsi" w:cstheme="majorHAnsi"/>
              </w:rPr>
              <w:t xml:space="preserve">Willingness to embrace working in a UTC, and an understanding of the UTC concept. </w:t>
            </w:r>
          </w:p>
        </w:tc>
        <w:tc>
          <w:tcPr>
            <w:tcW w:w="1418" w:type="dxa"/>
            <w:tcBorders>
              <w:top w:val="single" w:sz="4" w:space="0" w:color="auto"/>
              <w:left w:val="nil"/>
              <w:bottom w:val="single" w:sz="4" w:space="0" w:color="auto"/>
              <w:right w:val="single" w:sz="4" w:space="0" w:color="auto"/>
            </w:tcBorders>
          </w:tcPr>
          <w:p w14:paraId="0261B273" w14:textId="0BAB4BD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79078924" w14:textId="77777777" w:rsidR="00441474" w:rsidRPr="00441474" w:rsidRDefault="00441474" w:rsidP="00184CF5">
            <w:pPr>
              <w:tabs>
                <w:tab w:val="left" w:pos="1167"/>
              </w:tabs>
              <w:ind w:right="318"/>
              <w:rPr>
                <w:rFonts w:asciiTheme="majorHAnsi" w:hAnsiTheme="majorHAnsi" w:cstheme="majorHAnsi"/>
                <w:b/>
                <w:lang w:val="en-US"/>
              </w:rPr>
            </w:pPr>
          </w:p>
        </w:tc>
      </w:tr>
      <w:tr w:rsidR="00441474" w:rsidRPr="00441474" w14:paraId="71D2D08C" w14:textId="77777777" w:rsidTr="00441474">
        <w:tc>
          <w:tcPr>
            <w:tcW w:w="7938" w:type="dxa"/>
            <w:tcBorders>
              <w:top w:val="single" w:sz="4" w:space="0" w:color="auto"/>
              <w:left w:val="single" w:sz="4" w:space="0" w:color="auto"/>
              <w:bottom w:val="single" w:sz="4" w:space="0" w:color="auto"/>
              <w:right w:val="single" w:sz="4" w:space="0" w:color="auto"/>
            </w:tcBorders>
          </w:tcPr>
          <w:p w14:paraId="3DFC1E93" w14:textId="45914F65"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Good interpersonal, organisational and IT skills.</w:t>
            </w:r>
          </w:p>
        </w:tc>
        <w:tc>
          <w:tcPr>
            <w:tcW w:w="1418" w:type="dxa"/>
            <w:tcBorders>
              <w:top w:val="single" w:sz="4" w:space="0" w:color="auto"/>
              <w:left w:val="nil"/>
              <w:bottom w:val="single" w:sz="4" w:space="0" w:color="auto"/>
              <w:right w:val="single" w:sz="4" w:space="0" w:color="auto"/>
            </w:tcBorders>
          </w:tcPr>
          <w:p w14:paraId="4FC08F8B" w14:textId="3EB1662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294FB4AB" w14:textId="77777777" w:rsidR="00441474" w:rsidRPr="00441474" w:rsidRDefault="00441474" w:rsidP="00184CF5">
            <w:pPr>
              <w:ind w:right="999"/>
              <w:rPr>
                <w:rFonts w:asciiTheme="majorHAnsi" w:hAnsiTheme="majorHAnsi" w:cstheme="majorHAnsi"/>
                <w:b/>
              </w:rPr>
            </w:pPr>
          </w:p>
        </w:tc>
      </w:tr>
      <w:tr w:rsidR="00441474" w:rsidRPr="00441474" w14:paraId="4F93A1C5" w14:textId="77777777" w:rsidTr="00441474">
        <w:tc>
          <w:tcPr>
            <w:tcW w:w="7938" w:type="dxa"/>
            <w:tcBorders>
              <w:top w:val="nil"/>
              <w:left w:val="single" w:sz="4" w:space="0" w:color="auto"/>
              <w:bottom w:val="single" w:sz="4" w:space="0" w:color="auto"/>
              <w:right w:val="single" w:sz="4" w:space="0" w:color="auto"/>
            </w:tcBorders>
          </w:tcPr>
          <w:p w14:paraId="3F976F30" w14:textId="18CAE450"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 proven track record of success as a teacher, as exemplified by good examination results; for NQT’s evidence should consist of an outstanding placement reference particularly with regard to the st</w:t>
            </w:r>
            <w:r w:rsidR="009F5894">
              <w:rPr>
                <w:rFonts w:asciiTheme="majorHAnsi" w:hAnsiTheme="majorHAnsi" w:cstheme="majorHAnsi"/>
              </w:rPr>
              <w:t>andard of learning and teaching and pastoral welfare.</w:t>
            </w:r>
          </w:p>
        </w:tc>
        <w:tc>
          <w:tcPr>
            <w:tcW w:w="1418" w:type="dxa"/>
            <w:tcBorders>
              <w:top w:val="nil"/>
              <w:left w:val="nil"/>
              <w:bottom w:val="single" w:sz="4" w:space="0" w:color="auto"/>
              <w:right w:val="single" w:sz="4" w:space="0" w:color="auto"/>
            </w:tcBorders>
          </w:tcPr>
          <w:p w14:paraId="781C8CFA" w14:textId="136FE94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A59515F" w14:textId="77777777" w:rsidR="00441474" w:rsidRPr="00441474" w:rsidRDefault="00441474" w:rsidP="00184CF5">
            <w:pPr>
              <w:ind w:right="999"/>
              <w:rPr>
                <w:rFonts w:asciiTheme="majorHAnsi" w:hAnsiTheme="majorHAnsi" w:cstheme="majorHAnsi"/>
                <w:b/>
              </w:rPr>
            </w:pPr>
          </w:p>
        </w:tc>
      </w:tr>
      <w:tr w:rsidR="00441474" w:rsidRPr="00441474" w14:paraId="575D9AB5" w14:textId="77777777" w:rsidTr="00441474">
        <w:tc>
          <w:tcPr>
            <w:tcW w:w="7938" w:type="dxa"/>
            <w:tcBorders>
              <w:top w:val="nil"/>
              <w:left w:val="single" w:sz="4" w:space="0" w:color="auto"/>
              <w:bottom w:val="single" w:sz="4" w:space="0" w:color="auto"/>
              <w:right w:val="single" w:sz="4" w:space="0" w:color="auto"/>
            </w:tcBorders>
          </w:tcPr>
          <w:p w14:paraId="6DB1F0EF" w14:textId="1F5AE9CD"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participate in curriculum planning, coursework design and moderation.</w:t>
            </w:r>
            <w:r w:rsidR="00184CF5">
              <w:rPr>
                <w:rFonts w:asciiTheme="majorHAnsi" w:hAnsiTheme="majorHAnsi" w:cstheme="majorHAnsi"/>
              </w:rPr>
              <w:t xml:space="preserve"> In addition, the ability to deliver well planned, carefully differentiated lessons is critical.  </w:t>
            </w:r>
          </w:p>
        </w:tc>
        <w:tc>
          <w:tcPr>
            <w:tcW w:w="1418" w:type="dxa"/>
            <w:tcBorders>
              <w:top w:val="nil"/>
              <w:left w:val="nil"/>
              <w:bottom w:val="single" w:sz="4" w:space="0" w:color="auto"/>
              <w:right w:val="single" w:sz="4" w:space="0" w:color="auto"/>
            </w:tcBorders>
          </w:tcPr>
          <w:p w14:paraId="4728B892" w14:textId="4168E7C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003DA132" w14:textId="77777777" w:rsidR="00441474" w:rsidRPr="00441474" w:rsidRDefault="00441474" w:rsidP="00184CF5">
            <w:pPr>
              <w:ind w:right="999"/>
              <w:rPr>
                <w:rFonts w:asciiTheme="majorHAnsi" w:hAnsiTheme="majorHAnsi" w:cstheme="majorHAnsi"/>
                <w:b/>
              </w:rPr>
            </w:pPr>
          </w:p>
        </w:tc>
      </w:tr>
      <w:tr w:rsidR="00441474" w:rsidRPr="00441474" w14:paraId="21C9B4BA" w14:textId="77777777" w:rsidTr="00441474">
        <w:tc>
          <w:tcPr>
            <w:tcW w:w="7938" w:type="dxa"/>
            <w:tcBorders>
              <w:top w:val="nil"/>
              <w:left w:val="single" w:sz="4" w:space="0" w:color="auto"/>
              <w:bottom w:val="single" w:sz="4" w:space="0" w:color="auto"/>
              <w:right w:val="single" w:sz="4" w:space="0" w:color="auto"/>
            </w:tcBorders>
          </w:tcPr>
          <w:p w14:paraId="3D04FDA7"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Commitment, enthusiasm and flexibility in their approach to the subject and the ability to work well as part of a team.</w:t>
            </w:r>
          </w:p>
        </w:tc>
        <w:tc>
          <w:tcPr>
            <w:tcW w:w="1418" w:type="dxa"/>
            <w:tcBorders>
              <w:top w:val="nil"/>
              <w:left w:val="nil"/>
              <w:bottom w:val="single" w:sz="4" w:space="0" w:color="auto"/>
              <w:right w:val="single" w:sz="4" w:space="0" w:color="auto"/>
            </w:tcBorders>
          </w:tcPr>
          <w:p w14:paraId="717A5609" w14:textId="70919E21"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D438171" w14:textId="77777777" w:rsidR="00441474" w:rsidRPr="00441474" w:rsidRDefault="00441474" w:rsidP="00184CF5">
            <w:pPr>
              <w:ind w:right="999"/>
              <w:rPr>
                <w:rFonts w:asciiTheme="majorHAnsi" w:hAnsiTheme="majorHAnsi" w:cstheme="majorHAnsi"/>
                <w:b/>
              </w:rPr>
            </w:pPr>
          </w:p>
        </w:tc>
      </w:tr>
      <w:tr w:rsidR="00441474" w:rsidRPr="00441474" w14:paraId="658E9013" w14:textId="77777777" w:rsidTr="00184CF5">
        <w:trPr>
          <w:trHeight w:val="529"/>
        </w:trPr>
        <w:tc>
          <w:tcPr>
            <w:tcW w:w="7938" w:type="dxa"/>
            <w:tcBorders>
              <w:top w:val="single" w:sz="4" w:space="0" w:color="auto"/>
              <w:left w:val="single" w:sz="4" w:space="0" w:color="auto"/>
              <w:bottom w:val="single" w:sz="4" w:space="0" w:color="auto"/>
              <w:right w:val="single" w:sz="4" w:space="0" w:color="auto"/>
            </w:tcBorders>
          </w:tcPr>
          <w:p w14:paraId="522713F8" w14:textId="5D4BEBDF" w:rsidR="00441474" w:rsidRPr="00441474" w:rsidRDefault="00441474" w:rsidP="00184CF5">
            <w:pPr>
              <w:pStyle w:val="ListParagraph"/>
              <w:numPr>
                <w:ilvl w:val="0"/>
                <w:numId w:val="8"/>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Will</w:t>
            </w:r>
            <w:r w:rsidR="009F5894">
              <w:rPr>
                <w:rFonts w:asciiTheme="majorHAnsi" w:hAnsiTheme="majorHAnsi" w:cstheme="majorHAnsi"/>
              </w:rPr>
              <w:t>ingness to act as pastoral</w:t>
            </w:r>
            <w:r w:rsidRPr="00441474">
              <w:rPr>
                <w:rFonts w:asciiTheme="majorHAnsi" w:hAnsiTheme="majorHAnsi" w:cstheme="majorHAnsi"/>
              </w:rPr>
              <w:t xml:space="preserve"> champion for the College.  </w:t>
            </w:r>
          </w:p>
        </w:tc>
        <w:tc>
          <w:tcPr>
            <w:tcW w:w="1418" w:type="dxa"/>
            <w:tcBorders>
              <w:top w:val="single" w:sz="4" w:space="0" w:color="auto"/>
              <w:left w:val="nil"/>
              <w:bottom w:val="single" w:sz="4" w:space="0" w:color="auto"/>
              <w:right w:val="single" w:sz="4" w:space="0" w:color="auto"/>
            </w:tcBorders>
          </w:tcPr>
          <w:p w14:paraId="6EF00B17" w14:textId="1D6C3F18"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09E65D1B" w14:textId="77777777" w:rsidR="00441474" w:rsidRPr="00441474" w:rsidRDefault="00441474" w:rsidP="00184CF5">
            <w:pPr>
              <w:ind w:right="999"/>
              <w:rPr>
                <w:rFonts w:asciiTheme="majorHAnsi" w:hAnsiTheme="majorHAnsi" w:cstheme="majorHAnsi"/>
                <w:b/>
              </w:rPr>
            </w:pPr>
          </w:p>
        </w:tc>
      </w:tr>
      <w:tr w:rsidR="00441474" w:rsidRPr="00441474" w14:paraId="228EEADC" w14:textId="77777777" w:rsidTr="00441474">
        <w:trPr>
          <w:trHeight w:val="813"/>
        </w:trPr>
        <w:tc>
          <w:tcPr>
            <w:tcW w:w="7938" w:type="dxa"/>
            <w:tcBorders>
              <w:top w:val="nil"/>
              <w:left w:val="single" w:sz="4" w:space="0" w:color="auto"/>
              <w:bottom w:val="single" w:sz="4" w:space="0" w:color="auto"/>
              <w:right w:val="single" w:sz="4" w:space="0" w:color="auto"/>
            </w:tcBorders>
          </w:tcPr>
          <w:p w14:paraId="293A1CBE" w14:textId="57FA890F"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w:t>
            </w:r>
            <w:r w:rsidR="00184CF5">
              <w:rPr>
                <w:rFonts w:asciiTheme="majorHAnsi" w:hAnsiTheme="majorHAnsi" w:cstheme="majorHAnsi"/>
              </w:rPr>
              <w:t xml:space="preserve">to use positive rewards and sanctions to promote effective engagement for learning.   </w:t>
            </w:r>
          </w:p>
        </w:tc>
        <w:tc>
          <w:tcPr>
            <w:tcW w:w="1418" w:type="dxa"/>
            <w:tcBorders>
              <w:top w:val="single" w:sz="4" w:space="0" w:color="auto"/>
              <w:left w:val="nil"/>
              <w:bottom w:val="single" w:sz="4" w:space="0" w:color="auto"/>
              <w:right w:val="single" w:sz="4" w:space="0" w:color="auto"/>
            </w:tcBorders>
          </w:tcPr>
          <w:p w14:paraId="356D77D2" w14:textId="5CBD2CCC"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439A821D" w14:textId="5F82F31E"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197E6FAC" w14:textId="77777777" w:rsidR="00441474" w:rsidRPr="00441474" w:rsidRDefault="00441474" w:rsidP="00184CF5">
            <w:pPr>
              <w:ind w:right="999"/>
              <w:rPr>
                <w:rFonts w:asciiTheme="majorHAnsi" w:hAnsiTheme="majorHAnsi" w:cstheme="majorHAnsi"/>
                <w:b/>
              </w:rPr>
            </w:pPr>
          </w:p>
        </w:tc>
      </w:tr>
      <w:tr w:rsidR="00441474" w:rsidRPr="009F750E" w14:paraId="22A1BC1C" w14:textId="77777777" w:rsidTr="00441474">
        <w:trPr>
          <w:trHeight w:val="866"/>
        </w:trPr>
        <w:tc>
          <w:tcPr>
            <w:tcW w:w="7938" w:type="dxa"/>
            <w:tcBorders>
              <w:top w:val="nil"/>
              <w:left w:val="single" w:sz="4" w:space="0" w:color="auto"/>
              <w:bottom w:val="single" w:sz="4" w:space="0" w:color="auto"/>
              <w:right w:val="single" w:sz="4" w:space="0" w:color="auto"/>
            </w:tcBorders>
          </w:tcPr>
          <w:p w14:paraId="7E8E2265" w14:textId="4C6F04F6"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szCs w:val="20"/>
              </w:rPr>
            </w:pPr>
            <w:r w:rsidRPr="00441474">
              <w:rPr>
                <w:rFonts w:asciiTheme="majorHAnsi" w:hAnsiTheme="majorHAnsi" w:cstheme="majorHAnsi"/>
              </w:rPr>
              <w:t>An awareness of the need for personal development, both as a member of a team and as an individual.</w:t>
            </w:r>
            <w:r w:rsidRPr="00441474">
              <w:rPr>
                <w:rFonts w:asciiTheme="majorHAnsi" w:hAnsiTheme="majorHAnsi" w:cstheme="majorHAnsi"/>
                <w:color w:val="000000"/>
                <w:lang w:val="en-US"/>
              </w:rPr>
              <w:t xml:space="preserve"> </w:t>
            </w:r>
          </w:p>
        </w:tc>
        <w:tc>
          <w:tcPr>
            <w:tcW w:w="1418" w:type="dxa"/>
            <w:tcBorders>
              <w:top w:val="single" w:sz="4" w:space="0" w:color="auto"/>
              <w:left w:val="nil"/>
              <w:bottom w:val="single" w:sz="4" w:space="0" w:color="auto"/>
              <w:right w:val="single" w:sz="4" w:space="0" w:color="auto"/>
            </w:tcBorders>
          </w:tcPr>
          <w:p w14:paraId="49D049D6" w14:textId="606C66F9"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56AD8449"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59B8D3C9" w14:textId="77777777" w:rsidR="00441474" w:rsidRPr="009F750E" w:rsidRDefault="00441474" w:rsidP="00184CF5">
            <w:pPr>
              <w:ind w:right="999"/>
              <w:rPr>
                <w:rFonts w:ascii="Arial" w:hAnsi="Arial" w:cs="Arial"/>
                <w:b/>
              </w:rPr>
            </w:pPr>
          </w:p>
        </w:tc>
      </w:tr>
      <w:tr w:rsidR="00441474" w:rsidRPr="009F750E" w14:paraId="40830B68" w14:textId="77777777" w:rsidTr="00441474">
        <w:trPr>
          <w:trHeight w:val="813"/>
        </w:trPr>
        <w:tc>
          <w:tcPr>
            <w:tcW w:w="7938" w:type="dxa"/>
            <w:tcBorders>
              <w:top w:val="nil"/>
              <w:left w:val="single" w:sz="4" w:space="0" w:color="auto"/>
              <w:bottom w:val="single" w:sz="4" w:space="0" w:color="auto"/>
              <w:right w:val="single" w:sz="4" w:space="0" w:color="auto"/>
            </w:tcBorders>
          </w:tcPr>
          <w:p w14:paraId="31BA3BD7" w14:textId="598A58EA"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color w:val="000000"/>
                <w:lang w:val="en-US"/>
              </w:rPr>
              <w:t xml:space="preserve">Commitment </w:t>
            </w:r>
            <w:r w:rsidR="00184CF5">
              <w:rPr>
                <w:rFonts w:asciiTheme="majorHAnsi" w:hAnsiTheme="majorHAnsi" w:cstheme="majorHAnsi"/>
                <w:color w:val="000000"/>
              </w:rPr>
              <w:t>to the UTC</w:t>
            </w:r>
            <w:r w:rsidRPr="00441474">
              <w:rPr>
                <w:rFonts w:asciiTheme="majorHAnsi" w:hAnsiTheme="majorHAnsi" w:cstheme="majorHAnsi"/>
                <w:color w:val="000000"/>
              </w:rPr>
              <w:t>’s programme of 30 hours Continuing Professional Development (or pro-rata equivalent for hourly paid and part time Teachers).</w:t>
            </w:r>
          </w:p>
        </w:tc>
        <w:tc>
          <w:tcPr>
            <w:tcW w:w="1418" w:type="dxa"/>
            <w:tcBorders>
              <w:top w:val="single" w:sz="4" w:space="0" w:color="auto"/>
              <w:left w:val="nil"/>
              <w:bottom w:val="single" w:sz="4" w:space="0" w:color="auto"/>
              <w:right w:val="single" w:sz="4" w:space="0" w:color="auto"/>
            </w:tcBorders>
          </w:tcPr>
          <w:p w14:paraId="35EF5757" w14:textId="39B748A2"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39F67F6B" w14:textId="77777777" w:rsidR="00441474" w:rsidRPr="009F750E" w:rsidRDefault="00441474" w:rsidP="00184CF5">
            <w:pPr>
              <w:ind w:right="999"/>
              <w:rPr>
                <w:rFonts w:ascii="Arial" w:hAnsi="Arial" w:cs="Arial"/>
                <w:b/>
              </w:rPr>
            </w:pPr>
          </w:p>
        </w:tc>
      </w:tr>
      <w:tr w:rsidR="00441474" w:rsidRPr="009F750E" w14:paraId="7A45D2F5" w14:textId="77777777" w:rsidTr="00441474">
        <w:trPr>
          <w:trHeight w:val="934"/>
        </w:trPr>
        <w:tc>
          <w:tcPr>
            <w:tcW w:w="7938" w:type="dxa"/>
            <w:tcBorders>
              <w:top w:val="nil"/>
              <w:left w:val="single" w:sz="4" w:space="0" w:color="auto"/>
              <w:bottom w:val="single" w:sz="4" w:space="0" w:color="auto"/>
              <w:right w:val="single" w:sz="4" w:space="0" w:color="auto"/>
            </w:tcBorders>
          </w:tcPr>
          <w:p w14:paraId="7E595EF5" w14:textId="77777777"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rPr>
              <w:t>Evidence of a commitment to equality of rights and opportunities together with practical ideas for its implementation in the post.</w:t>
            </w:r>
          </w:p>
          <w:p w14:paraId="459CD676" w14:textId="77777777" w:rsidR="00441474" w:rsidRPr="00441474" w:rsidRDefault="00441474" w:rsidP="00184CF5">
            <w:pPr>
              <w:tabs>
                <w:tab w:val="left" w:pos="0"/>
              </w:tabs>
              <w:rPr>
                <w:rFonts w:asciiTheme="majorHAnsi" w:hAnsiTheme="majorHAnsi" w:cstheme="majorHAnsi"/>
              </w:rPr>
            </w:pPr>
          </w:p>
        </w:tc>
        <w:tc>
          <w:tcPr>
            <w:tcW w:w="1418" w:type="dxa"/>
            <w:tcBorders>
              <w:top w:val="single" w:sz="4" w:space="0" w:color="auto"/>
              <w:left w:val="nil"/>
              <w:bottom w:val="single" w:sz="4" w:space="0" w:color="auto"/>
              <w:right w:val="single" w:sz="4" w:space="0" w:color="auto"/>
            </w:tcBorders>
          </w:tcPr>
          <w:p w14:paraId="1C1B0233" w14:textId="476A311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53302D47" w14:textId="77777777" w:rsidR="00441474" w:rsidRPr="009F750E" w:rsidRDefault="00441474" w:rsidP="00184CF5">
            <w:pPr>
              <w:ind w:right="999"/>
              <w:rPr>
                <w:rFonts w:ascii="Arial" w:hAnsi="Arial" w:cs="Arial"/>
                <w:b/>
              </w:rPr>
            </w:pPr>
          </w:p>
        </w:tc>
      </w:tr>
    </w:tbl>
    <w:p w14:paraId="63BAFCDC" w14:textId="77777777" w:rsidR="00441474" w:rsidRPr="000E2481" w:rsidRDefault="00441474" w:rsidP="00441474">
      <w:pPr>
        <w:rPr>
          <w:rFonts w:cstheme="minorHAnsi"/>
          <w:b/>
          <w:bCs/>
        </w:rPr>
      </w:pPr>
    </w:p>
    <w:p w14:paraId="17836781" w14:textId="77777777" w:rsidR="00441474" w:rsidRPr="00441474" w:rsidRDefault="00441474" w:rsidP="00441474">
      <w:pPr>
        <w:ind w:right="-7"/>
        <w:rPr>
          <w:rFonts w:asciiTheme="majorHAnsi" w:hAnsiTheme="majorHAnsi" w:cstheme="majorHAnsi"/>
          <w:b/>
          <w:bCs/>
        </w:rPr>
      </w:pPr>
      <w:r w:rsidRPr="00441474">
        <w:rPr>
          <w:rFonts w:asciiTheme="majorHAnsi" w:hAnsiTheme="majorHAnsi" w:cstheme="majorHAnsi"/>
          <w:b/>
          <w:bCs/>
        </w:rPr>
        <w:t>Disabled candidates meeting the essential criteria are guaranteed an interview.</w:t>
      </w:r>
    </w:p>
    <w:p w14:paraId="272682B3" w14:textId="77777777" w:rsidR="00441474" w:rsidRPr="00441474" w:rsidRDefault="00441474" w:rsidP="00441474">
      <w:pPr>
        <w:ind w:right="999"/>
        <w:rPr>
          <w:rFonts w:asciiTheme="majorHAnsi" w:hAnsiTheme="majorHAnsi" w:cstheme="majorHAnsi"/>
          <w:b/>
          <w:bCs/>
        </w:rPr>
      </w:pPr>
    </w:p>
    <w:p w14:paraId="0B70E7C5" w14:textId="74319844" w:rsidR="00441474" w:rsidRPr="00441474" w:rsidRDefault="00441474" w:rsidP="00441474">
      <w:pPr>
        <w:pStyle w:val="BodyText3"/>
        <w:rPr>
          <w:rFonts w:asciiTheme="majorHAnsi" w:hAnsiTheme="majorHAnsi" w:cstheme="majorHAnsi"/>
          <w:sz w:val="24"/>
          <w:szCs w:val="24"/>
        </w:rPr>
      </w:pPr>
      <w:r w:rsidRPr="00441474">
        <w:rPr>
          <w:rFonts w:asciiTheme="majorHAnsi" w:hAnsiTheme="majorHAnsi" w:cstheme="majorHAnsi"/>
          <w:sz w:val="24"/>
          <w:szCs w:val="24"/>
          <w:u w:val="single"/>
        </w:rPr>
        <w:t>Note to applicants:</w:t>
      </w:r>
      <w:r w:rsidRPr="00441474">
        <w:rPr>
          <w:rFonts w:asciiTheme="majorHAnsi" w:hAnsiTheme="majorHAnsi" w:cstheme="majorHAnsi"/>
          <w:sz w:val="24"/>
          <w:szCs w:val="24"/>
        </w:rPr>
        <w:t xml:space="preserve"> You should ensure that your </w:t>
      </w:r>
      <w:r w:rsidRPr="00441474">
        <w:rPr>
          <w:rFonts w:asciiTheme="majorHAnsi" w:hAnsiTheme="majorHAnsi" w:cstheme="majorHAnsi"/>
          <w:i/>
          <w:sz w:val="24"/>
          <w:szCs w:val="24"/>
        </w:rPr>
        <w:t>supporting statement</w:t>
      </w:r>
      <w:r w:rsidRPr="00441474">
        <w:rPr>
          <w:rFonts w:asciiTheme="majorHAnsi" w:hAnsiTheme="majorHAnsi" w:cstheme="majorHAnsi"/>
          <w:sz w:val="24"/>
          <w:szCs w:val="24"/>
        </w:rPr>
        <w:t xml:space="preserve"> addresses each of the points contained in the person specification in turn.</w:t>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913EE7">
        <w:rPr>
          <w:noProof/>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35E1DC1F" w14:textId="7328AFCA" w:rsidR="00913EE7" w:rsidRDefault="00913EE7" w:rsidP="002116C4"/>
    <w:p w14:paraId="3963E900" w14:textId="48EE7240" w:rsidR="00913EE7" w:rsidRDefault="00913EE7" w:rsidP="002116C4"/>
    <w:p w14:paraId="7EA1E580" w14:textId="23EE610E" w:rsidR="00913EE7" w:rsidRDefault="00913EE7" w:rsidP="002116C4"/>
    <w:p w14:paraId="0B0E0BD0" w14:textId="34E7E71B" w:rsidR="00913EE7" w:rsidRDefault="00913EE7" w:rsidP="002116C4"/>
    <w:p w14:paraId="3F99C7A8" w14:textId="098D5180" w:rsidR="00913EE7" w:rsidRDefault="00913EE7" w:rsidP="002116C4"/>
    <w:p w14:paraId="0D7C4A55" w14:textId="743C6682" w:rsidR="00913EE7" w:rsidRDefault="00913EE7" w:rsidP="002116C4"/>
    <w:p w14:paraId="4C357BF1" w14:textId="3AE0A9FD" w:rsidR="00913EE7" w:rsidRDefault="00913EE7" w:rsidP="002116C4"/>
    <w:p w14:paraId="57E615CB" w14:textId="30DEE024" w:rsidR="00913EE7" w:rsidRDefault="00913EE7" w:rsidP="002116C4"/>
    <w:p w14:paraId="7149A549" w14:textId="3156C40D" w:rsidR="00913EE7" w:rsidRDefault="00913EE7" w:rsidP="002116C4"/>
    <w:p w14:paraId="68ABFB2A" w14:textId="28CF6F4C" w:rsidR="00913EE7" w:rsidRDefault="00913EE7" w:rsidP="002116C4"/>
    <w:p w14:paraId="38ED85CF" w14:textId="0B332FD1" w:rsidR="00913EE7" w:rsidRDefault="00913EE7" w:rsidP="002116C4"/>
    <w:p w14:paraId="45BE21B1" w14:textId="2A1F690E" w:rsidR="00913EE7" w:rsidRDefault="00913EE7" w:rsidP="002116C4"/>
    <w:p w14:paraId="120E0B31" w14:textId="3FD006C1" w:rsidR="00913EE7" w:rsidRDefault="00913EE7" w:rsidP="002116C4"/>
    <w:p w14:paraId="2A9FFD8B" w14:textId="56CE98C2" w:rsidR="00913EE7" w:rsidRDefault="00913EE7" w:rsidP="002116C4"/>
    <w:p w14:paraId="4EC72D75" w14:textId="4A27B952" w:rsidR="00913EE7" w:rsidRDefault="00913EE7" w:rsidP="002116C4"/>
    <w:p w14:paraId="70FD5421" w14:textId="419171EB" w:rsidR="00913EE7" w:rsidRDefault="00913EE7" w:rsidP="002116C4"/>
    <w:p w14:paraId="03CC2F00" w14:textId="4B33B252" w:rsidR="00913EE7" w:rsidRDefault="00913EE7" w:rsidP="002116C4"/>
    <w:p w14:paraId="194CCAC9" w14:textId="320C3013" w:rsidR="00913EE7" w:rsidRDefault="00913EE7" w:rsidP="002116C4"/>
    <w:p w14:paraId="189D2571" w14:textId="5FB2200A" w:rsidR="00913EE7" w:rsidRDefault="00913EE7" w:rsidP="002116C4"/>
    <w:p w14:paraId="4F83FE1E" w14:textId="15B8A09D" w:rsidR="00913EE7" w:rsidRDefault="00913EE7" w:rsidP="002116C4"/>
    <w:p w14:paraId="66F66719" w14:textId="15DE0F8A" w:rsidR="00913EE7" w:rsidRDefault="00913EE7" w:rsidP="002116C4"/>
    <w:p w14:paraId="0306D25D" w14:textId="37C0FA39" w:rsidR="00913EE7" w:rsidRDefault="00913EE7" w:rsidP="002116C4"/>
    <w:p w14:paraId="014C3EA5" w14:textId="650BF391" w:rsidR="00913EE7" w:rsidRDefault="00913EE7" w:rsidP="002116C4"/>
    <w:p w14:paraId="168BE14A" w14:textId="0F4E8A22" w:rsidR="00913EE7" w:rsidRDefault="00913EE7" w:rsidP="002116C4"/>
    <w:p w14:paraId="5316014F" w14:textId="0E3D0E11" w:rsidR="00913EE7" w:rsidRDefault="00913EE7" w:rsidP="002116C4"/>
    <w:p w14:paraId="575157E6" w14:textId="66A5F575" w:rsidR="00913EE7" w:rsidRDefault="00913EE7" w:rsidP="002116C4"/>
    <w:p w14:paraId="07C680B8" w14:textId="6544C5F1" w:rsidR="00913EE7" w:rsidRDefault="00913EE7" w:rsidP="002116C4"/>
    <w:p w14:paraId="1A6AAA1C" w14:textId="090CBBCF" w:rsidR="00913EE7" w:rsidRDefault="00913EE7" w:rsidP="002116C4"/>
    <w:p w14:paraId="488D9A30" w14:textId="7B6100CB" w:rsidR="00913EE7" w:rsidRDefault="00913EE7" w:rsidP="002116C4"/>
    <w:p w14:paraId="53687863" w14:textId="69DF458E" w:rsidR="00913EE7" w:rsidRDefault="00913EE7" w:rsidP="002116C4"/>
    <w:p w14:paraId="357C3F63" w14:textId="7A989AE5" w:rsidR="00913EE7" w:rsidRDefault="00913EE7" w:rsidP="002116C4"/>
    <w:p w14:paraId="4B7B2C8A" w14:textId="4F6892F5" w:rsidR="00913EE7" w:rsidRDefault="00913EE7" w:rsidP="002116C4"/>
    <w:p w14:paraId="79DA9F43" w14:textId="531CBA82" w:rsidR="00913EE7" w:rsidRDefault="00913EE7" w:rsidP="002116C4"/>
    <w:p w14:paraId="102C0018" w14:textId="030C5DA8" w:rsidR="00913EE7" w:rsidRDefault="00913EE7" w:rsidP="002116C4"/>
    <w:p w14:paraId="0C71ADB5" w14:textId="0021AAAA" w:rsidR="00913EE7" w:rsidRDefault="00913EE7" w:rsidP="002116C4"/>
    <w:p w14:paraId="0EA7D9BA" w14:textId="4576035D" w:rsidR="00913EE7" w:rsidRDefault="00913EE7" w:rsidP="002116C4"/>
    <w:p w14:paraId="5237CA8F" w14:textId="4162A01F" w:rsidR="00913EE7" w:rsidRDefault="00913EE7" w:rsidP="002116C4"/>
    <w:p w14:paraId="7FA5ACBC" w14:textId="11E0A295" w:rsidR="00913EE7" w:rsidRDefault="00913EE7" w:rsidP="002116C4"/>
    <w:p w14:paraId="141CE9C6" w14:textId="19BA83C4"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76E9E"/>
    <w:multiLevelType w:val="hybridMultilevel"/>
    <w:tmpl w:val="DC9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4" w15:restartNumberingAfterBreak="0">
    <w:nsid w:val="3DFA54A2"/>
    <w:multiLevelType w:val="hybridMultilevel"/>
    <w:tmpl w:val="1242C4C0"/>
    <w:lvl w:ilvl="0" w:tplc="C2A81F0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6"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A0B4EA3"/>
    <w:multiLevelType w:val="hybridMultilevel"/>
    <w:tmpl w:val="20B2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670A7"/>
    <w:multiLevelType w:val="singleLevel"/>
    <w:tmpl w:val="0809000F"/>
    <w:lvl w:ilvl="0">
      <w:start w:val="1"/>
      <w:numFmt w:val="decimal"/>
      <w:lvlText w:val="%1."/>
      <w:lvlJc w:val="left"/>
      <w:pPr>
        <w:ind w:left="720" w:hanging="360"/>
      </w:pPr>
    </w:lvl>
  </w:abstractNum>
  <w:abstractNum w:abstractNumId="9"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F5618C"/>
    <w:multiLevelType w:val="hybridMultilevel"/>
    <w:tmpl w:val="E24A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F06EE5"/>
    <w:multiLevelType w:val="hybridMultilevel"/>
    <w:tmpl w:val="29A4F30E"/>
    <w:lvl w:ilvl="0" w:tplc="C2A81F02">
      <w:start w:val="1"/>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5"/>
    <w:lvlOverride w:ilvl="0">
      <w:startOverride w:val="3"/>
    </w:lvlOverride>
  </w:num>
  <w:num w:numId="6">
    <w:abstractNumId w:val="3"/>
    <w:lvlOverride w:ilvl="0">
      <w:startOverride w:val="8"/>
    </w:lvlOverride>
  </w:num>
  <w:num w:numId="7">
    <w:abstractNumId w:val="9"/>
  </w:num>
  <w:num w:numId="8">
    <w:abstractNumId w:val="8"/>
  </w:num>
  <w:num w:numId="9">
    <w:abstractNumId w:val="6"/>
  </w:num>
  <w:num w:numId="10">
    <w:abstractNumId w:val="2"/>
  </w:num>
  <w:num w:numId="11">
    <w:abstractNumId w:val="7"/>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5"/>
    <w:rsid w:val="00064841"/>
    <w:rsid w:val="000D6037"/>
    <w:rsid w:val="00111008"/>
    <w:rsid w:val="00154E59"/>
    <w:rsid w:val="00184CF5"/>
    <w:rsid w:val="002116C4"/>
    <w:rsid w:val="002129AB"/>
    <w:rsid w:val="002657EC"/>
    <w:rsid w:val="002D2F04"/>
    <w:rsid w:val="002E42CC"/>
    <w:rsid w:val="002F49EA"/>
    <w:rsid w:val="003E0545"/>
    <w:rsid w:val="00441474"/>
    <w:rsid w:val="004479A3"/>
    <w:rsid w:val="004C4AC7"/>
    <w:rsid w:val="004E5863"/>
    <w:rsid w:val="00561B2A"/>
    <w:rsid w:val="00562A1F"/>
    <w:rsid w:val="005E600C"/>
    <w:rsid w:val="006522F3"/>
    <w:rsid w:val="00652804"/>
    <w:rsid w:val="006B30A0"/>
    <w:rsid w:val="006F576A"/>
    <w:rsid w:val="007527A0"/>
    <w:rsid w:val="007D56FA"/>
    <w:rsid w:val="007D5A3D"/>
    <w:rsid w:val="007F4D55"/>
    <w:rsid w:val="00913EE7"/>
    <w:rsid w:val="00930A92"/>
    <w:rsid w:val="009F001C"/>
    <w:rsid w:val="009F5894"/>
    <w:rsid w:val="00A06BE5"/>
    <w:rsid w:val="00A113CF"/>
    <w:rsid w:val="00B33837"/>
    <w:rsid w:val="00CE2EF1"/>
    <w:rsid w:val="00E01EDB"/>
    <w:rsid w:val="00E52882"/>
    <w:rsid w:val="00EA3C57"/>
    <w:rsid w:val="00F44ED7"/>
    <w:rsid w:val="00F54385"/>
    <w:rsid w:val="00F9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15:docId w15:val="{EF9E5A5C-C71C-467C-B832-2DA2E3E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C488-CA4F-4F88-973C-5C2B5EBF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Antonia Evans</cp:lastModifiedBy>
  <cp:revision>2</cp:revision>
  <cp:lastPrinted>2018-02-04T21:08:00Z</cp:lastPrinted>
  <dcterms:created xsi:type="dcterms:W3CDTF">2018-05-03T18:17:00Z</dcterms:created>
  <dcterms:modified xsi:type="dcterms:W3CDTF">2018-05-03T18:17:00Z</dcterms:modified>
</cp:coreProperties>
</file>