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2934" w14:textId="77777777" w:rsidR="00C65DE8" w:rsidRDefault="00C65DE8">
      <w:pPr>
        <w:spacing w:after="0" w:line="240" w:lineRule="auto"/>
        <w:rPr>
          <w:rFonts w:ascii="Calibri" w:hAnsi="Calibri"/>
        </w:rPr>
      </w:pPr>
      <w:r>
        <w:rPr>
          <w:rFonts w:hint="eastAsia"/>
          <w:noProof/>
          <w:lang w:val="en-US"/>
        </w:rPr>
        <mc:AlternateContent>
          <mc:Choice Requires="wps">
            <w:drawing>
              <wp:anchor distT="0" distB="0" distL="114300" distR="114300" simplePos="0" relativeHeight="251661312" behindDoc="0" locked="0" layoutInCell="1" allowOverlap="1" wp14:anchorId="5F16A63E" wp14:editId="02F48207">
                <wp:simplePos x="0" y="0"/>
                <wp:positionH relativeFrom="column">
                  <wp:posOffset>533400</wp:posOffset>
                </wp:positionH>
                <wp:positionV relativeFrom="paragraph">
                  <wp:posOffset>27940</wp:posOffset>
                </wp:positionV>
                <wp:extent cx="6553200" cy="75799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53200" cy="7579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ED63D" w14:textId="77777777" w:rsidR="0089358A" w:rsidRPr="00422F62" w:rsidRDefault="0089358A" w:rsidP="00422F62">
                            <w:pPr>
                              <w:jc w:val="center"/>
                              <w:rPr>
                                <w:rFonts w:ascii="Calibri" w:hAnsi="Calibri" w:cs="Gill Sans"/>
                                <w:sz w:val="32"/>
                                <w:szCs w:val="32"/>
                              </w:rPr>
                            </w:pPr>
                            <w:r w:rsidRPr="00422F62">
                              <w:rPr>
                                <w:rFonts w:ascii="Calibri" w:hAnsi="Calibri" w:cs="Gill Sans"/>
                                <w:sz w:val="32"/>
                                <w:szCs w:val="32"/>
                              </w:rPr>
                              <w:t>Founding Director</w:t>
                            </w:r>
                            <w:r w:rsidRPr="00422F62">
                              <w:rPr>
                                <w:rFonts w:ascii="Calibri" w:hAnsi="Calibri" w:cs="Gill Sans"/>
                                <w:sz w:val="32"/>
                                <w:szCs w:val="32"/>
                              </w:rPr>
                              <w:br/>
                              <w:t xml:space="preserve"> STEM School</w:t>
                            </w:r>
                          </w:p>
                          <w:p w14:paraId="2FCDE5BC" w14:textId="77777777" w:rsidR="0089358A" w:rsidRPr="00422F62" w:rsidRDefault="0089358A" w:rsidP="00422F62">
                            <w:pPr>
                              <w:spacing w:after="240" w:line="240" w:lineRule="auto"/>
                              <w:jc w:val="center"/>
                              <w:rPr>
                                <w:rFonts w:ascii="Calibri" w:hAnsi="Calibri" w:cs="Gill Sans"/>
                                <w:b/>
                                <w:sz w:val="28"/>
                                <w:szCs w:val="28"/>
                              </w:rPr>
                            </w:pPr>
                            <w:r w:rsidRPr="00422F62">
                              <w:rPr>
                                <w:rFonts w:ascii="Calibri" w:hAnsi="Calibri" w:cs="Gill Sans"/>
                                <w:b/>
                                <w:sz w:val="28"/>
                                <w:szCs w:val="28"/>
                              </w:rPr>
                              <w:t>Science, Technology, Engineering and Mathematics</w:t>
                            </w:r>
                          </w:p>
                          <w:p w14:paraId="08F335A4" w14:textId="77777777" w:rsidR="0089358A" w:rsidRPr="00422F62" w:rsidRDefault="0089358A" w:rsidP="00422F62">
                            <w:pPr>
                              <w:jc w:val="center"/>
                              <w:rPr>
                                <w:rFonts w:ascii="Calibri" w:hAnsi="Calibri" w:cs="Gill Sans"/>
                                <w:sz w:val="24"/>
                                <w:szCs w:val="24"/>
                              </w:rPr>
                            </w:pPr>
                            <w:r w:rsidRPr="00422F62">
                              <w:rPr>
                                <w:rFonts w:ascii="Calibri" w:hAnsi="Calibri" w:cs="Gill Sans"/>
                                <w:sz w:val="32"/>
                                <w:szCs w:val="32"/>
                              </w:rPr>
                              <w:t>For the 2017-2018 School Year</w:t>
                            </w:r>
                            <w:r w:rsidRPr="00422F62">
                              <w:rPr>
                                <w:rFonts w:ascii="Calibri" w:hAnsi="Calibri" w:cs="Gill Sans"/>
                                <w:sz w:val="24"/>
                                <w:szCs w:val="24"/>
                              </w:rPr>
                              <w:br/>
                            </w:r>
                          </w:p>
                          <w:p w14:paraId="755D8DF8"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Qatar Foundation</w:t>
                            </w:r>
                            <w:r>
                              <w:rPr>
                                <w:rFonts w:ascii="Calibri" w:hAnsi="Calibri" w:cs="Gill Sans"/>
                                <w:sz w:val="24"/>
                                <w:szCs w:val="24"/>
                              </w:rPr>
                              <w:t xml:space="preserve"> </w:t>
                            </w:r>
                            <w:r w:rsidRPr="00422F62">
                              <w:rPr>
                                <w:rFonts w:ascii="Calibri" w:hAnsi="Calibri" w:cs="Gill Sans"/>
                                <w:sz w:val="24"/>
                                <w:szCs w:val="24"/>
                              </w:rPr>
                              <w:t>is seeking an exceptional educational leader with experience in starting up and operating STEM schools to serve as the founding Director of the STEM School.</w:t>
                            </w:r>
                          </w:p>
                          <w:p w14:paraId="211C688B" w14:textId="77777777" w:rsidR="0089358A" w:rsidRDefault="0089358A" w:rsidP="00422F62">
                            <w:pPr>
                              <w:rPr>
                                <w:rFonts w:ascii="Calibri" w:hAnsi="Calibri" w:cs="Gill Sans"/>
                                <w:sz w:val="32"/>
                                <w:szCs w:val="32"/>
                              </w:rPr>
                            </w:pPr>
                            <w:r w:rsidRPr="00422F62">
                              <w:rPr>
                                <w:rFonts w:ascii="Calibri" w:hAnsi="Calibri" w:cs="Gill Sans"/>
                                <w:sz w:val="24"/>
                                <w:szCs w:val="24"/>
                              </w:rPr>
                              <w:t>Effective Date: August 1, 2017</w:t>
                            </w:r>
                          </w:p>
                          <w:p w14:paraId="59E3634D" w14:textId="77777777" w:rsidR="0089358A" w:rsidRPr="00422F62" w:rsidRDefault="0089358A" w:rsidP="00422F62">
                            <w:pPr>
                              <w:rPr>
                                <w:rFonts w:ascii="Calibri" w:hAnsi="Calibri" w:cs="Gill Sans"/>
                                <w:sz w:val="32"/>
                                <w:szCs w:val="32"/>
                              </w:rPr>
                            </w:pPr>
                          </w:p>
                          <w:p w14:paraId="036573C4"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The incoming Director would have the 2017-2018 school year to work with the steering committee to plan and develop the concept for the school with an expected opening date for the first cohort group of September 2018.</w:t>
                            </w:r>
                          </w:p>
                          <w:p w14:paraId="6616E42B"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The Director will be responsible for all aspects of the school’s operation and will be responsible for the establishment refinement, revision and implementation of the school’s strategic vision. A detailed description of the position including qualifications, attributes and responsibilities is included at the end of this document.</w:t>
                            </w:r>
                          </w:p>
                          <w:p w14:paraId="173C27C8" w14:textId="77777777" w:rsidR="0089358A" w:rsidRPr="00422F62" w:rsidRDefault="0089358A" w:rsidP="00422F62">
                            <w:pPr>
                              <w:rPr>
                                <w:rFonts w:ascii="Calibri" w:hAnsi="Calibri" w:cs="Gill Sans"/>
                                <w:sz w:val="24"/>
                                <w:szCs w:val="24"/>
                              </w:rPr>
                            </w:pPr>
                          </w:p>
                          <w:p w14:paraId="79CED52E"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School Vision</w:t>
                            </w:r>
                          </w:p>
                          <w:p w14:paraId="0ED54864" w14:textId="77777777" w:rsidR="0089358A" w:rsidRPr="00422F62" w:rsidRDefault="0089358A" w:rsidP="00422F62">
                            <w:pPr>
                              <w:rPr>
                                <w:rFonts w:ascii="Calibri" w:eastAsia="Times New Roman" w:hAnsi="Calibri" w:cs="Gill Sans"/>
                                <w:sz w:val="24"/>
                                <w:szCs w:val="24"/>
                              </w:rPr>
                            </w:pPr>
                            <w:r w:rsidRPr="00422F62">
                              <w:rPr>
                                <w:rFonts w:ascii="Calibri" w:eastAsia="Times New Roman" w:hAnsi="Calibri" w:cs="Gill Sans"/>
                                <w:color w:val="333333"/>
                                <w:sz w:val="24"/>
                                <w:szCs w:val="24"/>
                                <w:shd w:val="clear" w:color="auto" w:fill="FFFFFF"/>
                              </w:rPr>
                              <w:t>Through STEM education, students apply the principles of mathematics and science learned through hands-on and minds-on activities to the real world around them. STEM education fosters fun with a purpose, reasoning skills, curiosity, perseverance, and inquisitiveness.</w:t>
                            </w:r>
                          </w:p>
                          <w:p w14:paraId="2746CF6A"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The vision for this school would be to identify the best young minds in Qatar who have an affinity for STEM, provide them with rich, authentic, and challenging learning opportunities to create the problem solvers of the future.  During grades 9 and 10 students will study for internationally recognized qualifications in STEM subjects alongside key, non-STEM courses.  Project-based learning will be a central feature.  During Grades 11 and 12 students will undertake their own research in collaboration with external partners on a STEM theme whilst preparing for application to the World’s top STEM universities.</w:t>
                            </w:r>
                          </w:p>
                          <w:p w14:paraId="628FD9FE" w14:textId="77777777" w:rsidR="0089358A" w:rsidRPr="00422F62" w:rsidRDefault="0089358A" w:rsidP="00422F62">
                            <w:pPr>
                              <w:rPr>
                                <w:rFonts w:ascii="Calibri" w:hAnsi="Calibri" w:cs="Gill Sans"/>
                                <w:sz w:val="24"/>
                                <w:szCs w:val="24"/>
                              </w:rPr>
                            </w:pPr>
                          </w:p>
                          <w:p w14:paraId="43AABFDD"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Location</w:t>
                            </w:r>
                          </w:p>
                          <w:p w14:paraId="088F4BEB" w14:textId="77777777" w:rsidR="0089358A" w:rsidRPr="00422F62" w:rsidRDefault="0089358A" w:rsidP="00422F62">
                            <w:pPr>
                              <w:rPr>
                                <w:rFonts w:ascii="Calibri" w:hAnsi="Calibri" w:cs="Gill Sans"/>
                                <w:sz w:val="24"/>
                                <w:szCs w:val="24"/>
                              </w:rPr>
                            </w:pPr>
                          </w:p>
                          <w:p w14:paraId="7C60268C"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 xml:space="preserve">The school is to be located in Doha at Education City within Qatar Foundation (QF), which was founded in 1995 by decree of His Highness the Father Emir Sheikh Hamad bin Khalifa Al Thani.  Qatar Foundation is chaired by Her Highness </w:t>
                            </w:r>
                            <w:proofErr w:type="spellStart"/>
                            <w:r w:rsidRPr="00422F62">
                              <w:rPr>
                                <w:rFonts w:ascii="Calibri" w:hAnsi="Calibri" w:cs="Gill Sans"/>
                                <w:sz w:val="24"/>
                                <w:szCs w:val="24"/>
                              </w:rPr>
                              <w:t>Sheikha</w:t>
                            </w:r>
                            <w:proofErr w:type="spellEnd"/>
                            <w:r w:rsidRPr="00422F62">
                              <w:rPr>
                                <w:rFonts w:ascii="Calibri" w:hAnsi="Calibri" w:cs="Gill Sans"/>
                                <w:sz w:val="24"/>
                                <w:szCs w:val="24"/>
                              </w:rPr>
                              <w:t xml:space="preserve"> </w:t>
                            </w:r>
                            <w:proofErr w:type="spellStart"/>
                            <w:r w:rsidRPr="00422F62">
                              <w:rPr>
                                <w:rFonts w:ascii="Calibri" w:hAnsi="Calibri" w:cs="Gill Sans"/>
                                <w:sz w:val="24"/>
                                <w:szCs w:val="24"/>
                              </w:rPr>
                              <w:t>Moza</w:t>
                            </w:r>
                            <w:proofErr w:type="spellEnd"/>
                            <w:r w:rsidRPr="00422F62">
                              <w:rPr>
                                <w:rFonts w:ascii="Calibri" w:hAnsi="Calibri" w:cs="Gill Sans"/>
                                <w:sz w:val="24"/>
                                <w:szCs w:val="24"/>
                              </w:rPr>
                              <w:t xml:space="preserve"> bint Nasser. Its aim is to support Qatar on its journey to becoming a diversified and sustainable economy by offering lifelong learning opportunities, fostering a culture of innovation, and empowering the local community.</w:t>
                            </w:r>
                          </w:p>
                          <w:p w14:paraId="0FB3C133" w14:textId="77777777" w:rsidR="0089358A" w:rsidRPr="00422F62" w:rsidRDefault="0089358A" w:rsidP="00422F62">
                            <w:pPr>
                              <w:rPr>
                                <w:rFonts w:ascii="Calibri" w:hAnsi="Calibri" w:cs="Gill Sans"/>
                                <w:sz w:val="24"/>
                                <w:szCs w:val="24"/>
                              </w:rPr>
                            </w:pPr>
                          </w:p>
                          <w:p w14:paraId="7E076A36"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Qatar Foundation carries out this mission through: education, science &amp; research, and community development. QF’s work in the education field has brought a number of international universities to Qatar to help develop an education sector in which young people can develop the attitudes and skills required to serve the needs of the country, and thrive in a global environment. Its main science and research agenda is to build Qatar's innovation and technology capacity by developing and commercializing solutions through key sciences. Its community development programs aims to enhance the cultural landscape, protect Qatar's heritage and address immediate social needs in the community.</w:t>
                            </w:r>
                          </w:p>
                          <w:p w14:paraId="7D828BA8" w14:textId="77777777" w:rsidR="0089358A" w:rsidRPr="00422F62" w:rsidRDefault="0089358A" w:rsidP="00422F62">
                            <w:pPr>
                              <w:rPr>
                                <w:rFonts w:ascii="Calibri" w:hAnsi="Calibri" w:cs="Gill Sans"/>
                                <w:sz w:val="24"/>
                                <w:szCs w:val="24"/>
                              </w:rPr>
                            </w:pPr>
                          </w:p>
                          <w:p w14:paraId="1434978E"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Student Body</w:t>
                            </w:r>
                          </w:p>
                          <w:p w14:paraId="40A6EF3D" w14:textId="77777777" w:rsidR="0089358A" w:rsidRPr="00422F62" w:rsidRDefault="0089358A" w:rsidP="00422F62">
                            <w:pPr>
                              <w:rPr>
                                <w:rFonts w:ascii="Calibri" w:hAnsi="Calibri" w:cs="Gill Sans"/>
                                <w:sz w:val="24"/>
                                <w:szCs w:val="24"/>
                              </w:rPr>
                            </w:pPr>
                          </w:p>
                          <w:p w14:paraId="5F34CA07"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 xml:space="preserve">The school will be open to students of all nationalities, be coeducational and, at full maturity, will have an </w:t>
                            </w:r>
                            <w:proofErr w:type="spellStart"/>
                            <w:r w:rsidRPr="00422F62">
                              <w:rPr>
                                <w:rFonts w:ascii="Calibri" w:hAnsi="Calibri" w:cs="Gill Sans"/>
                                <w:sz w:val="24"/>
                                <w:szCs w:val="24"/>
                              </w:rPr>
                              <w:t>enrollment</w:t>
                            </w:r>
                            <w:proofErr w:type="spellEnd"/>
                            <w:r w:rsidRPr="00422F62">
                              <w:rPr>
                                <w:rFonts w:ascii="Calibri" w:hAnsi="Calibri" w:cs="Gill Sans"/>
                                <w:sz w:val="24"/>
                                <w:szCs w:val="24"/>
                              </w:rPr>
                              <w:t xml:space="preserve"> of approximately 240 students.  Students will apply for a place at the School during Grade 8 and they will be selected on a combination of aptitude and attitude.</w:t>
                            </w:r>
                          </w:p>
                          <w:p w14:paraId="07376AB4" w14:textId="77777777" w:rsidR="0089358A" w:rsidRPr="00422F62" w:rsidRDefault="0089358A" w:rsidP="00422F62">
                            <w:pPr>
                              <w:rPr>
                                <w:rFonts w:ascii="Calibri" w:hAnsi="Calibri" w:cs="Gill Sans"/>
                                <w:sz w:val="24"/>
                                <w:szCs w:val="24"/>
                              </w:rPr>
                            </w:pPr>
                          </w:p>
                          <w:p w14:paraId="74052E0A"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Projected School Growth</w:t>
                            </w:r>
                          </w:p>
                          <w:p w14:paraId="05C42DBF"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p>
                          <w:p w14:paraId="521BB275" w14:textId="77777777" w:rsidR="0089358A" w:rsidRPr="00422F62" w:rsidRDefault="0089358A" w:rsidP="00422F62">
                            <w:pPr>
                              <w:rPr>
                                <w:rFonts w:ascii="Calibri" w:hAnsi="Calibri" w:cs="Gill Sans"/>
                                <w:sz w:val="24"/>
                                <w:szCs w:val="24"/>
                                <w:u w:val="single"/>
                              </w:rPr>
                            </w:pPr>
                            <w:r w:rsidRPr="00422F62">
                              <w:rPr>
                                <w:rFonts w:ascii="Calibri" w:hAnsi="Calibri" w:cs="Gill Sans"/>
                                <w:sz w:val="24"/>
                                <w:szCs w:val="24"/>
                                <w:u w:val="single"/>
                              </w:rPr>
                              <w:t>Year</w:t>
                            </w:r>
                            <w:r w:rsidRPr="00422F62">
                              <w:rPr>
                                <w:rFonts w:ascii="Calibri" w:hAnsi="Calibri" w:cs="Gill Sans"/>
                                <w:sz w:val="24"/>
                                <w:szCs w:val="24"/>
                                <w:u w:val="single"/>
                              </w:rPr>
                              <w:tab/>
                            </w:r>
                            <w:r w:rsidRPr="00422F62">
                              <w:rPr>
                                <w:rFonts w:ascii="Calibri" w:hAnsi="Calibri" w:cs="Gill Sans"/>
                                <w:sz w:val="24"/>
                                <w:szCs w:val="24"/>
                                <w:u w:val="single"/>
                              </w:rPr>
                              <w:tab/>
                              <w:t>Cohort Group</w:t>
                            </w:r>
                            <w:r w:rsidRPr="00422F62">
                              <w:rPr>
                                <w:rFonts w:ascii="Calibri" w:hAnsi="Calibri" w:cs="Gill Sans"/>
                                <w:sz w:val="24"/>
                                <w:szCs w:val="24"/>
                                <w:u w:val="single"/>
                              </w:rPr>
                              <w:tab/>
                              <w:t xml:space="preserve"># </w:t>
                            </w:r>
                            <w:r w:rsidRPr="00422F62">
                              <w:rPr>
                                <w:rFonts w:ascii="Calibri" w:hAnsi="Calibri" w:cs="Gill Sans"/>
                                <w:sz w:val="24"/>
                                <w:szCs w:val="24"/>
                                <w:u w:val="single"/>
                              </w:rPr>
                              <w:tab/>
                              <w:t>Grade Level</w:t>
                            </w:r>
                            <w:r w:rsidRPr="00422F62">
                              <w:rPr>
                                <w:rFonts w:ascii="Calibri" w:hAnsi="Calibri" w:cs="Gill Sans"/>
                                <w:sz w:val="24"/>
                                <w:szCs w:val="24"/>
                                <w:u w:val="single"/>
                              </w:rPr>
                              <w:tab/>
                            </w:r>
                            <w:r w:rsidRPr="00422F62">
                              <w:rPr>
                                <w:rFonts w:ascii="Calibri" w:hAnsi="Calibri" w:cs="Gill Sans"/>
                                <w:sz w:val="24"/>
                                <w:szCs w:val="24"/>
                                <w:u w:val="single"/>
                              </w:rPr>
                              <w:tab/>
                            </w:r>
                            <w:r w:rsidRPr="00422F62">
                              <w:rPr>
                                <w:rFonts w:ascii="Calibri" w:hAnsi="Calibri" w:cs="Gill Sans"/>
                                <w:sz w:val="24"/>
                                <w:szCs w:val="24"/>
                                <w:u w:val="single"/>
                              </w:rPr>
                              <w:tab/>
                              <w:t>Enrolment</w:t>
                            </w:r>
                          </w:p>
                          <w:p w14:paraId="0B9A0394"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2018-2019</w:t>
                            </w:r>
                            <w:r w:rsidRPr="00422F62">
                              <w:rPr>
                                <w:rFonts w:ascii="Calibri" w:hAnsi="Calibri" w:cs="Gill Sans"/>
                                <w:sz w:val="24"/>
                                <w:szCs w:val="24"/>
                              </w:rPr>
                              <w:tab/>
                              <w:t>1</w:t>
                            </w:r>
                            <w:r w:rsidRPr="00422F62">
                              <w:rPr>
                                <w:rFonts w:ascii="Calibri" w:hAnsi="Calibri" w:cs="Gill Sans"/>
                                <w:sz w:val="24"/>
                                <w:szCs w:val="24"/>
                                <w:vertAlign w:val="superscript"/>
                              </w:rPr>
                              <w:t>st</w:t>
                            </w:r>
                            <w:r w:rsidRPr="00422F62">
                              <w:rPr>
                                <w:rFonts w:ascii="Calibri" w:hAnsi="Calibri" w:cs="Gill Sans"/>
                                <w:sz w:val="24"/>
                                <w:szCs w:val="24"/>
                              </w:rPr>
                              <w:t xml:space="preserve">  Cohort Group </w:t>
                            </w:r>
                            <w:r w:rsidRPr="00422F62">
                              <w:rPr>
                                <w:rFonts w:ascii="Calibri" w:hAnsi="Calibri" w:cs="Gill Sans"/>
                                <w:sz w:val="24"/>
                                <w:szCs w:val="24"/>
                              </w:rPr>
                              <w:tab/>
                              <w:t>40</w:t>
                            </w:r>
                            <w:r w:rsidRPr="00422F62">
                              <w:rPr>
                                <w:rFonts w:ascii="Calibri" w:hAnsi="Calibri" w:cs="Gill Sans"/>
                                <w:sz w:val="24"/>
                                <w:szCs w:val="24"/>
                              </w:rPr>
                              <w:tab/>
                              <w:t xml:space="preserve">Grade 9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40</w:t>
                            </w:r>
                          </w:p>
                          <w:p w14:paraId="2E880CC6"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2019-2020</w:t>
                            </w:r>
                            <w:r w:rsidRPr="00422F62">
                              <w:rPr>
                                <w:rFonts w:ascii="Calibri" w:hAnsi="Calibri" w:cs="Gill Sans"/>
                                <w:sz w:val="24"/>
                                <w:szCs w:val="24"/>
                              </w:rPr>
                              <w:tab/>
                              <w:t>2</w:t>
                            </w:r>
                            <w:r w:rsidRPr="00422F62">
                              <w:rPr>
                                <w:rFonts w:ascii="Calibri" w:hAnsi="Calibri" w:cs="Gill Sans"/>
                                <w:sz w:val="24"/>
                                <w:szCs w:val="24"/>
                                <w:vertAlign w:val="superscript"/>
                              </w:rPr>
                              <w:t>nd</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Grade 9 +10</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80</w:t>
                            </w:r>
                          </w:p>
                          <w:p w14:paraId="345ED0C3"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2020-2021</w:t>
                            </w:r>
                            <w:r w:rsidRPr="00422F62">
                              <w:rPr>
                                <w:rFonts w:ascii="Calibri" w:hAnsi="Calibri" w:cs="Gill Sans"/>
                                <w:sz w:val="24"/>
                                <w:szCs w:val="24"/>
                              </w:rPr>
                              <w:tab/>
                              <w:t>3</w:t>
                            </w:r>
                            <w:r w:rsidRPr="00422F62">
                              <w:rPr>
                                <w:rFonts w:ascii="Calibri" w:hAnsi="Calibri" w:cs="Gill Sans"/>
                                <w:sz w:val="24"/>
                                <w:szCs w:val="24"/>
                                <w:vertAlign w:val="superscript"/>
                              </w:rPr>
                              <w:t>rd</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Grade 9 + 10 + 11</w:t>
                            </w:r>
                            <w:r w:rsidRPr="00422F62">
                              <w:rPr>
                                <w:rFonts w:ascii="Calibri" w:hAnsi="Calibri" w:cs="Gill Sans"/>
                                <w:sz w:val="24"/>
                                <w:szCs w:val="24"/>
                              </w:rPr>
                              <w:tab/>
                            </w:r>
                            <w:r w:rsidRPr="00422F62">
                              <w:rPr>
                                <w:rFonts w:ascii="Calibri" w:hAnsi="Calibri" w:cs="Gill Sans"/>
                                <w:sz w:val="24"/>
                                <w:szCs w:val="24"/>
                              </w:rPr>
                              <w:tab/>
                              <w:t>120</w:t>
                            </w:r>
                          </w:p>
                          <w:p w14:paraId="347B9199"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2021-2022</w:t>
                            </w:r>
                            <w:r w:rsidRPr="00422F62">
                              <w:rPr>
                                <w:rFonts w:ascii="Calibri" w:hAnsi="Calibri" w:cs="Gill Sans"/>
                                <w:sz w:val="24"/>
                                <w:szCs w:val="24"/>
                              </w:rPr>
                              <w:tab/>
                              <w:t>4</w:t>
                            </w:r>
                            <w:r w:rsidRPr="00422F62">
                              <w:rPr>
                                <w:rFonts w:ascii="Calibri" w:hAnsi="Calibri" w:cs="Gill Sans"/>
                                <w:sz w:val="24"/>
                                <w:szCs w:val="24"/>
                                <w:vertAlign w:val="superscript"/>
                              </w:rPr>
                              <w:t>th</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Grade 9 + 10 +11 + 12</w:t>
                            </w:r>
                            <w:r w:rsidRPr="00422F62">
                              <w:rPr>
                                <w:rFonts w:ascii="Calibri" w:hAnsi="Calibri" w:cs="Gill Sans"/>
                                <w:sz w:val="24"/>
                                <w:szCs w:val="24"/>
                              </w:rPr>
                              <w:tab/>
                              <w:t>160</w:t>
                            </w:r>
                          </w:p>
                          <w:p w14:paraId="038D5C60"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2022-2023</w:t>
                            </w:r>
                            <w:r w:rsidRPr="00422F62">
                              <w:rPr>
                                <w:rFonts w:ascii="Calibri" w:hAnsi="Calibri" w:cs="Gill Sans"/>
                                <w:sz w:val="24"/>
                                <w:szCs w:val="24"/>
                              </w:rPr>
                              <w:tab/>
                              <w:t>5</w:t>
                            </w:r>
                            <w:r w:rsidRPr="00422F62">
                              <w:rPr>
                                <w:rFonts w:ascii="Calibri" w:hAnsi="Calibri" w:cs="Gill Sans"/>
                                <w:sz w:val="24"/>
                                <w:szCs w:val="24"/>
                                <w:vertAlign w:val="superscript"/>
                              </w:rPr>
                              <w:t>th</w:t>
                            </w:r>
                            <w:r w:rsidRPr="00422F62">
                              <w:rPr>
                                <w:rFonts w:ascii="Calibri" w:hAnsi="Calibri" w:cs="Gill Sans"/>
                                <w:sz w:val="24"/>
                                <w:szCs w:val="24"/>
                              </w:rPr>
                              <w:t xml:space="preserve">  Cohort Group </w:t>
                            </w:r>
                            <w:r w:rsidRPr="00422F62">
                              <w:rPr>
                                <w:rFonts w:ascii="Calibri" w:hAnsi="Calibri" w:cs="Gill Sans"/>
                                <w:sz w:val="24"/>
                                <w:szCs w:val="24"/>
                              </w:rPr>
                              <w:tab/>
                              <w:t>40</w:t>
                            </w:r>
                            <w:r w:rsidRPr="00422F62">
                              <w:rPr>
                                <w:rFonts w:ascii="Calibri" w:hAnsi="Calibri" w:cs="Gill Sans"/>
                                <w:sz w:val="24"/>
                                <w:szCs w:val="24"/>
                              </w:rPr>
                              <w:tab/>
                              <w:t>(Approaching Maturity)</w:t>
                            </w:r>
                            <w:r w:rsidRPr="00422F62">
                              <w:rPr>
                                <w:rFonts w:ascii="Calibri" w:hAnsi="Calibri" w:cs="Gill Sans"/>
                                <w:sz w:val="24"/>
                                <w:szCs w:val="24"/>
                              </w:rPr>
                              <w:tab/>
                              <w:t>200</w:t>
                            </w:r>
                          </w:p>
                          <w:p w14:paraId="611D6E6B"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2023-2024</w:t>
                            </w:r>
                            <w:r w:rsidRPr="00422F62">
                              <w:rPr>
                                <w:rFonts w:ascii="Calibri" w:hAnsi="Calibri" w:cs="Gill Sans"/>
                                <w:sz w:val="24"/>
                                <w:szCs w:val="24"/>
                              </w:rPr>
                              <w:tab/>
                              <w:t>6</w:t>
                            </w:r>
                            <w:r w:rsidRPr="00422F62">
                              <w:rPr>
                                <w:rFonts w:ascii="Calibri" w:hAnsi="Calibri" w:cs="Gill Sans"/>
                                <w:sz w:val="24"/>
                                <w:szCs w:val="24"/>
                                <w:vertAlign w:val="superscript"/>
                              </w:rPr>
                              <w:t>th</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(Maturity)</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240 </w:t>
                            </w:r>
                          </w:p>
                          <w:p w14:paraId="4121EAC5" w14:textId="77777777" w:rsidR="0089358A" w:rsidRPr="00422F62" w:rsidRDefault="0089358A" w:rsidP="00422F62">
                            <w:pPr>
                              <w:rPr>
                                <w:rFonts w:ascii="Calibri" w:hAnsi="Calibri" w:cs="Gill Sans"/>
                                <w:sz w:val="24"/>
                                <w:szCs w:val="24"/>
                              </w:rPr>
                            </w:pPr>
                          </w:p>
                          <w:p w14:paraId="4D38509F"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Attributes</w:t>
                            </w:r>
                          </w:p>
                          <w:p w14:paraId="0479C16D" w14:textId="77777777" w:rsidR="0089358A" w:rsidRPr="00422F62" w:rsidRDefault="0089358A" w:rsidP="00422F62">
                            <w:pPr>
                              <w:rPr>
                                <w:rFonts w:ascii="Calibri" w:hAnsi="Calibri" w:cs="Gill Sans"/>
                                <w:sz w:val="24"/>
                                <w:szCs w:val="24"/>
                              </w:rPr>
                            </w:pPr>
                          </w:p>
                          <w:p w14:paraId="4DFE2805"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The following are key attributes we are seeking:</w:t>
                            </w:r>
                          </w:p>
                          <w:p w14:paraId="2A523537" w14:textId="77777777" w:rsidR="0089358A" w:rsidRPr="00422F62" w:rsidRDefault="0089358A" w:rsidP="00422F62">
                            <w:pPr>
                              <w:rPr>
                                <w:rFonts w:ascii="Calibri" w:hAnsi="Calibri" w:cs="Gill Sans"/>
                                <w:sz w:val="24"/>
                                <w:szCs w:val="24"/>
                              </w:rPr>
                            </w:pPr>
                          </w:p>
                          <w:p w14:paraId="2ED039F3"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ab/>
                              <w:t xml:space="preserve">Dynamic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Inspirational </w:t>
                            </w:r>
                            <w:r w:rsidRPr="00422F62">
                              <w:rPr>
                                <w:rFonts w:ascii="Calibri" w:hAnsi="Calibri" w:cs="Gill Sans"/>
                                <w:sz w:val="24"/>
                                <w:szCs w:val="24"/>
                              </w:rPr>
                              <w:tab/>
                            </w:r>
                            <w:r w:rsidRPr="00422F62">
                              <w:rPr>
                                <w:rFonts w:ascii="Calibri" w:hAnsi="Calibri" w:cs="Gill Sans"/>
                                <w:sz w:val="24"/>
                                <w:szCs w:val="24"/>
                              </w:rPr>
                              <w:tab/>
                              <w:t>Thoughtful  </w:t>
                            </w:r>
                            <w:r w:rsidRPr="00422F62">
                              <w:rPr>
                                <w:rFonts w:ascii="Calibri" w:hAnsi="Calibri" w:cs="Gill Sans"/>
                                <w:sz w:val="24"/>
                                <w:szCs w:val="24"/>
                              </w:rPr>
                              <w:tab/>
                            </w:r>
                          </w:p>
                          <w:p w14:paraId="054BF73F"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ab/>
                              <w:t xml:space="preserve">Sensitive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Proactive </w:t>
                            </w:r>
                            <w:r w:rsidRPr="00422F62">
                              <w:rPr>
                                <w:rFonts w:ascii="Calibri" w:hAnsi="Calibri" w:cs="Gill Sans"/>
                                <w:sz w:val="24"/>
                                <w:szCs w:val="24"/>
                              </w:rPr>
                              <w:tab/>
                            </w:r>
                            <w:r w:rsidRPr="00422F62">
                              <w:rPr>
                                <w:rFonts w:ascii="Calibri" w:hAnsi="Calibri" w:cs="Gill Sans"/>
                                <w:sz w:val="24"/>
                                <w:szCs w:val="24"/>
                              </w:rPr>
                              <w:tab/>
                              <w:t>A Community Builder</w:t>
                            </w:r>
                          </w:p>
                          <w:p w14:paraId="4E58E8CE"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ab/>
                              <w:t xml:space="preserve">Strategic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Knowledgeable </w:t>
                            </w:r>
                            <w:r w:rsidRPr="00422F62">
                              <w:rPr>
                                <w:rFonts w:ascii="Calibri" w:hAnsi="Calibri" w:cs="Gill Sans"/>
                                <w:sz w:val="24"/>
                                <w:szCs w:val="24"/>
                              </w:rPr>
                              <w:tab/>
                              <w:t>Resilient</w:t>
                            </w:r>
                            <w:r w:rsidRPr="00422F62">
                              <w:rPr>
                                <w:rFonts w:ascii="Calibri" w:hAnsi="Calibri" w:cs="Gill Sans"/>
                                <w:sz w:val="24"/>
                                <w:szCs w:val="24"/>
                              </w:rPr>
                              <w:tab/>
                            </w:r>
                          </w:p>
                          <w:p w14:paraId="43E7F429"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ab/>
                              <w:t xml:space="preserve">Supportive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Adaptable </w:t>
                            </w:r>
                            <w:r w:rsidRPr="00422F62">
                              <w:rPr>
                                <w:rFonts w:ascii="Calibri" w:hAnsi="Calibri" w:cs="Gill Sans"/>
                                <w:sz w:val="24"/>
                                <w:szCs w:val="24"/>
                              </w:rPr>
                              <w:tab/>
                            </w:r>
                            <w:r w:rsidRPr="00422F62">
                              <w:rPr>
                                <w:rFonts w:ascii="Calibri" w:hAnsi="Calibri" w:cs="Gill Sans"/>
                                <w:sz w:val="24"/>
                                <w:szCs w:val="24"/>
                              </w:rPr>
                              <w:tab/>
                              <w:t>Emotionally Intelligent </w:t>
                            </w:r>
                          </w:p>
                          <w:p w14:paraId="348EB41E"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ab/>
                            </w:r>
                            <w:r w:rsidRPr="00422F62">
                              <w:rPr>
                                <w:rFonts w:ascii="Calibri" w:hAnsi="Calibri" w:cs="Gill Sans"/>
                                <w:sz w:val="24"/>
                                <w:szCs w:val="24"/>
                              </w:rPr>
                              <w:tab/>
                              <w:t xml:space="preserve"> </w:t>
                            </w:r>
                          </w:p>
                          <w:p w14:paraId="61A0B9F7"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br w:type="page"/>
                            </w:r>
                          </w:p>
                          <w:p w14:paraId="6E0B151D"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General Responsibilities</w:t>
                            </w:r>
                          </w:p>
                          <w:p w14:paraId="3A35F851" w14:textId="77777777" w:rsidR="0089358A" w:rsidRPr="00422F62" w:rsidRDefault="0089358A" w:rsidP="00422F62">
                            <w:pPr>
                              <w:rPr>
                                <w:rFonts w:ascii="Calibri" w:hAnsi="Calibri" w:cs="Gill Sans"/>
                                <w:sz w:val="24"/>
                                <w:szCs w:val="24"/>
                              </w:rPr>
                            </w:pPr>
                          </w:p>
                          <w:p w14:paraId="4383FBCA"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The Incoming Director will:</w:t>
                            </w:r>
                          </w:p>
                          <w:p w14:paraId="395F4F59" w14:textId="77777777" w:rsidR="0089358A" w:rsidRPr="00422F62" w:rsidRDefault="0089358A" w:rsidP="00422F62">
                            <w:pPr>
                              <w:rPr>
                                <w:rFonts w:ascii="Calibri" w:hAnsi="Calibri" w:cs="Gill Sans"/>
                                <w:sz w:val="24"/>
                                <w:szCs w:val="24"/>
                              </w:rPr>
                            </w:pPr>
                          </w:p>
                          <w:p w14:paraId="1873D071"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exemplary educational leadership</w:t>
                            </w:r>
                          </w:p>
                          <w:p w14:paraId="2E1040FD"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and promote the School’s vision as a leading STEM institution</w:t>
                            </w:r>
                          </w:p>
                          <w:p w14:paraId="4099FDC1"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Be an ambassador for STEM education</w:t>
                            </w:r>
                          </w:p>
                          <w:p w14:paraId="6EA8B8C4"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strong relationships with external partners</w:t>
                            </w:r>
                          </w:p>
                          <w:p w14:paraId="59C5275F"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Seek opportunities for collaboration locally, nationally and internationally</w:t>
                            </w:r>
                          </w:p>
                          <w:p w14:paraId="7B843E33"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Lead in the recruitment and retention of outstanding staff</w:t>
                            </w:r>
                          </w:p>
                          <w:p w14:paraId="1B5330CD"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Assign, organize and evaluate staff</w:t>
                            </w:r>
                          </w:p>
                          <w:p w14:paraId="6183EF21"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strong culture of professional growth through dynamic support, supervision and evaluation of teachers and instructional support staff</w:t>
                            </w:r>
                          </w:p>
                          <w:p w14:paraId="1D79A9D8"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collaborative and cohesive learning culture</w:t>
                            </w:r>
                          </w:p>
                          <w:p w14:paraId="5F7589AD"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all decisions and processes are designed to improve student learning</w:t>
                            </w:r>
                          </w:p>
                          <w:p w14:paraId="3B2F9341"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meets relevant accreditation and authorization requirements</w:t>
                            </w:r>
                          </w:p>
                          <w:p w14:paraId="2B31038D"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is aligned with all examination authority requirements</w:t>
                            </w:r>
                          </w:p>
                          <w:p w14:paraId="1261F105"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clear protocols and processes to ensure regular, quality communication between home and school</w:t>
                            </w:r>
                          </w:p>
                          <w:p w14:paraId="52681A84"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the teachers on curriculum development and professional development planning</w:t>
                            </w:r>
                          </w:p>
                          <w:p w14:paraId="7ECE21A6"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 xml:space="preserve">Oversee a programs which support exemplary student </w:t>
                            </w:r>
                            <w:proofErr w:type="spellStart"/>
                            <w:r w:rsidRPr="00422F62">
                              <w:rPr>
                                <w:rFonts w:ascii="Calibri" w:hAnsi="Calibri" w:cs="Gill Sans"/>
                                <w:sz w:val="24"/>
                                <w:szCs w:val="24"/>
                              </w:rPr>
                              <w:t>behavior</w:t>
                            </w:r>
                            <w:proofErr w:type="spellEnd"/>
                          </w:p>
                          <w:p w14:paraId="44EDEC7E"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Oversee the school admissions process</w:t>
                            </w:r>
                          </w:p>
                          <w:p w14:paraId="76967C1B"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Manage the school’s operational budgets</w:t>
                            </w:r>
                          </w:p>
                          <w:p w14:paraId="06240BF4"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parents in a dynamic, thoughtful and proactive way</w:t>
                            </w:r>
                          </w:p>
                          <w:p w14:paraId="2FEB31BC" w14:textId="77777777"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Perform other tasks as assigned by the Executive Director of Schools</w:t>
                            </w:r>
                          </w:p>
                          <w:p w14:paraId="6CDFC592"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 </w:t>
                            </w:r>
                          </w:p>
                          <w:p w14:paraId="5FAB6ECB"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br w:type="page"/>
                            </w:r>
                          </w:p>
                          <w:p w14:paraId="4EC64C38" w14:textId="77777777" w:rsidR="0089358A" w:rsidRPr="00422F62" w:rsidRDefault="0089358A" w:rsidP="00422F62">
                            <w:pPr>
                              <w:rPr>
                                <w:rFonts w:ascii="Calibri" w:hAnsi="Calibri" w:cs="Gill Sans"/>
                                <w:sz w:val="24"/>
                                <w:szCs w:val="24"/>
                              </w:rPr>
                            </w:pPr>
                          </w:p>
                          <w:p w14:paraId="2866DE75"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Necessary Qualifications</w:t>
                            </w:r>
                          </w:p>
                          <w:p w14:paraId="0D70E761" w14:textId="77777777" w:rsidR="0089358A" w:rsidRPr="00422F62" w:rsidRDefault="0089358A" w:rsidP="00422F62">
                            <w:pPr>
                              <w:rPr>
                                <w:rFonts w:ascii="Calibri" w:hAnsi="Calibri" w:cs="Gill Sans"/>
                                <w:b/>
                                <w:sz w:val="24"/>
                                <w:szCs w:val="24"/>
                              </w:rPr>
                            </w:pPr>
                          </w:p>
                          <w:p w14:paraId="3F69228B"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A proven track record of leading schools with exemplary STEM programs</w:t>
                            </w:r>
                          </w:p>
                          <w:p w14:paraId="3F5F1213"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Good Honours degree, Master’s degree or Doctoral degree in a relevant STEM subject</w:t>
                            </w:r>
                          </w:p>
                          <w:p w14:paraId="3D454C1A"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Postgraduate qualification in Education </w:t>
                            </w:r>
                          </w:p>
                          <w:p w14:paraId="26855C2F"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Teaching and administrative certification</w:t>
                            </w:r>
                            <w:r w:rsidRPr="00422F62">
                              <w:rPr>
                                <w:rFonts w:ascii="Calibri" w:hAnsi="Calibri" w:cs="Gill Sans"/>
                                <w:bCs/>
                                <w:i/>
                                <w:iCs/>
                                <w:sz w:val="24"/>
                                <w:szCs w:val="24"/>
                              </w:rPr>
                              <w:t xml:space="preserve"> (Qualified Teacher status; License to teach or equivalent; NPQH; NPQSL etc.)</w:t>
                            </w:r>
                          </w:p>
                          <w:p w14:paraId="652E4FA3"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15 years of teaching experience</w:t>
                            </w:r>
                          </w:p>
                          <w:p w14:paraId="3CB214E1"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5 years of school administration experience </w:t>
                            </w:r>
                          </w:p>
                          <w:p w14:paraId="16D7CE76"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Knowledge of international accreditation standards </w:t>
                            </w:r>
                          </w:p>
                          <w:p w14:paraId="70184CB9"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Experience with high status examinations </w:t>
                            </w:r>
                            <w:r w:rsidRPr="00422F62">
                              <w:rPr>
                                <w:rFonts w:ascii="Calibri" w:hAnsi="Calibri" w:cs="Gill Sans"/>
                                <w:bCs/>
                                <w:iCs/>
                                <w:color w:val="auto"/>
                                <w:sz w:val="24"/>
                                <w:szCs w:val="24"/>
                              </w:rPr>
                              <w:t xml:space="preserve">(AP; A-Level; Pre-U; IB DP </w:t>
                            </w:r>
                            <w:proofErr w:type="spellStart"/>
                            <w:r w:rsidRPr="00422F62">
                              <w:rPr>
                                <w:rFonts w:ascii="Calibri" w:hAnsi="Calibri" w:cs="Gill Sans"/>
                                <w:bCs/>
                                <w:iCs/>
                                <w:color w:val="auto"/>
                                <w:sz w:val="24"/>
                                <w:szCs w:val="24"/>
                              </w:rPr>
                              <w:t>etc</w:t>
                            </w:r>
                            <w:proofErr w:type="spellEnd"/>
                            <w:r w:rsidRPr="00422F62">
                              <w:rPr>
                                <w:rFonts w:ascii="Calibri" w:hAnsi="Calibri" w:cs="Gill Sans"/>
                                <w:bCs/>
                                <w:iCs/>
                                <w:color w:val="auto"/>
                                <w:sz w:val="24"/>
                                <w:szCs w:val="24"/>
                              </w:rPr>
                              <w:t>)</w:t>
                            </w:r>
                          </w:p>
                          <w:p w14:paraId="6F443676"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Excellent communication, interpersonal, and organizational abilities</w:t>
                            </w:r>
                          </w:p>
                          <w:p w14:paraId="26EA4461"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Conceptual thinking and strategic planning skills</w:t>
                            </w:r>
                          </w:p>
                          <w:p w14:paraId="044E0C4B"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Ability to analyse and problem solve</w:t>
                            </w:r>
                          </w:p>
                          <w:p w14:paraId="413A3E90" w14:textId="77777777"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Ability to motivate, inspire employees and act as a positive role model </w:t>
                            </w:r>
                          </w:p>
                          <w:p w14:paraId="727EDF52" w14:textId="77777777" w:rsidR="0089358A" w:rsidRPr="00422F62" w:rsidRDefault="0089358A" w:rsidP="00422F62">
                            <w:pPr>
                              <w:rPr>
                                <w:rFonts w:ascii="Calibri" w:hAnsi="Calibri" w:cs="Gill Sans"/>
                                <w:b/>
                                <w:sz w:val="24"/>
                                <w:szCs w:val="24"/>
                              </w:rPr>
                            </w:pPr>
                          </w:p>
                          <w:p w14:paraId="084A31CC"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Salary and Benefits</w:t>
                            </w:r>
                          </w:p>
                          <w:p w14:paraId="21650CE5" w14:textId="77777777" w:rsidR="0089358A" w:rsidRPr="00422F62" w:rsidRDefault="0089358A" w:rsidP="00422F62">
                            <w:pPr>
                              <w:rPr>
                                <w:rFonts w:ascii="Calibri" w:hAnsi="Calibri" w:cs="Gill Sans"/>
                                <w:sz w:val="24"/>
                                <w:szCs w:val="24"/>
                              </w:rPr>
                            </w:pPr>
                          </w:p>
                          <w:p w14:paraId="3CAC5FFE"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Salary is highly competitive and will be commensurate with qualifications and experience of the successful candidate. Benefits include a tax-free salary, housing, health, life and long-term disability insurance, annual home leave, shipping allowance, gratuity and tuition benefits for Pre K – Grade 12 school-age dependents.</w:t>
                            </w:r>
                          </w:p>
                          <w:p w14:paraId="3BEB72F5" w14:textId="77777777" w:rsidR="0089358A" w:rsidRPr="00422F62" w:rsidRDefault="0089358A" w:rsidP="00422F62">
                            <w:pPr>
                              <w:rPr>
                                <w:rFonts w:ascii="Calibri" w:hAnsi="Calibri" w:cs="Gill Sans"/>
                                <w:sz w:val="24"/>
                                <w:szCs w:val="24"/>
                              </w:rPr>
                            </w:pPr>
                          </w:p>
                          <w:p w14:paraId="52A5F91E" w14:textId="77777777" w:rsidR="0089358A" w:rsidRPr="00422F62" w:rsidRDefault="0089358A" w:rsidP="00422F62">
                            <w:pPr>
                              <w:rPr>
                                <w:rFonts w:ascii="Calibri" w:hAnsi="Calibri" w:cs="Gill Sans"/>
                                <w:b/>
                                <w:sz w:val="24"/>
                                <w:szCs w:val="24"/>
                              </w:rPr>
                            </w:pPr>
                            <w:r w:rsidRPr="00422F62">
                              <w:rPr>
                                <w:rFonts w:ascii="Calibri" w:hAnsi="Calibri" w:cs="Gill Sans"/>
                                <w:b/>
                                <w:sz w:val="24"/>
                                <w:szCs w:val="24"/>
                              </w:rPr>
                              <w:t>Application Procedure</w:t>
                            </w:r>
                          </w:p>
                          <w:p w14:paraId="4452E51D" w14:textId="77777777" w:rsidR="0089358A" w:rsidRPr="00422F62" w:rsidRDefault="0089358A" w:rsidP="00422F62">
                            <w:pPr>
                              <w:rPr>
                                <w:rFonts w:ascii="Calibri" w:hAnsi="Calibri" w:cs="Gill Sans"/>
                                <w:sz w:val="24"/>
                                <w:szCs w:val="24"/>
                              </w:rPr>
                            </w:pPr>
                          </w:p>
                          <w:p w14:paraId="3B2C74FC"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 xml:space="preserve">The deadline for application is </w:t>
                            </w:r>
                            <w:r w:rsidRPr="00422F62">
                              <w:rPr>
                                <w:rFonts w:ascii="Calibri" w:hAnsi="Calibri" w:cs="Gill Sans"/>
                                <w:color w:val="FF0000"/>
                                <w:sz w:val="24"/>
                                <w:szCs w:val="24"/>
                              </w:rPr>
                              <w:t>[TBD]</w:t>
                            </w:r>
                            <w:r w:rsidRPr="00422F62">
                              <w:rPr>
                                <w:rFonts w:ascii="Calibri" w:hAnsi="Calibri" w:cs="Gill Sans"/>
                                <w:sz w:val="24"/>
                                <w:szCs w:val="24"/>
                              </w:rPr>
                              <w:t>. The review of files will begin as soon as applications are received. Candidates should note that Qatar Foundation Schools reserves the right to make an appointment at any time, even before the deadline mentioned if an exceptional candidate is identified early in the process. For this reason, interested candidates are encouraged to apply at the earliest possible time.</w:t>
                            </w:r>
                          </w:p>
                          <w:p w14:paraId="3390AD28" w14:textId="77777777" w:rsidR="0089358A" w:rsidRPr="00422F62" w:rsidRDefault="0089358A" w:rsidP="00422F62">
                            <w:pPr>
                              <w:rPr>
                                <w:rFonts w:ascii="Calibri" w:hAnsi="Calibri" w:cs="Gill Sans"/>
                                <w:sz w:val="24"/>
                                <w:szCs w:val="24"/>
                              </w:rPr>
                            </w:pPr>
                          </w:p>
                          <w:p w14:paraId="504FA78E"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Candidates should complete in full the application form.  In compliance with Safer Recruitment principles, applications with incomplete application forms will not be considered.</w:t>
                            </w:r>
                          </w:p>
                          <w:p w14:paraId="1ADBCC21"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 </w:t>
                            </w:r>
                          </w:p>
                          <w:p w14:paraId="7D32C3C9"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Successful appointment will be subject to satisfactory references and verification of qualifications. The Pre-University Education office is committed to safeguarding the welfare of children, and applicants must be willing to</w:t>
                            </w:r>
                            <w:r w:rsidRPr="00422F62">
                              <w:rPr>
                                <w:rFonts w:ascii="Calibri" w:eastAsia="Times New Roman" w:hAnsi="Calibri" w:cs="Gill Sans"/>
                                <w:iCs/>
                                <w:color w:val="12384F"/>
                                <w:sz w:val="24"/>
                                <w:szCs w:val="24"/>
                                <w:shd w:val="clear" w:color="auto" w:fill="FEFDF9"/>
                              </w:rPr>
                              <w:t xml:space="preserve"> </w:t>
                            </w:r>
                            <w:r w:rsidRPr="00422F62">
                              <w:rPr>
                                <w:rFonts w:ascii="Calibri" w:hAnsi="Calibri" w:cs="Gill Sans"/>
                                <w:sz w:val="24"/>
                                <w:szCs w:val="24"/>
                              </w:rPr>
                              <w:t>undergo child protection screening including checks with previous employers and national/international disclosure services</w:t>
                            </w:r>
                          </w:p>
                          <w:p w14:paraId="1F8DDFE5" w14:textId="77777777" w:rsidR="0089358A" w:rsidRPr="00422F62" w:rsidRDefault="0089358A" w:rsidP="00C65DE8">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B657EE6" id="_x0000_t202" coordsize="21600,21600" o:spt="202" path="m,l,21600r21600,l21600,xe">
                <v:stroke joinstyle="miter"/>
                <v:path gradientshapeok="t" o:connecttype="rect"/>
              </v:shapetype>
              <v:shape id="Text Box 4" o:spid="_x0000_s1026" type="#_x0000_t202" style="position:absolute;margin-left:42pt;margin-top:2.2pt;width:516pt;height:5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" filled="f" stroked="f">
                <v:textbox>
                  <w:txbxContent>
                    <w:p w:rsidR="0089358A" w:rsidRPr="00422F62" w:rsidRDefault="0089358A" w:rsidP="00422F62">
                      <w:pPr>
                        <w:jc w:val="center"/>
                        <w:rPr>
                          <w:rFonts w:ascii="Calibri" w:hAnsi="Calibri" w:cs="Gill Sans"/>
                          <w:sz w:val="32"/>
                          <w:szCs w:val="32"/>
                        </w:rPr>
                      </w:pPr>
                      <w:r w:rsidRPr="00422F62">
                        <w:rPr>
                          <w:rFonts w:ascii="Calibri" w:hAnsi="Calibri" w:cs="Gill Sans"/>
                          <w:sz w:val="32"/>
                          <w:szCs w:val="32"/>
                        </w:rPr>
                        <w:t>Founding Director</w:t>
                      </w:r>
                      <w:r w:rsidRPr="00422F62">
                        <w:rPr>
                          <w:rFonts w:ascii="Calibri" w:hAnsi="Calibri" w:cs="Gill Sans"/>
                          <w:sz w:val="32"/>
                          <w:szCs w:val="32"/>
                        </w:rPr>
                        <w:br/>
                        <w:t xml:space="preserve"> STEM School</w:t>
                      </w:r>
                    </w:p>
                    <w:p w:rsidR="0089358A" w:rsidRPr="00422F62" w:rsidRDefault="0089358A" w:rsidP="00422F62">
                      <w:pPr>
                        <w:spacing w:after="240" w:line="240" w:lineRule="auto"/>
                        <w:jc w:val="center"/>
                        <w:rPr>
                          <w:rFonts w:ascii="Calibri" w:hAnsi="Calibri" w:cs="Gill Sans"/>
                          <w:b/>
                          <w:sz w:val="28"/>
                          <w:szCs w:val="28"/>
                        </w:rPr>
                      </w:pPr>
                      <w:r w:rsidRPr="00422F62">
                        <w:rPr>
                          <w:rFonts w:ascii="Calibri" w:hAnsi="Calibri" w:cs="Gill Sans"/>
                          <w:b/>
                          <w:sz w:val="28"/>
                          <w:szCs w:val="28"/>
                        </w:rPr>
                        <w:t>Science, Technology, Engineering and Mathematics</w:t>
                      </w:r>
                    </w:p>
                    <w:p w:rsidR="0089358A" w:rsidRPr="00422F62" w:rsidRDefault="0089358A" w:rsidP="00422F62">
                      <w:pPr>
                        <w:jc w:val="center"/>
                        <w:rPr>
                          <w:rFonts w:ascii="Calibri" w:hAnsi="Calibri" w:cs="Gill Sans"/>
                          <w:sz w:val="24"/>
                          <w:szCs w:val="24"/>
                        </w:rPr>
                      </w:pPr>
                      <w:r w:rsidRPr="00422F62">
                        <w:rPr>
                          <w:rFonts w:ascii="Calibri" w:hAnsi="Calibri" w:cs="Gill Sans"/>
                          <w:sz w:val="32"/>
                          <w:szCs w:val="32"/>
                        </w:rPr>
                        <w:t>For the 2017-2018 School Year</w:t>
                      </w:r>
                      <w:r w:rsidRPr="00422F62">
                        <w:rPr>
                          <w:rFonts w:ascii="Calibri" w:hAnsi="Calibri" w:cs="Gill Sans"/>
                          <w:sz w:val="24"/>
                          <w:szCs w:val="24"/>
                        </w:rPr>
                        <w:br/>
                      </w:r>
                    </w:p>
                    <w:p w:rsidR="0089358A" w:rsidRPr="00422F62" w:rsidRDefault="0089358A" w:rsidP="00422F62">
                      <w:pPr>
                        <w:rPr>
                          <w:rFonts w:ascii="Calibri" w:hAnsi="Calibri" w:cs="Gill Sans"/>
                          <w:sz w:val="24"/>
                          <w:szCs w:val="24"/>
                        </w:rPr>
                      </w:pPr>
                      <w:r w:rsidRPr="00422F62">
                        <w:rPr>
                          <w:rFonts w:ascii="Calibri" w:hAnsi="Calibri" w:cs="Gill Sans"/>
                          <w:sz w:val="24"/>
                          <w:szCs w:val="24"/>
                        </w:rPr>
                        <w:t>Qatar Foundation</w:t>
                      </w:r>
                      <w:r>
                        <w:rPr>
                          <w:rFonts w:ascii="Calibri" w:hAnsi="Calibri" w:cs="Gill Sans"/>
                          <w:sz w:val="24"/>
                          <w:szCs w:val="24"/>
                        </w:rPr>
                        <w:t xml:space="preserve"> </w:t>
                      </w:r>
                      <w:r w:rsidRPr="00422F62">
                        <w:rPr>
                          <w:rFonts w:ascii="Calibri" w:hAnsi="Calibri" w:cs="Gill Sans"/>
                          <w:sz w:val="24"/>
                          <w:szCs w:val="24"/>
                        </w:rPr>
                        <w:t>is seeking an exceptional educational leader with experience in starting up and operating STEM schools to serve as the founding Director of the STEM School.</w:t>
                      </w:r>
                    </w:p>
                    <w:p w:rsidR="0089358A" w:rsidRDefault="0089358A" w:rsidP="00422F62">
                      <w:pPr>
                        <w:rPr>
                          <w:rFonts w:ascii="Calibri" w:hAnsi="Calibri" w:cs="Gill Sans"/>
                          <w:sz w:val="32"/>
                          <w:szCs w:val="32"/>
                        </w:rPr>
                      </w:pPr>
                      <w:r w:rsidRPr="00422F62">
                        <w:rPr>
                          <w:rFonts w:ascii="Calibri" w:hAnsi="Calibri" w:cs="Gill Sans"/>
                          <w:sz w:val="24"/>
                          <w:szCs w:val="24"/>
                        </w:rPr>
                        <w:t>Effective Date: August 1, 2017</w:t>
                      </w:r>
                    </w:p>
                    <w:p w:rsidR="0089358A" w:rsidRPr="00422F62" w:rsidRDefault="0089358A" w:rsidP="00422F62">
                      <w:pPr>
                        <w:rPr>
                          <w:rFonts w:ascii="Calibri" w:hAnsi="Calibri" w:cs="Gill Sans"/>
                          <w:sz w:val="32"/>
                          <w:szCs w:val="32"/>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The incoming Director would have the 2017-2018 school year to work with the steering committee to plan and develop the concept for the school with an expected opening date for the first cohort group of September 2018.</w:t>
                      </w:r>
                    </w:p>
                    <w:p w:rsidR="0089358A" w:rsidRPr="00422F62" w:rsidRDefault="0089358A" w:rsidP="00422F62">
                      <w:pPr>
                        <w:rPr>
                          <w:rFonts w:ascii="Calibri" w:hAnsi="Calibri" w:cs="Gill Sans"/>
                          <w:sz w:val="24"/>
                          <w:szCs w:val="24"/>
                        </w:rPr>
                      </w:pPr>
                      <w:r w:rsidRPr="00422F62">
                        <w:rPr>
                          <w:rFonts w:ascii="Calibri" w:hAnsi="Calibri" w:cs="Gill Sans"/>
                          <w:sz w:val="24"/>
                          <w:szCs w:val="24"/>
                        </w:rPr>
                        <w:t>The Director will be responsible for all aspects of the school’s operation and will be responsible for the establishment refinement, revision and implementation of the school’s strategic vision. A detailed description of the position including qualifications, attributes and responsibilities is included at the end of this document.</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School Vision</w:t>
                      </w:r>
                    </w:p>
                    <w:p w:rsidR="0089358A" w:rsidRPr="00422F62" w:rsidRDefault="0089358A" w:rsidP="00422F62">
                      <w:pPr>
                        <w:rPr>
                          <w:rFonts w:ascii="Calibri" w:eastAsia="Times New Roman" w:hAnsi="Calibri" w:cs="Gill Sans"/>
                          <w:sz w:val="24"/>
                          <w:szCs w:val="24"/>
                        </w:rPr>
                      </w:pPr>
                      <w:r w:rsidRPr="00422F62">
                        <w:rPr>
                          <w:rFonts w:ascii="Calibri" w:eastAsia="Times New Roman" w:hAnsi="Calibri" w:cs="Gill Sans"/>
                          <w:color w:val="333333"/>
                          <w:sz w:val="24"/>
                          <w:szCs w:val="24"/>
                          <w:shd w:val="clear" w:color="auto" w:fill="FFFFFF"/>
                        </w:rPr>
                        <w:t>Through STEM education, students apply the principles of mathematics and science learned through hands-on and minds-on activities to the real world around them. STEM education fosters fun with a purpose, reasoning skills, curiosity, perseverance, and inquisitiveness.</w:t>
                      </w:r>
                    </w:p>
                    <w:p w:rsidR="0089358A" w:rsidRPr="00422F62" w:rsidRDefault="0089358A" w:rsidP="00422F62">
                      <w:pPr>
                        <w:rPr>
                          <w:rFonts w:ascii="Calibri" w:hAnsi="Calibri" w:cs="Gill Sans"/>
                          <w:sz w:val="24"/>
                          <w:szCs w:val="24"/>
                        </w:rPr>
                      </w:pPr>
                      <w:r w:rsidRPr="00422F62">
                        <w:rPr>
                          <w:rFonts w:ascii="Calibri" w:hAnsi="Calibri" w:cs="Gill Sans"/>
                          <w:sz w:val="24"/>
                          <w:szCs w:val="24"/>
                        </w:rPr>
                        <w:t>The vision for this school would be to identify the best young minds in Qatar who have an affinity for STEM, provide them with rich, authentic, and challenging learning opportunities to create the problem solvers of the future.  During grades 9 and 10 students will study for internationally recognized qualifications in STEM subjects alongside key, non-STEM courses.  Project-based learning will be a central feature.  During Grades 11 and 12 students will undertake their own research in collaboration with external partners on a STEM theme whilst preparing for application to the World’s top STEM universities.</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Location</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 xml:space="preserve">The school is to be located in Doha at Education City within Qatar Foundation (QF), which was founded in 1995 by decree of His Highness the Father Emir Sheikh Hamad bin Khalifa Al Thani.  Qatar Foundation is chaired by Her Highness </w:t>
                      </w:r>
                      <w:proofErr w:type="spellStart"/>
                      <w:r w:rsidRPr="00422F62">
                        <w:rPr>
                          <w:rFonts w:ascii="Calibri" w:hAnsi="Calibri" w:cs="Gill Sans"/>
                          <w:sz w:val="24"/>
                          <w:szCs w:val="24"/>
                        </w:rPr>
                        <w:t>Sheikha</w:t>
                      </w:r>
                      <w:proofErr w:type="spellEnd"/>
                      <w:r w:rsidRPr="00422F62">
                        <w:rPr>
                          <w:rFonts w:ascii="Calibri" w:hAnsi="Calibri" w:cs="Gill Sans"/>
                          <w:sz w:val="24"/>
                          <w:szCs w:val="24"/>
                        </w:rPr>
                        <w:t xml:space="preserve"> </w:t>
                      </w:r>
                      <w:proofErr w:type="spellStart"/>
                      <w:r w:rsidRPr="00422F62">
                        <w:rPr>
                          <w:rFonts w:ascii="Calibri" w:hAnsi="Calibri" w:cs="Gill Sans"/>
                          <w:sz w:val="24"/>
                          <w:szCs w:val="24"/>
                        </w:rPr>
                        <w:t>Moza</w:t>
                      </w:r>
                      <w:proofErr w:type="spellEnd"/>
                      <w:r w:rsidRPr="00422F62">
                        <w:rPr>
                          <w:rFonts w:ascii="Calibri" w:hAnsi="Calibri" w:cs="Gill Sans"/>
                          <w:sz w:val="24"/>
                          <w:szCs w:val="24"/>
                        </w:rPr>
                        <w:t xml:space="preserve"> bint Nasser. Its aim is to support Qatar on its journey to becoming a diversified and sustainable economy by offering lifelong learning opportunities, fostering a culture of innovation, and empowering the local community.</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Qatar Foundation carries out this mission through: education, science &amp; research, and community development. QF’s work in the education field has brought a number of international universities to Qatar to help develop an education sector in which young people can develop the attitudes and skills required to serve the needs of the country, and thrive in a global environment. Its main science and research agenda is to build Qatar's innovation and technology capacity by developing and commercializing solutions through key sciences. Its community development programs aims to enhance the cultural landscape, protect Qatar's heritage and address immediate social needs in the community.</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Student Body</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 xml:space="preserve">The school will be open to students of all nationalities, be coeducational and, at full maturity, will have an </w:t>
                      </w:r>
                      <w:proofErr w:type="spellStart"/>
                      <w:r w:rsidRPr="00422F62">
                        <w:rPr>
                          <w:rFonts w:ascii="Calibri" w:hAnsi="Calibri" w:cs="Gill Sans"/>
                          <w:sz w:val="24"/>
                          <w:szCs w:val="24"/>
                        </w:rPr>
                        <w:t>enrollment</w:t>
                      </w:r>
                      <w:proofErr w:type="spellEnd"/>
                      <w:r w:rsidRPr="00422F62">
                        <w:rPr>
                          <w:rFonts w:ascii="Calibri" w:hAnsi="Calibri" w:cs="Gill Sans"/>
                          <w:sz w:val="24"/>
                          <w:szCs w:val="24"/>
                        </w:rPr>
                        <w:t xml:space="preserve"> of approximately 240 students.  Students will apply for a place at the School during Grade 8 and they will be selected on a combination of aptitude and attitude.</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Projected School Growth</w:t>
                      </w:r>
                    </w:p>
                    <w:p w:rsidR="0089358A" w:rsidRPr="00422F62" w:rsidRDefault="0089358A" w:rsidP="00422F62">
                      <w:pPr>
                        <w:rPr>
                          <w:rFonts w:ascii="Calibri" w:hAnsi="Calibri" w:cs="Gill Sans"/>
                          <w:sz w:val="24"/>
                          <w:szCs w:val="24"/>
                        </w:rPr>
                      </w:pP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p>
                    <w:p w:rsidR="0089358A" w:rsidRPr="00422F62" w:rsidRDefault="0089358A" w:rsidP="00422F62">
                      <w:pPr>
                        <w:rPr>
                          <w:rFonts w:ascii="Calibri" w:hAnsi="Calibri" w:cs="Gill Sans"/>
                          <w:sz w:val="24"/>
                          <w:szCs w:val="24"/>
                          <w:u w:val="single"/>
                        </w:rPr>
                      </w:pPr>
                      <w:r w:rsidRPr="00422F62">
                        <w:rPr>
                          <w:rFonts w:ascii="Calibri" w:hAnsi="Calibri" w:cs="Gill Sans"/>
                          <w:sz w:val="24"/>
                          <w:szCs w:val="24"/>
                          <w:u w:val="single"/>
                        </w:rPr>
                        <w:t>Year</w:t>
                      </w:r>
                      <w:r w:rsidRPr="00422F62">
                        <w:rPr>
                          <w:rFonts w:ascii="Calibri" w:hAnsi="Calibri" w:cs="Gill Sans"/>
                          <w:sz w:val="24"/>
                          <w:szCs w:val="24"/>
                          <w:u w:val="single"/>
                        </w:rPr>
                        <w:tab/>
                      </w:r>
                      <w:r w:rsidRPr="00422F62">
                        <w:rPr>
                          <w:rFonts w:ascii="Calibri" w:hAnsi="Calibri" w:cs="Gill Sans"/>
                          <w:sz w:val="24"/>
                          <w:szCs w:val="24"/>
                          <w:u w:val="single"/>
                        </w:rPr>
                        <w:tab/>
                        <w:t>Cohort Group</w:t>
                      </w:r>
                      <w:r w:rsidRPr="00422F62">
                        <w:rPr>
                          <w:rFonts w:ascii="Calibri" w:hAnsi="Calibri" w:cs="Gill Sans"/>
                          <w:sz w:val="24"/>
                          <w:szCs w:val="24"/>
                          <w:u w:val="single"/>
                        </w:rPr>
                        <w:tab/>
                        <w:t xml:space="preserve"># </w:t>
                      </w:r>
                      <w:r w:rsidRPr="00422F62">
                        <w:rPr>
                          <w:rFonts w:ascii="Calibri" w:hAnsi="Calibri" w:cs="Gill Sans"/>
                          <w:sz w:val="24"/>
                          <w:szCs w:val="24"/>
                          <w:u w:val="single"/>
                        </w:rPr>
                        <w:tab/>
                        <w:t>Grade Level</w:t>
                      </w:r>
                      <w:r w:rsidRPr="00422F62">
                        <w:rPr>
                          <w:rFonts w:ascii="Calibri" w:hAnsi="Calibri" w:cs="Gill Sans"/>
                          <w:sz w:val="24"/>
                          <w:szCs w:val="24"/>
                          <w:u w:val="single"/>
                        </w:rPr>
                        <w:tab/>
                      </w:r>
                      <w:r w:rsidRPr="00422F62">
                        <w:rPr>
                          <w:rFonts w:ascii="Calibri" w:hAnsi="Calibri" w:cs="Gill Sans"/>
                          <w:sz w:val="24"/>
                          <w:szCs w:val="24"/>
                          <w:u w:val="single"/>
                        </w:rPr>
                        <w:tab/>
                      </w:r>
                      <w:r w:rsidRPr="00422F62">
                        <w:rPr>
                          <w:rFonts w:ascii="Calibri" w:hAnsi="Calibri" w:cs="Gill Sans"/>
                          <w:sz w:val="24"/>
                          <w:szCs w:val="24"/>
                          <w:u w:val="single"/>
                        </w:rPr>
                        <w:tab/>
                        <w:t>Enrolment</w:t>
                      </w:r>
                    </w:p>
                    <w:p w:rsidR="0089358A" w:rsidRPr="00422F62" w:rsidRDefault="0089358A" w:rsidP="00422F62">
                      <w:pPr>
                        <w:rPr>
                          <w:rFonts w:ascii="Calibri" w:hAnsi="Calibri" w:cs="Gill Sans"/>
                          <w:sz w:val="24"/>
                          <w:szCs w:val="24"/>
                        </w:rPr>
                      </w:pPr>
                      <w:r w:rsidRPr="00422F62">
                        <w:rPr>
                          <w:rFonts w:ascii="Calibri" w:hAnsi="Calibri" w:cs="Gill Sans"/>
                          <w:sz w:val="24"/>
                          <w:szCs w:val="24"/>
                        </w:rPr>
                        <w:t>2018-2019</w:t>
                      </w:r>
                      <w:r w:rsidRPr="00422F62">
                        <w:rPr>
                          <w:rFonts w:ascii="Calibri" w:hAnsi="Calibri" w:cs="Gill Sans"/>
                          <w:sz w:val="24"/>
                          <w:szCs w:val="24"/>
                        </w:rPr>
                        <w:tab/>
                        <w:t>1</w:t>
                      </w:r>
                      <w:r w:rsidRPr="00422F62">
                        <w:rPr>
                          <w:rFonts w:ascii="Calibri" w:hAnsi="Calibri" w:cs="Gill Sans"/>
                          <w:sz w:val="24"/>
                          <w:szCs w:val="24"/>
                          <w:vertAlign w:val="superscript"/>
                        </w:rPr>
                        <w:t>st</w:t>
                      </w:r>
                      <w:r w:rsidRPr="00422F62">
                        <w:rPr>
                          <w:rFonts w:ascii="Calibri" w:hAnsi="Calibri" w:cs="Gill Sans"/>
                          <w:sz w:val="24"/>
                          <w:szCs w:val="24"/>
                        </w:rPr>
                        <w:t xml:space="preserve">  Cohort Group </w:t>
                      </w:r>
                      <w:r w:rsidRPr="00422F62">
                        <w:rPr>
                          <w:rFonts w:ascii="Calibri" w:hAnsi="Calibri" w:cs="Gill Sans"/>
                          <w:sz w:val="24"/>
                          <w:szCs w:val="24"/>
                        </w:rPr>
                        <w:tab/>
                        <w:t>40</w:t>
                      </w:r>
                      <w:r w:rsidRPr="00422F62">
                        <w:rPr>
                          <w:rFonts w:ascii="Calibri" w:hAnsi="Calibri" w:cs="Gill Sans"/>
                          <w:sz w:val="24"/>
                          <w:szCs w:val="24"/>
                        </w:rPr>
                        <w:tab/>
                        <w:t xml:space="preserve">Grade 9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40</w:t>
                      </w:r>
                    </w:p>
                    <w:p w:rsidR="0089358A" w:rsidRPr="00422F62" w:rsidRDefault="0089358A" w:rsidP="00422F62">
                      <w:pPr>
                        <w:rPr>
                          <w:rFonts w:ascii="Calibri" w:hAnsi="Calibri" w:cs="Gill Sans"/>
                          <w:sz w:val="24"/>
                          <w:szCs w:val="24"/>
                        </w:rPr>
                      </w:pPr>
                      <w:r w:rsidRPr="00422F62">
                        <w:rPr>
                          <w:rFonts w:ascii="Calibri" w:hAnsi="Calibri" w:cs="Gill Sans"/>
                          <w:sz w:val="24"/>
                          <w:szCs w:val="24"/>
                        </w:rPr>
                        <w:t>2019-2020</w:t>
                      </w:r>
                      <w:r w:rsidRPr="00422F62">
                        <w:rPr>
                          <w:rFonts w:ascii="Calibri" w:hAnsi="Calibri" w:cs="Gill Sans"/>
                          <w:sz w:val="24"/>
                          <w:szCs w:val="24"/>
                        </w:rPr>
                        <w:tab/>
                        <w:t>2</w:t>
                      </w:r>
                      <w:r w:rsidRPr="00422F62">
                        <w:rPr>
                          <w:rFonts w:ascii="Calibri" w:hAnsi="Calibri" w:cs="Gill Sans"/>
                          <w:sz w:val="24"/>
                          <w:szCs w:val="24"/>
                          <w:vertAlign w:val="superscript"/>
                        </w:rPr>
                        <w:t>nd</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Grade 9 +10</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80</w:t>
                      </w:r>
                    </w:p>
                    <w:p w:rsidR="0089358A" w:rsidRPr="00422F62" w:rsidRDefault="0089358A" w:rsidP="00422F62">
                      <w:pPr>
                        <w:rPr>
                          <w:rFonts w:ascii="Calibri" w:hAnsi="Calibri" w:cs="Gill Sans"/>
                          <w:sz w:val="24"/>
                          <w:szCs w:val="24"/>
                        </w:rPr>
                      </w:pPr>
                      <w:r w:rsidRPr="00422F62">
                        <w:rPr>
                          <w:rFonts w:ascii="Calibri" w:hAnsi="Calibri" w:cs="Gill Sans"/>
                          <w:sz w:val="24"/>
                          <w:szCs w:val="24"/>
                        </w:rPr>
                        <w:t>2020-2021</w:t>
                      </w:r>
                      <w:r w:rsidRPr="00422F62">
                        <w:rPr>
                          <w:rFonts w:ascii="Calibri" w:hAnsi="Calibri" w:cs="Gill Sans"/>
                          <w:sz w:val="24"/>
                          <w:szCs w:val="24"/>
                        </w:rPr>
                        <w:tab/>
                        <w:t>3</w:t>
                      </w:r>
                      <w:r w:rsidRPr="00422F62">
                        <w:rPr>
                          <w:rFonts w:ascii="Calibri" w:hAnsi="Calibri" w:cs="Gill Sans"/>
                          <w:sz w:val="24"/>
                          <w:szCs w:val="24"/>
                          <w:vertAlign w:val="superscript"/>
                        </w:rPr>
                        <w:t>rd</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Grade 9 + 10 + 11</w:t>
                      </w:r>
                      <w:r w:rsidRPr="00422F62">
                        <w:rPr>
                          <w:rFonts w:ascii="Calibri" w:hAnsi="Calibri" w:cs="Gill Sans"/>
                          <w:sz w:val="24"/>
                          <w:szCs w:val="24"/>
                        </w:rPr>
                        <w:tab/>
                      </w:r>
                      <w:r w:rsidRPr="00422F62">
                        <w:rPr>
                          <w:rFonts w:ascii="Calibri" w:hAnsi="Calibri" w:cs="Gill Sans"/>
                          <w:sz w:val="24"/>
                          <w:szCs w:val="24"/>
                        </w:rPr>
                        <w:tab/>
                        <w:t>120</w:t>
                      </w:r>
                    </w:p>
                    <w:p w:rsidR="0089358A" w:rsidRPr="00422F62" w:rsidRDefault="0089358A" w:rsidP="00422F62">
                      <w:pPr>
                        <w:rPr>
                          <w:rFonts w:ascii="Calibri" w:hAnsi="Calibri" w:cs="Gill Sans"/>
                          <w:sz w:val="24"/>
                          <w:szCs w:val="24"/>
                        </w:rPr>
                      </w:pPr>
                      <w:r w:rsidRPr="00422F62">
                        <w:rPr>
                          <w:rFonts w:ascii="Calibri" w:hAnsi="Calibri" w:cs="Gill Sans"/>
                          <w:sz w:val="24"/>
                          <w:szCs w:val="24"/>
                        </w:rPr>
                        <w:t>2021-2022</w:t>
                      </w:r>
                      <w:r w:rsidRPr="00422F62">
                        <w:rPr>
                          <w:rFonts w:ascii="Calibri" w:hAnsi="Calibri" w:cs="Gill Sans"/>
                          <w:sz w:val="24"/>
                          <w:szCs w:val="24"/>
                        </w:rPr>
                        <w:tab/>
                        <w:t>4</w:t>
                      </w:r>
                      <w:r w:rsidRPr="00422F62">
                        <w:rPr>
                          <w:rFonts w:ascii="Calibri" w:hAnsi="Calibri" w:cs="Gill Sans"/>
                          <w:sz w:val="24"/>
                          <w:szCs w:val="24"/>
                          <w:vertAlign w:val="superscript"/>
                        </w:rPr>
                        <w:t>th</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Grade 9 + 10 +11 + 12</w:t>
                      </w:r>
                      <w:r w:rsidRPr="00422F62">
                        <w:rPr>
                          <w:rFonts w:ascii="Calibri" w:hAnsi="Calibri" w:cs="Gill Sans"/>
                          <w:sz w:val="24"/>
                          <w:szCs w:val="24"/>
                        </w:rPr>
                        <w:tab/>
                        <w:t>160</w:t>
                      </w:r>
                    </w:p>
                    <w:p w:rsidR="0089358A" w:rsidRPr="00422F62" w:rsidRDefault="0089358A" w:rsidP="00422F62">
                      <w:pPr>
                        <w:rPr>
                          <w:rFonts w:ascii="Calibri" w:hAnsi="Calibri" w:cs="Gill Sans"/>
                          <w:sz w:val="24"/>
                          <w:szCs w:val="24"/>
                        </w:rPr>
                      </w:pPr>
                      <w:r w:rsidRPr="00422F62">
                        <w:rPr>
                          <w:rFonts w:ascii="Calibri" w:hAnsi="Calibri" w:cs="Gill Sans"/>
                          <w:sz w:val="24"/>
                          <w:szCs w:val="24"/>
                        </w:rPr>
                        <w:t>2022-2023</w:t>
                      </w:r>
                      <w:r w:rsidRPr="00422F62">
                        <w:rPr>
                          <w:rFonts w:ascii="Calibri" w:hAnsi="Calibri" w:cs="Gill Sans"/>
                          <w:sz w:val="24"/>
                          <w:szCs w:val="24"/>
                        </w:rPr>
                        <w:tab/>
                        <w:t>5</w:t>
                      </w:r>
                      <w:r w:rsidRPr="00422F62">
                        <w:rPr>
                          <w:rFonts w:ascii="Calibri" w:hAnsi="Calibri" w:cs="Gill Sans"/>
                          <w:sz w:val="24"/>
                          <w:szCs w:val="24"/>
                          <w:vertAlign w:val="superscript"/>
                        </w:rPr>
                        <w:t>th</w:t>
                      </w:r>
                      <w:r w:rsidRPr="00422F62">
                        <w:rPr>
                          <w:rFonts w:ascii="Calibri" w:hAnsi="Calibri" w:cs="Gill Sans"/>
                          <w:sz w:val="24"/>
                          <w:szCs w:val="24"/>
                        </w:rPr>
                        <w:t xml:space="preserve">  Cohort Group </w:t>
                      </w:r>
                      <w:r w:rsidRPr="00422F62">
                        <w:rPr>
                          <w:rFonts w:ascii="Calibri" w:hAnsi="Calibri" w:cs="Gill Sans"/>
                          <w:sz w:val="24"/>
                          <w:szCs w:val="24"/>
                        </w:rPr>
                        <w:tab/>
                        <w:t>40</w:t>
                      </w:r>
                      <w:r w:rsidRPr="00422F62">
                        <w:rPr>
                          <w:rFonts w:ascii="Calibri" w:hAnsi="Calibri" w:cs="Gill Sans"/>
                          <w:sz w:val="24"/>
                          <w:szCs w:val="24"/>
                        </w:rPr>
                        <w:tab/>
                        <w:t>(Approaching Maturity)</w:t>
                      </w:r>
                      <w:r w:rsidRPr="00422F62">
                        <w:rPr>
                          <w:rFonts w:ascii="Calibri" w:hAnsi="Calibri" w:cs="Gill Sans"/>
                          <w:sz w:val="24"/>
                          <w:szCs w:val="24"/>
                        </w:rPr>
                        <w:tab/>
                        <w:t>200</w:t>
                      </w:r>
                    </w:p>
                    <w:p w:rsidR="0089358A" w:rsidRPr="00422F62" w:rsidRDefault="0089358A" w:rsidP="00422F62">
                      <w:pPr>
                        <w:rPr>
                          <w:rFonts w:ascii="Calibri" w:hAnsi="Calibri" w:cs="Gill Sans"/>
                          <w:sz w:val="24"/>
                          <w:szCs w:val="24"/>
                        </w:rPr>
                      </w:pPr>
                      <w:r w:rsidRPr="00422F62">
                        <w:rPr>
                          <w:rFonts w:ascii="Calibri" w:hAnsi="Calibri" w:cs="Gill Sans"/>
                          <w:sz w:val="24"/>
                          <w:szCs w:val="24"/>
                        </w:rPr>
                        <w:t>2023-2024</w:t>
                      </w:r>
                      <w:r w:rsidRPr="00422F62">
                        <w:rPr>
                          <w:rFonts w:ascii="Calibri" w:hAnsi="Calibri" w:cs="Gill Sans"/>
                          <w:sz w:val="24"/>
                          <w:szCs w:val="24"/>
                        </w:rPr>
                        <w:tab/>
                        <w:t>6</w:t>
                      </w:r>
                      <w:r w:rsidRPr="00422F62">
                        <w:rPr>
                          <w:rFonts w:ascii="Calibri" w:hAnsi="Calibri" w:cs="Gill Sans"/>
                          <w:sz w:val="24"/>
                          <w:szCs w:val="24"/>
                          <w:vertAlign w:val="superscript"/>
                        </w:rPr>
                        <w:t>th</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(Maturity)</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240 </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Attributes</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The following are key attributes we are seeking:</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ab/>
                        <w:t xml:space="preserve">Dynamic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Inspirational </w:t>
                      </w:r>
                      <w:r w:rsidRPr="00422F62">
                        <w:rPr>
                          <w:rFonts w:ascii="Calibri" w:hAnsi="Calibri" w:cs="Gill Sans"/>
                          <w:sz w:val="24"/>
                          <w:szCs w:val="24"/>
                        </w:rPr>
                        <w:tab/>
                      </w:r>
                      <w:r w:rsidRPr="00422F62">
                        <w:rPr>
                          <w:rFonts w:ascii="Calibri" w:hAnsi="Calibri" w:cs="Gill Sans"/>
                          <w:sz w:val="24"/>
                          <w:szCs w:val="24"/>
                        </w:rPr>
                        <w:tab/>
                        <w:t>Thoughtful  </w:t>
                      </w:r>
                      <w:r w:rsidRPr="00422F62">
                        <w:rPr>
                          <w:rFonts w:ascii="Calibri" w:hAnsi="Calibri" w:cs="Gill Sans"/>
                          <w:sz w:val="24"/>
                          <w:szCs w:val="24"/>
                        </w:rPr>
                        <w:tab/>
                      </w:r>
                    </w:p>
                    <w:p w:rsidR="0089358A" w:rsidRPr="00422F62" w:rsidRDefault="0089358A" w:rsidP="00422F62">
                      <w:pPr>
                        <w:rPr>
                          <w:rFonts w:ascii="Calibri" w:hAnsi="Calibri" w:cs="Gill Sans"/>
                          <w:sz w:val="24"/>
                          <w:szCs w:val="24"/>
                        </w:rPr>
                      </w:pPr>
                      <w:r w:rsidRPr="00422F62">
                        <w:rPr>
                          <w:rFonts w:ascii="Calibri" w:hAnsi="Calibri" w:cs="Gill Sans"/>
                          <w:sz w:val="24"/>
                          <w:szCs w:val="24"/>
                        </w:rPr>
                        <w:tab/>
                        <w:t xml:space="preserve">Sensitive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Proactive </w:t>
                      </w:r>
                      <w:r w:rsidRPr="00422F62">
                        <w:rPr>
                          <w:rFonts w:ascii="Calibri" w:hAnsi="Calibri" w:cs="Gill Sans"/>
                          <w:sz w:val="24"/>
                          <w:szCs w:val="24"/>
                        </w:rPr>
                        <w:tab/>
                      </w:r>
                      <w:r w:rsidRPr="00422F62">
                        <w:rPr>
                          <w:rFonts w:ascii="Calibri" w:hAnsi="Calibri" w:cs="Gill Sans"/>
                          <w:sz w:val="24"/>
                          <w:szCs w:val="24"/>
                        </w:rPr>
                        <w:tab/>
                        <w:t>A Community Builder</w:t>
                      </w:r>
                    </w:p>
                    <w:p w:rsidR="0089358A" w:rsidRPr="00422F62" w:rsidRDefault="0089358A" w:rsidP="00422F62">
                      <w:pPr>
                        <w:rPr>
                          <w:rFonts w:ascii="Calibri" w:hAnsi="Calibri" w:cs="Gill Sans"/>
                          <w:sz w:val="24"/>
                          <w:szCs w:val="24"/>
                        </w:rPr>
                      </w:pPr>
                      <w:r w:rsidRPr="00422F62">
                        <w:rPr>
                          <w:rFonts w:ascii="Calibri" w:hAnsi="Calibri" w:cs="Gill Sans"/>
                          <w:sz w:val="24"/>
                          <w:szCs w:val="24"/>
                        </w:rPr>
                        <w:tab/>
                        <w:t xml:space="preserve">Strategic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Knowledgeable </w:t>
                      </w:r>
                      <w:r w:rsidRPr="00422F62">
                        <w:rPr>
                          <w:rFonts w:ascii="Calibri" w:hAnsi="Calibri" w:cs="Gill Sans"/>
                          <w:sz w:val="24"/>
                          <w:szCs w:val="24"/>
                        </w:rPr>
                        <w:tab/>
                        <w:t>Resilient</w:t>
                      </w:r>
                      <w:r w:rsidRPr="00422F62">
                        <w:rPr>
                          <w:rFonts w:ascii="Calibri" w:hAnsi="Calibri" w:cs="Gill Sans"/>
                          <w:sz w:val="24"/>
                          <w:szCs w:val="24"/>
                        </w:rPr>
                        <w:tab/>
                      </w:r>
                    </w:p>
                    <w:p w:rsidR="0089358A" w:rsidRPr="00422F62" w:rsidRDefault="0089358A" w:rsidP="00422F62">
                      <w:pPr>
                        <w:rPr>
                          <w:rFonts w:ascii="Calibri" w:hAnsi="Calibri" w:cs="Gill Sans"/>
                          <w:sz w:val="24"/>
                          <w:szCs w:val="24"/>
                        </w:rPr>
                      </w:pPr>
                      <w:r w:rsidRPr="00422F62">
                        <w:rPr>
                          <w:rFonts w:ascii="Calibri" w:hAnsi="Calibri" w:cs="Gill Sans"/>
                          <w:sz w:val="24"/>
                          <w:szCs w:val="24"/>
                        </w:rPr>
                        <w:tab/>
                        <w:t xml:space="preserve">Supportive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Adaptable </w:t>
                      </w:r>
                      <w:r w:rsidRPr="00422F62">
                        <w:rPr>
                          <w:rFonts w:ascii="Calibri" w:hAnsi="Calibri" w:cs="Gill Sans"/>
                          <w:sz w:val="24"/>
                          <w:szCs w:val="24"/>
                        </w:rPr>
                        <w:tab/>
                      </w:r>
                      <w:r w:rsidRPr="00422F62">
                        <w:rPr>
                          <w:rFonts w:ascii="Calibri" w:hAnsi="Calibri" w:cs="Gill Sans"/>
                          <w:sz w:val="24"/>
                          <w:szCs w:val="24"/>
                        </w:rPr>
                        <w:tab/>
                        <w:t>Emotionally Intelligent </w:t>
                      </w:r>
                    </w:p>
                    <w:p w:rsidR="0089358A" w:rsidRPr="00422F62" w:rsidRDefault="0089358A" w:rsidP="00422F62">
                      <w:pPr>
                        <w:rPr>
                          <w:rFonts w:ascii="Calibri" w:hAnsi="Calibri" w:cs="Gill Sans"/>
                          <w:sz w:val="24"/>
                          <w:szCs w:val="24"/>
                        </w:rPr>
                      </w:pPr>
                      <w:r w:rsidRPr="00422F62">
                        <w:rPr>
                          <w:rFonts w:ascii="Calibri" w:hAnsi="Calibri" w:cs="Gill Sans"/>
                          <w:sz w:val="24"/>
                          <w:szCs w:val="24"/>
                        </w:rPr>
                        <w:tab/>
                      </w:r>
                      <w:r w:rsidRPr="00422F62">
                        <w:rPr>
                          <w:rFonts w:ascii="Calibri" w:hAnsi="Calibri" w:cs="Gill Sans"/>
                          <w:sz w:val="24"/>
                          <w:szCs w:val="24"/>
                        </w:rPr>
                        <w:tab/>
                        <w:t xml:space="preserve"> </w:t>
                      </w: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br w:type="page"/>
                      </w: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General Responsibilities</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The Incoming Director will:</w:t>
                      </w:r>
                    </w:p>
                    <w:p w:rsidR="0089358A" w:rsidRPr="00422F62" w:rsidRDefault="0089358A" w:rsidP="00422F62">
                      <w:pPr>
                        <w:rPr>
                          <w:rFonts w:ascii="Calibri" w:hAnsi="Calibri" w:cs="Gill Sans"/>
                          <w:sz w:val="24"/>
                          <w:szCs w:val="24"/>
                        </w:rPr>
                      </w:pP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exemplary educational leadership</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and promote the School’s vision as a leading STEM institution</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Be an ambassador for STEM education</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strong relationships with external partners</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Seek opportunities for collaboration locally, nationally and internationally</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Lead in the recruitment and retention of outstanding staff</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Assign, organize and evaluate staff</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strong culture of professional growth through dynamic support, supervision and evaluation of teachers and instructional support staff</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collaborative and cohesive learning culture</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all decisions and processes are designed to improve student learning</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meets relevant accreditation and authorization requirements</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is aligned with all examination authority requirements</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clear protocols and processes to ensure regular, quality communication between home and school</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the teachers on curriculum development and professional development planning</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 xml:space="preserve">Oversee a programs which support exemplary student </w:t>
                      </w:r>
                      <w:proofErr w:type="spellStart"/>
                      <w:r w:rsidRPr="00422F62">
                        <w:rPr>
                          <w:rFonts w:ascii="Calibri" w:hAnsi="Calibri" w:cs="Gill Sans"/>
                          <w:sz w:val="24"/>
                          <w:szCs w:val="24"/>
                        </w:rPr>
                        <w:t>behavior</w:t>
                      </w:r>
                      <w:proofErr w:type="spellEnd"/>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Oversee the school admissions process</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Manage the school’s operational budgets</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parents in a dynamic, thoughtful and proactive way</w:t>
                      </w:r>
                    </w:p>
                    <w:p w:rsidR="0089358A" w:rsidRPr="00422F62" w:rsidRDefault="0089358A" w:rsidP="00422F62">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Perform other tasks as assigned by the Executive Director of Schools</w:t>
                      </w:r>
                    </w:p>
                    <w:p w:rsidR="0089358A" w:rsidRPr="00422F62" w:rsidRDefault="0089358A" w:rsidP="00422F62">
                      <w:pPr>
                        <w:rPr>
                          <w:rFonts w:ascii="Calibri" w:hAnsi="Calibri" w:cs="Gill Sans"/>
                          <w:sz w:val="24"/>
                          <w:szCs w:val="24"/>
                        </w:rPr>
                      </w:pPr>
                      <w:r w:rsidRPr="00422F62">
                        <w:rPr>
                          <w:rFonts w:ascii="Calibri" w:hAnsi="Calibri" w:cs="Gill Sans"/>
                          <w:sz w:val="24"/>
                          <w:szCs w:val="24"/>
                        </w:rPr>
                        <w:t> </w:t>
                      </w:r>
                    </w:p>
                    <w:p w:rsidR="0089358A" w:rsidRPr="00422F62" w:rsidRDefault="0089358A" w:rsidP="00422F62">
                      <w:pPr>
                        <w:rPr>
                          <w:rFonts w:ascii="Calibri" w:hAnsi="Calibri" w:cs="Gill Sans"/>
                          <w:sz w:val="24"/>
                          <w:szCs w:val="24"/>
                        </w:rPr>
                      </w:pPr>
                      <w:r w:rsidRPr="00422F62">
                        <w:rPr>
                          <w:rFonts w:ascii="Calibri" w:hAnsi="Calibri" w:cs="Gill Sans"/>
                          <w:sz w:val="24"/>
                          <w:szCs w:val="24"/>
                        </w:rPr>
                        <w:br w:type="page"/>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Necessary Qualifications</w:t>
                      </w:r>
                    </w:p>
                    <w:p w:rsidR="0089358A" w:rsidRPr="00422F62" w:rsidRDefault="0089358A" w:rsidP="00422F62">
                      <w:pPr>
                        <w:rPr>
                          <w:rFonts w:ascii="Calibri" w:hAnsi="Calibri" w:cs="Gill Sans"/>
                          <w:b/>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A proven track record of leading schools with exemplary STEM programs</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Good Honours degree, Master’s degree or Doctoral degree in a relevant STEM subject</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Postgraduate qualification in Education </w:t>
                      </w:r>
                    </w:p>
                    <w:p w:rsidR="0089358A" w:rsidRPr="00422F62" w:rsidRDefault="0089358A" w:rsidP="00422F62">
                      <w:pPr>
                        <w:rPr>
                          <w:rFonts w:ascii="Calibri" w:hAnsi="Calibri" w:cs="Gill Sans"/>
                          <w:sz w:val="24"/>
                          <w:szCs w:val="24"/>
                        </w:rPr>
                      </w:pPr>
                      <w:r w:rsidRPr="00422F62">
                        <w:rPr>
                          <w:rFonts w:ascii="Calibri" w:hAnsi="Calibri" w:cs="Gill Sans"/>
                          <w:sz w:val="24"/>
                          <w:szCs w:val="24"/>
                        </w:rPr>
                        <w:t>Teaching and administrative certification</w:t>
                      </w:r>
                      <w:r w:rsidRPr="00422F62">
                        <w:rPr>
                          <w:rFonts w:ascii="Calibri" w:hAnsi="Calibri" w:cs="Gill Sans"/>
                          <w:bCs/>
                          <w:i/>
                          <w:iCs/>
                          <w:sz w:val="24"/>
                          <w:szCs w:val="24"/>
                        </w:rPr>
                        <w:t xml:space="preserve"> (Qualified Teacher status; License to teach or equivalent; NPQH; NPQSL etc.)</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15 years of teaching experience</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5 years of school administration experience </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Knowledge of international accreditation standards </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Experience with high status examinations </w:t>
                      </w:r>
                      <w:r w:rsidRPr="00422F62">
                        <w:rPr>
                          <w:rFonts w:ascii="Calibri" w:hAnsi="Calibri" w:cs="Gill Sans"/>
                          <w:bCs/>
                          <w:iCs/>
                          <w:color w:val="auto"/>
                          <w:sz w:val="24"/>
                          <w:szCs w:val="24"/>
                        </w:rPr>
                        <w:t xml:space="preserve">(AP; A-Level; Pre-U; IB DP </w:t>
                      </w:r>
                      <w:proofErr w:type="spellStart"/>
                      <w:r w:rsidRPr="00422F62">
                        <w:rPr>
                          <w:rFonts w:ascii="Calibri" w:hAnsi="Calibri" w:cs="Gill Sans"/>
                          <w:bCs/>
                          <w:iCs/>
                          <w:color w:val="auto"/>
                          <w:sz w:val="24"/>
                          <w:szCs w:val="24"/>
                        </w:rPr>
                        <w:t>etc</w:t>
                      </w:r>
                      <w:proofErr w:type="spellEnd"/>
                      <w:r w:rsidRPr="00422F62">
                        <w:rPr>
                          <w:rFonts w:ascii="Calibri" w:hAnsi="Calibri" w:cs="Gill Sans"/>
                          <w:bCs/>
                          <w:iCs/>
                          <w:color w:val="auto"/>
                          <w:sz w:val="24"/>
                          <w:szCs w:val="24"/>
                        </w:rPr>
                        <w:t>)</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Excellent communication, interpersonal, and organizational abilities</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Conceptual thinking and strategic planning skills</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Ability to analyse and problem solve</w:t>
                      </w:r>
                    </w:p>
                    <w:p w:rsidR="0089358A" w:rsidRPr="00422F62" w:rsidRDefault="0089358A" w:rsidP="00422F62">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Ability to motivate, inspire employees and act as a positive role model </w:t>
                      </w:r>
                    </w:p>
                    <w:p w:rsidR="0089358A" w:rsidRPr="00422F62" w:rsidRDefault="0089358A" w:rsidP="00422F62">
                      <w:pPr>
                        <w:rPr>
                          <w:rFonts w:ascii="Calibri" w:hAnsi="Calibri" w:cs="Gill Sans"/>
                          <w:b/>
                          <w:sz w:val="24"/>
                          <w:szCs w:val="24"/>
                        </w:rPr>
                      </w:pP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Salary and Benefits</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Salary is highly competitive and will be commensurate with qualifications and experience of the successful candidate. Benefits include a tax-free salary, housing, health, life and long-term disability insurance, annual home leave, shipping allowance, gratuity and tuition benefits for Pre K – Grade 12 school-age dependents.</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b/>
                          <w:sz w:val="24"/>
                          <w:szCs w:val="24"/>
                        </w:rPr>
                      </w:pPr>
                      <w:r w:rsidRPr="00422F62">
                        <w:rPr>
                          <w:rFonts w:ascii="Calibri" w:hAnsi="Calibri" w:cs="Gill Sans"/>
                          <w:b/>
                          <w:sz w:val="24"/>
                          <w:szCs w:val="24"/>
                        </w:rPr>
                        <w:t>Application Procedure</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 xml:space="preserve">The deadline for application is </w:t>
                      </w:r>
                      <w:r w:rsidRPr="00422F62">
                        <w:rPr>
                          <w:rFonts w:ascii="Calibri" w:hAnsi="Calibri" w:cs="Gill Sans"/>
                          <w:color w:val="FF0000"/>
                          <w:sz w:val="24"/>
                          <w:szCs w:val="24"/>
                        </w:rPr>
                        <w:t>[TBD]</w:t>
                      </w:r>
                      <w:r w:rsidRPr="00422F62">
                        <w:rPr>
                          <w:rFonts w:ascii="Calibri" w:hAnsi="Calibri" w:cs="Gill Sans"/>
                          <w:sz w:val="24"/>
                          <w:szCs w:val="24"/>
                        </w:rPr>
                        <w:t>. The review of files will begin as soon as applications are received. Candidates should note that Qatar Foundation Schools reserves the right to make an appointment at any time, even before the deadline mentioned if an exceptional candidate is identified early in the process. For this reason, interested candidates are encouraged to apply at the earliest possible time.</w:t>
                      </w:r>
                    </w:p>
                    <w:p w:rsidR="0089358A" w:rsidRPr="00422F62" w:rsidRDefault="0089358A" w:rsidP="00422F62">
                      <w:pPr>
                        <w:rPr>
                          <w:rFonts w:ascii="Calibri" w:hAnsi="Calibri" w:cs="Gill Sans"/>
                          <w:sz w:val="24"/>
                          <w:szCs w:val="24"/>
                        </w:rPr>
                      </w:pPr>
                    </w:p>
                    <w:p w:rsidR="0089358A" w:rsidRPr="00422F62" w:rsidRDefault="0089358A" w:rsidP="00422F62">
                      <w:pPr>
                        <w:rPr>
                          <w:rFonts w:ascii="Calibri" w:hAnsi="Calibri" w:cs="Gill Sans"/>
                          <w:sz w:val="24"/>
                          <w:szCs w:val="24"/>
                        </w:rPr>
                      </w:pPr>
                      <w:r w:rsidRPr="00422F62">
                        <w:rPr>
                          <w:rFonts w:ascii="Calibri" w:hAnsi="Calibri" w:cs="Gill Sans"/>
                          <w:sz w:val="24"/>
                          <w:szCs w:val="24"/>
                        </w:rPr>
                        <w:t>Candidates should complete in full the application form.  In compliance with Safer Recruitment principles, applications with incomplete application forms will not be considered.</w:t>
                      </w:r>
                    </w:p>
                    <w:p w:rsidR="0089358A" w:rsidRPr="00422F62" w:rsidRDefault="0089358A" w:rsidP="00422F62">
                      <w:pPr>
                        <w:rPr>
                          <w:rFonts w:ascii="Calibri" w:hAnsi="Calibri" w:cs="Gill Sans"/>
                          <w:sz w:val="24"/>
                          <w:szCs w:val="24"/>
                        </w:rPr>
                      </w:pPr>
                      <w:r w:rsidRPr="00422F62">
                        <w:rPr>
                          <w:rFonts w:ascii="Calibri" w:hAnsi="Calibri" w:cs="Gill Sans"/>
                          <w:sz w:val="24"/>
                          <w:szCs w:val="24"/>
                        </w:rPr>
                        <w:t> </w:t>
                      </w:r>
                    </w:p>
                    <w:p w:rsidR="0089358A" w:rsidRPr="00422F62" w:rsidRDefault="0089358A" w:rsidP="00422F62">
                      <w:pPr>
                        <w:rPr>
                          <w:rFonts w:ascii="Calibri" w:hAnsi="Calibri" w:cs="Gill Sans"/>
                          <w:sz w:val="24"/>
                          <w:szCs w:val="24"/>
                        </w:rPr>
                      </w:pPr>
                      <w:r w:rsidRPr="00422F62">
                        <w:rPr>
                          <w:rFonts w:ascii="Calibri" w:hAnsi="Calibri" w:cs="Gill Sans"/>
                          <w:sz w:val="24"/>
                          <w:szCs w:val="24"/>
                        </w:rPr>
                        <w:t>Successful appointment will be subject to satisfactory references and verification of qualifications. The Pre-University Education office is committed to safeguarding the welfare of children, and applicants must be willing to</w:t>
                      </w:r>
                      <w:r w:rsidRPr="00422F62">
                        <w:rPr>
                          <w:rFonts w:ascii="Calibri" w:eastAsia="Times New Roman" w:hAnsi="Calibri" w:cs="Gill Sans"/>
                          <w:iCs/>
                          <w:color w:val="12384F"/>
                          <w:sz w:val="24"/>
                          <w:szCs w:val="24"/>
                          <w:shd w:val="clear" w:color="auto" w:fill="FEFDF9"/>
                        </w:rPr>
                        <w:t xml:space="preserve"> </w:t>
                      </w:r>
                      <w:r w:rsidRPr="00422F62">
                        <w:rPr>
                          <w:rFonts w:ascii="Calibri" w:hAnsi="Calibri" w:cs="Gill Sans"/>
                          <w:sz w:val="24"/>
                          <w:szCs w:val="24"/>
                        </w:rPr>
                        <w:t>undergo child protection screening including checks with previous employers and national/international disclosure services</w:t>
                      </w:r>
                    </w:p>
                    <w:p w:rsidR="0089358A" w:rsidRPr="00422F62" w:rsidRDefault="0089358A" w:rsidP="00C65DE8">
                      <w:pPr>
                        <w:rPr>
                          <w:rFonts w:ascii="Calibri" w:hAnsi="Calibri"/>
                        </w:rPr>
                      </w:pPr>
                    </w:p>
                  </w:txbxContent>
                </v:textbox>
                <w10:wrap type="square"/>
              </v:shape>
            </w:pict>
          </mc:Fallback>
        </mc:AlternateContent>
      </w:r>
      <w:r>
        <w:rPr>
          <w:rFonts w:ascii="Calibri" w:hAnsi="Calibri"/>
        </w:rPr>
        <w:br w:type="page"/>
      </w:r>
    </w:p>
    <w:p w14:paraId="0E1966F7" w14:textId="77777777" w:rsidR="0089358A" w:rsidRDefault="0089358A">
      <w:pPr>
        <w:spacing w:after="0" w:line="240" w:lineRule="auto"/>
      </w:pPr>
      <w:r>
        <w:rPr>
          <w:rFonts w:hint="eastAsia"/>
          <w:noProof/>
          <w:lang w:val="en-US"/>
        </w:rPr>
        <w:lastRenderedPageBreak/>
        <mc:AlternateContent>
          <mc:Choice Requires="wps">
            <w:drawing>
              <wp:anchor distT="0" distB="0" distL="114300" distR="114300" simplePos="0" relativeHeight="251663360" behindDoc="0" locked="0" layoutInCell="1" allowOverlap="1" wp14:anchorId="792CF06D" wp14:editId="4C10740B">
                <wp:simplePos x="0" y="0"/>
                <wp:positionH relativeFrom="column">
                  <wp:posOffset>685800</wp:posOffset>
                </wp:positionH>
                <wp:positionV relativeFrom="paragraph">
                  <wp:posOffset>142240</wp:posOffset>
                </wp:positionV>
                <wp:extent cx="6286500" cy="73132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7313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59114"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Location</w:t>
                            </w:r>
                          </w:p>
                          <w:p w14:paraId="10BBA02F"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The school is to be located in Doha at Education City within Qatar Foundation (QF), which was founded in 1995 by decree of His Highness the Father Emir Shei</w:t>
                            </w:r>
                            <w:r>
                              <w:rPr>
                                <w:rFonts w:ascii="Calibri" w:hAnsi="Calibri" w:cs="Gill Sans"/>
                                <w:sz w:val="24"/>
                                <w:szCs w:val="24"/>
                              </w:rPr>
                              <w:t xml:space="preserve">kh Hamad bin Khalifa Al Thani. </w:t>
                            </w:r>
                            <w:r w:rsidRPr="00422F62">
                              <w:rPr>
                                <w:rFonts w:ascii="Calibri" w:hAnsi="Calibri" w:cs="Gill Sans"/>
                                <w:sz w:val="24"/>
                                <w:szCs w:val="24"/>
                              </w:rPr>
                              <w:t xml:space="preserve">Qatar Foundation is chaired by Her Highness </w:t>
                            </w:r>
                            <w:proofErr w:type="spellStart"/>
                            <w:r w:rsidRPr="00422F62">
                              <w:rPr>
                                <w:rFonts w:ascii="Calibri" w:hAnsi="Calibri" w:cs="Gill Sans"/>
                                <w:sz w:val="24"/>
                                <w:szCs w:val="24"/>
                              </w:rPr>
                              <w:t>Sheikha</w:t>
                            </w:r>
                            <w:proofErr w:type="spellEnd"/>
                            <w:r w:rsidRPr="00422F62">
                              <w:rPr>
                                <w:rFonts w:ascii="Calibri" w:hAnsi="Calibri" w:cs="Gill Sans"/>
                                <w:sz w:val="24"/>
                                <w:szCs w:val="24"/>
                              </w:rPr>
                              <w:t xml:space="preserve"> </w:t>
                            </w:r>
                            <w:proofErr w:type="spellStart"/>
                            <w:r w:rsidRPr="00422F62">
                              <w:rPr>
                                <w:rFonts w:ascii="Calibri" w:hAnsi="Calibri" w:cs="Gill Sans"/>
                                <w:sz w:val="24"/>
                                <w:szCs w:val="24"/>
                              </w:rPr>
                              <w:t>Moza</w:t>
                            </w:r>
                            <w:proofErr w:type="spellEnd"/>
                            <w:r w:rsidRPr="00422F62">
                              <w:rPr>
                                <w:rFonts w:ascii="Calibri" w:hAnsi="Calibri" w:cs="Gill Sans"/>
                                <w:sz w:val="24"/>
                                <w:szCs w:val="24"/>
                              </w:rPr>
                              <w:t xml:space="preserve"> bint Nasser. Its aim is to support Qatar on its journey to becoming a diversified and sustainable economy by offering lifelong learning opportunities, fostering a culture of innovation, and empowering the local community.</w:t>
                            </w:r>
                          </w:p>
                          <w:p w14:paraId="08FCDE7B"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Qatar Foundation carries out this mission through: education, science &amp; research, and community development. QF’s work in the education field has brought a number of international universities to Qatar to help develop an education sector in which young people can develop the attitudes and skills required to serve the needs of the country, and thrive in a global environment. Its main science and research agenda is to build Qatar's innovation and technology capacity by developing and commercializing solutions through key sciences. Its community development programs aims to enhance the cultural landscape, protect Qatar's heritage and address immediate social needs in the community.</w:t>
                            </w:r>
                          </w:p>
                          <w:p w14:paraId="67EFB906" w14:textId="77777777" w:rsidR="0089358A" w:rsidRPr="00422F62" w:rsidRDefault="0089358A" w:rsidP="0089358A">
                            <w:pPr>
                              <w:rPr>
                                <w:rFonts w:ascii="Calibri" w:hAnsi="Calibri" w:cs="Gill Sans"/>
                                <w:sz w:val="24"/>
                                <w:szCs w:val="24"/>
                              </w:rPr>
                            </w:pPr>
                          </w:p>
                          <w:p w14:paraId="7299F8B0"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Student Body</w:t>
                            </w:r>
                          </w:p>
                          <w:p w14:paraId="17E66C27"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 xml:space="preserve">The school will be open to students of all nationalities, be coeducational and, at full maturity, will have an </w:t>
                            </w:r>
                            <w:proofErr w:type="spellStart"/>
                            <w:r w:rsidRPr="00422F62">
                              <w:rPr>
                                <w:rFonts w:ascii="Calibri" w:hAnsi="Calibri" w:cs="Gill Sans"/>
                                <w:sz w:val="24"/>
                                <w:szCs w:val="24"/>
                              </w:rPr>
                              <w:t>enrollment</w:t>
                            </w:r>
                            <w:proofErr w:type="spellEnd"/>
                            <w:r w:rsidRPr="00422F62">
                              <w:rPr>
                                <w:rFonts w:ascii="Calibri" w:hAnsi="Calibri" w:cs="Gill Sans"/>
                                <w:sz w:val="24"/>
                                <w:szCs w:val="24"/>
                              </w:rPr>
                              <w:t xml:space="preserve"> of approximately 240 students. Students will apply for a place at the School during Grade 8 and they will be selected on a combination of aptitude and attitude.</w:t>
                            </w:r>
                          </w:p>
                          <w:p w14:paraId="7DCFE383" w14:textId="77777777" w:rsidR="0089358A" w:rsidRPr="00422F62" w:rsidRDefault="0089358A" w:rsidP="0089358A">
                            <w:pPr>
                              <w:rPr>
                                <w:rFonts w:ascii="Calibri" w:hAnsi="Calibri" w:cs="Gill Sans"/>
                                <w:sz w:val="24"/>
                                <w:szCs w:val="24"/>
                              </w:rPr>
                            </w:pPr>
                          </w:p>
                          <w:p w14:paraId="2B582681"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Projected School Growth</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p>
                          <w:p w14:paraId="6FC9FDE6" w14:textId="77777777" w:rsidR="0089358A" w:rsidRPr="00422F62" w:rsidRDefault="0089358A" w:rsidP="0089358A">
                            <w:pPr>
                              <w:rPr>
                                <w:rFonts w:ascii="Calibri" w:hAnsi="Calibri" w:cs="Gill Sans"/>
                                <w:sz w:val="24"/>
                                <w:szCs w:val="24"/>
                                <w:u w:val="single"/>
                              </w:rPr>
                            </w:pPr>
                            <w:r w:rsidRPr="00422F62">
                              <w:rPr>
                                <w:rFonts w:ascii="Calibri" w:hAnsi="Calibri" w:cs="Gill Sans"/>
                                <w:sz w:val="24"/>
                                <w:szCs w:val="24"/>
                                <w:u w:val="single"/>
                              </w:rPr>
                              <w:t>Year</w:t>
                            </w:r>
                            <w:r w:rsidRPr="00422F62">
                              <w:rPr>
                                <w:rFonts w:ascii="Calibri" w:hAnsi="Calibri" w:cs="Gill Sans"/>
                                <w:sz w:val="24"/>
                                <w:szCs w:val="24"/>
                                <w:u w:val="single"/>
                              </w:rPr>
                              <w:tab/>
                            </w:r>
                            <w:r w:rsidRPr="00422F62">
                              <w:rPr>
                                <w:rFonts w:ascii="Calibri" w:hAnsi="Calibri" w:cs="Gill Sans"/>
                                <w:sz w:val="24"/>
                                <w:szCs w:val="24"/>
                                <w:u w:val="single"/>
                              </w:rPr>
                              <w:tab/>
                              <w:t>Cohort Group</w:t>
                            </w:r>
                            <w:r w:rsidRPr="00422F62">
                              <w:rPr>
                                <w:rFonts w:ascii="Calibri" w:hAnsi="Calibri" w:cs="Gill Sans"/>
                                <w:sz w:val="24"/>
                                <w:szCs w:val="24"/>
                                <w:u w:val="single"/>
                              </w:rPr>
                              <w:tab/>
                            </w:r>
                            <w:r>
                              <w:rPr>
                                <w:rFonts w:ascii="Calibri" w:hAnsi="Calibri" w:cs="Gill Sans"/>
                                <w:sz w:val="24"/>
                                <w:szCs w:val="24"/>
                                <w:u w:val="single"/>
                              </w:rPr>
                              <w:tab/>
                            </w:r>
                            <w:r w:rsidRPr="00422F62">
                              <w:rPr>
                                <w:rFonts w:ascii="Calibri" w:hAnsi="Calibri" w:cs="Gill Sans"/>
                                <w:sz w:val="24"/>
                                <w:szCs w:val="24"/>
                                <w:u w:val="single"/>
                              </w:rPr>
                              <w:t xml:space="preserve"># </w:t>
                            </w:r>
                            <w:r w:rsidRPr="00422F62">
                              <w:rPr>
                                <w:rFonts w:ascii="Calibri" w:hAnsi="Calibri" w:cs="Gill Sans"/>
                                <w:sz w:val="24"/>
                                <w:szCs w:val="24"/>
                                <w:u w:val="single"/>
                              </w:rPr>
                              <w:tab/>
                              <w:t>Grade Level</w:t>
                            </w:r>
                            <w:r w:rsidRPr="00422F62">
                              <w:rPr>
                                <w:rFonts w:ascii="Calibri" w:hAnsi="Calibri" w:cs="Gill Sans"/>
                                <w:sz w:val="24"/>
                                <w:szCs w:val="24"/>
                                <w:u w:val="single"/>
                              </w:rPr>
                              <w:tab/>
                            </w:r>
                            <w:r w:rsidRPr="00422F62">
                              <w:rPr>
                                <w:rFonts w:ascii="Calibri" w:hAnsi="Calibri" w:cs="Gill Sans"/>
                                <w:sz w:val="24"/>
                                <w:szCs w:val="24"/>
                                <w:u w:val="single"/>
                              </w:rPr>
                              <w:tab/>
                            </w:r>
                            <w:r w:rsidRPr="00422F62">
                              <w:rPr>
                                <w:rFonts w:ascii="Calibri" w:hAnsi="Calibri" w:cs="Gill Sans"/>
                                <w:sz w:val="24"/>
                                <w:szCs w:val="24"/>
                                <w:u w:val="single"/>
                              </w:rPr>
                              <w:tab/>
                              <w:t>Enrolment</w:t>
                            </w:r>
                          </w:p>
                          <w:p w14:paraId="331E54FF"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2018-2019</w:t>
                            </w:r>
                            <w:r w:rsidRPr="00422F62">
                              <w:rPr>
                                <w:rFonts w:ascii="Calibri" w:hAnsi="Calibri" w:cs="Gill Sans"/>
                                <w:sz w:val="24"/>
                                <w:szCs w:val="24"/>
                              </w:rPr>
                              <w:tab/>
                              <w:t>1</w:t>
                            </w:r>
                            <w:r w:rsidRPr="00422F62">
                              <w:rPr>
                                <w:rFonts w:ascii="Calibri" w:hAnsi="Calibri" w:cs="Gill Sans"/>
                                <w:sz w:val="24"/>
                                <w:szCs w:val="24"/>
                                <w:vertAlign w:val="superscript"/>
                              </w:rPr>
                              <w:t>st</w:t>
                            </w:r>
                            <w:r w:rsidRPr="00422F62">
                              <w:rPr>
                                <w:rFonts w:ascii="Calibri" w:hAnsi="Calibri" w:cs="Gill Sans"/>
                                <w:sz w:val="24"/>
                                <w:szCs w:val="24"/>
                              </w:rPr>
                              <w:t xml:space="preserve">  Cohort Group </w:t>
                            </w:r>
                            <w:r w:rsidRPr="00422F62">
                              <w:rPr>
                                <w:rFonts w:ascii="Calibri" w:hAnsi="Calibri" w:cs="Gill Sans"/>
                                <w:sz w:val="24"/>
                                <w:szCs w:val="24"/>
                              </w:rPr>
                              <w:tab/>
                              <w:t>40</w:t>
                            </w:r>
                            <w:r w:rsidRPr="00422F62">
                              <w:rPr>
                                <w:rFonts w:ascii="Calibri" w:hAnsi="Calibri" w:cs="Gill Sans"/>
                                <w:sz w:val="24"/>
                                <w:szCs w:val="24"/>
                              </w:rPr>
                              <w:tab/>
                              <w:t xml:space="preserve">Grade 9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40</w:t>
                            </w:r>
                          </w:p>
                          <w:p w14:paraId="2DAF789B"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2019-2020</w:t>
                            </w:r>
                            <w:r w:rsidRPr="00422F62">
                              <w:rPr>
                                <w:rFonts w:ascii="Calibri" w:hAnsi="Calibri" w:cs="Gill Sans"/>
                                <w:sz w:val="24"/>
                                <w:szCs w:val="24"/>
                              </w:rPr>
                              <w:tab/>
                              <w:t>2</w:t>
                            </w:r>
                            <w:r w:rsidRPr="00422F62">
                              <w:rPr>
                                <w:rFonts w:ascii="Calibri" w:hAnsi="Calibri" w:cs="Gill Sans"/>
                                <w:sz w:val="24"/>
                                <w:szCs w:val="24"/>
                                <w:vertAlign w:val="superscript"/>
                              </w:rPr>
                              <w:t>nd</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Grade 9 +10</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80</w:t>
                            </w:r>
                          </w:p>
                          <w:p w14:paraId="3FB28E1A" w14:textId="77777777" w:rsidR="0089358A" w:rsidRPr="00D433BF" w:rsidRDefault="0089358A" w:rsidP="0089358A">
                            <w:pPr>
                              <w:rPr>
                                <w:rFonts w:ascii="Calibri" w:hAnsi="Calibri" w:cs="Gill Sans"/>
                                <w:sz w:val="24"/>
                                <w:szCs w:val="24"/>
                              </w:rPr>
                            </w:pPr>
                            <w:r w:rsidRPr="00D433BF">
                              <w:rPr>
                                <w:rFonts w:ascii="Calibri" w:hAnsi="Calibri" w:cs="Gill Sans"/>
                                <w:sz w:val="24"/>
                                <w:szCs w:val="24"/>
                              </w:rPr>
                              <w:t>2020-2021</w:t>
                            </w:r>
                            <w:r w:rsidRPr="00D433BF">
                              <w:rPr>
                                <w:rFonts w:ascii="Calibri" w:hAnsi="Calibri" w:cs="Gill Sans"/>
                                <w:sz w:val="24"/>
                                <w:szCs w:val="24"/>
                              </w:rPr>
                              <w:tab/>
                              <w:t>3</w:t>
                            </w:r>
                            <w:r w:rsidRPr="00D433BF">
                              <w:rPr>
                                <w:rFonts w:ascii="Calibri" w:hAnsi="Calibri" w:cs="Gill Sans"/>
                                <w:sz w:val="24"/>
                                <w:szCs w:val="24"/>
                                <w:vertAlign w:val="superscript"/>
                              </w:rPr>
                              <w:t>rd</w:t>
                            </w:r>
                            <w:r w:rsidRPr="00D433BF">
                              <w:rPr>
                                <w:rFonts w:ascii="Calibri" w:hAnsi="Calibri" w:cs="Gill Sans"/>
                                <w:sz w:val="24"/>
                                <w:szCs w:val="24"/>
                              </w:rPr>
                              <w:t xml:space="preserve"> Cohort Group</w:t>
                            </w:r>
                            <w:r w:rsidRPr="00D433BF">
                              <w:rPr>
                                <w:rFonts w:ascii="Calibri" w:hAnsi="Calibri" w:cs="Gill Sans"/>
                                <w:sz w:val="24"/>
                                <w:szCs w:val="24"/>
                              </w:rPr>
                              <w:tab/>
                            </w:r>
                            <w:r w:rsidR="00A137E2" w:rsidRPr="00D433BF">
                              <w:rPr>
                                <w:rFonts w:ascii="Calibri" w:hAnsi="Calibri" w:cs="Gill Sans"/>
                                <w:sz w:val="24"/>
                                <w:szCs w:val="24"/>
                              </w:rPr>
                              <w:t>60</w:t>
                            </w:r>
                            <w:r w:rsidRPr="00D433BF">
                              <w:rPr>
                                <w:rFonts w:ascii="Calibri" w:hAnsi="Calibri" w:cs="Gill Sans"/>
                                <w:sz w:val="24"/>
                                <w:szCs w:val="24"/>
                              </w:rPr>
                              <w:tab/>
                              <w:t>Grade 9 + 10 + 11</w:t>
                            </w:r>
                            <w:r w:rsidRPr="00D433BF">
                              <w:rPr>
                                <w:rFonts w:ascii="Calibri" w:hAnsi="Calibri" w:cs="Gill Sans"/>
                                <w:sz w:val="24"/>
                                <w:szCs w:val="24"/>
                              </w:rPr>
                              <w:tab/>
                            </w:r>
                            <w:r w:rsidRPr="00D433BF">
                              <w:rPr>
                                <w:rFonts w:ascii="Calibri" w:hAnsi="Calibri" w:cs="Gill Sans"/>
                                <w:sz w:val="24"/>
                                <w:szCs w:val="24"/>
                              </w:rPr>
                              <w:tab/>
                            </w:r>
                            <w:r w:rsidR="00A137E2" w:rsidRPr="00D433BF">
                              <w:rPr>
                                <w:rFonts w:ascii="Calibri" w:hAnsi="Calibri" w:cs="Gill Sans"/>
                                <w:sz w:val="24"/>
                                <w:szCs w:val="24"/>
                              </w:rPr>
                              <w:t>140</w:t>
                            </w:r>
                          </w:p>
                          <w:p w14:paraId="40025356" w14:textId="77777777" w:rsidR="0089358A" w:rsidRPr="00D433BF" w:rsidRDefault="0089358A" w:rsidP="0089358A">
                            <w:pPr>
                              <w:rPr>
                                <w:rFonts w:ascii="Calibri" w:hAnsi="Calibri" w:cs="Gill Sans"/>
                                <w:sz w:val="24"/>
                                <w:szCs w:val="24"/>
                              </w:rPr>
                            </w:pPr>
                            <w:r w:rsidRPr="00D433BF">
                              <w:rPr>
                                <w:rFonts w:ascii="Calibri" w:hAnsi="Calibri" w:cs="Gill Sans"/>
                                <w:sz w:val="24"/>
                                <w:szCs w:val="24"/>
                              </w:rPr>
                              <w:t>2021-2022</w:t>
                            </w:r>
                            <w:r w:rsidRPr="00D433BF">
                              <w:rPr>
                                <w:rFonts w:ascii="Calibri" w:hAnsi="Calibri" w:cs="Gill Sans"/>
                                <w:sz w:val="24"/>
                                <w:szCs w:val="24"/>
                              </w:rPr>
                              <w:tab/>
                              <w:t>4</w:t>
                            </w:r>
                            <w:r w:rsidRPr="00D433BF">
                              <w:rPr>
                                <w:rFonts w:ascii="Calibri" w:hAnsi="Calibri" w:cs="Gill Sans"/>
                                <w:sz w:val="24"/>
                                <w:szCs w:val="24"/>
                                <w:vertAlign w:val="superscript"/>
                              </w:rPr>
                              <w:t>th</w:t>
                            </w:r>
                            <w:r w:rsidRPr="00D433BF">
                              <w:rPr>
                                <w:rFonts w:ascii="Calibri" w:hAnsi="Calibri" w:cs="Gill Sans"/>
                                <w:sz w:val="24"/>
                                <w:szCs w:val="24"/>
                              </w:rPr>
                              <w:t xml:space="preserve">  Cohort Group</w:t>
                            </w:r>
                            <w:r w:rsidRPr="00D433BF">
                              <w:rPr>
                                <w:rFonts w:ascii="Calibri" w:hAnsi="Calibri" w:cs="Gill Sans"/>
                                <w:sz w:val="24"/>
                                <w:szCs w:val="24"/>
                              </w:rPr>
                              <w:tab/>
                            </w:r>
                            <w:r w:rsidR="00A137E2" w:rsidRPr="00D433BF">
                              <w:rPr>
                                <w:rFonts w:ascii="Calibri" w:hAnsi="Calibri" w:cs="Gill Sans"/>
                                <w:sz w:val="24"/>
                                <w:szCs w:val="24"/>
                              </w:rPr>
                              <w:t>60</w:t>
                            </w:r>
                            <w:r w:rsidRPr="00D433BF">
                              <w:rPr>
                                <w:rFonts w:ascii="Calibri" w:hAnsi="Calibri" w:cs="Gill Sans"/>
                                <w:sz w:val="24"/>
                                <w:szCs w:val="24"/>
                              </w:rPr>
                              <w:tab/>
                              <w:t>Grade 9 + 10 +11 + 12</w:t>
                            </w:r>
                            <w:r w:rsidRPr="00D433BF">
                              <w:rPr>
                                <w:rFonts w:ascii="Calibri" w:hAnsi="Calibri" w:cs="Gill Sans"/>
                                <w:sz w:val="24"/>
                                <w:szCs w:val="24"/>
                              </w:rPr>
                              <w:tab/>
                            </w:r>
                            <w:r w:rsidRPr="00D433BF">
                              <w:rPr>
                                <w:rFonts w:ascii="Calibri" w:hAnsi="Calibri" w:cs="Gill Sans"/>
                                <w:sz w:val="24"/>
                                <w:szCs w:val="24"/>
                              </w:rPr>
                              <w:tab/>
                            </w:r>
                            <w:r w:rsidR="00A137E2" w:rsidRPr="00D433BF">
                              <w:rPr>
                                <w:rFonts w:ascii="Calibri" w:hAnsi="Calibri" w:cs="Gill Sans"/>
                                <w:sz w:val="24"/>
                                <w:szCs w:val="24"/>
                              </w:rPr>
                              <w:t>200</w:t>
                            </w:r>
                          </w:p>
                          <w:p w14:paraId="3443E68E" w14:textId="77777777" w:rsidR="0089358A" w:rsidRPr="00D433BF" w:rsidRDefault="0089358A" w:rsidP="0089358A">
                            <w:pPr>
                              <w:rPr>
                                <w:rFonts w:ascii="Calibri" w:hAnsi="Calibri" w:cs="Gill Sans"/>
                                <w:sz w:val="24"/>
                                <w:szCs w:val="24"/>
                              </w:rPr>
                            </w:pPr>
                            <w:r w:rsidRPr="00D433BF">
                              <w:rPr>
                                <w:rFonts w:ascii="Calibri" w:hAnsi="Calibri" w:cs="Gill Sans"/>
                                <w:sz w:val="24"/>
                                <w:szCs w:val="24"/>
                              </w:rPr>
                              <w:t>2022-2023</w:t>
                            </w:r>
                            <w:r w:rsidRPr="00D433BF">
                              <w:rPr>
                                <w:rFonts w:ascii="Calibri" w:hAnsi="Calibri" w:cs="Gill Sans"/>
                                <w:sz w:val="24"/>
                                <w:szCs w:val="24"/>
                              </w:rPr>
                              <w:tab/>
                              <w:t>5</w:t>
                            </w:r>
                            <w:r w:rsidRPr="00D433BF">
                              <w:rPr>
                                <w:rFonts w:ascii="Calibri" w:hAnsi="Calibri" w:cs="Gill Sans"/>
                                <w:sz w:val="24"/>
                                <w:szCs w:val="24"/>
                                <w:vertAlign w:val="superscript"/>
                              </w:rPr>
                              <w:t>th</w:t>
                            </w:r>
                            <w:r w:rsidRPr="00D433BF">
                              <w:rPr>
                                <w:rFonts w:ascii="Calibri" w:hAnsi="Calibri" w:cs="Gill Sans"/>
                                <w:sz w:val="24"/>
                                <w:szCs w:val="24"/>
                              </w:rPr>
                              <w:t xml:space="preserve">  Cohort Group </w:t>
                            </w:r>
                            <w:r w:rsidRPr="00D433BF">
                              <w:rPr>
                                <w:rFonts w:ascii="Calibri" w:hAnsi="Calibri" w:cs="Gill Sans"/>
                                <w:sz w:val="24"/>
                                <w:szCs w:val="24"/>
                              </w:rPr>
                              <w:tab/>
                            </w:r>
                            <w:r w:rsidR="00A137E2" w:rsidRPr="00D433BF">
                              <w:rPr>
                                <w:rFonts w:ascii="Calibri" w:hAnsi="Calibri" w:cs="Gill Sans"/>
                                <w:sz w:val="24"/>
                                <w:szCs w:val="24"/>
                              </w:rPr>
                              <w:t>60</w:t>
                            </w:r>
                            <w:r w:rsidRPr="00D433BF">
                              <w:rPr>
                                <w:rFonts w:ascii="Calibri" w:hAnsi="Calibri" w:cs="Gill Sans"/>
                                <w:sz w:val="24"/>
                                <w:szCs w:val="24"/>
                              </w:rPr>
                              <w:tab/>
                              <w:t>(Approaching Maturity)</w:t>
                            </w:r>
                            <w:r w:rsidRPr="00D433BF">
                              <w:rPr>
                                <w:rFonts w:ascii="Calibri" w:hAnsi="Calibri" w:cs="Gill Sans"/>
                                <w:sz w:val="24"/>
                                <w:szCs w:val="24"/>
                              </w:rPr>
                              <w:tab/>
                            </w:r>
                            <w:r w:rsidR="00A137E2" w:rsidRPr="00D433BF">
                              <w:rPr>
                                <w:rFonts w:ascii="Calibri" w:hAnsi="Calibri" w:cs="Gill Sans"/>
                                <w:sz w:val="24"/>
                                <w:szCs w:val="24"/>
                              </w:rPr>
                              <w:t>220</w:t>
                            </w:r>
                          </w:p>
                          <w:p w14:paraId="2BF0A709" w14:textId="77777777" w:rsidR="0089358A" w:rsidRPr="00422F62" w:rsidRDefault="0089358A" w:rsidP="0089358A">
                            <w:pPr>
                              <w:rPr>
                                <w:rFonts w:ascii="Calibri" w:hAnsi="Calibri" w:cs="Gill Sans"/>
                                <w:sz w:val="24"/>
                                <w:szCs w:val="24"/>
                              </w:rPr>
                            </w:pPr>
                            <w:r w:rsidRPr="00D433BF">
                              <w:rPr>
                                <w:rFonts w:ascii="Calibri" w:hAnsi="Calibri" w:cs="Gill Sans"/>
                                <w:sz w:val="24"/>
                                <w:szCs w:val="24"/>
                              </w:rPr>
                              <w:t>2023-2024</w:t>
                            </w:r>
                            <w:r w:rsidRPr="00D433BF">
                              <w:rPr>
                                <w:rFonts w:ascii="Calibri" w:hAnsi="Calibri" w:cs="Gill Sans"/>
                                <w:sz w:val="24"/>
                                <w:szCs w:val="24"/>
                              </w:rPr>
                              <w:tab/>
                              <w:t>6</w:t>
                            </w:r>
                            <w:r w:rsidRPr="00D433BF">
                              <w:rPr>
                                <w:rFonts w:ascii="Calibri" w:hAnsi="Calibri" w:cs="Gill Sans"/>
                                <w:sz w:val="24"/>
                                <w:szCs w:val="24"/>
                                <w:vertAlign w:val="superscript"/>
                              </w:rPr>
                              <w:t>th</w:t>
                            </w:r>
                            <w:r w:rsidRPr="00D433BF">
                              <w:rPr>
                                <w:rFonts w:ascii="Calibri" w:hAnsi="Calibri" w:cs="Gill Sans"/>
                                <w:sz w:val="24"/>
                                <w:szCs w:val="24"/>
                              </w:rPr>
                              <w:t xml:space="preserve">  Cohort Group</w:t>
                            </w:r>
                            <w:r w:rsidRPr="00D433BF">
                              <w:rPr>
                                <w:rFonts w:ascii="Calibri" w:hAnsi="Calibri" w:cs="Gill Sans"/>
                                <w:sz w:val="24"/>
                                <w:szCs w:val="24"/>
                              </w:rPr>
                              <w:tab/>
                            </w:r>
                            <w:r w:rsidR="00A137E2" w:rsidRPr="00D433BF">
                              <w:rPr>
                                <w:rFonts w:ascii="Calibri" w:hAnsi="Calibri" w:cs="Gill Sans"/>
                                <w:sz w:val="24"/>
                                <w:szCs w:val="24"/>
                              </w:rPr>
                              <w:t>60</w:t>
                            </w:r>
                            <w:r w:rsidRPr="00D433BF">
                              <w:rPr>
                                <w:rFonts w:ascii="Calibri" w:hAnsi="Calibri" w:cs="Gill Sans"/>
                                <w:sz w:val="24"/>
                                <w:szCs w:val="24"/>
                              </w:rPr>
                              <w:tab/>
                              <w:t>(Maturity)</w:t>
                            </w:r>
                            <w:r w:rsidRPr="00D433BF">
                              <w:rPr>
                                <w:rFonts w:ascii="Calibri" w:hAnsi="Calibri" w:cs="Gill Sans"/>
                                <w:sz w:val="24"/>
                                <w:szCs w:val="24"/>
                              </w:rPr>
                              <w:tab/>
                            </w:r>
                            <w:r w:rsidRPr="00D433BF">
                              <w:rPr>
                                <w:rFonts w:ascii="Calibri" w:hAnsi="Calibri" w:cs="Gill Sans"/>
                                <w:sz w:val="24"/>
                                <w:szCs w:val="24"/>
                              </w:rPr>
                              <w:tab/>
                            </w:r>
                            <w:r w:rsidRPr="00D433BF">
                              <w:rPr>
                                <w:rFonts w:ascii="Calibri" w:hAnsi="Calibri" w:cs="Gill Sans"/>
                                <w:sz w:val="24"/>
                                <w:szCs w:val="24"/>
                              </w:rPr>
                              <w:tab/>
                              <w:t>240</w:t>
                            </w:r>
                            <w:r w:rsidRPr="00422F62">
                              <w:rPr>
                                <w:rFonts w:ascii="Calibri" w:hAnsi="Calibri" w:cs="Gill Sans"/>
                                <w:sz w:val="24"/>
                                <w:szCs w:val="24"/>
                              </w:rPr>
                              <w:t xml:space="preserve"> </w:t>
                            </w:r>
                          </w:p>
                          <w:p w14:paraId="4A44C8C1" w14:textId="77777777" w:rsidR="0089358A" w:rsidRPr="00422F62" w:rsidRDefault="0089358A" w:rsidP="0089358A">
                            <w:pPr>
                              <w:rPr>
                                <w:rFonts w:ascii="Calibri" w:hAnsi="Calibri" w:cs="Gill Sans"/>
                                <w:sz w:val="24"/>
                                <w:szCs w:val="24"/>
                              </w:rPr>
                            </w:pPr>
                          </w:p>
                          <w:p w14:paraId="4BD66EB4"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Attributes</w:t>
                            </w:r>
                          </w:p>
                          <w:p w14:paraId="7C61BA04" w14:textId="77777777" w:rsidR="0089358A" w:rsidRPr="00422F62" w:rsidRDefault="0089358A" w:rsidP="0089358A">
                            <w:pPr>
                              <w:rPr>
                                <w:rFonts w:ascii="Calibri" w:hAnsi="Calibri" w:cs="Gill Sans"/>
                                <w:sz w:val="24"/>
                                <w:szCs w:val="24"/>
                              </w:rPr>
                            </w:pPr>
                          </w:p>
                          <w:p w14:paraId="4C2A285C"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The following are key attributes we are seeking:</w:t>
                            </w:r>
                          </w:p>
                          <w:p w14:paraId="085B2379" w14:textId="77777777" w:rsidR="0089358A" w:rsidRPr="00422F62" w:rsidRDefault="0089358A" w:rsidP="0089358A">
                            <w:pPr>
                              <w:rPr>
                                <w:rFonts w:ascii="Calibri" w:hAnsi="Calibri" w:cs="Gill Sans"/>
                                <w:sz w:val="24"/>
                                <w:szCs w:val="24"/>
                              </w:rPr>
                            </w:pPr>
                          </w:p>
                          <w:p w14:paraId="2B6C8877"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Dynamic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Inspirational </w:t>
                            </w:r>
                            <w:r w:rsidRPr="00422F62">
                              <w:rPr>
                                <w:rFonts w:ascii="Calibri" w:hAnsi="Calibri" w:cs="Gill Sans"/>
                                <w:sz w:val="24"/>
                                <w:szCs w:val="24"/>
                              </w:rPr>
                              <w:tab/>
                            </w:r>
                            <w:r w:rsidRPr="00422F62">
                              <w:rPr>
                                <w:rFonts w:ascii="Calibri" w:hAnsi="Calibri" w:cs="Gill Sans"/>
                                <w:sz w:val="24"/>
                                <w:szCs w:val="24"/>
                              </w:rPr>
                              <w:tab/>
                              <w:t>Thoughtful  </w:t>
                            </w:r>
                            <w:r w:rsidRPr="00422F62">
                              <w:rPr>
                                <w:rFonts w:ascii="Calibri" w:hAnsi="Calibri" w:cs="Gill Sans"/>
                                <w:sz w:val="24"/>
                                <w:szCs w:val="24"/>
                              </w:rPr>
                              <w:tab/>
                            </w:r>
                          </w:p>
                          <w:p w14:paraId="7DBBF6D9"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Sensitive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Proactive </w:t>
                            </w:r>
                            <w:r w:rsidRPr="00422F62">
                              <w:rPr>
                                <w:rFonts w:ascii="Calibri" w:hAnsi="Calibri" w:cs="Gill Sans"/>
                                <w:sz w:val="24"/>
                                <w:szCs w:val="24"/>
                              </w:rPr>
                              <w:tab/>
                            </w:r>
                            <w:r w:rsidRPr="00422F62">
                              <w:rPr>
                                <w:rFonts w:ascii="Calibri" w:hAnsi="Calibri" w:cs="Gill Sans"/>
                                <w:sz w:val="24"/>
                                <w:szCs w:val="24"/>
                              </w:rPr>
                              <w:tab/>
                              <w:t>A Community Builder</w:t>
                            </w:r>
                          </w:p>
                          <w:p w14:paraId="2EF9D6D3"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Strategic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Knowledgeable </w:t>
                            </w:r>
                            <w:r w:rsidRPr="00422F62">
                              <w:rPr>
                                <w:rFonts w:ascii="Calibri" w:hAnsi="Calibri" w:cs="Gill Sans"/>
                                <w:sz w:val="24"/>
                                <w:szCs w:val="24"/>
                              </w:rPr>
                              <w:tab/>
                              <w:t>Resilient</w:t>
                            </w:r>
                            <w:r w:rsidRPr="00422F62">
                              <w:rPr>
                                <w:rFonts w:ascii="Calibri" w:hAnsi="Calibri" w:cs="Gill Sans"/>
                                <w:sz w:val="24"/>
                                <w:szCs w:val="24"/>
                              </w:rPr>
                              <w:tab/>
                            </w:r>
                          </w:p>
                          <w:p w14:paraId="41B31706"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Supportive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Adaptable </w:t>
                            </w:r>
                            <w:r w:rsidRPr="00422F62">
                              <w:rPr>
                                <w:rFonts w:ascii="Calibri" w:hAnsi="Calibri" w:cs="Gill Sans"/>
                                <w:sz w:val="24"/>
                                <w:szCs w:val="24"/>
                              </w:rPr>
                              <w:tab/>
                            </w:r>
                            <w:r w:rsidRPr="00422F62">
                              <w:rPr>
                                <w:rFonts w:ascii="Calibri" w:hAnsi="Calibri" w:cs="Gill Sans"/>
                                <w:sz w:val="24"/>
                                <w:szCs w:val="24"/>
                              </w:rPr>
                              <w:tab/>
                              <w:t>Emotionally Intelligent </w:t>
                            </w:r>
                          </w:p>
                          <w:p w14:paraId="0E8707C4"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b/>
                            </w:r>
                            <w:r w:rsidRPr="00422F62">
                              <w:rPr>
                                <w:rFonts w:ascii="Calibri" w:hAnsi="Calibri" w:cs="Gill Sans"/>
                                <w:sz w:val="24"/>
                                <w:szCs w:val="24"/>
                              </w:rPr>
                              <w:tab/>
                              <w:t xml:space="preserve"> </w:t>
                            </w:r>
                          </w:p>
                          <w:p w14:paraId="6D41A1B9"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br w:type="page"/>
                            </w:r>
                          </w:p>
                          <w:p w14:paraId="09E626E7"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General Responsibilities</w:t>
                            </w:r>
                          </w:p>
                          <w:p w14:paraId="5D6F2696" w14:textId="77777777" w:rsidR="0089358A" w:rsidRPr="00422F62" w:rsidRDefault="0089358A" w:rsidP="0089358A">
                            <w:pPr>
                              <w:rPr>
                                <w:rFonts w:ascii="Calibri" w:hAnsi="Calibri" w:cs="Gill Sans"/>
                                <w:sz w:val="24"/>
                                <w:szCs w:val="24"/>
                              </w:rPr>
                            </w:pPr>
                          </w:p>
                          <w:p w14:paraId="0C282AF4"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The Incoming Director will:</w:t>
                            </w:r>
                          </w:p>
                          <w:p w14:paraId="7C0479AD" w14:textId="77777777" w:rsidR="0089358A" w:rsidRPr="00422F62" w:rsidRDefault="0089358A" w:rsidP="0089358A">
                            <w:pPr>
                              <w:rPr>
                                <w:rFonts w:ascii="Calibri" w:hAnsi="Calibri" w:cs="Gill Sans"/>
                                <w:sz w:val="24"/>
                                <w:szCs w:val="24"/>
                              </w:rPr>
                            </w:pPr>
                          </w:p>
                          <w:p w14:paraId="52BCD40A"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exemplary educational leadership</w:t>
                            </w:r>
                          </w:p>
                          <w:p w14:paraId="311F5694"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and promote the School’s vision as a leading STEM institution</w:t>
                            </w:r>
                          </w:p>
                          <w:p w14:paraId="1A494888"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Be an ambassador for STEM education</w:t>
                            </w:r>
                          </w:p>
                          <w:p w14:paraId="087037F1"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strong relationships with external partners</w:t>
                            </w:r>
                          </w:p>
                          <w:p w14:paraId="541EC44F"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Seek opportunities for collaboration locally, nationally and internationally</w:t>
                            </w:r>
                          </w:p>
                          <w:p w14:paraId="3B5DE789"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Lead in the recruitment and retention of outstanding staff</w:t>
                            </w:r>
                          </w:p>
                          <w:p w14:paraId="1C884EA2"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Assign, organize and evaluate staff</w:t>
                            </w:r>
                          </w:p>
                          <w:p w14:paraId="343D6ADA"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strong culture of professional growth through dynamic support, supervision and evaluation of teachers and instructional support staff</w:t>
                            </w:r>
                          </w:p>
                          <w:p w14:paraId="33390A68"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collaborative and cohesive learning culture</w:t>
                            </w:r>
                          </w:p>
                          <w:p w14:paraId="2E511020"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all decisions and processes are designed to improve student learning</w:t>
                            </w:r>
                          </w:p>
                          <w:p w14:paraId="76E45504"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meets relevant accreditation and authorization requirements</w:t>
                            </w:r>
                          </w:p>
                          <w:p w14:paraId="309E7FE7"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is aligned with all examination authority requirements</w:t>
                            </w:r>
                          </w:p>
                          <w:p w14:paraId="4B9D87BA"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clear protocols and processes to ensure regular, quality communication between home and school</w:t>
                            </w:r>
                          </w:p>
                          <w:p w14:paraId="756CB6FF"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the teachers on curriculum development and professional development planning</w:t>
                            </w:r>
                          </w:p>
                          <w:p w14:paraId="66B538F7"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 xml:space="preserve">Oversee a programs which support exemplary student </w:t>
                            </w:r>
                            <w:proofErr w:type="spellStart"/>
                            <w:r w:rsidRPr="00422F62">
                              <w:rPr>
                                <w:rFonts w:ascii="Calibri" w:hAnsi="Calibri" w:cs="Gill Sans"/>
                                <w:sz w:val="24"/>
                                <w:szCs w:val="24"/>
                              </w:rPr>
                              <w:t>behavior</w:t>
                            </w:r>
                            <w:proofErr w:type="spellEnd"/>
                          </w:p>
                          <w:p w14:paraId="51573DF6"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Oversee the school admissions process</w:t>
                            </w:r>
                          </w:p>
                          <w:p w14:paraId="1AF0E53B"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Manage the school’s operational budgets</w:t>
                            </w:r>
                          </w:p>
                          <w:p w14:paraId="2696BA43"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parents in a dynamic, thoughtful and proactive way</w:t>
                            </w:r>
                          </w:p>
                          <w:p w14:paraId="7F746E28"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Perform other tasks as assigned by the Executive Director of Schools</w:t>
                            </w:r>
                          </w:p>
                          <w:p w14:paraId="30B30239"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 </w:t>
                            </w:r>
                          </w:p>
                          <w:p w14:paraId="5E690AC3"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br w:type="page"/>
                            </w:r>
                          </w:p>
                          <w:p w14:paraId="7ECED4AB" w14:textId="77777777" w:rsidR="0089358A" w:rsidRPr="00422F62" w:rsidRDefault="0089358A" w:rsidP="0089358A">
                            <w:pPr>
                              <w:rPr>
                                <w:rFonts w:ascii="Calibri" w:hAnsi="Calibri" w:cs="Gill Sans"/>
                                <w:sz w:val="24"/>
                                <w:szCs w:val="24"/>
                              </w:rPr>
                            </w:pPr>
                          </w:p>
                          <w:p w14:paraId="5FC1B1A9"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Necessary Qualifications</w:t>
                            </w:r>
                          </w:p>
                          <w:p w14:paraId="24C97EE2" w14:textId="77777777" w:rsidR="0089358A" w:rsidRPr="00422F62" w:rsidRDefault="0089358A" w:rsidP="0089358A">
                            <w:pPr>
                              <w:rPr>
                                <w:rFonts w:ascii="Calibri" w:hAnsi="Calibri" w:cs="Gill Sans"/>
                                <w:b/>
                                <w:sz w:val="24"/>
                                <w:szCs w:val="24"/>
                              </w:rPr>
                            </w:pPr>
                          </w:p>
                          <w:p w14:paraId="61155973"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 proven track record of leading schools with exemplary STEM programs</w:t>
                            </w:r>
                          </w:p>
                          <w:p w14:paraId="0B157735"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Good Honours degree, Master’s degree or Doctoral degree in a relevant STEM subject</w:t>
                            </w:r>
                          </w:p>
                          <w:p w14:paraId="518AEB58"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Postgraduate qualification in Education </w:t>
                            </w:r>
                          </w:p>
                          <w:p w14:paraId="5973668F"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Teaching and administrative certification</w:t>
                            </w:r>
                            <w:r w:rsidRPr="00422F62">
                              <w:rPr>
                                <w:rFonts w:ascii="Calibri" w:hAnsi="Calibri" w:cs="Gill Sans"/>
                                <w:bCs/>
                                <w:i/>
                                <w:iCs/>
                                <w:sz w:val="24"/>
                                <w:szCs w:val="24"/>
                              </w:rPr>
                              <w:t xml:space="preserve"> (Qualified Teacher status; License to teach or equivalent; NPQH; NPQSL etc.)</w:t>
                            </w:r>
                          </w:p>
                          <w:p w14:paraId="3B3262C0"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15 years of teaching experience</w:t>
                            </w:r>
                          </w:p>
                          <w:p w14:paraId="170341AF"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5 years of school administration experience </w:t>
                            </w:r>
                          </w:p>
                          <w:p w14:paraId="72FB998F"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Knowledge of international accreditation standards </w:t>
                            </w:r>
                          </w:p>
                          <w:p w14:paraId="393EEBA0"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Experience with high status examinations </w:t>
                            </w:r>
                            <w:r w:rsidRPr="00422F62">
                              <w:rPr>
                                <w:rFonts w:ascii="Calibri" w:hAnsi="Calibri" w:cs="Gill Sans"/>
                                <w:bCs/>
                                <w:iCs/>
                                <w:color w:val="auto"/>
                                <w:sz w:val="24"/>
                                <w:szCs w:val="24"/>
                              </w:rPr>
                              <w:t xml:space="preserve">(AP; A-Level; Pre-U; IB DP </w:t>
                            </w:r>
                            <w:proofErr w:type="spellStart"/>
                            <w:r w:rsidRPr="00422F62">
                              <w:rPr>
                                <w:rFonts w:ascii="Calibri" w:hAnsi="Calibri" w:cs="Gill Sans"/>
                                <w:bCs/>
                                <w:iCs/>
                                <w:color w:val="auto"/>
                                <w:sz w:val="24"/>
                                <w:szCs w:val="24"/>
                              </w:rPr>
                              <w:t>etc</w:t>
                            </w:r>
                            <w:proofErr w:type="spellEnd"/>
                            <w:r w:rsidRPr="00422F62">
                              <w:rPr>
                                <w:rFonts w:ascii="Calibri" w:hAnsi="Calibri" w:cs="Gill Sans"/>
                                <w:bCs/>
                                <w:iCs/>
                                <w:color w:val="auto"/>
                                <w:sz w:val="24"/>
                                <w:szCs w:val="24"/>
                              </w:rPr>
                              <w:t>)</w:t>
                            </w:r>
                          </w:p>
                          <w:p w14:paraId="3DE22986"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Excellent communication, interpersonal, and organizational abilities</w:t>
                            </w:r>
                          </w:p>
                          <w:p w14:paraId="285FCFB3"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Conceptual thinking and strategic planning skills</w:t>
                            </w:r>
                          </w:p>
                          <w:p w14:paraId="7EAFCD95"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Ability to analyse and problem solve</w:t>
                            </w:r>
                          </w:p>
                          <w:p w14:paraId="396EB8E0"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Ability to motivate, inspire employees and act as a positive role model </w:t>
                            </w:r>
                          </w:p>
                          <w:p w14:paraId="67B74B01" w14:textId="77777777" w:rsidR="0089358A" w:rsidRPr="00422F62" w:rsidRDefault="0089358A" w:rsidP="0089358A">
                            <w:pPr>
                              <w:rPr>
                                <w:rFonts w:ascii="Calibri" w:hAnsi="Calibri" w:cs="Gill Sans"/>
                                <w:b/>
                                <w:sz w:val="24"/>
                                <w:szCs w:val="24"/>
                              </w:rPr>
                            </w:pPr>
                          </w:p>
                          <w:p w14:paraId="7DC55933"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Salary and Benefits</w:t>
                            </w:r>
                          </w:p>
                          <w:p w14:paraId="16FBF2B0" w14:textId="77777777" w:rsidR="0089358A" w:rsidRPr="00422F62" w:rsidRDefault="0089358A" w:rsidP="0089358A">
                            <w:pPr>
                              <w:rPr>
                                <w:rFonts w:ascii="Calibri" w:hAnsi="Calibri" w:cs="Gill Sans"/>
                                <w:sz w:val="24"/>
                                <w:szCs w:val="24"/>
                              </w:rPr>
                            </w:pPr>
                          </w:p>
                          <w:p w14:paraId="5A9A18D6"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Salary is highly competitive and will be commensurate with qualifications and experience of the successful candidate. Benefits include a tax-free salary, housing, health, life and long-term disability insurance, annual home leave, shipping allowance, gratuity and tuition benefits for Pre K – Grade 12 school-age dependents.</w:t>
                            </w:r>
                          </w:p>
                          <w:p w14:paraId="64B7ADD8" w14:textId="77777777" w:rsidR="0089358A" w:rsidRPr="00422F62" w:rsidRDefault="0089358A" w:rsidP="0089358A">
                            <w:pPr>
                              <w:rPr>
                                <w:rFonts w:ascii="Calibri" w:hAnsi="Calibri" w:cs="Gill Sans"/>
                                <w:sz w:val="24"/>
                                <w:szCs w:val="24"/>
                              </w:rPr>
                            </w:pPr>
                          </w:p>
                          <w:p w14:paraId="75952B15"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Application Procedure</w:t>
                            </w:r>
                          </w:p>
                          <w:p w14:paraId="76A2A8E1" w14:textId="77777777" w:rsidR="0089358A" w:rsidRPr="00422F62" w:rsidRDefault="0089358A" w:rsidP="0089358A">
                            <w:pPr>
                              <w:rPr>
                                <w:rFonts w:ascii="Calibri" w:hAnsi="Calibri" w:cs="Gill Sans"/>
                                <w:sz w:val="24"/>
                                <w:szCs w:val="24"/>
                              </w:rPr>
                            </w:pPr>
                          </w:p>
                          <w:p w14:paraId="5935C170"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 xml:space="preserve">The deadline for application is </w:t>
                            </w:r>
                            <w:r w:rsidRPr="00422F62">
                              <w:rPr>
                                <w:rFonts w:ascii="Calibri" w:hAnsi="Calibri" w:cs="Gill Sans"/>
                                <w:color w:val="FF0000"/>
                                <w:sz w:val="24"/>
                                <w:szCs w:val="24"/>
                              </w:rPr>
                              <w:t>[TBD]</w:t>
                            </w:r>
                            <w:r w:rsidRPr="00422F62">
                              <w:rPr>
                                <w:rFonts w:ascii="Calibri" w:hAnsi="Calibri" w:cs="Gill Sans"/>
                                <w:sz w:val="24"/>
                                <w:szCs w:val="24"/>
                              </w:rPr>
                              <w:t>. The review of files will begin as soon as applications are received. Candidates should note that Qatar Foundation Schools reserves the right to make an appointment at any time, even before the deadline mentioned if an exceptional candidate is identified early in the process. For this reason, interested candidates are encouraged to apply at the earliest possible time.</w:t>
                            </w:r>
                          </w:p>
                          <w:p w14:paraId="7E4ACFB5" w14:textId="77777777" w:rsidR="0089358A" w:rsidRPr="00422F62" w:rsidRDefault="0089358A" w:rsidP="0089358A">
                            <w:pPr>
                              <w:rPr>
                                <w:rFonts w:ascii="Calibri" w:hAnsi="Calibri" w:cs="Gill Sans"/>
                                <w:sz w:val="24"/>
                                <w:szCs w:val="24"/>
                              </w:rPr>
                            </w:pPr>
                          </w:p>
                          <w:p w14:paraId="170F53C9"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Candidates should complete in full the application form.  In compliance with Safer Recruitment principles, applications with incomplete application forms will not be considered.</w:t>
                            </w:r>
                          </w:p>
                          <w:p w14:paraId="420DF167"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 </w:t>
                            </w:r>
                          </w:p>
                          <w:p w14:paraId="2BF2DCC7"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Successful appointment will be subject to satisfactory references and verification of qualifications. The Pre-University Education office is committed to safeguarding the welfare of children, and applicants must be willing to</w:t>
                            </w:r>
                            <w:r w:rsidRPr="00422F62">
                              <w:rPr>
                                <w:rFonts w:ascii="Calibri" w:eastAsia="Times New Roman" w:hAnsi="Calibri" w:cs="Gill Sans"/>
                                <w:iCs/>
                                <w:color w:val="12384F"/>
                                <w:sz w:val="24"/>
                                <w:szCs w:val="24"/>
                                <w:shd w:val="clear" w:color="auto" w:fill="FEFDF9"/>
                              </w:rPr>
                              <w:t xml:space="preserve"> </w:t>
                            </w:r>
                            <w:r w:rsidRPr="00422F62">
                              <w:rPr>
                                <w:rFonts w:ascii="Calibri" w:hAnsi="Calibri" w:cs="Gill Sans"/>
                                <w:sz w:val="24"/>
                                <w:szCs w:val="24"/>
                              </w:rPr>
                              <w:t>undergo child protection screening including checks with previous employers and national/international disclosure services</w:t>
                            </w:r>
                          </w:p>
                          <w:p w14:paraId="1F0C8866" w14:textId="77777777" w:rsidR="0089358A" w:rsidRPr="00422F62" w:rsidRDefault="0089358A" w:rsidP="0089358A">
                            <w:pPr>
                              <w:rPr>
                                <w:rFonts w:ascii="Calibri" w:hAnsi="Calibri"/>
                              </w:rPr>
                            </w:pPr>
                          </w:p>
                          <w:p w14:paraId="3ED97D2F" w14:textId="77777777" w:rsidR="0089358A" w:rsidRPr="00C65DE8" w:rsidRDefault="0089358A" w:rsidP="0089358A">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54pt;margin-top:11.2pt;width:495pt;height:57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GtwtICAAAW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" filled="f" stroked="f">
                <v:textbox>
                  <w:txbxContent>
                    <w:p w:rsidR="0089358A" w:rsidRPr="00422F62" w:rsidRDefault="0089358A" w:rsidP="0089358A">
                      <w:pPr>
                        <w:rPr>
                          <w:rFonts w:ascii="Calibri" w:hAnsi="Calibri" w:cs="Gill Sans"/>
                          <w:b/>
                          <w:sz w:val="24"/>
                          <w:szCs w:val="24"/>
                        </w:rPr>
                      </w:pPr>
                      <w:r w:rsidRPr="00422F62">
                        <w:rPr>
                          <w:rFonts w:ascii="Calibri" w:hAnsi="Calibri" w:cs="Gill Sans"/>
                          <w:b/>
                          <w:sz w:val="24"/>
                          <w:szCs w:val="24"/>
                        </w:rPr>
                        <w:t>Location</w:t>
                      </w:r>
                    </w:p>
                    <w:p w:rsidR="0089358A" w:rsidRPr="00422F62" w:rsidRDefault="0089358A" w:rsidP="0089358A">
                      <w:pPr>
                        <w:rPr>
                          <w:rFonts w:ascii="Calibri" w:hAnsi="Calibri" w:cs="Gill Sans"/>
                          <w:sz w:val="24"/>
                          <w:szCs w:val="24"/>
                        </w:rPr>
                      </w:pPr>
                      <w:r w:rsidRPr="00422F62">
                        <w:rPr>
                          <w:rFonts w:ascii="Calibri" w:hAnsi="Calibri" w:cs="Gill Sans"/>
                          <w:sz w:val="24"/>
                          <w:szCs w:val="24"/>
                        </w:rPr>
                        <w:t>The school is to be located in Doha at Education City within Qatar Foundation (QF), which was founded in 1995 by decree of His Highness the Father Emir Shei</w:t>
                      </w:r>
                      <w:r>
                        <w:rPr>
                          <w:rFonts w:ascii="Calibri" w:hAnsi="Calibri" w:cs="Gill Sans"/>
                          <w:sz w:val="24"/>
                          <w:szCs w:val="24"/>
                        </w:rPr>
                        <w:t xml:space="preserve">kh Hamad bin Khalifa Al Thani. </w:t>
                      </w:r>
                      <w:r w:rsidRPr="00422F62">
                        <w:rPr>
                          <w:rFonts w:ascii="Calibri" w:hAnsi="Calibri" w:cs="Gill Sans"/>
                          <w:sz w:val="24"/>
                          <w:szCs w:val="24"/>
                        </w:rPr>
                        <w:t xml:space="preserve">Qatar Foundation is chaired by Her Highness </w:t>
                      </w:r>
                      <w:proofErr w:type="spellStart"/>
                      <w:r w:rsidRPr="00422F62">
                        <w:rPr>
                          <w:rFonts w:ascii="Calibri" w:hAnsi="Calibri" w:cs="Gill Sans"/>
                          <w:sz w:val="24"/>
                          <w:szCs w:val="24"/>
                        </w:rPr>
                        <w:t>Sheikha</w:t>
                      </w:r>
                      <w:proofErr w:type="spellEnd"/>
                      <w:r w:rsidRPr="00422F62">
                        <w:rPr>
                          <w:rFonts w:ascii="Calibri" w:hAnsi="Calibri" w:cs="Gill Sans"/>
                          <w:sz w:val="24"/>
                          <w:szCs w:val="24"/>
                        </w:rPr>
                        <w:t xml:space="preserve"> </w:t>
                      </w:r>
                      <w:proofErr w:type="spellStart"/>
                      <w:r w:rsidRPr="00422F62">
                        <w:rPr>
                          <w:rFonts w:ascii="Calibri" w:hAnsi="Calibri" w:cs="Gill Sans"/>
                          <w:sz w:val="24"/>
                          <w:szCs w:val="24"/>
                        </w:rPr>
                        <w:t>Moza</w:t>
                      </w:r>
                      <w:proofErr w:type="spellEnd"/>
                      <w:r w:rsidRPr="00422F62">
                        <w:rPr>
                          <w:rFonts w:ascii="Calibri" w:hAnsi="Calibri" w:cs="Gill Sans"/>
                          <w:sz w:val="24"/>
                          <w:szCs w:val="24"/>
                        </w:rPr>
                        <w:t xml:space="preserve"> bint Nasser. Its aim is to support Qatar on its journey to becoming a diversified and sustainable economy by offering lifelong learning opportunities, fostering a culture of innovation, and empowering the local community.</w:t>
                      </w:r>
                    </w:p>
                    <w:p w:rsidR="0089358A" w:rsidRPr="00422F62" w:rsidRDefault="0089358A" w:rsidP="0089358A">
                      <w:pPr>
                        <w:rPr>
                          <w:rFonts w:ascii="Calibri" w:hAnsi="Calibri" w:cs="Gill Sans"/>
                          <w:sz w:val="24"/>
                          <w:szCs w:val="24"/>
                        </w:rPr>
                      </w:pPr>
                      <w:r w:rsidRPr="00422F62">
                        <w:rPr>
                          <w:rFonts w:ascii="Calibri" w:hAnsi="Calibri" w:cs="Gill Sans"/>
                          <w:sz w:val="24"/>
                          <w:szCs w:val="24"/>
                        </w:rPr>
                        <w:t>Qatar Foundation carries out this mission through: education, science &amp; research, and community development. QF’s work in the education field has brought a number of international universities to Qatar to help develop an education sector in which young people can develop the attitudes and skills required to serve the needs of the country, and thrive in a global environment. Its main science and research agenda is to build Qatar's innovation and technology capacity by developing and commercializing solutions through key sciences. Its community development programs aims to enhance the cultural landscape, protect Qatar's heritage and address immediate social needs in the community.</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Student Body</w:t>
                      </w:r>
                    </w:p>
                    <w:p w:rsidR="0089358A" w:rsidRPr="00422F62" w:rsidRDefault="0089358A" w:rsidP="0089358A">
                      <w:pPr>
                        <w:rPr>
                          <w:rFonts w:ascii="Calibri" w:hAnsi="Calibri" w:cs="Gill Sans"/>
                          <w:sz w:val="24"/>
                          <w:szCs w:val="24"/>
                        </w:rPr>
                      </w:pPr>
                      <w:r w:rsidRPr="00422F62">
                        <w:rPr>
                          <w:rFonts w:ascii="Calibri" w:hAnsi="Calibri" w:cs="Gill Sans"/>
                          <w:sz w:val="24"/>
                          <w:szCs w:val="24"/>
                        </w:rPr>
                        <w:t xml:space="preserve">The school will be open to students of all nationalities, be coeducational and, at full maturity, will have an </w:t>
                      </w:r>
                      <w:proofErr w:type="spellStart"/>
                      <w:r w:rsidRPr="00422F62">
                        <w:rPr>
                          <w:rFonts w:ascii="Calibri" w:hAnsi="Calibri" w:cs="Gill Sans"/>
                          <w:sz w:val="24"/>
                          <w:szCs w:val="24"/>
                        </w:rPr>
                        <w:t>enrollment</w:t>
                      </w:r>
                      <w:proofErr w:type="spellEnd"/>
                      <w:r w:rsidRPr="00422F62">
                        <w:rPr>
                          <w:rFonts w:ascii="Calibri" w:hAnsi="Calibri" w:cs="Gill Sans"/>
                          <w:sz w:val="24"/>
                          <w:szCs w:val="24"/>
                        </w:rPr>
                        <w:t xml:space="preserve"> of approximately 240 students. Students will apply for a place at the School during Grade 8 and they will be selected on a combination of aptitude and attitude.</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Projected School Growth</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r>
                    </w:p>
                    <w:p w:rsidR="0089358A" w:rsidRPr="00422F62" w:rsidRDefault="0089358A" w:rsidP="0089358A">
                      <w:pPr>
                        <w:rPr>
                          <w:rFonts w:ascii="Calibri" w:hAnsi="Calibri" w:cs="Gill Sans"/>
                          <w:sz w:val="24"/>
                          <w:szCs w:val="24"/>
                          <w:u w:val="single"/>
                        </w:rPr>
                      </w:pPr>
                      <w:r w:rsidRPr="00422F62">
                        <w:rPr>
                          <w:rFonts w:ascii="Calibri" w:hAnsi="Calibri" w:cs="Gill Sans"/>
                          <w:sz w:val="24"/>
                          <w:szCs w:val="24"/>
                          <w:u w:val="single"/>
                        </w:rPr>
                        <w:t>Year</w:t>
                      </w:r>
                      <w:r w:rsidRPr="00422F62">
                        <w:rPr>
                          <w:rFonts w:ascii="Calibri" w:hAnsi="Calibri" w:cs="Gill Sans"/>
                          <w:sz w:val="24"/>
                          <w:szCs w:val="24"/>
                          <w:u w:val="single"/>
                        </w:rPr>
                        <w:tab/>
                      </w:r>
                      <w:r w:rsidRPr="00422F62">
                        <w:rPr>
                          <w:rFonts w:ascii="Calibri" w:hAnsi="Calibri" w:cs="Gill Sans"/>
                          <w:sz w:val="24"/>
                          <w:szCs w:val="24"/>
                          <w:u w:val="single"/>
                        </w:rPr>
                        <w:tab/>
                        <w:t>Cohort Group</w:t>
                      </w:r>
                      <w:r w:rsidRPr="00422F62">
                        <w:rPr>
                          <w:rFonts w:ascii="Calibri" w:hAnsi="Calibri" w:cs="Gill Sans"/>
                          <w:sz w:val="24"/>
                          <w:szCs w:val="24"/>
                          <w:u w:val="single"/>
                        </w:rPr>
                        <w:tab/>
                      </w:r>
                      <w:r>
                        <w:rPr>
                          <w:rFonts w:ascii="Calibri" w:hAnsi="Calibri" w:cs="Gill Sans"/>
                          <w:sz w:val="24"/>
                          <w:szCs w:val="24"/>
                          <w:u w:val="single"/>
                        </w:rPr>
                        <w:tab/>
                      </w:r>
                      <w:r w:rsidRPr="00422F62">
                        <w:rPr>
                          <w:rFonts w:ascii="Calibri" w:hAnsi="Calibri" w:cs="Gill Sans"/>
                          <w:sz w:val="24"/>
                          <w:szCs w:val="24"/>
                          <w:u w:val="single"/>
                        </w:rPr>
                        <w:t xml:space="preserve"># </w:t>
                      </w:r>
                      <w:r w:rsidRPr="00422F62">
                        <w:rPr>
                          <w:rFonts w:ascii="Calibri" w:hAnsi="Calibri" w:cs="Gill Sans"/>
                          <w:sz w:val="24"/>
                          <w:szCs w:val="24"/>
                          <w:u w:val="single"/>
                        </w:rPr>
                        <w:tab/>
                        <w:t>Grade Level</w:t>
                      </w:r>
                      <w:r w:rsidRPr="00422F62">
                        <w:rPr>
                          <w:rFonts w:ascii="Calibri" w:hAnsi="Calibri" w:cs="Gill Sans"/>
                          <w:sz w:val="24"/>
                          <w:szCs w:val="24"/>
                          <w:u w:val="single"/>
                        </w:rPr>
                        <w:tab/>
                      </w:r>
                      <w:r w:rsidRPr="00422F62">
                        <w:rPr>
                          <w:rFonts w:ascii="Calibri" w:hAnsi="Calibri" w:cs="Gill Sans"/>
                          <w:sz w:val="24"/>
                          <w:szCs w:val="24"/>
                          <w:u w:val="single"/>
                        </w:rPr>
                        <w:tab/>
                      </w:r>
                      <w:r w:rsidRPr="00422F62">
                        <w:rPr>
                          <w:rFonts w:ascii="Calibri" w:hAnsi="Calibri" w:cs="Gill Sans"/>
                          <w:sz w:val="24"/>
                          <w:szCs w:val="24"/>
                          <w:u w:val="single"/>
                        </w:rPr>
                        <w:tab/>
                        <w:t>Enrolment</w:t>
                      </w:r>
                    </w:p>
                    <w:p w:rsidR="0089358A" w:rsidRPr="00422F62" w:rsidRDefault="0089358A" w:rsidP="0089358A">
                      <w:pPr>
                        <w:rPr>
                          <w:rFonts w:ascii="Calibri" w:hAnsi="Calibri" w:cs="Gill Sans"/>
                          <w:sz w:val="24"/>
                          <w:szCs w:val="24"/>
                        </w:rPr>
                      </w:pPr>
                      <w:r w:rsidRPr="00422F62">
                        <w:rPr>
                          <w:rFonts w:ascii="Calibri" w:hAnsi="Calibri" w:cs="Gill Sans"/>
                          <w:sz w:val="24"/>
                          <w:szCs w:val="24"/>
                        </w:rPr>
                        <w:t>2018-2019</w:t>
                      </w:r>
                      <w:r w:rsidRPr="00422F62">
                        <w:rPr>
                          <w:rFonts w:ascii="Calibri" w:hAnsi="Calibri" w:cs="Gill Sans"/>
                          <w:sz w:val="24"/>
                          <w:szCs w:val="24"/>
                        </w:rPr>
                        <w:tab/>
                        <w:t>1</w:t>
                      </w:r>
                      <w:r w:rsidRPr="00422F62">
                        <w:rPr>
                          <w:rFonts w:ascii="Calibri" w:hAnsi="Calibri" w:cs="Gill Sans"/>
                          <w:sz w:val="24"/>
                          <w:szCs w:val="24"/>
                          <w:vertAlign w:val="superscript"/>
                        </w:rPr>
                        <w:t>st</w:t>
                      </w:r>
                      <w:r w:rsidRPr="00422F62">
                        <w:rPr>
                          <w:rFonts w:ascii="Calibri" w:hAnsi="Calibri" w:cs="Gill Sans"/>
                          <w:sz w:val="24"/>
                          <w:szCs w:val="24"/>
                        </w:rPr>
                        <w:t xml:space="preserve">  Cohort Group </w:t>
                      </w:r>
                      <w:r w:rsidRPr="00422F62">
                        <w:rPr>
                          <w:rFonts w:ascii="Calibri" w:hAnsi="Calibri" w:cs="Gill Sans"/>
                          <w:sz w:val="24"/>
                          <w:szCs w:val="24"/>
                        </w:rPr>
                        <w:tab/>
                        <w:t>40</w:t>
                      </w:r>
                      <w:r w:rsidRPr="00422F62">
                        <w:rPr>
                          <w:rFonts w:ascii="Calibri" w:hAnsi="Calibri" w:cs="Gill Sans"/>
                          <w:sz w:val="24"/>
                          <w:szCs w:val="24"/>
                        </w:rPr>
                        <w:tab/>
                        <w:t xml:space="preserve">Grade 9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40</w:t>
                      </w:r>
                    </w:p>
                    <w:p w:rsidR="0089358A" w:rsidRPr="00422F62" w:rsidRDefault="0089358A" w:rsidP="0089358A">
                      <w:pPr>
                        <w:rPr>
                          <w:rFonts w:ascii="Calibri" w:hAnsi="Calibri" w:cs="Gill Sans"/>
                          <w:sz w:val="24"/>
                          <w:szCs w:val="24"/>
                        </w:rPr>
                      </w:pPr>
                      <w:r w:rsidRPr="00422F62">
                        <w:rPr>
                          <w:rFonts w:ascii="Calibri" w:hAnsi="Calibri" w:cs="Gill Sans"/>
                          <w:sz w:val="24"/>
                          <w:szCs w:val="24"/>
                        </w:rPr>
                        <w:t>2019-2020</w:t>
                      </w:r>
                      <w:r w:rsidRPr="00422F62">
                        <w:rPr>
                          <w:rFonts w:ascii="Calibri" w:hAnsi="Calibri" w:cs="Gill Sans"/>
                          <w:sz w:val="24"/>
                          <w:szCs w:val="24"/>
                        </w:rPr>
                        <w:tab/>
                        <w:t>2</w:t>
                      </w:r>
                      <w:r w:rsidRPr="00422F62">
                        <w:rPr>
                          <w:rFonts w:ascii="Calibri" w:hAnsi="Calibri" w:cs="Gill Sans"/>
                          <w:sz w:val="24"/>
                          <w:szCs w:val="24"/>
                          <w:vertAlign w:val="superscript"/>
                        </w:rPr>
                        <w:t>nd</w:t>
                      </w:r>
                      <w:r w:rsidRPr="00422F62">
                        <w:rPr>
                          <w:rFonts w:ascii="Calibri" w:hAnsi="Calibri" w:cs="Gill Sans"/>
                          <w:sz w:val="24"/>
                          <w:szCs w:val="24"/>
                        </w:rPr>
                        <w:t xml:space="preserve">  Cohort Group</w:t>
                      </w:r>
                      <w:r w:rsidRPr="00422F62">
                        <w:rPr>
                          <w:rFonts w:ascii="Calibri" w:hAnsi="Calibri" w:cs="Gill Sans"/>
                          <w:sz w:val="24"/>
                          <w:szCs w:val="24"/>
                        </w:rPr>
                        <w:tab/>
                        <w:t>40</w:t>
                      </w:r>
                      <w:r w:rsidRPr="00422F62">
                        <w:rPr>
                          <w:rFonts w:ascii="Calibri" w:hAnsi="Calibri" w:cs="Gill Sans"/>
                          <w:sz w:val="24"/>
                          <w:szCs w:val="24"/>
                        </w:rPr>
                        <w:tab/>
                        <w:t>Grade 9 +10</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80</w:t>
                      </w:r>
                    </w:p>
                    <w:p w:rsidR="0089358A" w:rsidRPr="00D433BF" w:rsidRDefault="0089358A" w:rsidP="0089358A">
                      <w:pPr>
                        <w:rPr>
                          <w:rFonts w:ascii="Calibri" w:hAnsi="Calibri" w:cs="Gill Sans"/>
                          <w:sz w:val="24"/>
                          <w:szCs w:val="24"/>
                        </w:rPr>
                      </w:pPr>
                      <w:r w:rsidRPr="00D433BF">
                        <w:rPr>
                          <w:rFonts w:ascii="Calibri" w:hAnsi="Calibri" w:cs="Gill Sans"/>
                          <w:sz w:val="24"/>
                          <w:szCs w:val="24"/>
                        </w:rPr>
                        <w:t>2020-2021</w:t>
                      </w:r>
                      <w:r w:rsidRPr="00D433BF">
                        <w:rPr>
                          <w:rFonts w:ascii="Calibri" w:hAnsi="Calibri" w:cs="Gill Sans"/>
                          <w:sz w:val="24"/>
                          <w:szCs w:val="24"/>
                        </w:rPr>
                        <w:tab/>
                        <w:t>3</w:t>
                      </w:r>
                      <w:r w:rsidRPr="00D433BF">
                        <w:rPr>
                          <w:rFonts w:ascii="Calibri" w:hAnsi="Calibri" w:cs="Gill Sans"/>
                          <w:sz w:val="24"/>
                          <w:szCs w:val="24"/>
                          <w:vertAlign w:val="superscript"/>
                        </w:rPr>
                        <w:t>rd</w:t>
                      </w:r>
                      <w:r w:rsidRPr="00D433BF">
                        <w:rPr>
                          <w:rFonts w:ascii="Calibri" w:hAnsi="Calibri" w:cs="Gill Sans"/>
                          <w:sz w:val="24"/>
                          <w:szCs w:val="24"/>
                        </w:rPr>
                        <w:t xml:space="preserve"> Cohort Group</w:t>
                      </w:r>
                      <w:r w:rsidRPr="00D433BF">
                        <w:rPr>
                          <w:rFonts w:ascii="Calibri" w:hAnsi="Calibri" w:cs="Gill Sans"/>
                          <w:sz w:val="24"/>
                          <w:szCs w:val="24"/>
                        </w:rPr>
                        <w:tab/>
                      </w:r>
                      <w:r w:rsidR="00A137E2" w:rsidRPr="00D433BF">
                        <w:rPr>
                          <w:rFonts w:ascii="Calibri" w:hAnsi="Calibri" w:cs="Gill Sans"/>
                          <w:sz w:val="24"/>
                          <w:szCs w:val="24"/>
                        </w:rPr>
                        <w:t>60</w:t>
                      </w:r>
                      <w:r w:rsidRPr="00D433BF">
                        <w:rPr>
                          <w:rFonts w:ascii="Calibri" w:hAnsi="Calibri" w:cs="Gill Sans"/>
                          <w:sz w:val="24"/>
                          <w:szCs w:val="24"/>
                        </w:rPr>
                        <w:tab/>
                        <w:t>Grade 9 + 10 + 11</w:t>
                      </w:r>
                      <w:r w:rsidRPr="00D433BF">
                        <w:rPr>
                          <w:rFonts w:ascii="Calibri" w:hAnsi="Calibri" w:cs="Gill Sans"/>
                          <w:sz w:val="24"/>
                          <w:szCs w:val="24"/>
                        </w:rPr>
                        <w:tab/>
                      </w:r>
                      <w:r w:rsidRPr="00D433BF">
                        <w:rPr>
                          <w:rFonts w:ascii="Calibri" w:hAnsi="Calibri" w:cs="Gill Sans"/>
                          <w:sz w:val="24"/>
                          <w:szCs w:val="24"/>
                        </w:rPr>
                        <w:tab/>
                      </w:r>
                      <w:r w:rsidR="00A137E2" w:rsidRPr="00D433BF">
                        <w:rPr>
                          <w:rFonts w:ascii="Calibri" w:hAnsi="Calibri" w:cs="Gill Sans"/>
                          <w:sz w:val="24"/>
                          <w:szCs w:val="24"/>
                        </w:rPr>
                        <w:t>140</w:t>
                      </w:r>
                    </w:p>
                    <w:p w:rsidR="0089358A" w:rsidRPr="00D433BF" w:rsidRDefault="0089358A" w:rsidP="0089358A">
                      <w:pPr>
                        <w:rPr>
                          <w:rFonts w:ascii="Calibri" w:hAnsi="Calibri" w:cs="Gill Sans"/>
                          <w:sz w:val="24"/>
                          <w:szCs w:val="24"/>
                        </w:rPr>
                      </w:pPr>
                      <w:r w:rsidRPr="00D433BF">
                        <w:rPr>
                          <w:rFonts w:ascii="Calibri" w:hAnsi="Calibri" w:cs="Gill Sans"/>
                          <w:sz w:val="24"/>
                          <w:szCs w:val="24"/>
                        </w:rPr>
                        <w:t>2021-2022</w:t>
                      </w:r>
                      <w:r w:rsidRPr="00D433BF">
                        <w:rPr>
                          <w:rFonts w:ascii="Calibri" w:hAnsi="Calibri" w:cs="Gill Sans"/>
                          <w:sz w:val="24"/>
                          <w:szCs w:val="24"/>
                        </w:rPr>
                        <w:tab/>
                        <w:t>4</w:t>
                      </w:r>
                      <w:r w:rsidRPr="00D433BF">
                        <w:rPr>
                          <w:rFonts w:ascii="Calibri" w:hAnsi="Calibri" w:cs="Gill Sans"/>
                          <w:sz w:val="24"/>
                          <w:szCs w:val="24"/>
                          <w:vertAlign w:val="superscript"/>
                        </w:rPr>
                        <w:t>th</w:t>
                      </w:r>
                      <w:r w:rsidRPr="00D433BF">
                        <w:rPr>
                          <w:rFonts w:ascii="Calibri" w:hAnsi="Calibri" w:cs="Gill Sans"/>
                          <w:sz w:val="24"/>
                          <w:szCs w:val="24"/>
                        </w:rPr>
                        <w:t xml:space="preserve">  </w:t>
                      </w:r>
                      <w:bookmarkStart w:id="1" w:name="_GoBack"/>
                      <w:bookmarkEnd w:id="1"/>
                      <w:r w:rsidRPr="00D433BF">
                        <w:rPr>
                          <w:rFonts w:ascii="Calibri" w:hAnsi="Calibri" w:cs="Gill Sans"/>
                          <w:sz w:val="24"/>
                          <w:szCs w:val="24"/>
                        </w:rPr>
                        <w:t>Cohort Group</w:t>
                      </w:r>
                      <w:r w:rsidRPr="00D433BF">
                        <w:rPr>
                          <w:rFonts w:ascii="Calibri" w:hAnsi="Calibri" w:cs="Gill Sans"/>
                          <w:sz w:val="24"/>
                          <w:szCs w:val="24"/>
                        </w:rPr>
                        <w:tab/>
                      </w:r>
                      <w:r w:rsidR="00A137E2" w:rsidRPr="00D433BF">
                        <w:rPr>
                          <w:rFonts w:ascii="Calibri" w:hAnsi="Calibri" w:cs="Gill Sans"/>
                          <w:sz w:val="24"/>
                          <w:szCs w:val="24"/>
                        </w:rPr>
                        <w:t>60</w:t>
                      </w:r>
                      <w:r w:rsidRPr="00D433BF">
                        <w:rPr>
                          <w:rFonts w:ascii="Calibri" w:hAnsi="Calibri" w:cs="Gill Sans"/>
                          <w:sz w:val="24"/>
                          <w:szCs w:val="24"/>
                        </w:rPr>
                        <w:tab/>
                        <w:t>Grade 9 + 10 +11 + 12</w:t>
                      </w:r>
                      <w:r w:rsidRPr="00D433BF">
                        <w:rPr>
                          <w:rFonts w:ascii="Calibri" w:hAnsi="Calibri" w:cs="Gill Sans"/>
                          <w:sz w:val="24"/>
                          <w:szCs w:val="24"/>
                        </w:rPr>
                        <w:tab/>
                      </w:r>
                      <w:r w:rsidRPr="00D433BF">
                        <w:rPr>
                          <w:rFonts w:ascii="Calibri" w:hAnsi="Calibri" w:cs="Gill Sans"/>
                          <w:sz w:val="24"/>
                          <w:szCs w:val="24"/>
                        </w:rPr>
                        <w:tab/>
                      </w:r>
                      <w:r w:rsidR="00A137E2" w:rsidRPr="00D433BF">
                        <w:rPr>
                          <w:rFonts w:ascii="Calibri" w:hAnsi="Calibri" w:cs="Gill Sans"/>
                          <w:sz w:val="24"/>
                          <w:szCs w:val="24"/>
                        </w:rPr>
                        <w:t>200</w:t>
                      </w:r>
                    </w:p>
                    <w:p w:rsidR="0089358A" w:rsidRPr="00D433BF" w:rsidRDefault="0089358A" w:rsidP="0089358A">
                      <w:pPr>
                        <w:rPr>
                          <w:rFonts w:ascii="Calibri" w:hAnsi="Calibri" w:cs="Gill Sans"/>
                          <w:sz w:val="24"/>
                          <w:szCs w:val="24"/>
                        </w:rPr>
                      </w:pPr>
                      <w:r w:rsidRPr="00D433BF">
                        <w:rPr>
                          <w:rFonts w:ascii="Calibri" w:hAnsi="Calibri" w:cs="Gill Sans"/>
                          <w:sz w:val="24"/>
                          <w:szCs w:val="24"/>
                        </w:rPr>
                        <w:t>2022-2023</w:t>
                      </w:r>
                      <w:r w:rsidRPr="00D433BF">
                        <w:rPr>
                          <w:rFonts w:ascii="Calibri" w:hAnsi="Calibri" w:cs="Gill Sans"/>
                          <w:sz w:val="24"/>
                          <w:szCs w:val="24"/>
                        </w:rPr>
                        <w:tab/>
                        <w:t>5</w:t>
                      </w:r>
                      <w:r w:rsidRPr="00D433BF">
                        <w:rPr>
                          <w:rFonts w:ascii="Calibri" w:hAnsi="Calibri" w:cs="Gill Sans"/>
                          <w:sz w:val="24"/>
                          <w:szCs w:val="24"/>
                          <w:vertAlign w:val="superscript"/>
                        </w:rPr>
                        <w:t>th</w:t>
                      </w:r>
                      <w:r w:rsidRPr="00D433BF">
                        <w:rPr>
                          <w:rFonts w:ascii="Calibri" w:hAnsi="Calibri" w:cs="Gill Sans"/>
                          <w:sz w:val="24"/>
                          <w:szCs w:val="24"/>
                        </w:rPr>
                        <w:t xml:space="preserve">  Cohort Group </w:t>
                      </w:r>
                      <w:r w:rsidRPr="00D433BF">
                        <w:rPr>
                          <w:rFonts w:ascii="Calibri" w:hAnsi="Calibri" w:cs="Gill Sans"/>
                          <w:sz w:val="24"/>
                          <w:szCs w:val="24"/>
                        </w:rPr>
                        <w:tab/>
                      </w:r>
                      <w:r w:rsidR="00A137E2" w:rsidRPr="00D433BF">
                        <w:rPr>
                          <w:rFonts w:ascii="Calibri" w:hAnsi="Calibri" w:cs="Gill Sans"/>
                          <w:sz w:val="24"/>
                          <w:szCs w:val="24"/>
                        </w:rPr>
                        <w:t>60</w:t>
                      </w:r>
                      <w:r w:rsidRPr="00D433BF">
                        <w:rPr>
                          <w:rFonts w:ascii="Calibri" w:hAnsi="Calibri" w:cs="Gill Sans"/>
                          <w:sz w:val="24"/>
                          <w:szCs w:val="24"/>
                        </w:rPr>
                        <w:tab/>
                        <w:t>(Approaching Maturity)</w:t>
                      </w:r>
                      <w:r w:rsidRPr="00D433BF">
                        <w:rPr>
                          <w:rFonts w:ascii="Calibri" w:hAnsi="Calibri" w:cs="Gill Sans"/>
                          <w:sz w:val="24"/>
                          <w:szCs w:val="24"/>
                        </w:rPr>
                        <w:tab/>
                      </w:r>
                      <w:r w:rsidR="00A137E2" w:rsidRPr="00D433BF">
                        <w:rPr>
                          <w:rFonts w:ascii="Calibri" w:hAnsi="Calibri" w:cs="Gill Sans"/>
                          <w:sz w:val="24"/>
                          <w:szCs w:val="24"/>
                        </w:rPr>
                        <w:t>220</w:t>
                      </w:r>
                    </w:p>
                    <w:p w:rsidR="0089358A" w:rsidRPr="00422F62" w:rsidRDefault="0089358A" w:rsidP="0089358A">
                      <w:pPr>
                        <w:rPr>
                          <w:rFonts w:ascii="Calibri" w:hAnsi="Calibri" w:cs="Gill Sans"/>
                          <w:sz w:val="24"/>
                          <w:szCs w:val="24"/>
                        </w:rPr>
                      </w:pPr>
                      <w:r w:rsidRPr="00D433BF">
                        <w:rPr>
                          <w:rFonts w:ascii="Calibri" w:hAnsi="Calibri" w:cs="Gill Sans"/>
                          <w:sz w:val="24"/>
                          <w:szCs w:val="24"/>
                        </w:rPr>
                        <w:t>2023-2024</w:t>
                      </w:r>
                      <w:r w:rsidRPr="00D433BF">
                        <w:rPr>
                          <w:rFonts w:ascii="Calibri" w:hAnsi="Calibri" w:cs="Gill Sans"/>
                          <w:sz w:val="24"/>
                          <w:szCs w:val="24"/>
                        </w:rPr>
                        <w:tab/>
                        <w:t>6</w:t>
                      </w:r>
                      <w:r w:rsidRPr="00D433BF">
                        <w:rPr>
                          <w:rFonts w:ascii="Calibri" w:hAnsi="Calibri" w:cs="Gill Sans"/>
                          <w:sz w:val="24"/>
                          <w:szCs w:val="24"/>
                          <w:vertAlign w:val="superscript"/>
                        </w:rPr>
                        <w:t>th</w:t>
                      </w:r>
                      <w:r w:rsidRPr="00D433BF">
                        <w:rPr>
                          <w:rFonts w:ascii="Calibri" w:hAnsi="Calibri" w:cs="Gill Sans"/>
                          <w:sz w:val="24"/>
                          <w:szCs w:val="24"/>
                        </w:rPr>
                        <w:t xml:space="preserve">  Cohort Group</w:t>
                      </w:r>
                      <w:r w:rsidRPr="00D433BF">
                        <w:rPr>
                          <w:rFonts w:ascii="Calibri" w:hAnsi="Calibri" w:cs="Gill Sans"/>
                          <w:sz w:val="24"/>
                          <w:szCs w:val="24"/>
                        </w:rPr>
                        <w:tab/>
                      </w:r>
                      <w:r w:rsidR="00A137E2" w:rsidRPr="00D433BF">
                        <w:rPr>
                          <w:rFonts w:ascii="Calibri" w:hAnsi="Calibri" w:cs="Gill Sans"/>
                          <w:sz w:val="24"/>
                          <w:szCs w:val="24"/>
                        </w:rPr>
                        <w:t>60</w:t>
                      </w:r>
                      <w:r w:rsidRPr="00D433BF">
                        <w:rPr>
                          <w:rFonts w:ascii="Calibri" w:hAnsi="Calibri" w:cs="Gill Sans"/>
                          <w:sz w:val="24"/>
                          <w:szCs w:val="24"/>
                        </w:rPr>
                        <w:tab/>
                        <w:t>(Maturity)</w:t>
                      </w:r>
                      <w:r w:rsidRPr="00D433BF">
                        <w:rPr>
                          <w:rFonts w:ascii="Calibri" w:hAnsi="Calibri" w:cs="Gill Sans"/>
                          <w:sz w:val="24"/>
                          <w:szCs w:val="24"/>
                        </w:rPr>
                        <w:tab/>
                      </w:r>
                      <w:r w:rsidRPr="00D433BF">
                        <w:rPr>
                          <w:rFonts w:ascii="Calibri" w:hAnsi="Calibri" w:cs="Gill Sans"/>
                          <w:sz w:val="24"/>
                          <w:szCs w:val="24"/>
                        </w:rPr>
                        <w:tab/>
                      </w:r>
                      <w:r w:rsidRPr="00D433BF">
                        <w:rPr>
                          <w:rFonts w:ascii="Calibri" w:hAnsi="Calibri" w:cs="Gill Sans"/>
                          <w:sz w:val="24"/>
                          <w:szCs w:val="24"/>
                        </w:rPr>
                        <w:tab/>
                        <w:t>240</w:t>
                      </w:r>
                      <w:r w:rsidRPr="00422F62">
                        <w:rPr>
                          <w:rFonts w:ascii="Calibri" w:hAnsi="Calibri" w:cs="Gill Sans"/>
                          <w:sz w:val="24"/>
                          <w:szCs w:val="24"/>
                        </w:rPr>
                        <w:t xml:space="preserve"> </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Attributes</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The following are key attributes we are seeking:</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Dynamic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Inspirational </w:t>
                      </w:r>
                      <w:r w:rsidRPr="00422F62">
                        <w:rPr>
                          <w:rFonts w:ascii="Calibri" w:hAnsi="Calibri" w:cs="Gill Sans"/>
                          <w:sz w:val="24"/>
                          <w:szCs w:val="24"/>
                        </w:rPr>
                        <w:tab/>
                      </w:r>
                      <w:r w:rsidRPr="00422F62">
                        <w:rPr>
                          <w:rFonts w:ascii="Calibri" w:hAnsi="Calibri" w:cs="Gill Sans"/>
                          <w:sz w:val="24"/>
                          <w:szCs w:val="24"/>
                        </w:rPr>
                        <w:tab/>
                        <w:t>Thoughtful  </w:t>
                      </w:r>
                      <w:r w:rsidRPr="00422F62">
                        <w:rPr>
                          <w:rFonts w:ascii="Calibri" w:hAnsi="Calibri" w:cs="Gill Sans"/>
                          <w:sz w:val="24"/>
                          <w:szCs w:val="24"/>
                        </w:rPr>
                        <w:tab/>
                      </w:r>
                    </w:p>
                    <w:p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Sensitive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Proactive </w:t>
                      </w:r>
                      <w:r w:rsidRPr="00422F62">
                        <w:rPr>
                          <w:rFonts w:ascii="Calibri" w:hAnsi="Calibri" w:cs="Gill Sans"/>
                          <w:sz w:val="24"/>
                          <w:szCs w:val="24"/>
                        </w:rPr>
                        <w:tab/>
                      </w:r>
                      <w:r w:rsidRPr="00422F62">
                        <w:rPr>
                          <w:rFonts w:ascii="Calibri" w:hAnsi="Calibri" w:cs="Gill Sans"/>
                          <w:sz w:val="24"/>
                          <w:szCs w:val="24"/>
                        </w:rPr>
                        <w:tab/>
                        <w:t>A Community Builder</w:t>
                      </w:r>
                    </w:p>
                    <w:p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Strategic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Knowledgeable </w:t>
                      </w:r>
                      <w:r w:rsidRPr="00422F62">
                        <w:rPr>
                          <w:rFonts w:ascii="Calibri" w:hAnsi="Calibri" w:cs="Gill Sans"/>
                          <w:sz w:val="24"/>
                          <w:szCs w:val="24"/>
                        </w:rPr>
                        <w:tab/>
                        <w:t>Resilient</w:t>
                      </w:r>
                      <w:r w:rsidRPr="00422F62">
                        <w:rPr>
                          <w:rFonts w:ascii="Calibri" w:hAnsi="Calibri" w:cs="Gill Sans"/>
                          <w:sz w:val="24"/>
                          <w:szCs w:val="24"/>
                        </w:rPr>
                        <w:tab/>
                      </w:r>
                    </w:p>
                    <w:p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Supportive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Adaptable </w:t>
                      </w:r>
                      <w:r w:rsidRPr="00422F62">
                        <w:rPr>
                          <w:rFonts w:ascii="Calibri" w:hAnsi="Calibri" w:cs="Gill Sans"/>
                          <w:sz w:val="24"/>
                          <w:szCs w:val="24"/>
                        </w:rPr>
                        <w:tab/>
                      </w:r>
                      <w:r w:rsidRPr="00422F62">
                        <w:rPr>
                          <w:rFonts w:ascii="Calibri" w:hAnsi="Calibri" w:cs="Gill Sans"/>
                          <w:sz w:val="24"/>
                          <w:szCs w:val="24"/>
                        </w:rPr>
                        <w:tab/>
                        <w:t>Emotionally Intelligent </w:t>
                      </w:r>
                    </w:p>
                    <w:p w:rsidR="0089358A" w:rsidRPr="00422F62" w:rsidRDefault="0089358A" w:rsidP="0089358A">
                      <w:pPr>
                        <w:rPr>
                          <w:rFonts w:ascii="Calibri" w:hAnsi="Calibri" w:cs="Gill Sans"/>
                          <w:sz w:val="24"/>
                          <w:szCs w:val="24"/>
                        </w:rPr>
                      </w:pPr>
                      <w:r w:rsidRPr="00422F62">
                        <w:rPr>
                          <w:rFonts w:ascii="Calibri" w:hAnsi="Calibri" w:cs="Gill Sans"/>
                          <w:sz w:val="24"/>
                          <w:szCs w:val="24"/>
                        </w:rPr>
                        <w:tab/>
                      </w:r>
                      <w:r w:rsidRPr="00422F62">
                        <w:rPr>
                          <w:rFonts w:ascii="Calibri" w:hAnsi="Calibri" w:cs="Gill Sans"/>
                          <w:sz w:val="24"/>
                          <w:szCs w:val="24"/>
                        </w:rPr>
                        <w:tab/>
                        <w:t xml:space="preserve"> </w:t>
                      </w: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br w:type="page"/>
                      </w: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General Responsibilities</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The Incoming Director will:</w:t>
                      </w:r>
                    </w:p>
                    <w:p w:rsidR="0089358A" w:rsidRPr="00422F62" w:rsidRDefault="0089358A" w:rsidP="0089358A">
                      <w:pPr>
                        <w:rPr>
                          <w:rFonts w:ascii="Calibri" w:hAnsi="Calibri" w:cs="Gill Sans"/>
                          <w:sz w:val="24"/>
                          <w:szCs w:val="24"/>
                        </w:rPr>
                      </w:pP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exemplary educational leadership</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and promote the School’s vision as a leading STEM institution</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Be an ambassador for STEM education</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strong relationships with external partners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Seek opportunities for collaboration locally, nationally and internationally</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Lead in the recruitment and retention of outstanding staff</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Assign, organize and evaluate staff</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strong culture of professional growth through dynamic support, supervision and evaluation of teachers and instructional support staff</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collaborative and cohesive learning culture</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all decisions and processes are designed to improve student learning</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meets relevant accreditation and authorization requirements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is aligned with all examination authority requirements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clear protocols and processes to ensure regular, quality communication between home and school</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the teachers on curriculum development and professional development planning</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 xml:space="preserve">Oversee a programs which support exemplary student </w:t>
                      </w:r>
                      <w:proofErr w:type="spellStart"/>
                      <w:r w:rsidRPr="00422F62">
                        <w:rPr>
                          <w:rFonts w:ascii="Calibri" w:hAnsi="Calibri" w:cs="Gill Sans"/>
                          <w:sz w:val="24"/>
                          <w:szCs w:val="24"/>
                        </w:rPr>
                        <w:t>behavior</w:t>
                      </w:r>
                      <w:proofErr w:type="spellEnd"/>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Oversee the school admissions process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Manage the school’s operational budgets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parents in a dynamic, thoughtful and proactive way</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Perform other tasks as assigned by the Executive Director of Schools</w:t>
                      </w:r>
                    </w:p>
                    <w:p w:rsidR="0089358A" w:rsidRPr="00422F62" w:rsidRDefault="0089358A" w:rsidP="0089358A">
                      <w:pPr>
                        <w:rPr>
                          <w:rFonts w:ascii="Calibri" w:hAnsi="Calibri" w:cs="Gill Sans"/>
                          <w:sz w:val="24"/>
                          <w:szCs w:val="24"/>
                        </w:rPr>
                      </w:pPr>
                      <w:r w:rsidRPr="00422F62">
                        <w:rPr>
                          <w:rFonts w:ascii="Calibri" w:hAnsi="Calibri" w:cs="Gill Sans"/>
                          <w:sz w:val="24"/>
                          <w:szCs w:val="24"/>
                        </w:rPr>
                        <w:t> </w:t>
                      </w:r>
                    </w:p>
                    <w:p w:rsidR="0089358A" w:rsidRPr="00422F62" w:rsidRDefault="0089358A" w:rsidP="0089358A">
                      <w:pPr>
                        <w:rPr>
                          <w:rFonts w:ascii="Calibri" w:hAnsi="Calibri" w:cs="Gill Sans"/>
                          <w:sz w:val="24"/>
                          <w:szCs w:val="24"/>
                        </w:rPr>
                      </w:pPr>
                      <w:r w:rsidRPr="00422F62">
                        <w:rPr>
                          <w:rFonts w:ascii="Calibri" w:hAnsi="Calibri" w:cs="Gill Sans"/>
                          <w:sz w:val="24"/>
                          <w:szCs w:val="24"/>
                        </w:rPr>
                        <w:br w:type="page"/>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Necessary Qualifications</w:t>
                      </w:r>
                    </w:p>
                    <w:p w:rsidR="0089358A" w:rsidRPr="00422F62" w:rsidRDefault="0089358A" w:rsidP="0089358A">
                      <w:pPr>
                        <w:rPr>
                          <w:rFonts w:ascii="Calibri" w:hAnsi="Calibri" w:cs="Gill Sans"/>
                          <w:b/>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A proven track record of leading schools with exemplary STEM programs</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Good Honours degree, Master’s degree or Doctoral degree in a relevant STEM subject</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Postgraduate qualification in Education </w:t>
                      </w:r>
                    </w:p>
                    <w:p w:rsidR="0089358A" w:rsidRPr="00422F62" w:rsidRDefault="0089358A" w:rsidP="0089358A">
                      <w:pPr>
                        <w:rPr>
                          <w:rFonts w:ascii="Calibri" w:hAnsi="Calibri" w:cs="Gill Sans"/>
                          <w:sz w:val="24"/>
                          <w:szCs w:val="24"/>
                        </w:rPr>
                      </w:pPr>
                      <w:r w:rsidRPr="00422F62">
                        <w:rPr>
                          <w:rFonts w:ascii="Calibri" w:hAnsi="Calibri" w:cs="Gill Sans"/>
                          <w:sz w:val="24"/>
                          <w:szCs w:val="24"/>
                        </w:rPr>
                        <w:t>Teaching and administrative certification</w:t>
                      </w:r>
                      <w:r w:rsidRPr="00422F62">
                        <w:rPr>
                          <w:rFonts w:ascii="Calibri" w:hAnsi="Calibri" w:cs="Gill Sans"/>
                          <w:bCs/>
                          <w:i/>
                          <w:iCs/>
                          <w:sz w:val="24"/>
                          <w:szCs w:val="24"/>
                        </w:rPr>
                        <w:t xml:space="preserve"> (Qualified Teacher status; License to teach or equivalent; NPQH; NPQSL etc.)</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15 years of teaching experience</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5 years of school administration experience </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Knowledge of international accreditation standards </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Experience with high status examinations </w:t>
                      </w:r>
                      <w:r w:rsidRPr="00422F62">
                        <w:rPr>
                          <w:rFonts w:ascii="Calibri" w:hAnsi="Calibri" w:cs="Gill Sans"/>
                          <w:bCs/>
                          <w:iCs/>
                          <w:color w:val="auto"/>
                          <w:sz w:val="24"/>
                          <w:szCs w:val="24"/>
                        </w:rPr>
                        <w:t xml:space="preserve">(AP; A-Level; Pre-U; IB DP </w:t>
                      </w:r>
                      <w:proofErr w:type="spellStart"/>
                      <w:r w:rsidRPr="00422F62">
                        <w:rPr>
                          <w:rFonts w:ascii="Calibri" w:hAnsi="Calibri" w:cs="Gill Sans"/>
                          <w:bCs/>
                          <w:iCs/>
                          <w:color w:val="auto"/>
                          <w:sz w:val="24"/>
                          <w:szCs w:val="24"/>
                        </w:rPr>
                        <w:t>etc</w:t>
                      </w:r>
                      <w:proofErr w:type="spellEnd"/>
                      <w:r w:rsidRPr="00422F62">
                        <w:rPr>
                          <w:rFonts w:ascii="Calibri" w:hAnsi="Calibri" w:cs="Gill Sans"/>
                          <w:bCs/>
                          <w:iCs/>
                          <w:color w:val="auto"/>
                          <w:sz w:val="24"/>
                          <w:szCs w:val="24"/>
                        </w:rPr>
                        <w:t>)</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Excellent communication, interpersonal, and organizational abilities</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Conceptual thinking and strategic planning skills</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Ability to analyse and problem solve</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Ability to motivate, inspire employees and act as a positive role model </w:t>
                      </w:r>
                    </w:p>
                    <w:p w:rsidR="0089358A" w:rsidRPr="00422F62" w:rsidRDefault="0089358A" w:rsidP="0089358A">
                      <w:pPr>
                        <w:rPr>
                          <w:rFonts w:ascii="Calibri" w:hAnsi="Calibri" w:cs="Gill Sans"/>
                          <w:b/>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Salary and Benefits</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Salary is highly competitive and will be commensurate with qualifications and experience of the successful candidate. Benefits include a tax-free salary, housing, health, life and long-term disability insurance, annual home leave, shipping allowance, gratuity and tuition benefits for Pre K – Grade 12 school-age dependents.</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Application Procedure</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 xml:space="preserve">The deadline for application is </w:t>
                      </w:r>
                      <w:r w:rsidRPr="00422F62">
                        <w:rPr>
                          <w:rFonts w:ascii="Calibri" w:hAnsi="Calibri" w:cs="Gill Sans"/>
                          <w:color w:val="FF0000"/>
                          <w:sz w:val="24"/>
                          <w:szCs w:val="24"/>
                        </w:rPr>
                        <w:t>[TBD]</w:t>
                      </w:r>
                      <w:r w:rsidRPr="00422F62">
                        <w:rPr>
                          <w:rFonts w:ascii="Calibri" w:hAnsi="Calibri" w:cs="Gill Sans"/>
                          <w:sz w:val="24"/>
                          <w:szCs w:val="24"/>
                        </w:rPr>
                        <w:t>. The review of files will begin as soon as applications are received. Candidates should note that Qatar Foundation Schools reserves the right to make an appointment at any time, even before the deadline mentioned if an exceptional candidate is identified early in the process. For this reason, interested candidates are encouraged to apply at the earliest possible time.</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Candidates should complete in full the application form.  In compliance with Safer Recruitment principles, applications with incomplete application forms will not be considered.</w:t>
                      </w:r>
                    </w:p>
                    <w:p w:rsidR="0089358A" w:rsidRPr="00422F62" w:rsidRDefault="0089358A" w:rsidP="0089358A">
                      <w:pPr>
                        <w:rPr>
                          <w:rFonts w:ascii="Calibri" w:hAnsi="Calibri" w:cs="Gill Sans"/>
                          <w:sz w:val="24"/>
                          <w:szCs w:val="24"/>
                        </w:rPr>
                      </w:pPr>
                      <w:r w:rsidRPr="00422F62">
                        <w:rPr>
                          <w:rFonts w:ascii="Calibri" w:hAnsi="Calibri" w:cs="Gill Sans"/>
                          <w:sz w:val="24"/>
                          <w:szCs w:val="24"/>
                        </w:rPr>
                        <w:t> </w:t>
                      </w:r>
                    </w:p>
                    <w:p w:rsidR="0089358A" w:rsidRPr="00422F62" w:rsidRDefault="0089358A" w:rsidP="0089358A">
                      <w:pPr>
                        <w:rPr>
                          <w:rFonts w:ascii="Calibri" w:hAnsi="Calibri" w:cs="Gill Sans"/>
                          <w:sz w:val="24"/>
                          <w:szCs w:val="24"/>
                        </w:rPr>
                      </w:pPr>
                      <w:r w:rsidRPr="00422F62">
                        <w:rPr>
                          <w:rFonts w:ascii="Calibri" w:hAnsi="Calibri" w:cs="Gill Sans"/>
                          <w:sz w:val="24"/>
                          <w:szCs w:val="24"/>
                        </w:rPr>
                        <w:t>Successful appointment will be subject to satisfactory references and verification of qualifications. The Pre-University Education office is committed to safeguarding the welfare of children, and applicants must be willing to</w:t>
                      </w:r>
                      <w:r w:rsidRPr="00422F62">
                        <w:rPr>
                          <w:rFonts w:ascii="Calibri" w:eastAsia="Times New Roman" w:hAnsi="Calibri" w:cs="Gill Sans"/>
                          <w:iCs/>
                          <w:color w:val="12384F"/>
                          <w:sz w:val="24"/>
                          <w:szCs w:val="24"/>
                          <w:shd w:val="clear" w:color="auto" w:fill="FEFDF9"/>
                        </w:rPr>
                        <w:t xml:space="preserve"> </w:t>
                      </w:r>
                      <w:r w:rsidRPr="00422F62">
                        <w:rPr>
                          <w:rFonts w:ascii="Calibri" w:hAnsi="Calibri" w:cs="Gill Sans"/>
                          <w:sz w:val="24"/>
                          <w:szCs w:val="24"/>
                        </w:rPr>
                        <w:t>undergo child protection screening including checks with previous employers and national/international disclosure services</w:t>
                      </w:r>
                    </w:p>
                    <w:p w:rsidR="0089358A" w:rsidRPr="00422F62" w:rsidRDefault="0089358A" w:rsidP="0089358A">
                      <w:pPr>
                        <w:rPr>
                          <w:rFonts w:ascii="Calibri" w:hAnsi="Calibri"/>
                        </w:rPr>
                      </w:pPr>
                    </w:p>
                    <w:p w:rsidR="0089358A" w:rsidRPr="00C65DE8" w:rsidRDefault="0089358A" w:rsidP="0089358A">
                      <w:pPr>
                        <w:rPr>
                          <w:rFonts w:ascii="Calibri" w:hAnsi="Calibri"/>
                        </w:rPr>
                      </w:pPr>
                    </w:p>
                  </w:txbxContent>
                </v:textbox>
                <w10:wrap type="square"/>
              </v:shape>
            </w:pict>
          </mc:Fallback>
        </mc:AlternateContent>
      </w:r>
      <w:r>
        <w:br w:type="page"/>
      </w:r>
    </w:p>
    <w:p w14:paraId="7F8FD89C" w14:textId="77777777" w:rsidR="0089358A" w:rsidRDefault="0089358A">
      <w:pPr>
        <w:spacing w:after="0" w:line="240" w:lineRule="auto"/>
      </w:pPr>
      <w:r>
        <w:rPr>
          <w:rFonts w:hint="eastAsia"/>
          <w:noProof/>
          <w:lang w:val="en-US"/>
        </w:rPr>
        <mc:AlternateContent>
          <mc:Choice Requires="wps">
            <w:drawing>
              <wp:anchor distT="0" distB="0" distL="114300" distR="114300" simplePos="0" relativeHeight="251665408" behindDoc="0" locked="0" layoutInCell="1" allowOverlap="1" wp14:anchorId="2E40B0E0" wp14:editId="02CE43EA">
                <wp:simplePos x="0" y="0"/>
                <wp:positionH relativeFrom="column">
                  <wp:posOffset>685800</wp:posOffset>
                </wp:positionH>
                <wp:positionV relativeFrom="paragraph">
                  <wp:posOffset>27940</wp:posOffset>
                </wp:positionV>
                <wp:extent cx="6286500" cy="73132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6286500" cy="7313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B2F9B0" w14:textId="77777777" w:rsidR="0089358A" w:rsidRPr="0089358A" w:rsidRDefault="0089358A" w:rsidP="0089358A">
                            <w:pPr>
                              <w:rPr>
                                <w:rFonts w:ascii="Calibri" w:hAnsi="Calibri" w:cs="Gill Sans"/>
                                <w:b/>
                                <w:sz w:val="24"/>
                                <w:szCs w:val="24"/>
                              </w:rPr>
                            </w:pPr>
                            <w:r w:rsidRPr="00422F62">
                              <w:rPr>
                                <w:rFonts w:ascii="Calibri" w:hAnsi="Calibri" w:cs="Gill Sans"/>
                                <w:b/>
                                <w:sz w:val="24"/>
                                <w:szCs w:val="24"/>
                              </w:rPr>
                              <w:t>Attributes</w:t>
                            </w:r>
                          </w:p>
                          <w:p w14:paraId="602184F7"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The following are</w:t>
                            </w:r>
                            <w:r>
                              <w:rPr>
                                <w:rFonts w:ascii="Calibri" w:hAnsi="Calibri" w:cs="Gill Sans"/>
                                <w:sz w:val="24"/>
                                <w:szCs w:val="24"/>
                              </w:rPr>
                              <w:t xml:space="preserve"> key attributes we are seeking:</w:t>
                            </w:r>
                          </w:p>
                          <w:p w14:paraId="00F6E222"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Dynamic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Inspirational </w:t>
                            </w:r>
                            <w:r w:rsidRPr="00422F62">
                              <w:rPr>
                                <w:rFonts w:ascii="Calibri" w:hAnsi="Calibri" w:cs="Gill Sans"/>
                                <w:sz w:val="24"/>
                                <w:szCs w:val="24"/>
                              </w:rPr>
                              <w:tab/>
                            </w:r>
                            <w:r w:rsidRPr="00422F62">
                              <w:rPr>
                                <w:rFonts w:ascii="Calibri" w:hAnsi="Calibri" w:cs="Gill Sans"/>
                                <w:sz w:val="24"/>
                                <w:szCs w:val="24"/>
                              </w:rPr>
                              <w:tab/>
                            </w:r>
                            <w:r>
                              <w:rPr>
                                <w:rFonts w:ascii="Calibri" w:hAnsi="Calibri" w:cs="Gill Sans"/>
                                <w:sz w:val="24"/>
                                <w:szCs w:val="24"/>
                              </w:rPr>
                              <w:tab/>
                            </w:r>
                            <w:r w:rsidRPr="00422F62">
                              <w:rPr>
                                <w:rFonts w:ascii="Calibri" w:hAnsi="Calibri" w:cs="Gill Sans"/>
                                <w:sz w:val="24"/>
                                <w:szCs w:val="24"/>
                              </w:rPr>
                              <w:t>Thoughtful  </w:t>
                            </w:r>
                            <w:r w:rsidRPr="00422F62">
                              <w:rPr>
                                <w:rFonts w:ascii="Calibri" w:hAnsi="Calibri" w:cs="Gill Sans"/>
                                <w:sz w:val="24"/>
                                <w:szCs w:val="24"/>
                              </w:rPr>
                              <w:tab/>
                            </w:r>
                          </w:p>
                          <w:p w14:paraId="1A4DE322"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Sensitive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Proactive </w:t>
                            </w:r>
                            <w:r w:rsidRPr="00422F62">
                              <w:rPr>
                                <w:rFonts w:ascii="Calibri" w:hAnsi="Calibri" w:cs="Gill Sans"/>
                                <w:sz w:val="24"/>
                                <w:szCs w:val="24"/>
                              </w:rPr>
                              <w:tab/>
                            </w:r>
                            <w:r w:rsidRPr="00422F62">
                              <w:rPr>
                                <w:rFonts w:ascii="Calibri" w:hAnsi="Calibri" w:cs="Gill Sans"/>
                                <w:sz w:val="24"/>
                                <w:szCs w:val="24"/>
                              </w:rPr>
                              <w:tab/>
                            </w:r>
                            <w:r>
                              <w:rPr>
                                <w:rFonts w:ascii="Calibri" w:hAnsi="Calibri" w:cs="Gill Sans"/>
                                <w:sz w:val="24"/>
                                <w:szCs w:val="24"/>
                              </w:rPr>
                              <w:tab/>
                            </w:r>
                            <w:r w:rsidRPr="00422F62">
                              <w:rPr>
                                <w:rFonts w:ascii="Calibri" w:hAnsi="Calibri" w:cs="Gill Sans"/>
                                <w:sz w:val="24"/>
                                <w:szCs w:val="24"/>
                              </w:rPr>
                              <w:t>A Community Builder</w:t>
                            </w:r>
                          </w:p>
                          <w:p w14:paraId="390F4C58"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Strategic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Knowledgeable </w:t>
                            </w:r>
                            <w:r w:rsidRPr="00422F62">
                              <w:rPr>
                                <w:rFonts w:ascii="Calibri" w:hAnsi="Calibri" w:cs="Gill Sans"/>
                                <w:sz w:val="24"/>
                                <w:szCs w:val="24"/>
                              </w:rPr>
                              <w:tab/>
                            </w:r>
                            <w:r>
                              <w:rPr>
                                <w:rFonts w:ascii="Calibri" w:hAnsi="Calibri" w:cs="Gill Sans"/>
                                <w:sz w:val="24"/>
                                <w:szCs w:val="24"/>
                              </w:rPr>
                              <w:tab/>
                            </w:r>
                            <w:r w:rsidRPr="00422F62">
                              <w:rPr>
                                <w:rFonts w:ascii="Calibri" w:hAnsi="Calibri" w:cs="Gill Sans"/>
                                <w:sz w:val="24"/>
                                <w:szCs w:val="24"/>
                              </w:rPr>
                              <w:t>Resilient</w:t>
                            </w:r>
                            <w:r w:rsidRPr="00422F62">
                              <w:rPr>
                                <w:rFonts w:ascii="Calibri" w:hAnsi="Calibri" w:cs="Gill Sans"/>
                                <w:sz w:val="24"/>
                                <w:szCs w:val="24"/>
                              </w:rPr>
                              <w:tab/>
                            </w:r>
                          </w:p>
                          <w:p w14:paraId="1AF0ABC4" w14:textId="77777777" w:rsidR="0089358A" w:rsidRPr="0089358A" w:rsidRDefault="0089358A" w:rsidP="0089358A">
                            <w:pPr>
                              <w:rPr>
                                <w:rFonts w:ascii="Calibri" w:hAnsi="Calibri" w:cs="Gill Sans"/>
                                <w:sz w:val="24"/>
                                <w:szCs w:val="24"/>
                              </w:rPr>
                            </w:pPr>
                            <w:r w:rsidRPr="00422F62">
                              <w:rPr>
                                <w:rFonts w:ascii="Calibri" w:hAnsi="Calibri" w:cs="Gill Sans"/>
                                <w:sz w:val="24"/>
                                <w:szCs w:val="24"/>
                              </w:rPr>
                              <w:tab/>
                              <w:t xml:space="preserve">Supportive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Adaptable </w:t>
                            </w:r>
                            <w:r w:rsidRPr="00422F62">
                              <w:rPr>
                                <w:rFonts w:ascii="Calibri" w:hAnsi="Calibri" w:cs="Gill Sans"/>
                                <w:sz w:val="24"/>
                                <w:szCs w:val="24"/>
                              </w:rPr>
                              <w:tab/>
                            </w:r>
                            <w:r w:rsidRPr="00422F62">
                              <w:rPr>
                                <w:rFonts w:ascii="Calibri" w:hAnsi="Calibri" w:cs="Gill Sans"/>
                                <w:sz w:val="24"/>
                                <w:szCs w:val="24"/>
                              </w:rPr>
                              <w:tab/>
                            </w:r>
                            <w:r>
                              <w:rPr>
                                <w:rFonts w:ascii="Calibri" w:hAnsi="Calibri" w:cs="Gill Sans"/>
                                <w:sz w:val="24"/>
                                <w:szCs w:val="24"/>
                              </w:rPr>
                              <w:tab/>
                            </w:r>
                            <w:r w:rsidRPr="00422F62">
                              <w:rPr>
                                <w:rFonts w:ascii="Calibri" w:hAnsi="Calibri" w:cs="Gill Sans"/>
                                <w:sz w:val="24"/>
                                <w:szCs w:val="24"/>
                              </w:rPr>
                              <w:t>Emotionally Intelligent </w:t>
                            </w:r>
                            <w:r w:rsidRPr="00422F62">
                              <w:rPr>
                                <w:rFonts w:ascii="Calibri" w:hAnsi="Calibri" w:cs="Gill Sans"/>
                                <w:sz w:val="24"/>
                                <w:szCs w:val="24"/>
                              </w:rPr>
                              <w:tab/>
                            </w:r>
                            <w:r w:rsidRPr="00422F62">
                              <w:rPr>
                                <w:rFonts w:ascii="Calibri" w:hAnsi="Calibri" w:cs="Gill Sans"/>
                                <w:sz w:val="24"/>
                                <w:szCs w:val="24"/>
                              </w:rPr>
                              <w:tab/>
                              <w:t xml:space="preserve"> </w:t>
                            </w:r>
                            <w:r w:rsidRPr="00422F62">
                              <w:rPr>
                                <w:rFonts w:ascii="Calibri" w:hAnsi="Calibri" w:cs="Gill Sans"/>
                                <w:b/>
                                <w:sz w:val="24"/>
                                <w:szCs w:val="24"/>
                              </w:rPr>
                              <w:br w:type="page"/>
                            </w:r>
                          </w:p>
                          <w:p w14:paraId="1DFA4DA1" w14:textId="77777777" w:rsidR="0089358A" w:rsidRPr="0089358A" w:rsidRDefault="0089358A" w:rsidP="0089358A">
                            <w:pPr>
                              <w:rPr>
                                <w:rFonts w:ascii="Calibri" w:hAnsi="Calibri" w:cs="Gill Sans"/>
                                <w:b/>
                                <w:sz w:val="24"/>
                                <w:szCs w:val="24"/>
                              </w:rPr>
                            </w:pPr>
                            <w:r w:rsidRPr="00422F62">
                              <w:rPr>
                                <w:rFonts w:ascii="Calibri" w:hAnsi="Calibri" w:cs="Gill Sans"/>
                                <w:b/>
                                <w:sz w:val="24"/>
                                <w:szCs w:val="24"/>
                              </w:rPr>
                              <w:t>General Responsibilities</w:t>
                            </w:r>
                          </w:p>
                          <w:p w14:paraId="2680E1A5" w14:textId="77777777" w:rsidR="0089358A" w:rsidRPr="00422F62" w:rsidRDefault="0089358A" w:rsidP="0089358A">
                            <w:pPr>
                              <w:rPr>
                                <w:rFonts w:ascii="Calibri" w:hAnsi="Calibri" w:cs="Gill Sans"/>
                                <w:sz w:val="24"/>
                                <w:szCs w:val="24"/>
                              </w:rPr>
                            </w:pPr>
                            <w:r>
                              <w:rPr>
                                <w:rFonts w:ascii="Calibri" w:hAnsi="Calibri" w:cs="Gill Sans"/>
                                <w:sz w:val="24"/>
                                <w:szCs w:val="24"/>
                              </w:rPr>
                              <w:t>The Incoming Director will:</w:t>
                            </w:r>
                          </w:p>
                          <w:p w14:paraId="395D4DB6"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exemplary educational leadership</w:t>
                            </w:r>
                          </w:p>
                          <w:p w14:paraId="4B7AFFA1"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and promote the School’s vision as a leading STEM institution</w:t>
                            </w:r>
                          </w:p>
                          <w:p w14:paraId="48ADAC63"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Be an ambassador for STEM education</w:t>
                            </w:r>
                          </w:p>
                          <w:p w14:paraId="49BB3731"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strong relationships with external partners</w:t>
                            </w:r>
                          </w:p>
                          <w:p w14:paraId="2E413BDA"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Seek opportunities for collaboration locally, nationally and internationally</w:t>
                            </w:r>
                          </w:p>
                          <w:p w14:paraId="17A1E700"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Lead in the recruitment and retention of outstanding staff</w:t>
                            </w:r>
                          </w:p>
                          <w:p w14:paraId="3927A572"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Assign, organize and evaluate staff</w:t>
                            </w:r>
                          </w:p>
                          <w:p w14:paraId="4102D3F7"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strong culture of professional growth through dynamic support, supervision and evaluation of teachers and instructional support staff</w:t>
                            </w:r>
                          </w:p>
                          <w:p w14:paraId="248A847F"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collaborative and cohesive learning culture</w:t>
                            </w:r>
                          </w:p>
                          <w:p w14:paraId="7109C6D6"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all decisions and processes are designed to improve student learning</w:t>
                            </w:r>
                          </w:p>
                          <w:p w14:paraId="1F1E039E"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meets relevant accreditation and authorization requirements</w:t>
                            </w:r>
                          </w:p>
                          <w:p w14:paraId="5D7D923F"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is aligned with all examination authority requirements</w:t>
                            </w:r>
                          </w:p>
                          <w:p w14:paraId="35607086"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clear protocols and processes to ensure regular, quality communication between home and school</w:t>
                            </w:r>
                          </w:p>
                          <w:p w14:paraId="4FC9A543"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the teachers on curriculum development and professional development planning</w:t>
                            </w:r>
                          </w:p>
                          <w:p w14:paraId="05D5DA5A"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Oversee a programs which support exemplary student behaviour</w:t>
                            </w:r>
                          </w:p>
                          <w:p w14:paraId="78266E75"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Oversee the school admissions process</w:t>
                            </w:r>
                          </w:p>
                          <w:p w14:paraId="75686E72"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Manage the school’s operational budgets</w:t>
                            </w:r>
                          </w:p>
                          <w:p w14:paraId="4261F3A4"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parents in a dynamic, thoughtful and proactive way</w:t>
                            </w:r>
                          </w:p>
                          <w:p w14:paraId="42CCA788" w14:textId="77777777"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Perform other tasks as assigned by the Executive Director of Schools</w:t>
                            </w:r>
                          </w:p>
                          <w:p w14:paraId="4043D4CA"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 </w:t>
                            </w:r>
                          </w:p>
                          <w:p w14:paraId="05470EB2"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br w:type="page"/>
                            </w:r>
                          </w:p>
                          <w:p w14:paraId="120B76D1" w14:textId="77777777" w:rsidR="0089358A" w:rsidRPr="00422F62" w:rsidRDefault="0089358A" w:rsidP="0089358A">
                            <w:pPr>
                              <w:rPr>
                                <w:rFonts w:ascii="Calibri" w:hAnsi="Calibri" w:cs="Gill Sans"/>
                                <w:sz w:val="24"/>
                                <w:szCs w:val="24"/>
                              </w:rPr>
                            </w:pPr>
                          </w:p>
                          <w:p w14:paraId="5CD9F396"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Necessary Qualifications</w:t>
                            </w:r>
                          </w:p>
                          <w:p w14:paraId="30629C28" w14:textId="77777777" w:rsidR="0089358A" w:rsidRPr="00422F62" w:rsidRDefault="0089358A" w:rsidP="0089358A">
                            <w:pPr>
                              <w:rPr>
                                <w:rFonts w:ascii="Calibri" w:hAnsi="Calibri" w:cs="Gill Sans"/>
                                <w:b/>
                                <w:sz w:val="24"/>
                                <w:szCs w:val="24"/>
                              </w:rPr>
                            </w:pPr>
                          </w:p>
                          <w:p w14:paraId="520D7C21"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A proven track record of leading schools with exemplary STEM programs</w:t>
                            </w:r>
                          </w:p>
                          <w:p w14:paraId="6A5FD068"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Good Honours degree, Master’s degree or Doctoral degree in a relevant STEM subject</w:t>
                            </w:r>
                          </w:p>
                          <w:p w14:paraId="78CB1E7D"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Postgraduate qualification in Education </w:t>
                            </w:r>
                          </w:p>
                          <w:p w14:paraId="235D9327"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Teaching and administrative certification</w:t>
                            </w:r>
                            <w:r w:rsidRPr="00422F62">
                              <w:rPr>
                                <w:rFonts w:ascii="Calibri" w:hAnsi="Calibri" w:cs="Gill Sans"/>
                                <w:bCs/>
                                <w:i/>
                                <w:iCs/>
                                <w:sz w:val="24"/>
                                <w:szCs w:val="24"/>
                              </w:rPr>
                              <w:t xml:space="preserve"> (Qualified Teacher status; License to teach or equivalent; NPQH; NPQSL etc.)</w:t>
                            </w:r>
                          </w:p>
                          <w:p w14:paraId="57E30ED1"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15 years of teaching experience</w:t>
                            </w:r>
                          </w:p>
                          <w:p w14:paraId="3CBC44FD"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5 years of school administration experience </w:t>
                            </w:r>
                          </w:p>
                          <w:p w14:paraId="1DAF6851"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Knowledge of international accreditation standards </w:t>
                            </w:r>
                          </w:p>
                          <w:p w14:paraId="6D41AD0F"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Experience with high status examinations </w:t>
                            </w:r>
                            <w:r w:rsidRPr="00422F62">
                              <w:rPr>
                                <w:rFonts w:ascii="Calibri" w:hAnsi="Calibri" w:cs="Gill Sans"/>
                                <w:bCs/>
                                <w:iCs/>
                                <w:color w:val="auto"/>
                                <w:sz w:val="24"/>
                                <w:szCs w:val="24"/>
                              </w:rPr>
                              <w:t xml:space="preserve">(AP; A-Level; Pre-U; IB DP </w:t>
                            </w:r>
                            <w:proofErr w:type="spellStart"/>
                            <w:r w:rsidRPr="00422F62">
                              <w:rPr>
                                <w:rFonts w:ascii="Calibri" w:hAnsi="Calibri" w:cs="Gill Sans"/>
                                <w:bCs/>
                                <w:iCs/>
                                <w:color w:val="auto"/>
                                <w:sz w:val="24"/>
                                <w:szCs w:val="24"/>
                              </w:rPr>
                              <w:t>etc</w:t>
                            </w:r>
                            <w:proofErr w:type="spellEnd"/>
                            <w:r w:rsidRPr="00422F62">
                              <w:rPr>
                                <w:rFonts w:ascii="Calibri" w:hAnsi="Calibri" w:cs="Gill Sans"/>
                                <w:bCs/>
                                <w:iCs/>
                                <w:color w:val="auto"/>
                                <w:sz w:val="24"/>
                                <w:szCs w:val="24"/>
                              </w:rPr>
                              <w:t>)</w:t>
                            </w:r>
                          </w:p>
                          <w:p w14:paraId="0B991D27"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Excellent communication, interpersonal, and organizational abilities</w:t>
                            </w:r>
                          </w:p>
                          <w:p w14:paraId="0C0008A9"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Conceptual thinking and strategic planning skills</w:t>
                            </w:r>
                          </w:p>
                          <w:p w14:paraId="7858E44D"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Ability to analyse and problem solve</w:t>
                            </w:r>
                          </w:p>
                          <w:p w14:paraId="053B64EC" w14:textId="77777777"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Ability to motivate, inspire employees and act as a positive role model </w:t>
                            </w:r>
                          </w:p>
                          <w:p w14:paraId="529B6A74" w14:textId="77777777" w:rsidR="0089358A" w:rsidRPr="00422F62" w:rsidRDefault="0089358A" w:rsidP="0089358A">
                            <w:pPr>
                              <w:rPr>
                                <w:rFonts w:ascii="Calibri" w:hAnsi="Calibri" w:cs="Gill Sans"/>
                                <w:b/>
                                <w:sz w:val="24"/>
                                <w:szCs w:val="24"/>
                              </w:rPr>
                            </w:pPr>
                          </w:p>
                          <w:p w14:paraId="2F4FD13D"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Salary and Benefits</w:t>
                            </w:r>
                          </w:p>
                          <w:p w14:paraId="241AD69F" w14:textId="77777777" w:rsidR="0089358A" w:rsidRPr="00422F62" w:rsidRDefault="0089358A" w:rsidP="0089358A">
                            <w:pPr>
                              <w:rPr>
                                <w:rFonts w:ascii="Calibri" w:hAnsi="Calibri" w:cs="Gill Sans"/>
                                <w:sz w:val="24"/>
                                <w:szCs w:val="24"/>
                              </w:rPr>
                            </w:pPr>
                          </w:p>
                          <w:p w14:paraId="34A853D9"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Salary is highly competitive and will be commensurate with qualifications and experience of the successful candidate. Benefits include a tax-free salary, housing, health, life and long-term disability insurance, annual home leave, shipping allowance, gratuity and tuition benefits for Pre K – Grade 12 school-age dependents.</w:t>
                            </w:r>
                          </w:p>
                          <w:p w14:paraId="38A58D9D" w14:textId="77777777" w:rsidR="0089358A" w:rsidRPr="00422F62" w:rsidRDefault="0089358A" w:rsidP="0089358A">
                            <w:pPr>
                              <w:rPr>
                                <w:rFonts w:ascii="Calibri" w:hAnsi="Calibri" w:cs="Gill Sans"/>
                                <w:sz w:val="24"/>
                                <w:szCs w:val="24"/>
                              </w:rPr>
                            </w:pPr>
                          </w:p>
                          <w:p w14:paraId="42369B73" w14:textId="77777777" w:rsidR="0089358A" w:rsidRPr="00422F62" w:rsidRDefault="0089358A" w:rsidP="0089358A">
                            <w:pPr>
                              <w:rPr>
                                <w:rFonts w:ascii="Calibri" w:hAnsi="Calibri" w:cs="Gill Sans"/>
                                <w:b/>
                                <w:sz w:val="24"/>
                                <w:szCs w:val="24"/>
                              </w:rPr>
                            </w:pPr>
                            <w:r w:rsidRPr="00422F62">
                              <w:rPr>
                                <w:rFonts w:ascii="Calibri" w:hAnsi="Calibri" w:cs="Gill Sans"/>
                                <w:b/>
                                <w:sz w:val="24"/>
                                <w:szCs w:val="24"/>
                              </w:rPr>
                              <w:t>Application Procedure</w:t>
                            </w:r>
                          </w:p>
                          <w:p w14:paraId="43F65555" w14:textId="77777777" w:rsidR="0089358A" w:rsidRPr="00422F62" w:rsidRDefault="0089358A" w:rsidP="0089358A">
                            <w:pPr>
                              <w:rPr>
                                <w:rFonts w:ascii="Calibri" w:hAnsi="Calibri" w:cs="Gill Sans"/>
                                <w:sz w:val="24"/>
                                <w:szCs w:val="24"/>
                              </w:rPr>
                            </w:pPr>
                          </w:p>
                          <w:p w14:paraId="5C346D74"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 xml:space="preserve">The deadline for application is </w:t>
                            </w:r>
                            <w:r w:rsidRPr="00422F62">
                              <w:rPr>
                                <w:rFonts w:ascii="Calibri" w:hAnsi="Calibri" w:cs="Gill Sans"/>
                                <w:color w:val="FF0000"/>
                                <w:sz w:val="24"/>
                                <w:szCs w:val="24"/>
                              </w:rPr>
                              <w:t>[TBD]</w:t>
                            </w:r>
                            <w:r w:rsidRPr="00422F62">
                              <w:rPr>
                                <w:rFonts w:ascii="Calibri" w:hAnsi="Calibri" w:cs="Gill Sans"/>
                                <w:sz w:val="24"/>
                                <w:szCs w:val="24"/>
                              </w:rPr>
                              <w:t>. The review of files will begin as soon as applications are received. Candidates should note that Qatar Foundation Schools reserves the right to make an appointment at any time, even before the deadline mentioned if an exceptional candidate is identified early in the process. For this reason, interested candidates are encouraged to apply at the earliest possible time.</w:t>
                            </w:r>
                          </w:p>
                          <w:p w14:paraId="6257D13B" w14:textId="77777777" w:rsidR="0089358A" w:rsidRPr="00422F62" w:rsidRDefault="0089358A" w:rsidP="0089358A">
                            <w:pPr>
                              <w:rPr>
                                <w:rFonts w:ascii="Calibri" w:hAnsi="Calibri" w:cs="Gill Sans"/>
                                <w:sz w:val="24"/>
                                <w:szCs w:val="24"/>
                              </w:rPr>
                            </w:pPr>
                          </w:p>
                          <w:p w14:paraId="5E02B952"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Candidates should complete in full the application form.  In compliance with Safer Recruitment principles, applications with incomplete application forms will not be considered.</w:t>
                            </w:r>
                          </w:p>
                          <w:p w14:paraId="298C666B"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 </w:t>
                            </w:r>
                          </w:p>
                          <w:p w14:paraId="0A41D25E" w14:textId="77777777" w:rsidR="0089358A" w:rsidRPr="00422F62" w:rsidRDefault="0089358A" w:rsidP="0089358A">
                            <w:pPr>
                              <w:rPr>
                                <w:rFonts w:ascii="Calibri" w:hAnsi="Calibri" w:cs="Gill Sans"/>
                                <w:sz w:val="24"/>
                                <w:szCs w:val="24"/>
                              </w:rPr>
                            </w:pPr>
                            <w:r w:rsidRPr="00422F62">
                              <w:rPr>
                                <w:rFonts w:ascii="Calibri" w:hAnsi="Calibri" w:cs="Gill Sans"/>
                                <w:sz w:val="24"/>
                                <w:szCs w:val="24"/>
                              </w:rPr>
                              <w:t>Successful appointment will be subject to satisfactory references and verification of qualifications. The Pre-University Education office is committed to safeguarding the welfare of children, and applicants must be willing to</w:t>
                            </w:r>
                            <w:r w:rsidRPr="00422F62">
                              <w:rPr>
                                <w:rFonts w:ascii="Calibri" w:eastAsia="Times New Roman" w:hAnsi="Calibri" w:cs="Gill Sans"/>
                                <w:iCs/>
                                <w:color w:val="12384F"/>
                                <w:sz w:val="24"/>
                                <w:szCs w:val="24"/>
                                <w:shd w:val="clear" w:color="auto" w:fill="FEFDF9"/>
                              </w:rPr>
                              <w:t xml:space="preserve"> </w:t>
                            </w:r>
                            <w:r w:rsidRPr="00422F62">
                              <w:rPr>
                                <w:rFonts w:ascii="Calibri" w:hAnsi="Calibri" w:cs="Gill Sans"/>
                                <w:sz w:val="24"/>
                                <w:szCs w:val="24"/>
                              </w:rPr>
                              <w:t>undergo child protection screening including checks with previous employers and national/international disclosure services</w:t>
                            </w:r>
                          </w:p>
                          <w:p w14:paraId="1A301C2B" w14:textId="77777777" w:rsidR="0089358A" w:rsidRPr="00422F62" w:rsidRDefault="0089358A" w:rsidP="0089358A">
                            <w:pPr>
                              <w:rPr>
                                <w:rFonts w:ascii="Calibri" w:hAnsi="Calibri"/>
                              </w:rPr>
                            </w:pPr>
                          </w:p>
                          <w:p w14:paraId="42B5640E" w14:textId="77777777" w:rsidR="0089358A" w:rsidRPr="00C65DE8" w:rsidRDefault="0089358A" w:rsidP="0089358A">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29FC736" id="Text Box 6" o:spid="_x0000_s1028" type="#_x0000_t202" style="position:absolute;margin-left:54pt;margin-top:2.2pt;width:495pt;height:57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hCrgIAAKs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" filled="f" stroked="f">
                <v:textbox>
                  <w:txbxContent>
                    <w:p w:rsidR="0089358A" w:rsidRPr="0089358A" w:rsidRDefault="0089358A" w:rsidP="0089358A">
                      <w:pPr>
                        <w:rPr>
                          <w:rFonts w:ascii="Calibri" w:hAnsi="Calibri" w:cs="Gill Sans"/>
                          <w:b/>
                          <w:sz w:val="24"/>
                          <w:szCs w:val="24"/>
                        </w:rPr>
                      </w:pPr>
                      <w:r w:rsidRPr="00422F62">
                        <w:rPr>
                          <w:rFonts w:ascii="Calibri" w:hAnsi="Calibri" w:cs="Gill Sans"/>
                          <w:b/>
                          <w:sz w:val="24"/>
                          <w:szCs w:val="24"/>
                        </w:rPr>
                        <w:t>Attributes</w:t>
                      </w:r>
                    </w:p>
                    <w:p w:rsidR="0089358A" w:rsidRPr="00422F62" w:rsidRDefault="0089358A" w:rsidP="0089358A">
                      <w:pPr>
                        <w:rPr>
                          <w:rFonts w:ascii="Calibri" w:hAnsi="Calibri" w:cs="Gill Sans"/>
                          <w:sz w:val="24"/>
                          <w:szCs w:val="24"/>
                        </w:rPr>
                      </w:pPr>
                      <w:r w:rsidRPr="00422F62">
                        <w:rPr>
                          <w:rFonts w:ascii="Calibri" w:hAnsi="Calibri" w:cs="Gill Sans"/>
                          <w:sz w:val="24"/>
                          <w:szCs w:val="24"/>
                        </w:rPr>
                        <w:t>The following are</w:t>
                      </w:r>
                      <w:r>
                        <w:rPr>
                          <w:rFonts w:ascii="Calibri" w:hAnsi="Calibri" w:cs="Gill Sans"/>
                          <w:sz w:val="24"/>
                          <w:szCs w:val="24"/>
                        </w:rPr>
                        <w:t xml:space="preserve"> key attributes we are seeking:</w:t>
                      </w:r>
                    </w:p>
                    <w:p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Dynamic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Inspirational </w:t>
                      </w:r>
                      <w:r w:rsidRPr="00422F62">
                        <w:rPr>
                          <w:rFonts w:ascii="Calibri" w:hAnsi="Calibri" w:cs="Gill Sans"/>
                          <w:sz w:val="24"/>
                          <w:szCs w:val="24"/>
                        </w:rPr>
                        <w:tab/>
                      </w:r>
                      <w:r w:rsidRPr="00422F62">
                        <w:rPr>
                          <w:rFonts w:ascii="Calibri" w:hAnsi="Calibri" w:cs="Gill Sans"/>
                          <w:sz w:val="24"/>
                          <w:szCs w:val="24"/>
                        </w:rPr>
                        <w:tab/>
                      </w:r>
                      <w:r>
                        <w:rPr>
                          <w:rFonts w:ascii="Calibri" w:hAnsi="Calibri" w:cs="Gill Sans"/>
                          <w:sz w:val="24"/>
                          <w:szCs w:val="24"/>
                        </w:rPr>
                        <w:tab/>
                      </w:r>
                      <w:r w:rsidRPr="00422F62">
                        <w:rPr>
                          <w:rFonts w:ascii="Calibri" w:hAnsi="Calibri" w:cs="Gill Sans"/>
                          <w:sz w:val="24"/>
                          <w:szCs w:val="24"/>
                        </w:rPr>
                        <w:t>Thoughtful  </w:t>
                      </w:r>
                      <w:r w:rsidRPr="00422F62">
                        <w:rPr>
                          <w:rFonts w:ascii="Calibri" w:hAnsi="Calibri" w:cs="Gill Sans"/>
                          <w:sz w:val="24"/>
                          <w:szCs w:val="24"/>
                        </w:rPr>
                        <w:tab/>
                      </w:r>
                    </w:p>
                    <w:p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Sensitive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Proactive </w:t>
                      </w:r>
                      <w:r w:rsidRPr="00422F62">
                        <w:rPr>
                          <w:rFonts w:ascii="Calibri" w:hAnsi="Calibri" w:cs="Gill Sans"/>
                          <w:sz w:val="24"/>
                          <w:szCs w:val="24"/>
                        </w:rPr>
                        <w:tab/>
                      </w:r>
                      <w:r w:rsidRPr="00422F62">
                        <w:rPr>
                          <w:rFonts w:ascii="Calibri" w:hAnsi="Calibri" w:cs="Gill Sans"/>
                          <w:sz w:val="24"/>
                          <w:szCs w:val="24"/>
                        </w:rPr>
                        <w:tab/>
                      </w:r>
                      <w:r>
                        <w:rPr>
                          <w:rFonts w:ascii="Calibri" w:hAnsi="Calibri" w:cs="Gill Sans"/>
                          <w:sz w:val="24"/>
                          <w:szCs w:val="24"/>
                        </w:rPr>
                        <w:tab/>
                      </w:r>
                      <w:r w:rsidRPr="00422F62">
                        <w:rPr>
                          <w:rFonts w:ascii="Calibri" w:hAnsi="Calibri" w:cs="Gill Sans"/>
                          <w:sz w:val="24"/>
                          <w:szCs w:val="24"/>
                        </w:rPr>
                        <w:t>A Community Builder</w:t>
                      </w:r>
                    </w:p>
                    <w:p w:rsidR="0089358A" w:rsidRPr="00422F62" w:rsidRDefault="0089358A" w:rsidP="0089358A">
                      <w:pPr>
                        <w:rPr>
                          <w:rFonts w:ascii="Calibri" w:hAnsi="Calibri" w:cs="Gill Sans"/>
                          <w:sz w:val="24"/>
                          <w:szCs w:val="24"/>
                        </w:rPr>
                      </w:pPr>
                      <w:r w:rsidRPr="00422F62">
                        <w:rPr>
                          <w:rFonts w:ascii="Calibri" w:hAnsi="Calibri" w:cs="Gill Sans"/>
                          <w:sz w:val="24"/>
                          <w:szCs w:val="24"/>
                        </w:rPr>
                        <w:tab/>
                        <w:t xml:space="preserve">Strategic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Knowledgeable </w:t>
                      </w:r>
                      <w:r w:rsidRPr="00422F62">
                        <w:rPr>
                          <w:rFonts w:ascii="Calibri" w:hAnsi="Calibri" w:cs="Gill Sans"/>
                          <w:sz w:val="24"/>
                          <w:szCs w:val="24"/>
                        </w:rPr>
                        <w:tab/>
                      </w:r>
                      <w:r>
                        <w:rPr>
                          <w:rFonts w:ascii="Calibri" w:hAnsi="Calibri" w:cs="Gill Sans"/>
                          <w:sz w:val="24"/>
                          <w:szCs w:val="24"/>
                        </w:rPr>
                        <w:tab/>
                      </w:r>
                      <w:r w:rsidRPr="00422F62">
                        <w:rPr>
                          <w:rFonts w:ascii="Calibri" w:hAnsi="Calibri" w:cs="Gill Sans"/>
                          <w:sz w:val="24"/>
                          <w:szCs w:val="24"/>
                        </w:rPr>
                        <w:t>Resilient</w:t>
                      </w:r>
                      <w:r w:rsidRPr="00422F62">
                        <w:rPr>
                          <w:rFonts w:ascii="Calibri" w:hAnsi="Calibri" w:cs="Gill Sans"/>
                          <w:sz w:val="24"/>
                          <w:szCs w:val="24"/>
                        </w:rPr>
                        <w:tab/>
                      </w:r>
                    </w:p>
                    <w:p w:rsidR="0089358A" w:rsidRPr="0089358A" w:rsidRDefault="0089358A" w:rsidP="0089358A">
                      <w:pPr>
                        <w:rPr>
                          <w:rFonts w:ascii="Calibri" w:hAnsi="Calibri" w:cs="Gill Sans"/>
                          <w:sz w:val="24"/>
                          <w:szCs w:val="24"/>
                        </w:rPr>
                      </w:pPr>
                      <w:r w:rsidRPr="00422F62">
                        <w:rPr>
                          <w:rFonts w:ascii="Calibri" w:hAnsi="Calibri" w:cs="Gill Sans"/>
                          <w:sz w:val="24"/>
                          <w:szCs w:val="24"/>
                        </w:rPr>
                        <w:tab/>
                        <w:t xml:space="preserve">Supportive </w:t>
                      </w:r>
                      <w:r w:rsidRPr="00422F62">
                        <w:rPr>
                          <w:rFonts w:ascii="Calibri" w:hAnsi="Calibri" w:cs="Gill Sans"/>
                          <w:sz w:val="24"/>
                          <w:szCs w:val="24"/>
                        </w:rPr>
                        <w:tab/>
                      </w:r>
                      <w:r w:rsidRPr="00422F62">
                        <w:rPr>
                          <w:rFonts w:ascii="Calibri" w:hAnsi="Calibri" w:cs="Gill Sans"/>
                          <w:sz w:val="24"/>
                          <w:szCs w:val="24"/>
                        </w:rPr>
                        <w:tab/>
                      </w:r>
                      <w:r w:rsidRPr="00422F62">
                        <w:rPr>
                          <w:rFonts w:ascii="Calibri" w:hAnsi="Calibri" w:cs="Gill Sans"/>
                          <w:sz w:val="24"/>
                          <w:szCs w:val="24"/>
                        </w:rPr>
                        <w:tab/>
                        <w:t xml:space="preserve">Adaptable </w:t>
                      </w:r>
                      <w:r w:rsidRPr="00422F62">
                        <w:rPr>
                          <w:rFonts w:ascii="Calibri" w:hAnsi="Calibri" w:cs="Gill Sans"/>
                          <w:sz w:val="24"/>
                          <w:szCs w:val="24"/>
                        </w:rPr>
                        <w:tab/>
                      </w:r>
                      <w:r w:rsidRPr="00422F62">
                        <w:rPr>
                          <w:rFonts w:ascii="Calibri" w:hAnsi="Calibri" w:cs="Gill Sans"/>
                          <w:sz w:val="24"/>
                          <w:szCs w:val="24"/>
                        </w:rPr>
                        <w:tab/>
                      </w:r>
                      <w:r>
                        <w:rPr>
                          <w:rFonts w:ascii="Calibri" w:hAnsi="Calibri" w:cs="Gill Sans"/>
                          <w:sz w:val="24"/>
                          <w:szCs w:val="24"/>
                        </w:rPr>
                        <w:tab/>
                      </w:r>
                      <w:r w:rsidRPr="00422F62">
                        <w:rPr>
                          <w:rFonts w:ascii="Calibri" w:hAnsi="Calibri" w:cs="Gill Sans"/>
                          <w:sz w:val="24"/>
                          <w:szCs w:val="24"/>
                        </w:rPr>
                        <w:t>Emotionally Intelligent </w:t>
                      </w:r>
                      <w:r w:rsidRPr="00422F62">
                        <w:rPr>
                          <w:rFonts w:ascii="Calibri" w:hAnsi="Calibri" w:cs="Gill Sans"/>
                          <w:sz w:val="24"/>
                          <w:szCs w:val="24"/>
                        </w:rPr>
                        <w:tab/>
                      </w:r>
                      <w:r w:rsidRPr="00422F62">
                        <w:rPr>
                          <w:rFonts w:ascii="Calibri" w:hAnsi="Calibri" w:cs="Gill Sans"/>
                          <w:sz w:val="24"/>
                          <w:szCs w:val="24"/>
                        </w:rPr>
                        <w:tab/>
                        <w:t xml:space="preserve"> </w:t>
                      </w:r>
                      <w:r w:rsidRPr="00422F62">
                        <w:rPr>
                          <w:rFonts w:ascii="Calibri" w:hAnsi="Calibri" w:cs="Gill Sans"/>
                          <w:b/>
                          <w:sz w:val="24"/>
                          <w:szCs w:val="24"/>
                        </w:rPr>
                        <w:br w:type="page"/>
                      </w:r>
                    </w:p>
                    <w:p w:rsidR="0089358A" w:rsidRPr="0089358A" w:rsidRDefault="0089358A" w:rsidP="0089358A">
                      <w:pPr>
                        <w:rPr>
                          <w:rFonts w:ascii="Calibri" w:hAnsi="Calibri" w:cs="Gill Sans"/>
                          <w:b/>
                          <w:sz w:val="24"/>
                          <w:szCs w:val="24"/>
                        </w:rPr>
                      </w:pPr>
                      <w:r w:rsidRPr="00422F62">
                        <w:rPr>
                          <w:rFonts w:ascii="Calibri" w:hAnsi="Calibri" w:cs="Gill Sans"/>
                          <w:b/>
                          <w:sz w:val="24"/>
                          <w:szCs w:val="24"/>
                        </w:rPr>
                        <w:t>General Responsibilities</w:t>
                      </w:r>
                    </w:p>
                    <w:p w:rsidR="0089358A" w:rsidRPr="00422F62" w:rsidRDefault="0089358A" w:rsidP="0089358A">
                      <w:pPr>
                        <w:rPr>
                          <w:rFonts w:ascii="Calibri" w:hAnsi="Calibri" w:cs="Gill Sans"/>
                          <w:sz w:val="24"/>
                          <w:szCs w:val="24"/>
                        </w:rPr>
                      </w:pPr>
                      <w:r>
                        <w:rPr>
                          <w:rFonts w:ascii="Calibri" w:hAnsi="Calibri" w:cs="Gill Sans"/>
                          <w:sz w:val="24"/>
                          <w:szCs w:val="24"/>
                        </w:rPr>
                        <w:t>The Incoming Director will:</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exemplary educational leadership</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and promote the School’s vision as a leading STEM institution</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Be an ambassador for STEM education</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Develop strong relationships with external partners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Seek opportunities for collaboration locally, nationally and internationally</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Lead in the recruitment and retention of outstanding staff</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Assign, organize and evaluate staff</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strong culture of professional growth through dynamic support, supervision and evaluation of teachers and instructional support staff</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Promote a collaborative and cohesive learning culture</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all decisions and processes are designed to improve student learning</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meets relevant accreditation and authorization requirements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Ensure that the school is aligned with all examination authority requirements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Provide clear protocols and processes to ensure regular, quality communication between home and school</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the teachers on curriculum development and professional development planning</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Oversee a programs which support exemplary student behaviour</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Oversee the school admissions process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Manage the school’s operational budgets</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Work with parents in a dynamic, thoughtful and proactive way</w:t>
                      </w:r>
                    </w:p>
                    <w:p w:rsidR="0089358A" w:rsidRPr="00422F62" w:rsidRDefault="0089358A" w:rsidP="0089358A">
                      <w:pPr>
                        <w:pStyle w:val="ListParagraph"/>
                        <w:numPr>
                          <w:ilvl w:val="0"/>
                          <w:numId w:val="2"/>
                        </w:numPr>
                        <w:spacing w:after="0" w:line="240" w:lineRule="auto"/>
                        <w:rPr>
                          <w:rFonts w:ascii="Calibri" w:hAnsi="Calibri" w:cs="Gill Sans"/>
                          <w:sz w:val="24"/>
                          <w:szCs w:val="24"/>
                        </w:rPr>
                      </w:pPr>
                      <w:r w:rsidRPr="00422F62">
                        <w:rPr>
                          <w:rFonts w:ascii="Calibri" w:hAnsi="Calibri" w:cs="Gill Sans"/>
                          <w:sz w:val="24"/>
                          <w:szCs w:val="24"/>
                        </w:rPr>
                        <w:t>Perform other tasks as assigned by the Executive Director of Schools</w:t>
                      </w:r>
                    </w:p>
                    <w:p w:rsidR="0089358A" w:rsidRPr="00422F62" w:rsidRDefault="0089358A" w:rsidP="0089358A">
                      <w:pPr>
                        <w:rPr>
                          <w:rFonts w:ascii="Calibri" w:hAnsi="Calibri" w:cs="Gill Sans"/>
                          <w:sz w:val="24"/>
                          <w:szCs w:val="24"/>
                        </w:rPr>
                      </w:pPr>
                      <w:r w:rsidRPr="00422F62">
                        <w:rPr>
                          <w:rFonts w:ascii="Calibri" w:hAnsi="Calibri" w:cs="Gill Sans"/>
                          <w:sz w:val="24"/>
                          <w:szCs w:val="24"/>
                        </w:rPr>
                        <w:t> </w:t>
                      </w:r>
                    </w:p>
                    <w:p w:rsidR="0089358A" w:rsidRPr="00422F62" w:rsidRDefault="0089358A" w:rsidP="0089358A">
                      <w:pPr>
                        <w:rPr>
                          <w:rFonts w:ascii="Calibri" w:hAnsi="Calibri" w:cs="Gill Sans"/>
                          <w:sz w:val="24"/>
                          <w:szCs w:val="24"/>
                        </w:rPr>
                      </w:pPr>
                      <w:r w:rsidRPr="00422F62">
                        <w:rPr>
                          <w:rFonts w:ascii="Calibri" w:hAnsi="Calibri" w:cs="Gill Sans"/>
                          <w:sz w:val="24"/>
                          <w:szCs w:val="24"/>
                        </w:rPr>
                        <w:br w:type="page"/>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Necessary Qualifications</w:t>
                      </w:r>
                    </w:p>
                    <w:p w:rsidR="0089358A" w:rsidRPr="00422F62" w:rsidRDefault="0089358A" w:rsidP="0089358A">
                      <w:pPr>
                        <w:rPr>
                          <w:rFonts w:ascii="Calibri" w:hAnsi="Calibri" w:cs="Gill Sans"/>
                          <w:b/>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A proven track record of leading schools with exemplary STEM programs</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Good Honours degree, Master’s degree or Doctoral degree in a relevant STEM subject</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Postgraduate qualification in Education </w:t>
                      </w:r>
                    </w:p>
                    <w:p w:rsidR="0089358A" w:rsidRPr="00422F62" w:rsidRDefault="0089358A" w:rsidP="0089358A">
                      <w:pPr>
                        <w:rPr>
                          <w:rFonts w:ascii="Calibri" w:hAnsi="Calibri" w:cs="Gill Sans"/>
                          <w:sz w:val="24"/>
                          <w:szCs w:val="24"/>
                        </w:rPr>
                      </w:pPr>
                      <w:r w:rsidRPr="00422F62">
                        <w:rPr>
                          <w:rFonts w:ascii="Calibri" w:hAnsi="Calibri" w:cs="Gill Sans"/>
                          <w:sz w:val="24"/>
                          <w:szCs w:val="24"/>
                        </w:rPr>
                        <w:t>Teaching and administrative certification</w:t>
                      </w:r>
                      <w:r w:rsidRPr="00422F62">
                        <w:rPr>
                          <w:rFonts w:ascii="Calibri" w:hAnsi="Calibri" w:cs="Gill Sans"/>
                          <w:bCs/>
                          <w:i/>
                          <w:iCs/>
                          <w:sz w:val="24"/>
                          <w:szCs w:val="24"/>
                        </w:rPr>
                        <w:t xml:space="preserve"> (Qualified Teacher status; License to teach or equivalent; NPQH; NPQSL etc.)</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15 years of teaching experience</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5 years of school administration experience </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Knowledge of international accreditation standards </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Experience with high status examinations </w:t>
                      </w:r>
                      <w:r w:rsidRPr="00422F62">
                        <w:rPr>
                          <w:rFonts w:ascii="Calibri" w:hAnsi="Calibri" w:cs="Gill Sans"/>
                          <w:bCs/>
                          <w:iCs/>
                          <w:color w:val="auto"/>
                          <w:sz w:val="24"/>
                          <w:szCs w:val="24"/>
                        </w:rPr>
                        <w:t xml:space="preserve">(AP; A-Level; Pre-U; IB DP </w:t>
                      </w:r>
                      <w:proofErr w:type="spellStart"/>
                      <w:r w:rsidRPr="00422F62">
                        <w:rPr>
                          <w:rFonts w:ascii="Calibri" w:hAnsi="Calibri" w:cs="Gill Sans"/>
                          <w:bCs/>
                          <w:iCs/>
                          <w:color w:val="auto"/>
                          <w:sz w:val="24"/>
                          <w:szCs w:val="24"/>
                        </w:rPr>
                        <w:t>etc</w:t>
                      </w:r>
                      <w:proofErr w:type="spellEnd"/>
                      <w:r w:rsidRPr="00422F62">
                        <w:rPr>
                          <w:rFonts w:ascii="Calibri" w:hAnsi="Calibri" w:cs="Gill Sans"/>
                          <w:bCs/>
                          <w:iCs/>
                          <w:color w:val="auto"/>
                          <w:sz w:val="24"/>
                          <w:szCs w:val="24"/>
                        </w:rPr>
                        <w:t>)</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Excellent communication, interpersonal, and organizational abilities</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Conceptual thinking and strategic planning skills</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Ability to analyse and problem solve</w:t>
                      </w:r>
                    </w:p>
                    <w:p w:rsidR="0089358A" w:rsidRPr="00422F62" w:rsidRDefault="0089358A" w:rsidP="0089358A">
                      <w:pPr>
                        <w:pStyle w:val="BodyText3"/>
                        <w:spacing w:before="0" w:after="0"/>
                        <w:rPr>
                          <w:rFonts w:ascii="Calibri" w:hAnsi="Calibri" w:cs="Gill Sans"/>
                          <w:bCs/>
                          <w:i w:val="0"/>
                          <w:iCs/>
                          <w:color w:val="auto"/>
                          <w:sz w:val="24"/>
                          <w:szCs w:val="24"/>
                        </w:rPr>
                      </w:pPr>
                      <w:r w:rsidRPr="00422F62">
                        <w:rPr>
                          <w:rFonts w:ascii="Calibri" w:hAnsi="Calibri" w:cs="Gill Sans"/>
                          <w:bCs/>
                          <w:i w:val="0"/>
                          <w:iCs/>
                          <w:color w:val="auto"/>
                          <w:sz w:val="24"/>
                          <w:szCs w:val="24"/>
                        </w:rPr>
                        <w:t xml:space="preserve">Ability to motivate, inspire employees and act as a positive role model </w:t>
                      </w:r>
                    </w:p>
                    <w:p w:rsidR="0089358A" w:rsidRPr="00422F62" w:rsidRDefault="0089358A" w:rsidP="0089358A">
                      <w:pPr>
                        <w:rPr>
                          <w:rFonts w:ascii="Calibri" w:hAnsi="Calibri" w:cs="Gill Sans"/>
                          <w:b/>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Salary and Benefits</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Salary is highly competitive and will be commensurate with qualifications and experience of the successful candidate. Benefits include a tax-free salary, housing, health, life and long-term disability insurance, annual home leave, shipping allowance, gratuity and tuition benefits for Pre K – Grade 12 school-age dependents.</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b/>
                          <w:sz w:val="24"/>
                          <w:szCs w:val="24"/>
                        </w:rPr>
                      </w:pPr>
                      <w:r w:rsidRPr="00422F62">
                        <w:rPr>
                          <w:rFonts w:ascii="Calibri" w:hAnsi="Calibri" w:cs="Gill Sans"/>
                          <w:b/>
                          <w:sz w:val="24"/>
                          <w:szCs w:val="24"/>
                        </w:rPr>
                        <w:t>Application Procedure</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 xml:space="preserve">The deadline for application is </w:t>
                      </w:r>
                      <w:r w:rsidRPr="00422F62">
                        <w:rPr>
                          <w:rFonts w:ascii="Calibri" w:hAnsi="Calibri" w:cs="Gill Sans"/>
                          <w:color w:val="FF0000"/>
                          <w:sz w:val="24"/>
                          <w:szCs w:val="24"/>
                        </w:rPr>
                        <w:t>[TBD]</w:t>
                      </w:r>
                      <w:r w:rsidRPr="00422F62">
                        <w:rPr>
                          <w:rFonts w:ascii="Calibri" w:hAnsi="Calibri" w:cs="Gill Sans"/>
                          <w:sz w:val="24"/>
                          <w:szCs w:val="24"/>
                        </w:rPr>
                        <w:t>. The review of files will begin as soon as applications are received. Candidates should note that Qatar Foundation Schools reserves the right to make an appointment at any time, even before the deadline mentioned if an exceptional candidate is identified early in the process. For this reason, interested candidates are encouraged to apply at the earliest possible time.</w:t>
                      </w:r>
                    </w:p>
                    <w:p w:rsidR="0089358A" w:rsidRPr="00422F62" w:rsidRDefault="0089358A" w:rsidP="0089358A">
                      <w:pPr>
                        <w:rPr>
                          <w:rFonts w:ascii="Calibri" w:hAnsi="Calibri" w:cs="Gill Sans"/>
                          <w:sz w:val="24"/>
                          <w:szCs w:val="24"/>
                        </w:rPr>
                      </w:pPr>
                    </w:p>
                    <w:p w:rsidR="0089358A" w:rsidRPr="00422F62" w:rsidRDefault="0089358A" w:rsidP="0089358A">
                      <w:pPr>
                        <w:rPr>
                          <w:rFonts w:ascii="Calibri" w:hAnsi="Calibri" w:cs="Gill Sans"/>
                          <w:sz w:val="24"/>
                          <w:szCs w:val="24"/>
                        </w:rPr>
                      </w:pPr>
                      <w:r w:rsidRPr="00422F62">
                        <w:rPr>
                          <w:rFonts w:ascii="Calibri" w:hAnsi="Calibri" w:cs="Gill Sans"/>
                          <w:sz w:val="24"/>
                          <w:szCs w:val="24"/>
                        </w:rPr>
                        <w:t>Candidates should complete in full the application form.  In compliance with Safer Recruitment principles, applications with incomplete application forms will not be considered.</w:t>
                      </w:r>
                    </w:p>
                    <w:p w:rsidR="0089358A" w:rsidRPr="00422F62" w:rsidRDefault="0089358A" w:rsidP="0089358A">
                      <w:pPr>
                        <w:rPr>
                          <w:rFonts w:ascii="Calibri" w:hAnsi="Calibri" w:cs="Gill Sans"/>
                          <w:sz w:val="24"/>
                          <w:szCs w:val="24"/>
                        </w:rPr>
                      </w:pPr>
                      <w:r w:rsidRPr="00422F62">
                        <w:rPr>
                          <w:rFonts w:ascii="Calibri" w:hAnsi="Calibri" w:cs="Gill Sans"/>
                          <w:sz w:val="24"/>
                          <w:szCs w:val="24"/>
                        </w:rPr>
                        <w:t> </w:t>
                      </w:r>
                    </w:p>
                    <w:p w:rsidR="0089358A" w:rsidRPr="00422F62" w:rsidRDefault="0089358A" w:rsidP="0089358A">
                      <w:pPr>
                        <w:rPr>
                          <w:rFonts w:ascii="Calibri" w:hAnsi="Calibri" w:cs="Gill Sans"/>
                          <w:sz w:val="24"/>
                          <w:szCs w:val="24"/>
                        </w:rPr>
                      </w:pPr>
                      <w:r w:rsidRPr="00422F62">
                        <w:rPr>
                          <w:rFonts w:ascii="Calibri" w:hAnsi="Calibri" w:cs="Gill Sans"/>
                          <w:sz w:val="24"/>
                          <w:szCs w:val="24"/>
                        </w:rPr>
                        <w:t>Successful appointment will be subject to satisfactory references and verification of qualifications. The Pre-University Education office is committed to safeguarding the welfare of children, and applicants must be willing to</w:t>
                      </w:r>
                      <w:r w:rsidRPr="00422F62">
                        <w:rPr>
                          <w:rFonts w:ascii="Calibri" w:eastAsia="Times New Roman" w:hAnsi="Calibri" w:cs="Gill Sans"/>
                          <w:iCs/>
                          <w:color w:val="12384F"/>
                          <w:sz w:val="24"/>
                          <w:szCs w:val="24"/>
                          <w:shd w:val="clear" w:color="auto" w:fill="FEFDF9"/>
                        </w:rPr>
                        <w:t xml:space="preserve"> </w:t>
                      </w:r>
                      <w:r w:rsidRPr="00422F62">
                        <w:rPr>
                          <w:rFonts w:ascii="Calibri" w:hAnsi="Calibri" w:cs="Gill Sans"/>
                          <w:sz w:val="24"/>
                          <w:szCs w:val="24"/>
                        </w:rPr>
                        <w:t>undergo child protection screening including checks with previous employers and national/international disclosure services</w:t>
                      </w:r>
                    </w:p>
                    <w:p w:rsidR="0089358A" w:rsidRPr="00422F62" w:rsidRDefault="0089358A" w:rsidP="0089358A">
                      <w:pPr>
                        <w:rPr>
                          <w:rFonts w:ascii="Calibri" w:hAnsi="Calibri"/>
                        </w:rPr>
                      </w:pPr>
                    </w:p>
                    <w:p w:rsidR="0089358A" w:rsidRPr="00C65DE8" w:rsidRDefault="0089358A" w:rsidP="0089358A">
                      <w:pPr>
                        <w:rPr>
                          <w:rFonts w:ascii="Calibri" w:hAnsi="Calibri"/>
                        </w:rPr>
                      </w:pPr>
                    </w:p>
                  </w:txbxContent>
                </v:textbox>
                <w10:wrap type="square"/>
              </v:shape>
            </w:pict>
          </mc:Fallback>
        </mc:AlternateContent>
      </w:r>
      <w:r>
        <w:br w:type="page"/>
      </w:r>
    </w:p>
    <w:p w14:paraId="4C75D26E" w14:textId="77777777" w:rsidR="00614210" w:rsidRPr="002676BB" w:rsidRDefault="00C65DE8" w:rsidP="00B172E6">
      <w:pPr>
        <w:ind w:right="-1396"/>
      </w:pPr>
      <w:r>
        <w:rPr>
          <w:rFonts w:hint="eastAsia"/>
          <w:noProof/>
          <w:lang w:val="en-US"/>
        </w:rPr>
        <mc:AlternateContent>
          <mc:Choice Requires="wps">
            <w:drawing>
              <wp:anchor distT="0" distB="0" distL="114300" distR="114300" simplePos="0" relativeHeight="251659264" behindDoc="0" locked="0" layoutInCell="1" allowOverlap="1" wp14:anchorId="3E1026E0" wp14:editId="0CB02211">
                <wp:simplePos x="0" y="0"/>
                <wp:positionH relativeFrom="column">
                  <wp:posOffset>685800</wp:posOffset>
                </wp:positionH>
                <wp:positionV relativeFrom="paragraph">
                  <wp:posOffset>-86360</wp:posOffset>
                </wp:positionV>
                <wp:extent cx="6286500" cy="7772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7772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E54D8" w14:textId="77777777" w:rsidR="0089358A" w:rsidRPr="0089358A" w:rsidRDefault="0089358A" w:rsidP="00422F62">
                            <w:pPr>
                              <w:rPr>
                                <w:rFonts w:ascii="Calibri" w:hAnsi="Calibri" w:cs="Gill Sans"/>
                                <w:sz w:val="24"/>
                                <w:szCs w:val="24"/>
                              </w:rPr>
                            </w:pPr>
                            <w:r w:rsidRPr="00422F62">
                              <w:rPr>
                                <w:rFonts w:ascii="Calibri" w:hAnsi="Calibri" w:cs="Gill Sans"/>
                                <w:b/>
                                <w:sz w:val="24"/>
                                <w:szCs w:val="24"/>
                              </w:rPr>
                              <w:t>Necessary Qualifications</w:t>
                            </w:r>
                          </w:p>
                          <w:p w14:paraId="11199C64" w14:textId="77777777" w:rsid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sz w:val="24"/>
                                <w:szCs w:val="24"/>
                              </w:rPr>
                              <w:t>A proven track record of leading schools with exemplary STEM programs</w:t>
                            </w:r>
                          </w:p>
                          <w:p w14:paraId="1E916B77" w14:textId="77777777" w:rsidR="0089358A" w:rsidRP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bCs/>
                                <w:iCs/>
                                <w:sz w:val="24"/>
                                <w:szCs w:val="24"/>
                              </w:rPr>
                              <w:t>Good Honours degree, Master’s degree or Doctoral degree in a relevant STEM subject</w:t>
                            </w:r>
                          </w:p>
                          <w:p w14:paraId="4BD4847A" w14:textId="77777777" w:rsidR="0089358A" w:rsidRP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bCs/>
                                <w:iCs/>
                                <w:sz w:val="24"/>
                                <w:szCs w:val="24"/>
                              </w:rPr>
                              <w:t xml:space="preserve">Postgraduate qualification in Education </w:t>
                            </w:r>
                          </w:p>
                          <w:p w14:paraId="32EB2AC4" w14:textId="77777777" w:rsidR="0089358A" w:rsidRP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sz w:val="24"/>
                                <w:szCs w:val="24"/>
                              </w:rPr>
                              <w:t>Teaching and administrative certification</w:t>
                            </w:r>
                            <w:r w:rsidRPr="0089358A">
                              <w:rPr>
                                <w:rFonts w:ascii="Calibri" w:hAnsi="Calibri" w:cs="Gill Sans"/>
                                <w:bCs/>
                                <w:i/>
                                <w:iCs/>
                                <w:sz w:val="24"/>
                                <w:szCs w:val="24"/>
                              </w:rPr>
                              <w:t xml:space="preserve"> (Qualified Teacher status; License to teach or equivalent; NPQH; NPQSL etc.)</w:t>
                            </w:r>
                          </w:p>
                          <w:p w14:paraId="02D47101" w14:textId="77777777" w:rsidR="0089358A" w:rsidRP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bCs/>
                                <w:iCs/>
                                <w:sz w:val="24"/>
                                <w:szCs w:val="24"/>
                              </w:rPr>
                              <w:t>15 years of teaching experience</w:t>
                            </w:r>
                          </w:p>
                          <w:p w14:paraId="2AFFF800" w14:textId="77777777" w:rsidR="0044692F" w:rsidRPr="0044692F" w:rsidRDefault="0089358A" w:rsidP="0044692F">
                            <w:pPr>
                              <w:pStyle w:val="ListParagraph"/>
                              <w:numPr>
                                <w:ilvl w:val="0"/>
                                <w:numId w:val="3"/>
                              </w:numPr>
                              <w:rPr>
                                <w:rFonts w:ascii="Calibri" w:hAnsi="Calibri" w:cs="Gill Sans"/>
                                <w:sz w:val="24"/>
                                <w:szCs w:val="24"/>
                              </w:rPr>
                            </w:pPr>
                            <w:r w:rsidRPr="0089358A">
                              <w:rPr>
                                <w:rFonts w:ascii="Calibri" w:hAnsi="Calibri" w:cs="Gill Sans"/>
                                <w:bCs/>
                                <w:iCs/>
                                <w:sz w:val="24"/>
                                <w:szCs w:val="24"/>
                              </w:rPr>
                              <w:t xml:space="preserve">5 years of school administration experience </w:t>
                            </w:r>
                          </w:p>
                          <w:p w14:paraId="38D9DA2A"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 xml:space="preserve">Knowledge of international accreditation standards </w:t>
                            </w:r>
                          </w:p>
                          <w:p w14:paraId="189356A6"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 xml:space="preserve">Experience with high status examinations (AP; A-Level; Pre-U; IB DP </w:t>
                            </w:r>
                            <w:proofErr w:type="spellStart"/>
                            <w:r w:rsidRPr="0044692F">
                              <w:rPr>
                                <w:rFonts w:ascii="Calibri" w:hAnsi="Calibri" w:cs="Gill Sans"/>
                                <w:bCs/>
                                <w:iCs/>
                                <w:sz w:val="24"/>
                                <w:szCs w:val="24"/>
                              </w:rPr>
                              <w:t>etc</w:t>
                            </w:r>
                            <w:proofErr w:type="spellEnd"/>
                            <w:r w:rsidRPr="0044692F">
                              <w:rPr>
                                <w:rFonts w:ascii="Calibri" w:hAnsi="Calibri" w:cs="Gill Sans"/>
                                <w:bCs/>
                                <w:iCs/>
                                <w:sz w:val="24"/>
                                <w:szCs w:val="24"/>
                              </w:rPr>
                              <w:t>)</w:t>
                            </w:r>
                          </w:p>
                          <w:p w14:paraId="676FEC87"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Excellent communication, interpersonal, and organizational abilities</w:t>
                            </w:r>
                          </w:p>
                          <w:p w14:paraId="4BD1E929"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Conceptual thinking and strategic planning skills</w:t>
                            </w:r>
                          </w:p>
                          <w:p w14:paraId="4EEA95DF"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Ability to analyse and problem solve</w:t>
                            </w:r>
                          </w:p>
                          <w:p w14:paraId="18846CE6" w14:textId="77777777" w:rsidR="0089358A"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 xml:space="preserve">Ability to motivate, inspire employees and act as a positive role model </w:t>
                            </w:r>
                          </w:p>
                          <w:p w14:paraId="2B5261B6" w14:textId="77777777" w:rsidR="0089358A" w:rsidRPr="0044692F" w:rsidRDefault="0089358A" w:rsidP="00422F62">
                            <w:pPr>
                              <w:rPr>
                                <w:rFonts w:ascii="Calibri" w:hAnsi="Calibri" w:cs="Gill Sans"/>
                                <w:b/>
                                <w:sz w:val="16"/>
                                <w:szCs w:val="16"/>
                              </w:rPr>
                            </w:pPr>
                          </w:p>
                          <w:p w14:paraId="127B58C3" w14:textId="77777777" w:rsidR="0089358A" w:rsidRPr="0089358A" w:rsidRDefault="0089358A" w:rsidP="00422F62">
                            <w:pPr>
                              <w:rPr>
                                <w:rFonts w:ascii="Calibri" w:hAnsi="Calibri" w:cs="Gill Sans"/>
                                <w:b/>
                                <w:sz w:val="24"/>
                                <w:szCs w:val="24"/>
                              </w:rPr>
                            </w:pPr>
                            <w:r w:rsidRPr="00422F62">
                              <w:rPr>
                                <w:rFonts w:ascii="Calibri" w:hAnsi="Calibri" w:cs="Gill Sans"/>
                                <w:b/>
                                <w:sz w:val="24"/>
                                <w:szCs w:val="24"/>
                              </w:rPr>
                              <w:t>Salary and Benefits</w:t>
                            </w:r>
                          </w:p>
                          <w:p w14:paraId="2108FBEC"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Salary is highly competitive and will be commensurate with qualifications and experience of the successful candidate. Benefits include a tax-free salary, hous</w:t>
                            </w:r>
                            <w:r w:rsidR="0044692F">
                              <w:rPr>
                                <w:rFonts w:ascii="Calibri" w:hAnsi="Calibri" w:cs="Gill Sans"/>
                                <w:sz w:val="24"/>
                                <w:szCs w:val="24"/>
                              </w:rPr>
                              <w:t xml:space="preserve">ing, health, life and long-term </w:t>
                            </w:r>
                            <w:r w:rsidRPr="00422F62">
                              <w:rPr>
                                <w:rFonts w:ascii="Calibri" w:hAnsi="Calibri" w:cs="Gill Sans"/>
                                <w:sz w:val="24"/>
                                <w:szCs w:val="24"/>
                              </w:rPr>
                              <w:t>disability insurance, annual home leave, shipping allowance, gratuity and tuition benefits for Pre K – Grade 12 school-age dependents.</w:t>
                            </w:r>
                          </w:p>
                          <w:p w14:paraId="70B5405B" w14:textId="77777777" w:rsidR="0089358A" w:rsidRPr="0044692F" w:rsidRDefault="0089358A" w:rsidP="00422F62">
                            <w:pPr>
                              <w:rPr>
                                <w:rFonts w:ascii="Calibri" w:hAnsi="Calibri" w:cs="Gill Sans"/>
                                <w:sz w:val="16"/>
                                <w:szCs w:val="16"/>
                              </w:rPr>
                            </w:pPr>
                          </w:p>
                          <w:p w14:paraId="7472E907" w14:textId="77777777" w:rsidR="0089358A" w:rsidRPr="0089358A" w:rsidRDefault="0089358A" w:rsidP="00422F62">
                            <w:pPr>
                              <w:rPr>
                                <w:rFonts w:ascii="Calibri" w:hAnsi="Calibri" w:cs="Gill Sans"/>
                                <w:b/>
                                <w:sz w:val="24"/>
                                <w:szCs w:val="24"/>
                              </w:rPr>
                            </w:pPr>
                            <w:r w:rsidRPr="00422F62">
                              <w:rPr>
                                <w:rFonts w:ascii="Calibri" w:hAnsi="Calibri" w:cs="Gill Sans"/>
                                <w:b/>
                                <w:sz w:val="24"/>
                                <w:szCs w:val="24"/>
                              </w:rPr>
                              <w:t>Application Procedure</w:t>
                            </w:r>
                          </w:p>
                          <w:p w14:paraId="7762A90D"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 xml:space="preserve">The deadline for application is </w:t>
                            </w:r>
                            <w:r w:rsidR="00A55FFA">
                              <w:rPr>
                                <w:rFonts w:ascii="Calibri" w:hAnsi="Calibri" w:cs="Gill Sans"/>
                                <w:color w:val="FF0000"/>
                                <w:sz w:val="24"/>
                                <w:szCs w:val="24"/>
                              </w:rPr>
                              <w:t>Thursday February 16</w:t>
                            </w:r>
                            <w:r w:rsidR="00A55FFA" w:rsidRPr="00850306">
                              <w:rPr>
                                <w:rFonts w:ascii="Calibri" w:hAnsi="Calibri" w:cs="Gill Sans"/>
                                <w:color w:val="FF0000"/>
                                <w:sz w:val="24"/>
                                <w:szCs w:val="24"/>
                                <w:vertAlign w:val="superscript"/>
                              </w:rPr>
                              <w:t>th</w:t>
                            </w:r>
                            <w:r w:rsidR="00A55FFA">
                              <w:rPr>
                                <w:rFonts w:ascii="Calibri" w:hAnsi="Calibri" w:cs="Gill Sans"/>
                                <w:color w:val="FF0000"/>
                                <w:sz w:val="24"/>
                                <w:szCs w:val="24"/>
                              </w:rPr>
                              <w:t xml:space="preserve"> 2017</w:t>
                            </w:r>
                            <w:r w:rsidRPr="00422F62">
                              <w:rPr>
                                <w:rFonts w:ascii="Calibri" w:hAnsi="Calibri" w:cs="Gill Sans"/>
                                <w:sz w:val="24"/>
                                <w:szCs w:val="24"/>
                              </w:rPr>
                              <w:t>. The review of files will begin as soon as applications are received. Candidates should note that Qatar Foundation Schools reserves the right to make an appointment at any time, even before the deadline mentioned if an exceptional candidate is identified early in the process. For this reason, interested candidates are encouraged to apply</w:t>
                            </w:r>
                            <w:r>
                              <w:rPr>
                                <w:rFonts w:ascii="Calibri" w:hAnsi="Calibri" w:cs="Gill Sans"/>
                                <w:sz w:val="24"/>
                                <w:szCs w:val="24"/>
                              </w:rPr>
                              <w:t xml:space="preserve"> at the earliest possible time.</w:t>
                            </w:r>
                            <w:bookmarkStart w:id="0" w:name="_GoBack"/>
                            <w:bookmarkEnd w:id="0"/>
                          </w:p>
                          <w:p w14:paraId="1EFC4D23"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Candidates should complete in full the application form.  In compliance with Safer Recruitment principles, applications with incomplete application forms will not be considered.</w:t>
                            </w:r>
                          </w:p>
                          <w:p w14:paraId="50280377"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Successful appointment will be subject to satisfactory references and verification of qualifications. The Pre-University Education office is committed to safeguarding the welfare of children, and applicants must be willing to</w:t>
                            </w:r>
                            <w:r w:rsidRPr="00422F62">
                              <w:rPr>
                                <w:rFonts w:ascii="Calibri" w:eastAsia="Times New Roman" w:hAnsi="Calibri" w:cs="Gill Sans"/>
                                <w:iCs/>
                                <w:color w:val="12384F"/>
                                <w:sz w:val="24"/>
                                <w:szCs w:val="24"/>
                                <w:shd w:val="clear" w:color="auto" w:fill="FEFDF9"/>
                              </w:rPr>
                              <w:t xml:space="preserve"> </w:t>
                            </w:r>
                            <w:r w:rsidRPr="00422F62">
                              <w:rPr>
                                <w:rFonts w:ascii="Calibri" w:hAnsi="Calibri" w:cs="Gill Sans"/>
                                <w:sz w:val="24"/>
                                <w:szCs w:val="24"/>
                              </w:rPr>
                              <w:t>undergo child protection screening including checks with previous employers and national/international disclosure services</w:t>
                            </w:r>
                          </w:p>
                          <w:p w14:paraId="2A19DE93" w14:textId="77777777" w:rsidR="0089358A" w:rsidRPr="00422F62" w:rsidRDefault="0089358A" w:rsidP="00422F62">
                            <w:pPr>
                              <w:rPr>
                                <w:rFonts w:ascii="Calibri" w:hAnsi="Calibri"/>
                              </w:rPr>
                            </w:pPr>
                          </w:p>
                          <w:p w14:paraId="3D7C67EC" w14:textId="77777777" w:rsidR="0089358A" w:rsidRPr="00C65DE8" w:rsidRDefault="0089358A" w:rsidP="00C65DE8">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54pt;margin-top:-6.75pt;width:49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" filled="f" stroked="f">
                <v:textbox>
                  <w:txbxContent>
                    <w:p w14:paraId="0D4E54D8" w14:textId="77777777" w:rsidR="0089358A" w:rsidRPr="0089358A" w:rsidRDefault="0089358A" w:rsidP="00422F62">
                      <w:pPr>
                        <w:rPr>
                          <w:rFonts w:ascii="Calibri" w:hAnsi="Calibri" w:cs="Gill Sans"/>
                          <w:sz w:val="24"/>
                          <w:szCs w:val="24"/>
                        </w:rPr>
                      </w:pPr>
                      <w:r w:rsidRPr="00422F62">
                        <w:rPr>
                          <w:rFonts w:ascii="Calibri" w:hAnsi="Calibri" w:cs="Gill Sans"/>
                          <w:b/>
                          <w:sz w:val="24"/>
                          <w:szCs w:val="24"/>
                        </w:rPr>
                        <w:t>Necessary Qualifications</w:t>
                      </w:r>
                    </w:p>
                    <w:p w14:paraId="11199C64" w14:textId="77777777" w:rsid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sz w:val="24"/>
                          <w:szCs w:val="24"/>
                        </w:rPr>
                        <w:t>A proven track record of leading schools with exemplary STEM programs</w:t>
                      </w:r>
                    </w:p>
                    <w:p w14:paraId="1E916B77" w14:textId="77777777" w:rsidR="0089358A" w:rsidRP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bCs/>
                          <w:iCs/>
                          <w:sz w:val="24"/>
                          <w:szCs w:val="24"/>
                        </w:rPr>
                        <w:t>Good Honours degree, Master’s degree or Doctoral degree in a relevant STEM subject</w:t>
                      </w:r>
                    </w:p>
                    <w:p w14:paraId="4BD4847A" w14:textId="77777777" w:rsidR="0089358A" w:rsidRP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bCs/>
                          <w:iCs/>
                          <w:sz w:val="24"/>
                          <w:szCs w:val="24"/>
                        </w:rPr>
                        <w:t xml:space="preserve">Postgraduate qualification in Education </w:t>
                      </w:r>
                    </w:p>
                    <w:p w14:paraId="32EB2AC4" w14:textId="77777777" w:rsidR="0089358A" w:rsidRP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sz w:val="24"/>
                          <w:szCs w:val="24"/>
                        </w:rPr>
                        <w:t>Teaching and administrative certification</w:t>
                      </w:r>
                      <w:r w:rsidRPr="0089358A">
                        <w:rPr>
                          <w:rFonts w:ascii="Calibri" w:hAnsi="Calibri" w:cs="Gill Sans"/>
                          <w:bCs/>
                          <w:i/>
                          <w:iCs/>
                          <w:sz w:val="24"/>
                          <w:szCs w:val="24"/>
                        </w:rPr>
                        <w:t xml:space="preserve"> (Qualified Teacher status; License to teach or equivalent; NPQH; NPQSL etc.)</w:t>
                      </w:r>
                    </w:p>
                    <w:p w14:paraId="02D47101" w14:textId="77777777" w:rsidR="0089358A" w:rsidRPr="0089358A" w:rsidRDefault="0089358A" w:rsidP="0089358A">
                      <w:pPr>
                        <w:pStyle w:val="ListParagraph"/>
                        <w:numPr>
                          <w:ilvl w:val="0"/>
                          <w:numId w:val="3"/>
                        </w:numPr>
                        <w:rPr>
                          <w:rFonts w:ascii="Calibri" w:hAnsi="Calibri" w:cs="Gill Sans"/>
                          <w:sz w:val="24"/>
                          <w:szCs w:val="24"/>
                        </w:rPr>
                      </w:pPr>
                      <w:r w:rsidRPr="0089358A">
                        <w:rPr>
                          <w:rFonts w:ascii="Calibri" w:hAnsi="Calibri" w:cs="Gill Sans"/>
                          <w:bCs/>
                          <w:iCs/>
                          <w:sz w:val="24"/>
                          <w:szCs w:val="24"/>
                        </w:rPr>
                        <w:t>15 years of teaching experience</w:t>
                      </w:r>
                    </w:p>
                    <w:p w14:paraId="2AFFF800" w14:textId="77777777" w:rsidR="0044692F" w:rsidRPr="0044692F" w:rsidRDefault="0089358A" w:rsidP="0044692F">
                      <w:pPr>
                        <w:pStyle w:val="ListParagraph"/>
                        <w:numPr>
                          <w:ilvl w:val="0"/>
                          <w:numId w:val="3"/>
                        </w:numPr>
                        <w:rPr>
                          <w:rFonts w:ascii="Calibri" w:hAnsi="Calibri" w:cs="Gill Sans"/>
                          <w:sz w:val="24"/>
                          <w:szCs w:val="24"/>
                        </w:rPr>
                      </w:pPr>
                      <w:r w:rsidRPr="0089358A">
                        <w:rPr>
                          <w:rFonts w:ascii="Calibri" w:hAnsi="Calibri" w:cs="Gill Sans"/>
                          <w:bCs/>
                          <w:iCs/>
                          <w:sz w:val="24"/>
                          <w:szCs w:val="24"/>
                        </w:rPr>
                        <w:t xml:space="preserve">5 years of school administration experience </w:t>
                      </w:r>
                    </w:p>
                    <w:p w14:paraId="38D9DA2A"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 xml:space="preserve">Knowledge of international accreditation standards </w:t>
                      </w:r>
                    </w:p>
                    <w:p w14:paraId="189356A6"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 xml:space="preserve">Experience with high status examinations (AP; A-Level; Pre-U; IB DP </w:t>
                      </w:r>
                      <w:proofErr w:type="spellStart"/>
                      <w:r w:rsidRPr="0044692F">
                        <w:rPr>
                          <w:rFonts w:ascii="Calibri" w:hAnsi="Calibri" w:cs="Gill Sans"/>
                          <w:bCs/>
                          <w:iCs/>
                          <w:sz w:val="24"/>
                          <w:szCs w:val="24"/>
                        </w:rPr>
                        <w:t>etc</w:t>
                      </w:r>
                      <w:proofErr w:type="spellEnd"/>
                      <w:r w:rsidRPr="0044692F">
                        <w:rPr>
                          <w:rFonts w:ascii="Calibri" w:hAnsi="Calibri" w:cs="Gill Sans"/>
                          <w:bCs/>
                          <w:iCs/>
                          <w:sz w:val="24"/>
                          <w:szCs w:val="24"/>
                        </w:rPr>
                        <w:t>)</w:t>
                      </w:r>
                    </w:p>
                    <w:p w14:paraId="676FEC87"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Excellent communication, interpersonal, and organizational abilities</w:t>
                      </w:r>
                    </w:p>
                    <w:p w14:paraId="4BD1E929"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Conceptual thinking and strategic planning skills</w:t>
                      </w:r>
                    </w:p>
                    <w:p w14:paraId="4EEA95DF" w14:textId="77777777" w:rsidR="0044692F"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Ability to analyse and problem solve</w:t>
                      </w:r>
                    </w:p>
                    <w:p w14:paraId="18846CE6" w14:textId="77777777" w:rsidR="0089358A" w:rsidRPr="0044692F" w:rsidRDefault="0089358A" w:rsidP="0044692F">
                      <w:pPr>
                        <w:pStyle w:val="ListParagraph"/>
                        <w:numPr>
                          <w:ilvl w:val="0"/>
                          <w:numId w:val="3"/>
                        </w:numPr>
                        <w:rPr>
                          <w:rFonts w:ascii="Calibri" w:hAnsi="Calibri" w:cs="Gill Sans"/>
                          <w:sz w:val="24"/>
                          <w:szCs w:val="24"/>
                        </w:rPr>
                      </w:pPr>
                      <w:r w:rsidRPr="0044692F">
                        <w:rPr>
                          <w:rFonts w:ascii="Calibri" w:hAnsi="Calibri" w:cs="Gill Sans"/>
                          <w:bCs/>
                          <w:iCs/>
                          <w:sz w:val="24"/>
                          <w:szCs w:val="24"/>
                        </w:rPr>
                        <w:t xml:space="preserve">Ability to motivate, inspire employees and act as a positive role model </w:t>
                      </w:r>
                    </w:p>
                    <w:p w14:paraId="2B5261B6" w14:textId="77777777" w:rsidR="0089358A" w:rsidRPr="0044692F" w:rsidRDefault="0089358A" w:rsidP="00422F62">
                      <w:pPr>
                        <w:rPr>
                          <w:rFonts w:ascii="Calibri" w:hAnsi="Calibri" w:cs="Gill Sans"/>
                          <w:b/>
                          <w:sz w:val="16"/>
                          <w:szCs w:val="16"/>
                        </w:rPr>
                      </w:pPr>
                    </w:p>
                    <w:p w14:paraId="127B58C3" w14:textId="77777777" w:rsidR="0089358A" w:rsidRPr="0089358A" w:rsidRDefault="0089358A" w:rsidP="00422F62">
                      <w:pPr>
                        <w:rPr>
                          <w:rFonts w:ascii="Calibri" w:hAnsi="Calibri" w:cs="Gill Sans"/>
                          <w:b/>
                          <w:sz w:val="24"/>
                          <w:szCs w:val="24"/>
                        </w:rPr>
                      </w:pPr>
                      <w:r w:rsidRPr="00422F62">
                        <w:rPr>
                          <w:rFonts w:ascii="Calibri" w:hAnsi="Calibri" w:cs="Gill Sans"/>
                          <w:b/>
                          <w:sz w:val="24"/>
                          <w:szCs w:val="24"/>
                        </w:rPr>
                        <w:t>Salary and Benefits</w:t>
                      </w:r>
                    </w:p>
                    <w:p w14:paraId="2108FBEC"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Salary is highly competitive and will be commensurate with qualifications and experience of the successful candidate. Benefits include a tax-free salary, hous</w:t>
                      </w:r>
                      <w:r w:rsidR="0044692F">
                        <w:rPr>
                          <w:rFonts w:ascii="Calibri" w:hAnsi="Calibri" w:cs="Gill Sans"/>
                          <w:sz w:val="24"/>
                          <w:szCs w:val="24"/>
                        </w:rPr>
                        <w:t xml:space="preserve">ing, health, life and long-term </w:t>
                      </w:r>
                      <w:r w:rsidRPr="00422F62">
                        <w:rPr>
                          <w:rFonts w:ascii="Calibri" w:hAnsi="Calibri" w:cs="Gill Sans"/>
                          <w:sz w:val="24"/>
                          <w:szCs w:val="24"/>
                        </w:rPr>
                        <w:t>disability insurance, annual home leave, shipping allowance, gratuity and tuition benefits for Pre K – Grade 12 school-age dependents.</w:t>
                      </w:r>
                    </w:p>
                    <w:p w14:paraId="70B5405B" w14:textId="77777777" w:rsidR="0089358A" w:rsidRPr="0044692F" w:rsidRDefault="0089358A" w:rsidP="00422F62">
                      <w:pPr>
                        <w:rPr>
                          <w:rFonts w:ascii="Calibri" w:hAnsi="Calibri" w:cs="Gill Sans"/>
                          <w:sz w:val="16"/>
                          <w:szCs w:val="16"/>
                        </w:rPr>
                      </w:pPr>
                    </w:p>
                    <w:p w14:paraId="7472E907" w14:textId="77777777" w:rsidR="0089358A" w:rsidRPr="0089358A" w:rsidRDefault="0089358A" w:rsidP="00422F62">
                      <w:pPr>
                        <w:rPr>
                          <w:rFonts w:ascii="Calibri" w:hAnsi="Calibri" w:cs="Gill Sans"/>
                          <w:b/>
                          <w:sz w:val="24"/>
                          <w:szCs w:val="24"/>
                        </w:rPr>
                      </w:pPr>
                      <w:r w:rsidRPr="00422F62">
                        <w:rPr>
                          <w:rFonts w:ascii="Calibri" w:hAnsi="Calibri" w:cs="Gill Sans"/>
                          <w:b/>
                          <w:sz w:val="24"/>
                          <w:szCs w:val="24"/>
                        </w:rPr>
                        <w:t>Application Procedure</w:t>
                      </w:r>
                    </w:p>
                    <w:p w14:paraId="7762A90D"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 xml:space="preserve">The deadline for application is </w:t>
                      </w:r>
                      <w:r w:rsidR="00A55FFA">
                        <w:rPr>
                          <w:rFonts w:ascii="Calibri" w:hAnsi="Calibri" w:cs="Gill Sans"/>
                          <w:color w:val="FF0000"/>
                          <w:sz w:val="24"/>
                          <w:szCs w:val="24"/>
                        </w:rPr>
                        <w:t>Thursday February 16</w:t>
                      </w:r>
                      <w:r w:rsidR="00A55FFA" w:rsidRPr="00850306">
                        <w:rPr>
                          <w:rFonts w:ascii="Calibri" w:hAnsi="Calibri" w:cs="Gill Sans"/>
                          <w:color w:val="FF0000"/>
                          <w:sz w:val="24"/>
                          <w:szCs w:val="24"/>
                          <w:vertAlign w:val="superscript"/>
                        </w:rPr>
                        <w:t>th</w:t>
                      </w:r>
                      <w:r w:rsidR="00A55FFA">
                        <w:rPr>
                          <w:rFonts w:ascii="Calibri" w:hAnsi="Calibri" w:cs="Gill Sans"/>
                          <w:color w:val="FF0000"/>
                          <w:sz w:val="24"/>
                          <w:szCs w:val="24"/>
                        </w:rPr>
                        <w:t xml:space="preserve"> 2017</w:t>
                      </w:r>
                      <w:r w:rsidRPr="00422F62">
                        <w:rPr>
                          <w:rFonts w:ascii="Calibri" w:hAnsi="Calibri" w:cs="Gill Sans"/>
                          <w:sz w:val="24"/>
                          <w:szCs w:val="24"/>
                        </w:rPr>
                        <w:t>. The review of files will begin as soon as applications are received. Candidates should note that Qatar Foundation Schools reserves the right to make an appointment at any time, even before the deadline mentioned if an exceptional candidate is identified early in the process. For this reason, interested candidates are encouraged to apply</w:t>
                      </w:r>
                      <w:r>
                        <w:rPr>
                          <w:rFonts w:ascii="Calibri" w:hAnsi="Calibri" w:cs="Gill Sans"/>
                          <w:sz w:val="24"/>
                          <w:szCs w:val="24"/>
                        </w:rPr>
                        <w:t xml:space="preserve"> at the earliest possible time.</w:t>
                      </w:r>
                      <w:bookmarkStart w:id="1" w:name="_GoBack"/>
                      <w:bookmarkEnd w:id="1"/>
                    </w:p>
                    <w:p w14:paraId="1EFC4D23"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Candidates should complete in full the application form.  In compliance with Safer Recruitment principles, applications with incomplete application forms will not be considered.</w:t>
                      </w:r>
                    </w:p>
                    <w:p w14:paraId="50280377" w14:textId="77777777" w:rsidR="0089358A" w:rsidRPr="00422F62" w:rsidRDefault="0089358A" w:rsidP="00422F62">
                      <w:pPr>
                        <w:rPr>
                          <w:rFonts w:ascii="Calibri" w:hAnsi="Calibri" w:cs="Gill Sans"/>
                          <w:sz w:val="24"/>
                          <w:szCs w:val="24"/>
                        </w:rPr>
                      </w:pPr>
                      <w:r w:rsidRPr="00422F62">
                        <w:rPr>
                          <w:rFonts w:ascii="Calibri" w:hAnsi="Calibri" w:cs="Gill Sans"/>
                          <w:sz w:val="24"/>
                          <w:szCs w:val="24"/>
                        </w:rPr>
                        <w:t>Successful appointment will be subject to satisfactory references and verification of qualifications. The Pre-University Education office is committed to safeguarding the welfare of children, and applicants must be willing to</w:t>
                      </w:r>
                      <w:r w:rsidRPr="00422F62">
                        <w:rPr>
                          <w:rFonts w:ascii="Calibri" w:eastAsia="Times New Roman" w:hAnsi="Calibri" w:cs="Gill Sans"/>
                          <w:iCs/>
                          <w:color w:val="12384F"/>
                          <w:sz w:val="24"/>
                          <w:szCs w:val="24"/>
                          <w:shd w:val="clear" w:color="auto" w:fill="FEFDF9"/>
                        </w:rPr>
                        <w:t xml:space="preserve"> </w:t>
                      </w:r>
                      <w:r w:rsidRPr="00422F62">
                        <w:rPr>
                          <w:rFonts w:ascii="Calibri" w:hAnsi="Calibri" w:cs="Gill Sans"/>
                          <w:sz w:val="24"/>
                          <w:szCs w:val="24"/>
                        </w:rPr>
                        <w:t>undergo child protection screening including checks with previous employers and national/international disclosure services</w:t>
                      </w:r>
                    </w:p>
                    <w:p w14:paraId="2A19DE93" w14:textId="77777777" w:rsidR="0089358A" w:rsidRPr="00422F62" w:rsidRDefault="0089358A" w:rsidP="00422F62">
                      <w:pPr>
                        <w:rPr>
                          <w:rFonts w:ascii="Calibri" w:hAnsi="Calibri"/>
                        </w:rPr>
                      </w:pPr>
                    </w:p>
                    <w:p w14:paraId="3D7C67EC" w14:textId="77777777" w:rsidR="0089358A" w:rsidRPr="00C65DE8" w:rsidRDefault="0089358A" w:rsidP="00C65DE8">
                      <w:pPr>
                        <w:rPr>
                          <w:rFonts w:ascii="Calibri" w:hAnsi="Calibri"/>
                        </w:rPr>
                      </w:pPr>
                    </w:p>
                  </w:txbxContent>
                </v:textbox>
                <w10:wrap type="square"/>
              </v:shape>
            </w:pict>
          </mc:Fallback>
        </mc:AlternateContent>
      </w:r>
    </w:p>
    <w:sectPr w:rsidR="00614210" w:rsidRPr="002676BB" w:rsidSect="00AA3768">
      <w:headerReference w:type="default" r:id="rId9"/>
      <w:footerReference w:type="default" r:id="rId10"/>
      <w:pgSz w:w="11900" w:h="16820"/>
      <w:pgMar w:top="1880" w:right="0" w:bottom="0" w:left="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AD51D" w14:textId="77777777" w:rsidR="00B85DA1" w:rsidRDefault="00B85DA1" w:rsidP="00614210">
      <w:r>
        <w:separator/>
      </w:r>
    </w:p>
  </w:endnote>
  <w:endnote w:type="continuationSeparator" w:id="0">
    <w:p w14:paraId="30838E2C" w14:textId="77777777" w:rsidR="00B85DA1" w:rsidRDefault="00B85DA1" w:rsidP="006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w:altName w:val="Segoe UI"/>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0EA86" w14:textId="77777777" w:rsidR="0089358A" w:rsidRDefault="0089358A">
    <w:pPr>
      <w:pStyle w:val="Footer"/>
    </w:pPr>
    <w:r>
      <w:rPr>
        <w:noProof/>
        <w:lang w:val="en-US"/>
      </w:rPr>
      <w:drawing>
        <wp:inline distT="0" distB="0" distL="0" distR="0" wp14:anchorId="000B47BF" wp14:editId="4BCC1F70">
          <wp:extent cx="7552278" cy="810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xbsdf-01.png"/>
                  <pic:cNvPicPr/>
                </pic:nvPicPr>
                <pic:blipFill rotWithShape="1">
                  <a:blip r:embed="rId1">
                    <a:extLst>
                      <a:ext uri="{28A0092B-C50C-407E-A947-70E740481C1C}">
                        <a14:useLocalDpi xmlns:a14="http://schemas.microsoft.com/office/drawing/2010/main" val="0"/>
                      </a:ext>
                    </a:extLst>
                  </a:blip>
                  <a:srcRect l="502" t="92447" r="1"/>
                  <a:stretch/>
                </pic:blipFill>
                <pic:spPr bwMode="auto">
                  <a:xfrm>
                    <a:off x="0" y="0"/>
                    <a:ext cx="7562468" cy="8119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7A39E" w14:textId="77777777" w:rsidR="00B85DA1" w:rsidRDefault="00B85DA1" w:rsidP="00614210">
      <w:r>
        <w:separator/>
      </w:r>
    </w:p>
  </w:footnote>
  <w:footnote w:type="continuationSeparator" w:id="0">
    <w:p w14:paraId="41FA7F74" w14:textId="77777777" w:rsidR="00B85DA1" w:rsidRDefault="00B85DA1" w:rsidP="00614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1B73" w14:textId="77777777" w:rsidR="0089358A" w:rsidRDefault="0089358A">
    <w:pPr>
      <w:pStyle w:val="Header"/>
    </w:pPr>
    <w:r>
      <w:rPr>
        <w:noProof/>
        <w:lang w:val="en-US"/>
      </w:rPr>
      <w:drawing>
        <wp:inline distT="0" distB="0" distL="0" distR="0" wp14:anchorId="7C5B7BC5" wp14:editId="5CA821A9">
          <wp:extent cx="7556500" cy="9469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rotWithShape="1">
                  <a:blip r:embed="rId1">
                    <a:extLst>
                      <a:ext uri="{28A0092B-C50C-407E-A947-70E740481C1C}">
                        <a14:useLocalDpi xmlns:a14="http://schemas.microsoft.com/office/drawing/2010/main" val="0"/>
                      </a:ext>
                    </a:extLst>
                  </a:blip>
                  <a:srcRect l="91" t="-118" r="25" b="91269"/>
                  <a:stretch/>
                </pic:blipFill>
                <pic:spPr bwMode="auto">
                  <a:xfrm>
                    <a:off x="0" y="0"/>
                    <a:ext cx="7556500" cy="94693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39203C38" wp14:editId="24B2F26F">
          <wp:extent cx="7569200" cy="1135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EEN-01.png"/>
                  <pic:cNvPicPr/>
                </pic:nvPicPr>
                <pic:blipFill rotWithShape="1">
                  <a:blip r:embed="rId2">
                    <a:extLst>
                      <a:ext uri="{28A0092B-C50C-407E-A947-70E740481C1C}">
                        <a14:useLocalDpi xmlns:a14="http://schemas.microsoft.com/office/drawing/2010/main" val="0"/>
                      </a:ext>
                    </a:extLst>
                  </a:blip>
                  <a:srcRect l="-109109" t="-15056" r="-106408" b="-15056"/>
                  <a:stretch/>
                </pic:blipFill>
                <pic:spPr bwMode="auto">
                  <a:xfrm>
                    <a:off x="0" y="0"/>
                    <a:ext cx="7573259" cy="11359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5F67"/>
    <w:multiLevelType w:val="hybridMultilevel"/>
    <w:tmpl w:val="6662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576F4"/>
    <w:multiLevelType w:val="hybridMultilevel"/>
    <w:tmpl w:val="96D6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C0FEA"/>
    <w:multiLevelType w:val="hybridMultilevel"/>
    <w:tmpl w:val="8C368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art Leeming">
    <w15:presenceInfo w15:providerId="Windows Live" w15:userId="0b342f8dce1ff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E6"/>
    <w:rsid w:val="00066367"/>
    <w:rsid w:val="0015648F"/>
    <w:rsid w:val="002676BB"/>
    <w:rsid w:val="00422F62"/>
    <w:rsid w:val="0044692F"/>
    <w:rsid w:val="00463068"/>
    <w:rsid w:val="005130A8"/>
    <w:rsid w:val="00614210"/>
    <w:rsid w:val="00622041"/>
    <w:rsid w:val="006E2D75"/>
    <w:rsid w:val="007C47A9"/>
    <w:rsid w:val="007E14AA"/>
    <w:rsid w:val="0089358A"/>
    <w:rsid w:val="00941045"/>
    <w:rsid w:val="00982DC2"/>
    <w:rsid w:val="00A137E2"/>
    <w:rsid w:val="00A21B62"/>
    <w:rsid w:val="00A55FFA"/>
    <w:rsid w:val="00AA3768"/>
    <w:rsid w:val="00AC5283"/>
    <w:rsid w:val="00AD7CF8"/>
    <w:rsid w:val="00B172E6"/>
    <w:rsid w:val="00B25FB7"/>
    <w:rsid w:val="00B85DA1"/>
    <w:rsid w:val="00C65DE8"/>
    <w:rsid w:val="00D433BF"/>
    <w:rsid w:val="00DB5CF5"/>
    <w:rsid w:val="00F16F26"/>
    <w:rsid w:val="00F4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90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E8"/>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E6"/>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2E6"/>
    <w:rPr>
      <w:rFonts w:ascii="Lucida Grande" w:hAnsi="Lucida Grande"/>
      <w:sz w:val="18"/>
      <w:szCs w:val="18"/>
    </w:rPr>
  </w:style>
  <w:style w:type="paragraph" w:styleId="Header">
    <w:name w:val="header"/>
    <w:basedOn w:val="Normal"/>
    <w:link w:val="HeaderChar"/>
    <w:uiPriority w:val="99"/>
    <w:unhideWhenUsed/>
    <w:rsid w:val="00614210"/>
    <w:pPr>
      <w:tabs>
        <w:tab w:val="center" w:pos="4320"/>
        <w:tab w:val="right" w:pos="8640"/>
      </w:tabs>
    </w:p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320"/>
        <w:tab w:val="right" w:pos="8640"/>
      </w:tabs>
    </w:pPr>
  </w:style>
  <w:style w:type="character" w:customStyle="1" w:styleId="FooterChar">
    <w:name w:val="Footer Char"/>
    <w:basedOn w:val="DefaultParagraphFont"/>
    <w:link w:val="Footer"/>
    <w:uiPriority w:val="99"/>
    <w:rsid w:val="00614210"/>
  </w:style>
  <w:style w:type="paragraph" w:styleId="ListParagraph">
    <w:name w:val="List Paragraph"/>
    <w:basedOn w:val="Normal"/>
    <w:uiPriority w:val="34"/>
    <w:qFormat/>
    <w:rsid w:val="00C65DE8"/>
    <w:pPr>
      <w:ind w:left="720"/>
      <w:contextualSpacing/>
    </w:pPr>
  </w:style>
  <w:style w:type="paragraph" w:styleId="BodyText3">
    <w:name w:val="Body Text 3"/>
    <w:basedOn w:val="Normal"/>
    <w:link w:val="BodyText3Char"/>
    <w:rsid w:val="00422F62"/>
    <w:pPr>
      <w:spacing w:before="60" w:after="120" w:line="240" w:lineRule="auto"/>
      <w:jc w:val="both"/>
    </w:pPr>
    <w:rPr>
      <w:rFonts w:ascii="Times New Roman" w:eastAsia="Times New Roman" w:hAnsi="Times New Roman" w:cs="Times New Roman"/>
      <w:i/>
      <w:snapToGrid w:val="0"/>
      <w:color w:val="000000"/>
      <w:szCs w:val="28"/>
      <w:lang w:eastAsia="en-GB"/>
    </w:rPr>
  </w:style>
  <w:style w:type="character" w:customStyle="1" w:styleId="BodyText3Char">
    <w:name w:val="Body Text 3 Char"/>
    <w:basedOn w:val="DefaultParagraphFont"/>
    <w:link w:val="BodyText3"/>
    <w:rsid w:val="00422F62"/>
    <w:rPr>
      <w:rFonts w:ascii="Times New Roman" w:eastAsia="Times New Roman" w:hAnsi="Times New Roman" w:cs="Times New Roman"/>
      <w:i/>
      <w:snapToGrid w:val="0"/>
      <w:color w:val="000000"/>
      <w:sz w:val="22"/>
      <w:szCs w:val="28"/>
      <w:lang w:val="en-GB" w:eastAsia="en-GB"/>
    </w:rPr>
  </w:style>
  <w:style w:type="character" w:styleId="CommentReference">
    <w:name w:val="annotation reference"/>
    <w:basedOn w:val="DefaultParagraphFont"/>
    <w:uiPriority w:val="99"/>
    <w:semiHidden/>
    <w:unhideWhenUsed/>
    <w:rsid w:val="00A137E2"/>
    <w:rPr>
      <w:sz w:val="16"/>
      <w:szCs w:val="16"/>
    </w:rPr>
  </w:style>
  <w:style w:type="paragraph" w:styleId="CommentText">
    <w:name w:val="annotation text"/>
    <w:basedOn w:val="Normal"/>
    <w:link w:val="CommentTextChar"/>
    <w:uiPriority w:val="99"/>
    <w:semiHidden/>
    <w:unhideWhenUsed/>
    <w:rsid w:val="00A137E2"/>
    <w:pPr>
      <w:spacing w:line="240" w:lineRule="auto"/>
    </w:pPr>
    <w:rPr>
      <w:sz w:val="20"/>
      <w:szCs w:val="20"/>
    </w:rPr>
  </w:style>
  <w:style w:type="character" w:customStyle="1" w:styleId="CommentTextChar">
    <w:name w:val="Comment Text Char"/>
    <w:basedOn w:val="DefaultParagraphFont"/>
    <w:link w:val="CommentText"/>
    <w:uiPriority w:val="99"/>
    <w:semiHidden/>
    <w:rsid w:val="00A137E2"/>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A137E2"/>
    <w:rPr>
      <w:b/>
      <w:bCs/>
    </w:rPr>
  </w:style>
  <w:style w:type="character" w:customStyle="1" w:styleId="CommentSubjectChar">
    <w:name w:val="Comment Subject Char"/>
    <w:basedOn w:val="CommentTextChar"/>
    <w:link w:val="CommentSubject"/>
    <w:uiPriority w:val="99"/>
    <w:semiHidden/>
    <w:rsid w:val="00A137E2"/>
    <w:rPr>
      <w:rFonts w:eastAsiaTheme="minorHAnsi"/>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E8"/>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E6"/>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2E6"/>
    <w:rPr>
      <w:rFonts w:ascii="Lucida Grande" w:hAnsi="Lucida Grande"/>
      <w:sz w:val="18"/>
      <w:szCs w:val="18"/>
    </w:rPr>
  </w:style>
  <w:style w:type="paragraph" w:styleId="Header">
    <w:name w:val="header"/>
    <w:basedOn w:val="Normal"/>
    <w:link w:val="HeaderChar"/>
    <w:uiPriority w:val="99"/>
    <w:unhideWhenUsed/>
    <w:rsid w:val="00614210"/>
    <w:pPr>
      <w:tabs>
        <w:tab w:val="center" w:pos="4320"/>
        <w:tab w:val="right" w:pos="8640"/>
      </w:tabs>
    </w:p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320"/>
        <w:tab w:val="right" w:pos="8640"/>
      </w:tabs>
    </w:pPr>
  </w:style>
  <w:style w:type="character" w:customStyle="1" w:styleId="FooterChar">
    <w:name w:val="Footer Char"/>
    <w:basedOn w:val="DefaultParagraphFont"/>
    <w:link w:val="Footer"/>
    <w:uiPriority w:val="99"/>
    <w:rsid w:val="00614210"/>
  </w:style>
  <w:style w:type="paragraph" w:styleId="ListParagraph">
    <w:name w:val="List Paragraph"/>
    <w:basedOn w:val="Normal"/>
    <w:uiPriority w:val="34"/>
    <w:qFormat/>
    <w:rsid w:val="00C65DE8"/>
    <w:pPr>
      <w:ind w:left="720"/>
      <w:contextualSpacing/>
    </w:pPr>
  </w:style>
  <w:style w:type="paragraph" w:styleId="BodyText3">
    <w:name w:val="Body Text 3"/>
    <w:basedOn w:val="Normal"/>
    <w:link w:val="BodyText3Char"/>
    <w:rsid w:val="00422F62"/>
    <w:pPr>
      <w:spacing w:before="60" w:after="120" w:line="240" w:lineRule="auto"/>
      <w:jc w:val="both"/>
    </w:pPr>
    <w:rPr>
      <w:rFonts w:ascii="Times New Roman" w:eastAsia="Times New Roman" w:hAnsi="Times New Roman" w:cs="Times New Roman"/>
      <w:i/>
      <w:snapToGrid w:val="0"/>
      <w:color w:val="000000"/>
      <w:szCs w:val="28"/>
      <w:lang w:eastAsia="en-GB"/>
    </w:rPr>
  </w:style>
  <w:style w:type="character" w:customStyle="1" w:styleId="BodyText3Char">
    <w:name w:val="Body Text 3 Char"/>
    <w:basedOn w:val="DefaultParagraphFont"/>
    <w:link w:val="BodyText3"/>
    <w:rsid w:val="00422F62"/>
    <w:rPr>
      <w:rFonts w:ascii="Times New Roman" w:eastAsia="Times New Roman" w:hAnsi="Times New Roman" w:cs="Times New Roman"/>
      <w:i/>
      <w:snapToGrid w:val="0"/>
      <w:color w:val="000000"/>
      <w:sz w:val="22"/>
      <w:szCs w:val="28"/>
      <w:lang w:val="en-GB" w:eastAsia="en-GB"/>
    </w:rPr>
  </w:style>
  <w:style w:type="character" w:styleId="CommentReference">
    <w:name w:val="annotation reference"/>
    <w:basedOn w:val="DefaultParagraphFont"/>
    <w:uiPriority w:val="99"/>
    <w:semiHidden/>
    <w:unhideWhenUsed/>
    <w:rsid w:val="00A137E2"/>
    <w:rPr>
      <w:sz w:val="16"/>
      <w:szCs w:val="16"/>
    </w:rPr>
  </w:style>
  <w:style w:type="paragraph" w:styleId="CommentText">
    <w:name w:val="annotation text"/>
    <w:basedOn w:val="Normal"/>
    <w:link w:val="CommentTextChar"/>
    <w:uiPriority w:val="99"/>
    <w:semiHidden/>
    <w:unhideWhenUsed/>
    <w:rsid w:val="00A137E2"/>
    <w:pPr>
      <w:spacing w:line="240" w:lineRule="auto"/>
    </w:pPr>
    <w:rPr>
      <w:sz w:val="20"/>
      <w:szCs w:val="20"/>
    </w:rPr>
  </w:style>
  <w:style w:type="character" w:customStyle="1" w:styleId="CommentTextChar">
    <w:name w:val="Comment Text Char"/>
    <w:basedOn w:val="DefaultParagraphFont"/>
    <w:link w:val="CommentText"/>
    <w:uiPriority w:val="99"/>
    <w:semiHidden/>
    <w:rsid w:val="00A137E2"/>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A137E2"/>
    <w:rPr>
      <w:b/>
      <w:bCs/>
    </w:rPr>
  </w:style>
  <w:style w:type="character" w:customStyle="1" w:styleId="CommentSubjectChar">
    <w:name w:val="Comment Subject Char"/>
    <w:basedOn w:val="CommentTextChar"/>
    <w:link w:val="CommentSubject"/>
    <w:uiPriority w:val="99"/>
    <w:semiHidden/>
    <w:rsid w:val="00A137E2"/>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AC7A-C115-6C49-B83D-5FA50F77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Chaiun Chung</dc:creator>
  <cp:keywords/>
  <dc:description/>
  <cp:lastModifiedBy>Nasser</cp:lastModifiedBy>
  <cp:revision>3</cp:revision>
  <dcterms:created xsi:type="dcterms:W3CDTF">2017-01-17T06:40:00Z</dcterms:created>
  <dcterms:modified xsi:type="dcterms:W3CDTF">2017-01-17T06:46:00Z</dcterms:modified>
</cp:coreProperties>
</file>