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225" w:rsidRDefault="00742225" w:rsidP="00375C42">
      <w:pPr>
        <w:spacing w:after="0" w:line="240" w:lineRule="auto"/>
        <w:jc w:val="both"/>
        <w:rPr>
          <w:rFonts w:ascii="Arial" w:hAnsi="Arial" w:cs="Arial"/>
          <w:b/>
          <w:sz w:val="20"/>
          <w:szCs w:val="20"/>
        </w:rPr>
      </w:pPr>
    </w:p>
    <w:p w:rsidR="00BA0C6D" w:rsidRDefault="00BA0C6D" w:rsidP="00375C42">
      <w:pPr>
        <w:spacing w:after="0" w:line="240" w:lineRule="auto"/>
        <w:jc w:val="both"/>
        <w:rPr>
          <w:rFonts w:ascii="Arial" w:hAnsi="Arial" w:cs="Arial"/>
          <w:b/>
          <w:sz w:val="20"/>
          <w:szCs w:val="20"/>
        </w:rPr>
      </w:pPr>
    </w:p>
    <w:p w:rsidR="00BA0C6D" w:rsidRDefault="00BA0C6D" w:rsidP="00BA0C6D">
      <w:pPr>
        <w:spacing w:after="0" w:line="240" w:lineRule="auto"/>
        <w:jc w:val="both"/>
        <w:rPr>
          <w:rFonts w:ascii="Arial" w:hAnsi="Arial" w:cs="Arial"/>
          <w:b/>
          <w:sz w:val="20"/>
          <w:szCs w:val="20"/>
        </w:rPr>
      </w:pPr>
      <w:r w:rsidRPr="003823D6">
        <w:rPr>
          <w:rFonts w:ascii="Arial" w:hAnsi="Arial" w:cs="Arial"/>
          <w:b/>
          <w:sz w:val="20"/>
          <w:szCs w:val="20"/>
        </w:rPr>
        <w:t>Our Ethos:</w:t>
      </w:r>
    </w:p>
    <w:p w:rsidR="00BA0C6D" w:rsidRPr="003823D6" w:rsidRDefault="00BA0C6D" w:rsidP="00BA0C6D">
      <w:pPr>
        <w:spacing w:after="0" w:line="240" w:lineRule="auto"/>
        <w:jc w:val="both"/>
        <w:rPr>
          <w:rFonts w:ascii="Arial" w:hAnsi="Arial" w:cs="Arial"/>
          <w:b/>
          <w:sz w:val="20"/>
          <w:szCs w:val="20"/>
        </w:rPr>
      </w:pPr>
    </w:p>
    <w:p w:rsidR="00BA0C6D" w:rsidRPr="001A781C" w:rsidRDefault="00BA0C6D" w:rsidP="00BA0C6D">
      <w:pPr>
        <w:pStyle w:val="NormalWeb"/>
        <w:shd w:val="clear" w:color="auto" w:fill="FFFFFF"/>
        <w:spacing w:before="0" w:beforeAutospacing="0" w:after="0" w:afterAutospacing="0"/>
        <w:jc w:val="both"/>
        <w:textAlignment w:val="baseline"/>
        <w:rPr>
          <w:rFonts w:ascii="Arial" w:hAnsi="Arial" w:cs="Arial"/>
          <w:sz w:val="20"/>
          <w:szCs w:val="20"/>
        </w:rPr>
      </w:pPr>
      <w:r w:rsidRPr="001A781C">
        <w:rPr>
          <w:rFonts w:ascii="Arial" w:hAnsi="Arial" w:cs="Arial"/>
          <w:bCs/>
          <w:iCs/>
          <w:sz w:val="20"/>
          <w:szCs w:val="20"/>
        </w:rPr>
        <w:t>Learning and achievement drives everything that we do at Hillingdon Primary School. Our job, in partnership with parents, is to build the foundations for a successful education, to enable each child to discover the joy of learning, to help them to fulfil every aspect of their potential and to encourage their growth into effective citizens, ready to play their part in the world and their community.</w:t>
      </w:r>
    </w:p>
    <w:p w:rsidR="00BA0C6D" w:rsidRDefault="00BA0C6D" w:rsidP="00BA0C6D">
      <w:pPr>
        <w:pStyle w:val="NormalWeb"/>
        <w:shd w:val="clear" w:color="auto" w:fill="FFFFFF"/>
        <w:spacing w:before="0" w:beforeAutospacing="0" w:after="0" w:afterAutospacing="0"/>
        <w:jc w:val="both"/>
        <w:textAlignment w:val="baseline"/>
        <w:rPr>
          <w:rFonts w:ascii="Arial" w:hAnsi="Arial" w:cs="Arial"/>
          <w:bCs/>
          <w:iCs/>
          <w:sz w:val="20"/>
          <w:szCs w:val="20"/>
        </w:rPr>
      </w:pPr>
    </w:p>
    <w:p w:rsidR="00BA0C6D" w:rsidRDefault="00BA0C6D" w:rsidP="00BA0C6D">
      <w:pPr>
        <w:pStyle w:val="NormalWeb"/>
        <w:shd w:val="clear" w:color="auto" w:fill="FFFFFF"/>
        <w:spacing w:before="0" w:beforeAutospacing="0" w:after="0" w:afterAutospacing="0"/>
        <w:jc w:val="both"/>
        <w:textAlignment w:val="baseline"/>
        <w:rPr>
          <w:rFonts w:ascii="Arial" w:hAnsi="Arial" w:cs="Arial"/>
          <w:bCs/>
          <w:iCs/>
          <w:sz w:val="20"/>
          <w:szCs w:val="20"/>
        </w:rPr>
      </w:pPr>
      <w:r w:rsidRPr="001A781C">
        <w:rPr>
          <w:rFonts w:ascii="Arial" w:hAnsi="Arial" w:cs="Arial"/>
          <w:bCs/>
          <w:iCs/>
          <w:sz w:val="20"/>
          <w:szCs w:val="20"/>
        </w:rPr>
        <w:t xml:space="preserve">We endeavour to ensure that every child is successful in the key areas of English and Maths and we are keen to see this recognised in the results they secure. However, we also want them to learn and experience more than this through a varied curriculum and a range of extra-curricular and after-school opportunities that complement our work in the classroom. We value each child as an individual and aim to provide the opportunities for pupils to excel in areas where they have a special talent whether this is in science, sport, drama, art, music or through involvement in </w:t>
      </w:r>
      <w:r>
        <w:rPr>
          <w:rFonts w:ascii="Arial" w:hAnsi="Arial" w:cs="Arial"/>
          <w:bCs/>
          <w:iCs/>
          <w:sz w:val="20"/>
          <w:szCs w:val="20"/>
        </w:rPr>
        <w:t>special projects.</w:t>
      </w:r>
    </w:p>
    <w:p w:rsidR="00BA0C6D" w:rsidRDefault="00BA0C6D" w:rsidP="00BA0C6D">
      <w:pPr>
        <w:pStyle w:val="NormalWeb"/>
        <w:shd w:val="clear" w:color="auto" w:fill="FFFFFF"/>
        <w:spacing w:before="0" w:beforeAutospacing="0" w:after="0" w:afterAutospacing="0"/>
        <w:jc w:val="both"/>
        <w:textAlignment w:val="baseline"/>
        <w:rPr>
          <w:rFonts w:ascii="Arial" w:hAnsi="Arial" w:cs="Arial"/>
          <w:b/>
          <w:bCs/>
          <w:iCs/>
          <w:sz w:val="20"/>
          <w:szCs w:val="20"/>
        </w:rPr>
      </w:pPr>
    </w:p>
    <w:p w:rsidR="00BA0C6D" w:rsidRDefault="00BA0C6D" w:rsidP="00BA0C6D">
      <w:pPr>
        <w:pStyle w:val="NormalWeb"/>
        <w:shd w:val="clear" w:color="auto" w:fill="FFFFFF"/>
        <w:spacing w:before="0" w:beforeAutospacing="0" w:after="0" w:afterAutospacing="0"/>
        <w:jc w:val="both"/>
        <w:textAlignment w:val="baseline"/>
        <w:rPr>
          <w:rFonts w:ascii="Arial" w:hAnsi="Arial" w:cs="Arial"/>
          <w:b/>
          <w:bCs/>
          <w:iCs/>
          <w:sz w:val="20"/>
          <w:szCs w:val="20"/>
        </w:rPr>
      </w:pPr>
    </w:p>
    <w:p w:rsidR="00BA0C6D" w:rsidRDefault="00BA0C6D" w:rsidP="00BA0C6D">
      <w:pPr>
        <w:pStyle w:val="NormalWeb"/>
        <w:shd w:val="clear" w:color="auto" w:fill="FFFFFF"/>
        <w:spacing w:before="0" w:beforeAutospacing="0" w:after="0" w:afterAutospacing="0"/>
        <w:jc w:val="both"/>
        <w:textAlignment w:val="baseline"/>
        <w:rPr>
          <w:rFonts w:ascii="Arial" w:hAnsi="Arial" w:cs="Arial"/>
          <w:b/>
          <w:bCs/>
          <w:iCs/>
          <w:sz w:val="20"/>
          <w:szCs w:val="20"/>
        </w:rPr>
      </w:pPr>
      <w:r w:rsidRPr="003823D6">
        <w:rPr>
          <w:rFonts w:ascii="Arial" w:hAnsi="Arial" w:cs="Arial"/>
          <w:b/>
          <w:bCs/>
          <w:iCs/>
          <w:sz w:val="20"/>
          <w:szCs w:val="20"/>
        </w:rPr>
        <w:t>Our Commitment to Staff:</w:t>
      </w:r>
    </w:p>
    <w:p w:rsidR="00BA0C6D" w:rsidRPr="003823D6" w:rsidRDefault="00BA0C6D" w:rsidP="00BA0C6D">
      <w:pPr>
        <w:pStyle w:val="NormalWeb"/>
        <w:shd w:val="clear" w:color="auto" w:fill="FFFFFF"/>
        <w:spacing w:before="0" w:beforeAutospacing="0" w:after="0" w:afterAutospacing="0"/>
        <w:jc w:val="both"/>
        <w:textAlignment w:val="baseline"/>
        <w:rPr>
          <w:rFonts w:ascii="Arial" w:hAnsi="Arial" w:cs="Arial"/>
          <w:b/>
          <w:sz w:val="20"/>
          <w:szCs w:val="20"/>
        </w:rPr>
      </w:pPr>
    </w:p>
    <w:p w:rsidR="00BA0C6D" w:rsidRDefault="00BA0C6D" w:rsidP="00BA0C6D">
      <w:pPr>
        <w:spacing w:after="0" w:line="240" w:lineRule="auto"/>
        <w:jc w:val="both"/>
        <w:rPr>
          <w:rFonts w:ascii="Arial" w:hAnsi="Arial" w:cs="Arial"/>
          <w:sz w:val="20"/>
          <w:szCs w:val="20"/>
        </w:rPr>
      </w:pPr>
      <w:r w:rsidRPr="001A781C">
        <w:rPr>
          <w:rFonts w:ascii="Arial" w:hAnsi="Arial" w:cs="Arial"/>
          <w:sz w:val="20"/>
          <w:szCs w:val="20"/>
        </w:rPr>
        <w:t>At Hillingdon Primary School, we know teachers work best in a culture where they are trusted to do their job well and are given the time and support to do it. We scored highly in all aspects of the staff satisfaction questionnaire completed by the Elliot Foundation (June 2016). This included questions regarding the ability to balance work and home life, enjoyment of the job and workload.</w:t>
      </w:r>
    </w:p>
    <w:p w:rsidR="00BA0C6D" w:rsidRPr="001A781C" w:rsidRDefault="00BA0C6D" w:rsidP="00BA0C6D">
      <w:pPr>
        <w:spacing w:after="0" w:line="240" w:lineRule="auto"/>
        <w:jc w:val="both"/>
        <w:rPr>
          <w:rFonts w:ascii="Arial" w:hAnsi="Arial" w:cs="Arial"/>
          <w:sz w:val="20"/>
          <w:szCs w:val="20"/>
        </w:rPr>
      </w:pPr>
    </w:p>
    <w:p w:rsidR="00BA0C6D" w:rsidRDefault="00BA0C6D" w:rsidP="00BA0C6D">
      <w:pPr>
        <w:spacing w:after="0" w:line="240" w:lineRule="auto"/>
        <w:jc w:val="both"/>
        <w:rPr>
          <w:rFonts w:ascii="Arial" w:hAnsi="Arial" w:cs="Arial"/>
          <w:sz w:val="20"/>
          <w:szCs w:val="20"/>
        </w:rPr>
      </w:pPr>
      <w:r w:rsidRPr="001A781C">
        <w:rPr>
          <w:rFonts w:ascii="Arial" w:hAnsi="Arial" w:cs="Arial"/>
          <w:sz w:val="20"/>
          <w:szCs w:val="20"/>
        </w:rPr>
        <w:t xml:space="preserve">We are an ‘outstanding’ school and are determined to maintain this status for our students, who deserve an excellent education. We know we can only do this by providing an environment in which teachers enjoy working and feel valued and supported by senior leaders to do well. We work hard to provide this environment, including the provision of additional management time, the support of a class learning support assistant, administrative support including data collection and PPA taught by specialist teachers.  </w:t>
      </w:r>
      <w:r>
        <w:rPr>
          <w:rFonts w:ascii="Arial" w:hAnsi="Arial" w:cs="Arial"/>
          <w:sz w:val="20"/>
          <w:szCs w:val="20"/>
        </w:rPr>
        <w:t>Please see our staffing structure diagram which best illustrates the supportive framework in which our teaching staff work.</w:t>
      </w:r>
    </w:p>
    <w:p w:rsidR="00BA0C6D" w:rsidRDefault="00BA0C6D" w:rsidP="00375C42">
      <w:pPr>
        <w:spacing w:after="0" w:line="240" w:lineRule="auto"/>
        <w:jc w:val="both"/>
        <w:rPr>
          <w:rFonts w:ascii="Arial" w:hAnsi="Arial" w:cs="Arial"/>
          <w:b/>
          <w:sz w:val="20"/>
          <w:szCs w:val="20"/>
        </w:rPr>
        <w:sectPr w:rsidR="00BA0C6D" w:rsidSect="00BA0C6D">
          <w:footerReference w:type="default" r:id="rId8"/>
          <w:headerReference w:type="first" r:id="rId9"/>
          <w:footerReference w:type="first" r:id="rId10"/>
          <w:pgSz w:w="11906" w:h="16838"/>
          <w:pgMar w:top="1440" w:right="1080" w:bottom="1440" w:left="1080" w:header="708" w:footer="708" w:gutter="0"/>
          <w:cols w:space="708"/>
          <w:titlePg/>
          <w:docGrid w:linePitch="360"/>
        </w:sectPr>
      </w:pPr>
    </w:p>
    <w:p w:rsidR="00BA0C6D" w:rsidRDefault="00BA0C6D" w:rsidP="00BA0C6D">
      <w:pPr>
        <w:spacing w:after="0" w:line="240" w:lineRule="auto"/>
        <w:jc w:val="both"/>
        <w:rPr>
          <w:rFonts w:ascii="Arial" w:hAnsi="Arial" w:cs="Arial"/>
          <w:sz w:val="20"/>
          <w:szCs w:val="20"/>
        </w:rPr>
        <w:sectPr w:rsidR="00BA0C6D" w:rsidSect="00BA0C6D">
          <w:type w:val="continuous"/>
          <w:pgSz w:w="11906" w:h="16838"/>
          <w:pgMar w:top="1440" w:right="1080" w:bottom="1440" w:left="1080" w:header="708" w:footer="708" w:gutter="0"/>
          <w:cols w:space="708"/>
          <w:docGrid w:linePitch="360"/>
        </w:sectPr>
      </w:pPr>
    </w:p>
    <w:p w:rsidR="00BA0C6D" w:rsidRDefault="00BA0C6D" w:rsidP="00BA0C6D">
      <w:pPr>
        <w:spacing w:after="0" w:line="240" w:lineRule="auto"/>
        <w:jc w:val="both"/>
        <w:rPr>
          <w:rFonts w:ascii="Arial" w:hAnsi="Arial" w:cs="Arial"/>
          <w:sz w:val="20"/>
          <w:szCs w:val="20"/>
        </w:rPr>
      </w:pPr>
      <w:r>
        <w:rPr>
          <w:rFonts w:ascii="Arial" w:hAnsi="Arial" w:cs="Arial"/>
          <w:noProof/>
          <w:sz w:val="20"/>
          <w:szCs w:val="20"/>
          <w:lang w:eastAsia="en-GB"/>
        </w:rPr>
        <w:lastRenderedPageBreak/>
        <w:drawing>
          <wp:inline distT="0" distB="0" distL="0" distR="0" wp14:anchorId="556661E7" wp14:editId="53C6CCE2">
            <wp:extent cx="3060000" cy="2295111"/>
            <wp:effectExtent l="19050" t="19050" r="2667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000" cy="2295111"/>
                    </a:xfrm>
                    <a:prstGeom prst="rect">
                      <a:avLst/>
                    </a:prstGeom>
                    <a:noFill/>
                    <a:ln>
                      <a:solidFill>
                        <a:schemeClr val="tx1"/>
                      </a:solidFill>
                    </a:ln>
                  </pic:spPr>
                </pic:pic>
              </a:graphicData>
            </a:graphic>
          </wp:inline>
        </w:drawing>
      </w:r>
    </w:p>
    <w:p w:rsidR="00BA0C6D" w:rsidRDefault="00BA0C6D" w:rsidP="00BA0C6D">
      <w:pPr>
        <w:spacing w:after="0" w:line="240" w:lineRule="auto"/>
        <w:jc w:val="both"/>
        <w:rPr>
          <w:rFonts w:ascii="Arial" w:hAnsi="Arial" w:cs="Arial"/>
          <w:sz w:val="20"/>
          <w:szCs w:val="20"/>
        </w:rPr>
      </w:pPr>
    </w:p>
    <w:p w:rsidR="00BA0C6D" w:rsidRDefault="00BA0C6D" w:rsidP="00BA0C6D">
      <w:pPr>
        <w:spacing w:after="0" w:line="240" w:lineRule="auto"/>
        <w:jc w:val="both"/>
        <w:rPr>
          <w:rFonts w:ascii="Arial" w:hAnsi="Arial" w:cs="Arial"/>
          <w:sz w:val="20"/>
          <w:szCs w:val="20"/>
        </w:rPr>
      </w:pPr>
      <w:r>
        <w:rPr>
          <w:rFonts w:ascii="Arial" w:hAnsi="Arial" w:cs="Arial"/>
          <w:noProof/>
          <w:sz w:val="20"/>
          <w:szCs w:val="20"/>
          <w:lang w:eastAsia="en-GB"/>
        </w:rPr>
        <w:lastRenderedPageBreak/>
        <w:drawing>
          <wp:inline distT="0" distB="0" distL="0" distR="0" wp14:anchorId="0CAEDE82" wp14:editId="2B9AE3FD">
            <wp:extent cx="3060000" cy="2295111"/>
            <wp:effectExtent l="19050" t="19050" r="2667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000" cy="2295111"/>
                    </a:xfrm>
                    <a:prstGeom prst="rect">
                      <a:avLst/>
                    </a:prstGeom>
                    <a:noFill/>
                    <a:ln>
                      <a:solidFill>
                        <a:schemeClr val="tx1"/>
                      </a:solidFill>
                    </a:ln>
                  </pic:spPr>
                </pic:pic>
              </a:graphicData>
            </a:graphic>
          </wp:inline>
        </w:drawing>
      </w:r>
    </w:p>
    <w:p w:rsidR="00BA0C6D" w:rsidRDefault="00BA0C6D" w:rsidP="00BA0C6D">
      <w:pPr>
        <w:spacing w:after="0" w:line="240" w:lineRule="auto"/>
        <w:jc w:val="both"/>
        <w:rPr>
          <w:rFonts w:ascii="Arial" w:hAnsi="Arial" w:cs="Arial"/>
          <w:sz w:val="20"/>
          <w:szCs w:val="20"/>
        </w:rPr>
        <w:sectPr w:rsidR="00BA0C6D" w:rsidSect="00BA0C6D">
          <w:type w:val="continuous"/>
          <w:pgSz w:w="11906" w:h="16838"/>
          <w:pgMar w:top="1440" w:right="1080" w:bottom="1440" w:left="1080" w:header="708" w:footer="708" w:gutter="0"/>
          <w:cols w:num="2" w:space="284"/>
          <w:docGrid w:linePitch="360"/>
        </w:sectPr>
      </w:pPr>
    </w:p>
    <w:p w:rsidR="00BA0C6D" w:rsidRDefault="00BA0C6D" w:rsidP="00BA0C6D">
      <w:pPr>
        <w:spacing w:after="0" w:line="240" w:lineRule="auto"/>
        <w:jc w:val="both"/>
        <w:rPr>
          <w:rFonts w:ascii="Arial" w:hAnsi="Arial" w:cs="Arial"/>
          <w:b/>
          <w:sz w:val="20"/>
          <w:szCs w:val="20"/>
        </w:rPr>
      </w:pPr>
    </w:p>
    <w:p w:rsidR="00BA0C6D" w:rsidRPr="00764BC3" w:rsidRDefault="00BA0C6D" w:rsidP="00BA0C6D">
      <w:pPr>
        <w:spacing w:after="0" w:line="240" w:lineRule="auto"/>
        <w:jc w:val="both"/>
        <w:rPr>
          <w:rFonts w:ascii="Arial" w:hAnsi="Arial" w:cs="Arial"/>
          <w:b/>
          <w:sz w:val="20"/>
          <w:szCs w:val="20"/>
        </w:rPr>
      </w:pPr>
      <w:r>
        <w:rPr>
          <w:rFonts w:ascii="Arial" w:hAnsi="Arial" w:cs="Arial"/>
          <w:b/>
          <w:sz w:val="20"/>
          <w:szCs w:val="20"/>
        </w:rPr>
        <w:t>Professional Development:</w:t>
      </w:r>
    </w:p>
    <w:p w:rsidR="00BA0C6D" w:rsidRPr="001A781C" w:rsidRDefault="00BA0C6D" w:rsidP="00BA0C6D">
      <w:pPr>
        <w:spacing w:after="0" w:line="240" w:lineRule="auto"/>
        <w:jc w:val="both"/>
        <w:rPr>
          <w:rFonts w:ascii="Arial" w:hAnsi="Arial" w:cs="Arial"/>
          <w:sz w:val="20"/>
          <w:szCs w:val="20"/>
        </w:rPr>
      </w:pPr>
    </w:p>
    <w:p w:rsidR="00BA0C6D" w:rsidRPr="00764BC3" w:rsidRDefault="00BA0C6D" w:rsidP="00BA0C6D">
      <w:pPr>
        <w:spacing w:after="0" w:line="240" w:lineRule="auto"/>
        <w:jc w:val="both"/>
        <w:rPr>
          <w:rFonts w:ascii="Arial" w:hAnsi="Arial" w:cs="Arial"/>
          <w:i/>
          <w:sz w:val="20"/>
          <w:szCs w:val="20"/>
        </w:rPr>
      </w:pPr>
      <w:r w:rsidRPr="00764BC3">
        <w:rPr>
          <w:rFonts w:ascii="Arial" w:hAnsi="Arial" w:cs="Arial"/>
          <w:sz w:val="20"/>
          <w:szCs w:val="20"/>
        </w:rPr>
        <w:t>The school is proud to be part of the Elliot Foundation and the opportunities this provides for continuing professional development as well as the collaboration and sharing of practice with other Elliot schools.  A career in the Elliot Foundation is one full of opportunity with access to a wide range of comprehensive learning and development opportunities</w:t>
      </w:r>
      <w:r w:rsidRPr="009677C4">
        <w:rPr>
          <w:rFonts w:ascii="Arial" w:hAnsi="Arial" w:cs="Arial"/>
          <w:sz w:val="20"/>
          <w:szCs w:val="20"/>
        </w:rPr>
        <w:t xml:space="preserve"> designed to bring the best out of you so you can help bring the best out of our children. Because the </w:t>
      </w:r>
      <w:r w:rsidRPr="009677C4">
        <w:rPr>
          <w:rFonts w:ascii="Arial" w:hAnsi="Arial" w:cs="Arial"/>
          <w:sz w:val="20"/>
          <w:szCs w:val="20"/>
        </w:rPr>
        <w:lastRenderedPageBreak/>
        <w:t xml:space="preserve">Elliot Foundation model is one of self-supporting, self-improving clusters schools you will </w:t>
      </w:r>
      <w:r>
        <w:rPr>
          <w:rFonts w:ascii="Arial" w:hAnsi="Arial" w:cs="Arial"/>
          <w:sz w:val="20"/>
          <w:szCs w:val="20"/>
        </w:rPr>
        <w:t xml:space="preserve">also </w:t>
      </w:r>
      <w:r w:rsidRPr="009677C4">
        <w:rPr>
          <w:rFonts w:ascii="Arial" w:hAnsi="Arial" w:cs="Arial"/>
          <w:sz w:val="20"/>
          <w:szCs w:val="20"/>
        </w:rPr>
        <w:t xml:space="preserve">get the chance to explore and develop your particular passion in a range of contexts. </w:t>
      </w:r>
    </w:p>
    <w:p w:rsidR="00BA0C6D" w:rsidRPr="00764BC3" w:rsidRDefault="00BA0C6D" w:rsidP="00BA0C6D">
      <w:pPr>
        <w:spacing w:after="0" w:line="240" w:lineRule="auto"/>
        <w:jc w:val="both"/>
        <w:rPr>
          <w:rFonts w:ascii="Arial" w:hAnsi="Arial" w:cs="Arial"/>
          <w:sz w:val="20"/>
          <w:szCs w:val="20"/>
        </w:rPr>
      </w:pPr>
    </w:p>
    <w:p w:rsidR="00BA0C6D" w:rsidRDefault="00BA0C6D" w:rsidP="00BA0C6D">
      <w:pPr>
        <w:spacing w:after="0" w:line="240" w:lineRule="auto"/>
        <w:jc w:val="both"/>
        <w:rPr>
          <w:rFonts w:ascii="Arial" w:hAnsi="Arial" w:cs="Arial"/>
          <w:sz w:val="20"/>
          <w:szCs w:val="20"/>
        </w:rPr>
      </w:pPr>
      <w:r>
        <w:rPr>
          <w:rFonts w:ascii="Arial" w:hAnsi="Arial" w:cs="Arial"/>
          <w:sz w:val="20"/>
          <w:szCs w:val="20"/>
        </w:rPr>
        <w:t>In addition to the opportunities available through our membership of the Elliot Foundation, Hillingdon Primary School is proud to have a successful track record of enabling career progression.  As a large primary school wit</w:t>
      </w:r>
      <w:r w:rsidRPr="001A781C">
        <w:rPr>
          <w:rFonts w:ascii="Arial" w:hAnsi="Arial" w:cs="Arial"/>
          <w:sz w:val="20"/>
          <w:szCs w:val="20"/>
        </w:rPr>
        <w:t>h a</w:t>
      </w:r>
      <w:r>
        <w:rPr>
          <w:rFonts w:ascii="Arial" w:hAnsi="Arial" w:cs="Arial"/>
          <w:sz w:val="20"/>
          <w:szCs w:val="20"/>
        </w:rPr>
        <w:t>n established</w:t>
      </w:r>
      <w:r w:rsidRPr="001A781C">
        <w:rPr>
          <w:rFonts w:ascii="Arial" w:hAnsi="Arial" w:cs="Arial"/>
          <w:sz w:val="20"/>
          <w:szCs w:val="20"/>
        </w:rPr>
        <w:t xml:space="preserve"> leadership structure</w:t>
      </w:r>
      <w:r>
        <w:rPr>
          <w:rFonts w:ascii="Arial" w:hAnsi="Arial" w:cs="Arial"/>
          <w:sz w:val="20"/>
          <w:szCs w:val="20"/>
        </w:rPr>
        <w:t xml:space="preserve"> we support staff to develop their leadership and management skills as part of our internal succession planning</w:t>
      </w:r>
      <w:r w:rsidRPr="001A781C">
        <w:rPr>
          <w:rFonts w:ascii="Arial" w:hAnsi="Arial" w:cs="Arial"/>
          <w:sz w:val="20"/>
          <w:szCs w:val="20"/>
        </w:rPr>
        <w:t xml:space="preserve">.  Many of our NQTs </w:t>
      </w:r>
      <w:r>
        <w:rPr>
          <w:rFonts w:ascii="Arial" w:hAnsi="Arial" w:cs="Arial"/>
          <w:sz w:val="20"/>
          <w:szCs w:val="20"/>
        </w:rPr>
        <w:t>have progressed</w:t>
      </w:r>
      <w:r w:rsidRPr="001A781C">
        <w:rPr>
          <w:rFonts w:ascii="Arial" w:hAnsi="Arial" w:cs="Arial"/>
          <w:sz w:val="20"/>
          <w:szCs w:val="20"/>
        </w:rPr>
        <w:t xml:space="preserve"> to middle and senior leadership positions and a number of our more experienced teachers have progressed to Deputy Head and Head Teacher </w:t>
      </w:r>
      <w:r>
        <w:rPr>
          <w:rFonts w:ascii="Arial" w:hAnsi="Arial" w:cs="Arial"/>
          <w:sz w:val="20"/>
          <w:szCs w:val="20"/>
        </w:rPr>
        <w:t>roles</w:t>
      </w:r>
      <w:r w:rsidRPr="001A781C">
        <w:rPr>
          <w:rFonts w:ascii="Arial" w:hAnsi="Arial" w:cs="Arial"/>
          <w:sz w:val="20"/>
          <w:szCs w:val="20"/>
        </w:rPr>
        <w:t xml:space="preserve"> </w:t>
      </w:r>
      <w:r>
        <w:rPr>
          <w:rFonts w:ascii="Arial" w:hAnsi="Arial" w:cs="Arial"/>
          <w:sz w:val="20"/>
          <w:szCs w:val="20"/>
        </w:rPr>
        <w:t>as a result of</w:t>
      </w:r>
      <w:r w:rsidRPr="001A781C">
        <w:rPr>
          <w:rFonts w:ascii="Arial" w:hAnsi="Arial" w:cs="Arial"/>
          <w:sz w:val="20"/>
          <w:szCs w:val="20"/>
        </w:rPr>
        <w:t xml:space="preserve"> the</w:t>
      </w:r>
      <w:r>
        <w:rPr>
          <w:rFonts w:ascii="Arial" w:hAnsi="Arial" w:cs="Arial"/>
          <w:sz w:val="20"/>
          <w:szCs w:val="20"/>
        </w:rPr>
        <w:t>ir development at Hillingdon Primary</w:t>
      </w:r>
      <w:r w:rsidRPr="001A781C">
        <w:rPr>
          <w:rFonts w:ascii="Arial" w:hAnsi="Arial" w:cs="Arial"/>
          <w:sz w:val="20"/>
          <w:szCs w:val="20"/>
        </w:rPr>
        <w:t>.</w:t>
      </w:r>
    </w:p>
    <w:p w:rsidR="00BA0C6D" w:rsidRDefault="00BA0C6D" w:rsidP="00BA0C6D">
      <w:pPr>
        <w:spacing w:after="0" w:line="240" w:lineRule="auto"/>
        <w:jc w:val="both"/>
        <w:rPr>
          <w:rFonts w:ascii="Arial" w:hAnsi="Arial" w:cs="Arial"/>
          <w:sz w:val="20"/>
          <w:szCs w:val="20"/>
        </w:rPr>
      </w:pPr>
    </w:p>
    <w:p w:rsidR="00BA0C6D" w:rsidRDefault="00BA0C6D" w:rsidP="00BA0C6D">
      <w:pPr>
        <w:spacing w:after="0" w:line="240" w:lineRule="auto"/>
        <w:jc w:val="both"/>
        <w:rPr>
          <w:rFonts w:ascii="Arial" w:hAnsi="Arial" w:cs="Arial"/>
          <w:sz w:val="20"/>
          <w:szCs w:val="20"/>
        </w:rPr>
      </w:pPr>
    </w:p>
    <w:p w:rsidR="00BA0C6D" w:rsidRDefault="00BA0C6D" w:rsidP="00BA0C6D">
      <w:pPr>
        <w:spacing w:after="0" w:line="240" w:lineRule="auto"/>
        <w:jc w:val="both"/>
        <w:rPr>
          <w:rFonts w:ascii="Arial" w:hAnsi="Arial" w:cs="Arial"/>
          <w:b/>
          <w:sz w:val="20"/>
          <w:szCs w:val="20"/>
        </w:rPr>
      </w:pPr>
      <w:r>
        <w:rPr>
          <w:rFonts w:ascii="Arial" w:hAnsi="Arial" w:cs="Arial"/>
          <w:b/>
          <w:sz w:val="20"/>
          <w:szCs w:val="20"/>
        </w:rPr>
        <w:t>How to Learn More:</w:t>
      </w:r>
    </w:p>
    <w:p w:rsidR="00BA0C6D" w:rsidRDefault="00BA0C6D" w:rsidP="00BA0C6D">
      <w:pPr>
        <w:spacing w:after="0" w:line="240" w:lineRule="auto"/>
        <w:jc w:val="both"/>
        <w:rPr>
          <w:rFonts w:ascii="Arial" w:hAnsi="Arial" w:cs="Arial"/>
          <w:b/>
          <w:sz w:val="20"/>
          <w:szCs w:val="20"/>
        </w:rPr>
      </w:pPr>
    </w:p>
    <w:p w:rsidR="00BA0C6D" w:rsidRPr="00764BC3" w:rsidRDefault="00BA0C6D" w:rsidP="00BA0C6D">
      <w:pPr>
        <w:spacing w:after="0" w:line="240" w:lineRule="auto"/>
        <w:jc w:val="both"/>
        <w:rPr>
          <w:rFonts w:ascii="Arial" w:hAnsi="Arial" w:cs="Arial"/>
          <w:sz w:val="20"/>
          <w:szCs w:val="20"/>
        </w:rPr>
      </w:pPr>
      <w:r>
        <w:rPr>
          <w:rFonts w:ascii="Arial" w:hAnsi="Arial" w:cs="Arial"/>
          <w:sz w:val="20"/>
          <w:szCs w:val="20"/>
        </w:rPr>
        <w:t>Further information</w:t>
      </w:r>
      <w:r w:rsidRPr="00764BC3">
        <w:rPr>
          <w:rFonts w:ascii="Arial" w:hAnsi="Arial" w:cs="Arial"/>
          <w:sz w:val="20"/>
          <w:szCs w:val="20"/>
        </w:rPr>
        <w:t xml:space="preserve"> about w</w:t>
      </w:r>
      <w:r>
        <w:rPr>
          <w:rFonts w:ascii="Arial" w:hAnsi="Arial" w:cs="Arial"/>
          <w:sz w:val="20"/>
          <w:szCs w:val="20"/>
        </w:rPr>
        <w:t>orking in the Elliot Foundation can be found on their website.</w:t>
      </w:r>
    </w:p>
    <w:p w:rsidR="00BA0C6D" w:rsidRDefault="00BA0C6D" w:rsidP="00BA0C6D">
      <w:pPr>
        <w:spacing w:after="0" w:line="240" w:lineRule="auto"/>
        <w:jc w:val="both"/>
        <w:rPr>
          <w:rFonts w:ascii="Arial" w:hAnsi="Arial" w:cs="Arial"/>
          <w:sz w:val="20"/>
          <w:szCs w:val="20"/>
        </w:rPr>
      </w:pPr>
      <w:hyperlink r:id="rId13" w:history="1">
        <w:r w:rsidRPr="00871B78">
          <w:rPr>
            <w:rStyle w:val="Hyperlink"/>
            <w:rFonts w:ascii="Arial" w:hAnsi="Arial" w:cs="Arial"/>
            <w:sz w:val="20"/>
            <w:szCs w:val="20"/>
          </w:rPr>
          <w:t>http://www.elliotfoundation.co.uk/jobs/</w:t>
        </w:r>
      </w:hyperlink>
      <w:bookmarkStart w:id="0" w:name="_GoBack"/>
      <w:bookmarkEnd w:id="0"/>
    </w:p>
    <w:p w:rsidR="00BA0C6D" w:rsidRPr="00764BC3" w:rsidRDefault="00BA0C6D" w:rsidP="00BA0C6D">
      <w:pPr>
        <w:spacing w:after="0" w:line="240" w:lineRule="auto"/>
        <w:jc w:val="both"/>
        <w:rPr>
          <w:rFonts w:ascii="Arial" w:hAnsi="Arial" w:cs="Arial"/>
          <w:sz w:val="20"/>
          <w:szCs w:val="20"/>
        </w:rPr>
      </w:pPr>
    </w:p>
    <w:p w:rsidR="00BA0C6D" w:rsidRDefault="00BA0C6D" w:rsidP="00BA0C6D">
      <w:pPr>
        <w:spacing w:after="0" w:line="240" w:lineRule="auto"/>
        <w:jc w:val="both"/>
        <w:rPr>
          <w:rFonts w:ascii="Arial" w:hAnsi="Arial" w:cs="Arial"/>
          <w:sz w:val="20"/>
          <w:szCs w:val="20"/>
        </w:rPr>
      </w:pPr>
      <w:r>
        <w:rPr>
          <w:rFonts w:ascii="Arial" w:hAnsi="Arial" w:cs="Arial"/>
          <w:sz w:val="20"/>
          <w:szCs w:val="20"/>
        </w:rPr>
        <w:t>If you would like to learn more about our school, please visit our website</w:t>
      </w:r>
      <w:r>
        <w:rPr>
          <w:rFonts w:ascii="Arial" w:hAnsi="Arial" w:cs="Arial"/>
          <w:sz w:val="20"/>
          <w:szCs w:val="20"/>
        </w:rPr>
        <w:t xml:space="preserve"> at</w:t>
      </w:r>
      <w:r>
        <w:rPr>
          <w:rFonts w:ascii="Arial" w:hAnsi="Arial" w:cs="Arial"/>
          <w:sz w:val="20"/>
          <w:szCs w:val="20"/>
        </w:rPr>
        <w:t>:</w:t>
      </w:r>
    </w:p>
    <w:p w:rsidR="00BA0C6D" w:rsidRDefault="00BA0C6D" w:rsidP="00BA0C6D">
      <w:pPr>
        <w:spacing w:after="0" w:line="240" w:lineRule="auto"/>
        <w:jc w:val="both"/>
        <w:rPr>
          <w:rFonts w:ascii="Arial" w:hAnsi="Arial" w:cs="Arial"/>
          <w:sz w:val="20"/>
          <w:szCs w:val="20"/>
        </w:rPr>
      </w:pPr>
      <w:hyperlink r:id="rId14" w:history="1">
        <w:r w:rsidRPr="00871B78">
          <w:rPr>
            <w:rStyle w:val="Hyperlink"/>
            <w:rFonts w:ascii="Arial" w:hAnsi="Arial" w:cs="Arial"/>
            <w:sz w:val="20"/>
            <w:szCs w:val="20"/>
          </w:rPr>
          <w:t>http://www.hillingdon.hillingdon.sch.uk</w:t>
        </w:r>
      </w:hyperlink>
    </w:p>
    <w:p w:rsidR="00BA0C6D" w:rsidRDefault="00BA0C6D" w:rsidP="00BA0C6D">
      <w:pPr>
        <w:spacing w:after="0" w:line="240" w:lineRule="auto"/>
        <w:jc w:val="both"/>
        <w:rPr>
          <w:rFonts w:ascii="Arial" w:hAnsi="Arial" w:cs="Arial"/>
          <w:sz w:val="20"/>
          <w:szCs w:val="20"/>
        </w:rPr>
      </w:pPr>
    </w:p>
    <w:p w:rsidR="00BA0C6D" w:rsidRDefault="00BA0C6D" w:rsidP="00BA0C6D">
      <w:pPr>
        <w:spacing w:after="0" w:line="240" w:lineRule="auto"/>
        <w:jc w:val="both"/>
        <w:rPr>
          <w:rFonts w:ascii="Arial" w:hAnsi="Arial" w:cs="Arial"/>
          <w:sz w:val="20"/>
          <w:szCs w:val="20"/>
        </w:rPr>
      </w:pPr>
      <w:r w:rsidRPr="00E95104">
        <w:rPr>
          <w:rFonts w:ascii="Arial" w:hAnsi="Arial" w:cs="Arial"/>
          <w:sz w:val="20"/>
          <w:szCs w:val="20"/>
        </w:rPr>
        <w:t xml:space="preserve">We welcome enquiries from individuals interested in working at our school.  General enquiries can be sent to </w:t>
      </w:r>
      <w:hyperlink r:id="rId15" w:history="1">
        <w:r w:rsidRPr="00871B78">
          <w:rPr>
            <w:rStyle w:val="Hyperlink"/>
            <w:rFonts w:ascii="Arial" w:hAnsi="Arial" w:cs="Arial"/>
            <w:sz w:val="20"/>
            <w:szCs w:val="20"/>
          </w:rPr>
          <w:t>hillprimary@hillingdonprimaryschool.org.uk</w:t>
        </w:r>
      </w:hyperlink>
      <w:r>
        <w:rPr>
          <w:rFonts w:ascii="Arial" w:hAnsi="Arial" w:cs="Arial"/>
          <w:sz w:val="20"/>
          <w:szCs w:val="20"/>
        </w:rPr>
        <w:t xml:space="preserve"> or alternatively if you have a question about a specific role we are advertising, please contact the individual named on the advert as they will be best placed to answer your questions.</w:t>
      </w:r>
    </w:p>
    <w:p w:rsidR="00BA0C6D" w:rsidRDefault="00BA0C6D" w:rsidP="00BA0C6D">
      <w:pPr>
        <w:spacing w:after="0" w:line="240" w:lineRule="auto"/>
        <w:jc w:val="both"/>
        <w:rPr>
          <w:rFonts w:ascii="Arial" w:hAnsi="Arial" w:cs="Arial"/>
          <w:sz w:val="20"/>
          <w:szCs w:val="20"/>
        </w:rPr>
      </w:pPr>
    </w:p>
    <w:p w:rsidR="00BA0C6D" w:rsidRPr="00E95104" w:rsidRDefault="00BA0C6D" w:rsidP="00BA0C6D">
      <w:pPr>
        <w:spacing w:after="0" w:line="240" w:lineRule="auto"/>
        <w:jc w:val="both"/>
        <w:rPr>
          <w:rFonts w:ascii="Arial" w:hAnsi="Arial" w:cs="Arial"/>
          <w:sz w:val="20"/>
          <w:szCs w:val="20"/>
        </w:rPr>
      </w:pPr>
      <w:r>
        <w:rPr>
          <w:rFonts w:ascii="Arial" w:hAnsi="Arial" w:cs="Arial"/>
          <w:sz w:val="20"/>
          <w:szCs w:val="20"/>
        </w:rPr>
        <w:t xml:space="preserve">There is no better way to experience our school than to visit us in person.  If you are interested in one of our vacancies and would like to get to know us better, without obligation, please contact our Office Manager, Mrs Grey, at </w:t>
      </w:r>
      <w:hyperlink r:id="rId16" w:history="1">
        <w:r w:rsidRPr="00871B78">
          <w:rPr>
            <w:rStyle w:val="Hyperlink"/>
            <w:rFonts w:ascii="Arial" w:hAnsi="Arial" w:cs="Arial"/>
            <w:sz w:val="20"/>
            <w:szCs w:val="20"/>
          </w:rPr>
          <w:t>sgrey@hillingdonprimaryschool.org.uk</w:t>
        </w:r>
      </w:hyperlink>
      <w:r>
        <w:rPr>
          <w:rFonts w:ascii="Arial" w:hAnsi="Arial" w:cs="Arial"/>
          <w:sz w:val="20"/>
          <w:szCs w:val="20"/>
        </w:rPr>
        <w:t xml:space="preserve"> to make the necessary arrangements.</w:t>
      </w:r>
    </w:p>
    <w:p w:rsidR="00CF17CD" w:rsidRPr="00742225" w:rsidRDefault="00742225" w:rsidP="00375C42">
      <w:pPr>
        <w:tabs>
          <w:tab w:val="left" w:pos="8520"/>
        </w:tabs>
        <w:spacing w:after="0" w:line="240" w:lineRule="auto"/>
      </w:pPr>
      <w:r>
        <w:tab/>
      </w:r>
    </w:p>
    <w:sectPr w:rsidR="00CF17CD" w:rsidRPr="00742225" w:rsidSect="00BA0C6D">
      <w:type w:val="continuous"/>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C6D" w:rsidRDefault="00BA0C6D" w:rsidP="00BB493F">
      <w:pPr>
        <w:spacing w:after="0" w:line="240" w:lineRule="auto"/>
      </w:pPr>
      <w:r>
        <w:separator/>
      </w:r>
    </w:p>
  </w:endnote>
  <w:endnote w:type="continuationSeparator" w:id="0">
    <w:p w:rsidR="00BA0C6D" w:rsidRDefault="00BA0C6D" w:rsidP="00BB4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790359"/>
      <w:docPartObj>
        <w:docPartGallery w:val="Page Numbers (Bottom of Page)"/>
        <w:docPartUnique/>
      </w:docPartObj>
    </w:sdtPr>
    <w:sdtEndPr/>
    <w:sdtContent>
      <w:sdt>
        <w:sdtPr>
          <w:id w:val="-1669238322"/>
          <w:docPartObj>
            <w:docPartGallery w:val="Page Numbers (Top of Page)"/>
            <w:docPartUnique/>
          </w:docPartObj>
        </w:sdtPr>
        <w:sdtEndPr/>
        <w:sdtContent>
          <w:p w:rsidR="00742225" w:rsidRDefault="00742225">
            <w:pPr>
              <w:pStyle w:val="Footer"/>
              <w:jc w:val="center"/>
            </w:pPr>
            <w:r w:rsidRPr="00742225">
              <w:rPr>
                <w:sz w:val="20"/>
              </w:rPr>
              <w:t xml:space="preserve">Page </w:t>
            </w:r>
            <w:r w:rsidRPr="00742225">
              <w:rPr>
                <w:b/>
                <w:bCs/>
                <w:szCs w:val="24"/>
              </w:rPr>
              <w:fldChar w:fldCharType="begin"/>
            </w:r>
            <w:r w:rsidRPr="00742225">
              <w:rPr>
                <w:b/>
                <w:bCs/>
                <w:sz w:val="20"/>
              </w:rPr>
              <w:instrText xml:space="preserve"> PAGE </w:instrText>
            </w:r>
            <w:r w:rsidRPr="00742225">
              <w:rPr>
                <w:b/>
                <w:bCs/>
                <w:szCs w:val="24"/>
              </w:rPr>
              <w:fldChar w:fldCharType="separate"/>
            </w:r>
            <w:r w:rsidR="00BA0C6D">
              <w:rPr>
                <w:b/>
                <w:bCs/>
                <w:noProof/>
                <w:sz w:val="20"/>
              </w:rPr>
              <w:t>2</w:t>
            </w:r>
            <w:r w:rsidRPr="00742225">
              <w:rPr>
                <w:b/>
                <w:bCs/>
                <w:szCs w:val="24"/>
              </w:rPr>
              <w:fldChar w:fldCharType="end"/>
            </w:r>
            <w:r w:rsidRPr="00742225">
              <w:rPr>
                <w:sz w:val="20"/>
              </w:rPr>
              <w:t xml:space="preserve"> of </w:t>
            </w:r>
            <w:r w:rsidRPr="00742225">
              <w:rPr>
                <w:b/>
                <w:bCs/>
                <w:szCs w:val="24"/>
              </w:rPr>
              <w:fldChar w:fldCharType="begin"/>
            </w:r>
            <w:r w:rsidRPr="00742225">
              <w:rPr>
                <w:b/>
                <w:bCs/>
                <w:sz w:val="20"/>
              </w:rPr>
              <w:instrText xml:space="preserve"> NUMPAGES  </w:instrText>
            </w:r>
            <w:r w:rsidRPr="00742225">
              <w:rPr>
                <w:b/>
                <w:bCs/>
                <w:szCs w:val="24"/>
              </w:rPr>
              <w:fldChar w:fldCharType="separate"/>
            </w:r>
            <w:r w:rsidR="00BA0C6D">
              <w:rPr>
                <w:b/>
                <w:bCs/>
                <w:noProof/>
                <w:sz w:val="20"/>
              </w:rPr>
              <w:t>2</w:t>
            </w:r>
            <w:r w:rsidRPr="00742225">
              <w:rPr>
                <w:b/>
                <w:bCs/>
                <w:szCs w:val="24"/>
              </w:rPr>
              <w:fldChar w:fldCharType="end"/>
            </w:r>
          </w:p>
        </w:sdtContent>
      </w:sdt>
    </w:sdtContent>
  </w:sdt>
  <w:p w:rsidR="00742225" w:rsidRDefault="00742225">
    <w:pPr>
      <w:pStyle w:val="Footer"/>
    </w:pPr>
  </w:p>
  <w:p w:rsidR="00000000" w:rsidRDefault="00BA0C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3F" w:rsidRPr="00BB493F" w:rsidRDefault="005858D0" w:rsidP="00BB493F">
    <w:pPr>
      <w:pBdr>
        <w:top w:val="single" w:sz="4" w:space="1" w:color="auto"/>
      </w:pBdr>
      <w:tabs>
        <w:tab w:val="center" w:pos="4513"/>
      </w:tabs>
      <w:spacing w:after="0" w:line="240" w:lineRule="auto"/>
      <w:ind w:left="-450" w:right="-360"/>
      <w:jc w:val="right"/>
      <w:rPr>
        <w:rFonts w:ascii="Times New Roman" w:eastAsia="Times New Roman" w:hAnsi="Times New Roman"/>
        <w:sz w:val="20"/>
        <w:szCs w:val="20"/>
        <w:lang w:val="en-US"/>
      </w:rPr>
    </w:pPr>
    <w:r>
      <w:rPr>
        <w:noProof/>
        <w:lang w:eastAsia="en-GB"/>
      </w:rPr>
      <w:drawing>
        <wp:anchor distT="0" distB="0" distL="114300" distR="114300" simplePos="0" relativeHeight="251658752" behindDoc="1" locked="0" layoutInCell="1" allowOverlap="1" wp14:anchorId="05F0D1EA" wp14:editId="02B1ABF1">
          <wp:simplePos x="0" y="0"/>
          <wp:positionH relativeFrom="column">
            <wp:posOffset>41275</wp:posOffset>
          </wp:positionH>
          <wp:positionV relativeFrom="paragraph">
            <wp:posOffset>143510</wp:posOffset>
          </wp:positionV>
          <wp:extent cx="1152525" cy="720725"/>
          <wp:effectExtent l="0" t="0" r="9525" b="3175"/>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72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493F" w:rsidRPr="00BB493F" w:rsidRDefault="00BB493F" w:rsidP="00BB493F">
    <w:pPr>
      <w:pBdr>
        <w:top w:val="single" w:sz="4" w:space="1" w:color="auto"/>
      </w:pBdr>
      <w:tabs>
        <w:tab w:val="center" w:pos="4513"/>
      </w:tabs>
      <w:spacing w:after="0" w:line="240" w:lineRule="auto"/>
      <w:ind w:left="-450" w:right="-360"/>
      <w:jc w:val="right"/>
      <w:rPr>
        <w:rFonts w:ascii="Times New Roman" w:eastAsia="Times New Roman" w:hAnsi="Times New Roman"/>
        <w:sz w:val="20"/>
        <w:szCs w:val="20"/>
        <w:lang w:val="en-US"/>
      </w:rPr>
    </w:pPr>
  </w:p>
  <w:p w:rsidR="00BB493F" w:rsidRPr="00BB493F" w:rsidRDefault="00BA0C6D" w:rsidP="00BB493F">
    <w:pPr>
      <w:pBdr>
        <w:top w:val="single" w:sz="4" w:space="1" w:color="auto"/>
      </w:pBdr>
      <w:tabs>
        <w:tab w:val="center" w:pos="4513"/>
      </w:tabs>
      <w:spacing w:after="0" w:line="240" w:lineRule="auto"/>
      <w:ind w:left="-450" w:right="-360"/>
      <w:rPr>
        <w:rFonts w:ascii="Times New Roman" w:eastAsia="Times New Roman" w:hAnsi="Times New Roman"/>
        <w:sz w:val="20"/>
        <w:szCs w:val="20"/>
        <w:lang w:val="en-US"/>
      </w:rPr>
    </w:pPr>
    <w:r w:rsidRPr="007D040B">
      <w:rPr>
        <w:rFonts w:ascii="Times New Roman" w:eastAsia="Times New Roman" w:hAnsi="Times New Roman"/>
        <w:noProof/>
        <w:sz w:val="20"/>
        <w:szCs w:val="20"/>
        <w:lang w:eastAsia="en-GB"/>
      </w:rPr>
      <mc:AlternateContent>
        <mc:Choice Requires="wps">
          <w:drawing>
            <wp:anchor distT="0" distB="0" distL="114300" distR="114300" simplePos="0" relativeHeight="251661824" behindDoc="0" locked="0" layoutInCell="1" allowOverlap="1" wp14:anchorId="751DFD49" wp14:editId="1A8AD754">
              <wp:simplePos x="0" y="0"/>
              <wp:positionH relativeFrom="margin">
                <wp:align>center</wp:align>
              </wp:positionH>
              <wp:positionV relativeFrom="paragraph">
                <wp:posOffset>0</wp:posOffset>
              </wp:positionV>
              <wp:extent cx="3235960" cy="485775"/>
              <wp:effectExtent l="0" t="0" r="254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485775"/>
                      </a:xfrm>
                      <a:prstGeom prst="rect">
                        <a:avLst/>
                      </a:prstGeom>
                      <a:solidFill>
                        <a:srgbClr val="FFFFFF"/>
                      </a:solidFill>
                      <a:ln w="9525">
                        <a:noFill/>
                        <a:miter lim="800000"/>
                        <a:headEnd/>
                        <a:tailEnd/>
                      </a:ln>
                    </wps:spPr>
                    <wps:txbx>
                      <w:txbxContent>
                        <w:p w:rsidR="00BA0C6D" w:rsidRDefault="00BA0C6D" w:rsidP="002563C4">
                          <w:pPr>
                            <w:spacing w:after="0" w:line="240" w:lineRule="auto"/>
                            <w:jc w:val="center"/>
                            <w:rPr>
                              <w:rFonts w:ascii="Arial" w:hAnsi="Arial" w:cs="Arial"/>
                              <w:sz w:val="20"/>
                              <w:szCs w:val="20"/>
                            </w:rPr>
                          </w:pPr>
                        </w:p>
                        <w:p w:rsidR="002563C4" w:rsidRPr="007D040B" w:rsidRDefault="002563C4" w:rsidP="002563C4">
                          <w:pPr>
                            <w:spacing w:after="0" w:line="240" w:lineRule="auto"/>
                            <w:jc w:val="center"/>
                            <w:rPr>
                              <w:rFonts w:ascii="Arial" w:hAnsi="Arial" w:cs="Arial"/>
                              <w:sz w:val="20"/>
                              <w:szCs w:val="20"/>
                            </w:rPr>
                          </w:pPr>
                          <w:r>
                            <w:rPr>
                              <w:rFonts w:ascii="Arial" w:hAnsi="Arial" w:cs="Arial"/>
                              <w:sz w:val="20"/>
                              <w:szCs w:val="20"/>
                            </w:rPr>
                            <w:t>A member of the Elliot Foundation Academy Trust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54.8pt;height:38.2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" stroked="f">
              <v:textbox>
                <w:txbxContent>
                  <w:p w:rsidR="00BA0C6D" w:rsidRDefault="00BA0C6D" w:rsidP="002563C4">
                    <w:pPr>
                      <w:spacing w:after="0" w:line="240" w:lineRule="auto"/>
                      <w:jc w:val="center"/>
                      <w:rPr>
                        <w:rFonts w:ascii="Arial" w:hAnsi="Arial" w:cs="Arial"/>
                        <w:sz w:val="20"/>
                        <w:szCs w:val="20"/>
                      </w:rPr>
                    </w:pPr>
                  </w:p>
                  <w:p w:rsidR="002563C4" w:rsidRPr="007D040B" w:rsidRDefault="002563C4" w:rsidP="002563C4">
                    <w:pPr>
                      <w:spacing w:after="0" w:line="240" w:lineRule="auto"/>
                      <w:jc w:val="center"/>
                      <w:rPr>
                        <w:rFonts w:ascii="Arial" w:hAnsi="Arial" w:cs="Arial"/>
                        <w:sz w:val="20"/>
                        <w:szCs w:val="20"/>
                      </w:rPr>
                    </w:pPr>
                    <w:r>
                      <w:rPr>
                        <w:rFonts w:ascii="Arial" w:hAnsi="Arial" w:cs="Arial"/>
                        <w:sz w:val="20"/>
                        <w:szCs w:val="20"/>
                      </w:rPr>
                      <w:t>A member of the Elliot Foundation Academy Trust</w:t>
                    </w:r>
                  </w:p>
                </w:txbxContent>
              </v:textbox>
              <w10:wrap anchorx="margin"/>
            </v:shape>
          </w:pict>
        </mc:Fallback>
      </mc:AlternateContent>
    </w:r>
    <w:r w:rsidR="00BB493F" w:rsidRPr="00BB493F">
      <w:rPr>
        <w:rFonts w:ascii="Times New Roman" w:eastAsia="Times New Roman" w:hAnsi="Times New Roman"/>
        <w:sz w:val="20"/>
        <w:szCs w:val="20"/>
        <w:lang w:val="en-US"/>
      </w:rPr>
      <w:t xml:space="preserve">    </w:t>
    </w:r>
    <w:r w:rsidR="00BB493F" w:rsidRPr="00BB493F">
      <w:rPr>
        <w:rFonts w:ascii="Arial" w:eastAsia="Times New Roman" w:hAnsi="Arial" w:cs="Arial"/>
        <w:sz w:val="24"/>
        <w:szCs w:val="24"/>
        <w:lang w:val="en-US"/>
      </w:rPr>
      <w:t xml:space="preserve">   </w:t>
    </w:r>
    <w:r w:rsidR="00BB493F" w:rsidRPr="00BB493F">
      <w:rPr>
        <w:rFonts w:ascii="Times New Roman" w:eastAsia="Times New Roman" w:hAnsi="Times New Roman"/>
        <w:sz w:val="20"/>
        <w:szCs w:val="20"/>
        <w:lang w:val="en-US"/>
      </w:rPr>
      <w:t xml:space="preserve">                                                       </w:t>
    </w:r>
  </w:p>
  <w:p w:rsidR="00BB493F" w:rsidRDefault="00BB4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C6D" w:rsidRDefault="00BA0C6D" w:rsidP="00BB493F">
      <w:pPr>
        <w:spacing w:after="0" w:line="240" w:lineRule="auto"/>
      </w:pPr>
      <w:r>
        <w:separator/>
      </w:r>
    </w:p>
  </w:footnote>
  <w:footnote w:type="continuationSeparator" w:id="0">
    <w:p w:rsidR="00BA0C6D" w:rsidRDefault="00BA0C6D" w:rsidP="00BB49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3F" w:rsidRPr="00BB493F" w:rsidRDefault="005858D0" w:rsidP="009662C7">
    <w:pPr>
      <w:spacing w:after="0" w:line="240" w:lineRule="auto"/>
      <w:ind w:left="1440"/>
      <w:jc w:val="right"/>
      <w:rPr>
        <w:rFonts w:ascii="Arial Black" w:eastAsia="Times New Roman" w:hAnsi="Arial Black" w:cs="Arial"/>
        <w:sz w:val="24"/>
        <w:szCs w:val="24"/>
        <w:lang w:val="en-US"/>
      </w:rPr>
    </w:pPr>
    <w:r>
      <w:rPr>
        <w:noProof/>
        <w:lang w:eastAsia="en-GB"/>
      </w:rPr>
      <w:drawing>
        <wp:anchor distT="0" distB="0" distL="114300" distR="114300" simplePos="0" relativeHeight="251659776" behindDoc="0" locked="0" layoutInCell="1" allowOverlap="1" wp14:anchorId="066AAFAB" wp14:editId="45E1E3E6">
          <wp:simplePos x="0" y="0"/>
          <wp:positionH relativeFrom="column">
            <wp:posOffset>5183505</wp:posOffset>
          </wp:positionH>
          <wp:positionV relativeFrom="paragraph">
            <wp:posOffset>-1905</wp:posOffset>
          </wp:positionV>
          <wp:extent cx="960755" cy="838200"/>
          <wp:effectExtent l="0" t="0" r="0" b="0"/>
          <wp:wrapSquare wrapText="left"/>
          <wp:docPr id="8" name="Picture 3" descr="Hillingdon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llingdon Primar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075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B493F" w:rsidRDefault="00BB493F" w:rsidP="009662C7">
    <w:pPr>
      <w:spacing w:after="0" w:line="240" w:lineRule="auto"/>
      <w:rPr>
        <w:rFonts w:ascii="Arial Black" w:eastAsia="Times New Roman" w:hAnsi="Arial Black" w:cs="Arial"/>
        <w:sz w:val="24"/>
        <w:szCs w:val="24"/>
        <w:lang w:val="en-US"/>
      </w:rPr>
    </w:pPr>
    <w:r w:rsidRPr="00BB493F">
      <w:rPr>
        <w:rFonts w:ascii="Arial Black" w:eastAsia="Times New Roman" w:hAnsi="Arial Black" w:cs="Arial"/>
        <w:sz w:val="24"/>
        <w:szCs w:val="24"/>
        <w:lang w:val="en-US"/>
      </w:rPr>
      <w:t>HILLINGDON PRIMARY SCHOOL</w:t>
    </w:r>
  </w:p>
  <w:p w:rsidR="00BA0C6D" w:rsidRPr="00BB493F" w:rsidRDefault="00BA0C6D" w:rsidP="009662C7">
    <w:pPr>
      <w:spacing w:after="0" w:line="240" w:lineRule="auto"/>
      <w:rPr>
        <w:rFonts w:ascii="Arial Black" w:eastAsia="Times New Roman" w:hAnsi="Arial Black" w:cs="Arial"/>
        <w:sz w:val="24"/>
        <w:szCs w:val="24"/>
        <w:lang w:val="en-US"/>
      </w:rPr>
    </w:pPr>
    <w:r>
      <w:rPr>
        <w:rFonts w:ascii="Arial Black" w:eastAsia="Times New Roman" w:hAnsi="Arial Black" w:cs="Arial"/>
        <w:sz w:val="24"/>
        <w:szCs w:val="24"/>
        <w:lang w:val="en-US"/>
      </w:rPr>
      <w:t>Why Choose a Career at Hillingdon Primary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87D52"/>
    <w:multiLevelType w:val="hybridMultilevel"/>
    <w:tmpl w:val="C284C710"/>
    <w:lvl w:ilvl="0" w:tplc="B75016F4">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46F4733"/>
    <w:multiLevelType w:val="hybridMultilevel"/>
    <w:tmpl w:val="4D648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CE43ECF"/>
    <w:multiLevelType w:val="hybridMultilevel"/>
    <w:tmpl w:val="88AA6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F112EC6"/>
    <w:multiLevelType w:val="hybridMultilevel"/>
    <w:tmpl w:val="5628C9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6D"/>
    <w:rsid w:val="00085DE7"/>
    <w:rsid w:val="001B78BB"/>
    <w:rsid w:val="001E2FEA"/>
    <w:rsid w:val="002563C4"/>
    <w:rsid w:val="00375C42"/>
    <w:rsid w:val="00523AB0"/>
    <w:rsid w:val="005605FA"/>
    <w:rsid w:val="005858D0"/>
    <w:rsid w:val="006179A1"/>
    <w:rsid w:val="006A56B7"/>
    <w:rsid w:val="006C19B9"/>
    <w:rsid w:val="00701113"/>
    <w:rsid w:val="00742225"/>
    <w:rsid w:val="00801444"/>
    <w:rsid w:val="008F7DB3"/>
    <w:rsid w:val="00913DFA"/>
    <w:rsid w:val="009662C7"/>
    <w:rsid w:val="00A05019"/>
    <w:rsid w:val="00A868CA"/>
    <w:rsid w:val="00B35DD8"/>
    <w:rsid w:val="00BA0C6D"/>
    <w:rsid w:val="00BB493F"/>
    <w:rsid w:val="00C9162E"/>
    <w:rsid w:val="00CF17CD"/>
    <w:rsid w:val="00F21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493F"/>
    <w:pPr>
      <w:tabs>
        <w:tab w:val="center" w:pos="4513"/>
        <w:tab w:val="right" w:pos="9026"/>
      </w:tabs>
      <w:spacing w:after="0" w:line="240" w:lineRule="auto"/>
    </w:pPr>
  </w:style>
  <w:style w:type="character" w:customStyle="1" w:styleId="HeaderChar">
    <w:name w:val="Header Char"/>
    <w:basedOn w:val="DefaultParagraphFont"/>
    <w:link w:val="Header"/>
    <w:rsid w:val="00BB493F"/>
  </w:style>
  <w:style w:type="paragraph" w:styleId="Footer">
    <w:name w:val="footer"/>
    <w:basedOn w:val="Normal"/>
    <w:link w:val="FooterChar"/>
    <w:uiPriority w:val="99"/>
    <w:unhideWhenUsed/>
    <w:rsid w:val="00BB4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93F"/>
  </w:style>
  <w:style w:type="paragraph" w:styleId="BalloonText">
    <w:name w:val="Balloon Text"/>
    <w:basedOn w:val="Normal"/>
    <w:link w:val="BalloonTextChar"/>
    <w:uiPriority w:val="99"/>
    <w:semiHidden/>
    <w:unhideWhenUsed/>
    <w:rsid w:val="0096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2C7"/>
    <w:rPr>
      <w:rFonts w:ascii="Tahoma" w:hAnsi="Tahoma" w:cs="Tahoma"/>
      <w:sz w:val="16"/>
      <w:szCs w:val="16"/>
      <w:lang w:eastAsia="en-US"/>
    </w:rPr>
  </w:style>
  <w:style w:type="paragraph" w:styleId="ListParagraph">
    <w:name w:val="List Paragraph"/>
    <w:basedOn w:val="Normal"/>
    <w:uiPriority w:val="34"/>
    <w:qFormat/>
    <w:rsid w:val="00375C42"/>
    <w:pPr>
      <w:spacing w:after="0" w:line="240" w:lineRule="auto"/>
      <w:ind w:left="720"/>
    </w:pPr>
    <w:rPr>
      <w:rFonts w:ascii="Times New Roman" w:eastAsia="Times New Roman" w:hAnsi="Times New Roman"/>
      <w:sz w:val="24"/>
      <w:szCs w:val="24"/>
    </w:rPr>
  </w:style>
  <w:style w:type="paragraph" w:styleId="NormalWeb">
    <w:name w:val="Normal (Web)"/>
    <w:basedOn w:val="Normal"/>
    <w:uiPriority w:val="99"/>
    <w:semiHidden/>
    <w:unhideWhenUsed/>
    <w:rsid w:val="00BA0C6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BA0C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493F"/>
    <w:pPr>
      <w:tabs>
        <w:tab w:val="center" w:pos="4513"/>
        <w:tab w:val="right" w:pos="9026"/>
      </w:tabs>
      <w:spacing w:after="0" w:line="240" w:lineRule="auto"/>
    </w:pPr>
  </w:style>
  <w:style w:type="character" w:customStyle="1" w:styleId="HeaderChar">
    <w:name w:val="Header Char"/>
    <w:basedOn w:val="DefaultParagraphFont"/>
    <w:link w:val="Header"/>
    <w:rsid w:val="00BB493F"/>
  </w:style>
  <w:style w:type="paragraph" w:styleId="Footer">
    <w:name w:val="footer"/>
    <w:basedOn w:val="Normal"/>
    <w:link w:val="FooterChar"/>
    <w:uiPriority w:val="99"/>
    <w:unhideWhenUsed/>
    <w:rsid w:val="00BB4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93F"/>
  </w:style>
  <w:style w:type="paragraph" w:styleId="BalloonText">
    <w:name w:val="Balloon Text"/>
    <w:basedOn w:val="Normal"/>
    <w:link w:val="BalloonTextChar"/>
    <w:uiPriority w:val="99"/>
    <w:semiHidden/>
    <w:unhideWhenUsed/>
    <w:rsid w:val="0096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2C7"/>
    <w:rPr>
      <w:rFonts w:ascii="Tahoma" w:hAnsi="Tahoma" w:cs="Tahoma"/>
      <w:sz w:val="16"/>
      <w:szCs w:val="16"/>
      <w:lang w:eastAsia="en-US"/>
    </w:rPr>
  </w:style>
  <w:style w:type="paragraph" w:styleId="ListParagraph">
    <w:name w:val="List Paragraph"/>
    <w:basedOn w:val="Normal"/>
    <w:uiPriority w:val="34"/>
    <w:qFormat/>
    <w:rsid w:val="00375C42"/>
    <w:pPr>
      <w:spacing w:after="0" w:line="240" w:lineRule="auto"/>
      <w:ind w:left="720"/>
    </w:pPr>
    <w:rPr>
      <w:rFonts w:ascii="Times New Roman" w:eastAsia="Times New Roman" w:hAnsi="Times New Roman"/>
      <w:sz w:val="24"/>
      <w:szCs w:val="24"/>
    </w:rPr>
  </w:style>
  <w:style w:type="paragraph" w:styleId="NormalWeb">
    <w:name w:val="Normal (Web)"/>
    <w:basedOn w:val="Normal"/>
    <w:uiPriority w:val="99"/>
    <w:semiHidden/>
    <w:unhideWhenUsed/>
    <w:rsid w:val="00BA0C6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BA0C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lliotfoundation.co.uk/job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grey@hillingdonprimaryschool.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hillprimary@hillingdonprimaryschool.org.uk"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hillingdon.hillingdon.sch.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HPS%20LGB\Templates\HPS%20Notes%20or%20Form%20Dec%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HPS Notes or Form Dec 2016</Template>
  <TotalTime>8</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2017-03-02T14:32:00Z</dcterms:created>
  <dcterms:modified xsi:type="dcterms:W3CDTF">2017-03-02T14:40:00Z</dcterms:modified>
</cp:coreProperties>
</file>