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AF" w:rsidRPr="00F240AF" w:rsidRDefault="00F240AF" w:rsidP="00F240AF">
      <w:pPr>
        <w:pStyle w:val="Default"/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F240AF">
        <w:rPr>
          <w:noProof/>
          <w:color w:val="auto"/>
          <w:sz w:val="22"/>
          <w:szCs w:val="22"/>
          <w:lang w:eastAsia="en-GB"/>
        </w:rPr>
        <w:drawing>
          <wp:inline distT="0" distB="0" distL="0" distR="0" wp14:anchorId="4203F8D7" wp14:editId="2D6E186A">
            <wp:extent cx="7334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 whe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00" cy="73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0AF" w:rsidRPr="00F240AF" w:rsidRDefault="00F240AF" w:rsidP="00F240AF">
      <w:pPr>
        <w:pStyle w:val="Default"/>
        <w:jc w:val="center"/>
        <w:rPr>
          <w:b/>
          <w:bCs/>
          <w:color w:val="auto"/>
          <w:sz w:val="30"/>
          <w:szCs w:val="30"/>
        </w:rPr>
      </w:pPr>
      <w:r w:rsidRPr="00F240AF">
        <w:rPr>
          <w:b/>
          <w:color w:val="auto"/>
          <w:sz w:val="30"/>
          <w:szCs w:val="30"/>
        </w:rPr>
        <w:t>CARDWELL</w:t>
      </w:r>
      <w:r w:rsidRPr="00F240AF">
        <w:rPr>
          <w:b/>
          <w:bCs/>
          <w:color w:val="auto"/>
          <w:sz w:val="30"/>
          <w:szCs w:val="30"/>
        </w:rPr>
        <w:t xml:space="preserve"> PRIMARY SCHOOL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240AF">
        <w:rPr>
          <w:b/>
          <w:bCs/>
          <w:color w:val="auto"/>
          <w:sz w:val="26"/>
          <w:szCs w:val="26"/>
        </w:rPr>
        <w:t>Class teacher KS1 &amp; KS2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rPr>
          <w:b/>
          <w:bCs/>
          <w:color w:val="auto"/>
          <w:sz w:val="22"/>
          <w:szCs w:val="22"/>
        </w:rPr>
      </w:pPr>
      <w:r w:rsidRPr="00F240AF">
        <w:rPr>
          <w:b/>
          <w:bCs/>
          <w:color w:val="auto"/>
          <w:sz w:val="22"/>
          <w:szCs w:val="22"/>
        </w:rPr>
        <w:t xml:space="preserve">PERSON SPECIFICATION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b/>
          <w:bCs/>
          <w:color w:val="auto"/>
          <w:sz w:val="22"/>
          <w:szCs w:val="22"/>
        </w:rPr>
        <w:t xml:space="preserve">Qualifications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Qualified Teacher Status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b/>
          <w:bCs/>
          <w:color w:val="auto"/>
          <w:sz w:val="22"/>
          <w:szCs w:val="22"/>
        </w:rPr>
        <w:t xml:space="preserve">Experience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1. </w:t>
      </w:r>
      <w:proofErr w:type="gramStart"/>
      <w:r w:rsidRPr="00F240AF">
        <w:rPr>
          <w:color w:val="auto"/>
          <w:sz w:val="22"/>
          <w:szCs w:val="22"/>
        </w:rPr>
        <w:t>successful</w:t>
      </w:r>
      <w:proofErr w:type="gramEnd"/>
      <w:r w:rsidRPr="00F240AF">
        <w:rPr>
          <w:color w:val="auto"/>
          <w:sz w:val="22"/>
          <w:szCs w:val="22"/>
        </w:rPr>
        <w:t xml:space="preserve"> teaching or teaching practices </w:t>
      </w:r>
      <w:r w:rsidR="0019411C">
        <w:rPr>
          <w:color w:val="auto"/>
          <w:sz w:val="22"/>
          <w:szCs w:val="22"/>
        </w:rPr>
        <w:t>during qualifying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2. knowledge of NC programmes </w:t>
      </w:r>
      <w:r w:rsidR="001D7CB2">
        <w:rPr>
          <w:color w:val="auto"/>
          <w:sz w:val="22"/>
          <w:szCs w:val="22"/>
        </w:rPr>
        <w:t xml:space="preserve">of study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3. </w:t>
      </w:r>
      <w:proofErr w:type="gramStart"/>
      <w:r w:rsidRPr="00F240AF">
        <w:rPr>
          <w:color w:val="auto"/>
          <w:sz w:val="22"/>
          <w:szCs w:val="22"/>
        </w:rPr>
        <w:t>knowledge</w:t>
      </w:r>
      <w:proofErr w:type="gramEnd"/>
      <w:r w:rsidRPr="00F240AF">
        <w:rPr>
          <w:color w:val="auto"/>
          <w:sz w:val="22"/>
          <w:szCs w:val="22"/>
        </w:rPr>
        <w:t xml:space="preserve"> of assessment and monitoring pupils’ progress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b/>
          <w:bCs/>
          <w:color w:val="auto"/>
          <w:sz w:val="22"/>
          <w:szCs w:val="22"/>
        </w:rPr>
        <w:t xml:space="preserve">Knowledge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1. </w:t>
      </w:r>
      <w:proofErr w:type="gramStart"/>
      <w:r w:rsidRPr="00F240AF">
        <w:rPr>
          <w:color w:val="auto"/>
          <w:sz w:val="22"/>
          <w:szCs w:val="22"/>
        </w:rPr>
        <w:t>an</w:t>
      </w:r>
      <w:proofErr w:type="gramEnd"/>
      <w:r w:rsidRPr="00F240AF">
        <w:rPr>
          <w:color w:val="auto"/>
          <w:sz w:val="22"/>
          <w:szCs w:val="22"/>
        </w:rPr>
        <w:t xml:space="preserve"> understanding of primary practices and developments in  teaching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2. </w:t>
      </w:r>
      <w:proofErr w:type="gramStart"/>
      <w:r w:rsidRPr="00F240AF">
        <w:rPr>
          <w:color w:val="auto"/>
          <w:sz w:val="22"/>
          <w:szCs w:val="22"/>
        </w:rPr>
        <w:t>the</w:t>
      </w:r>
      <w:proofErr w:type="gramEnd"/>
      <w:r w:rsidRPr="00F240AF">
        <w:rPr>
          <w:color w:val="auto"/>
          <w:sz w:val="22"/>
          <w:szCs w:val="22"/>
        </w:rPr>
        <w:t xml:space="preserve"> development of the primary school child;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3. </w:t>
      </w:r>
      <w:proofErr w:type="gramStart"/>
      <w:r w:rsidRPr="00F240AF">
        <w:rPr>
          <w:color w:val="auto"/>
          <w:sz w:val="22"/>
          <w:szCs w:val="22"/>
        </w:rPr>
        <w:t>to</w:t>
      </w:r>
      <w:proofErr w:type="gramEnd"/>
      <w:r w:rsidRPr="00F240AF">
        <w:rPr>
          <w:color w:val="auto"/>
          <w:sz w:val="22"/>
          <w:szCs w:val="22"/>
        </w:rPr>
        <w:t xml:space="preserve"> promote the equal opportunities policy for the LA and the school via curriculum development and the support of pupils and parents.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4. </w:t>
      </w:r>
      <w:proofErr w:type="gramStart"/>
      <w:r w:rsidRPr="00F240AF">
        <w:rPr>
          <w:color w:val="auto"/>
          <w:sz w:val="22"/>
          <w:szCs w:val="22"/>
        </w:rPr>
        <w:t>to</w:t>
      </w:r>
      <w:proofErr w:type="gramEnd"/>
      <w:r w:rsidRPr="00F240AF">
        <w:rPr>
          <w:color w:val="auto"/>
          <w:sz w:val="22"/>
          <w:szCs w:val="22"/>
        </w:rPr>
        <w:t xml:space="preserve"> make appropriate use of the school’s monitoring and assessment strategies to evaluate pupils’ progress towards planned learning objectives;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5. </w:t>
      </w:r>
      <w:proofErr w:type="gramStart"/>
      <w:r w:rsidRPr="00F240AF">
        <w:rPr>
          <w:color w:val="auto"/>
          <w:sz w:val="22"/>
          <w:szCs w:val="22"/>
        </w:rPr>
        <w:t>to</w:t>
      </w:r>
      <w:proofErr w:type="gramEnd"/>
      <w:r w:rsidRPr="00F240AF">
        <w:rPr>
          <w:color w:val="auto"/>
          <w:sz w:val="22"/>
          <w:szCs w:val="22"/>
        </w:rPr>
        <w:t xml:space="preserve"> set challenging teaching and learning objectives which are relevant to all pupils in their classes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b/>
          <w:bCs/>
          <w:color w:val="auto"/>
          <w:sz w:val="22"/>
          <w:szCs w:val="22"/>
        </w:rPr>
        <w:t xml:space="preserve">Skills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1. </w:t>
      </w:r>
      <w:proofErr w:type="gramStart"/>
      <w:r w:rsidRPr="00F240AF">
        <w:rPr>
          <w:color w:val="auto"/>
          <w:sz w:val="22"/>
          <w:szCs w:val="22"/>
        </w:rPr>
        <w:t>good</w:t>
      </w:r>
      <w:proofErr w:type="gramEnd"/>
      <w:r w:rsidRPr="00F240AF">
        <w:rPr>
          <w:color w:val="auto"/>
          <w:sz w:val="22"/>
          <w:szCs w:val="22"/>
        </w:rPr>
        <w:t xml:space="preserve"> classroom management skills;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2. </w:t>
      </w:r>
      <w:proofErr w:type="gramStart"/>
      <w:r w:rsidRPr="00F240AF">
        <w:rPr>
          <w:color w:val="auto"/>
          <w:sz w:val="22"/>
          <w:szCs w:val="22"/>
        </w:rPr>
        <w:t>ability</w:t>
      </w:r>
      <w:proofErr w:type="gramEnd"/>
      <w:r w:rsidRPr="00F240AF">
        <w:rPr>
          <w:color w:val="auto"/>
          <w:sz w:val="22"/>
          <w:szCs w:val="22"/>
        </w:rPr>
        <w:t xml:space="preserve"> to motivate and encourage pupils;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3. </w:t>
      </w:r>
      <w:proofErr w:type="gramStart"/>
      <w:r w:rsidRPr="00F240AF">
        <w:rPr>
          <w:color w:val="auto"/>
          <w:sz w:val="22"/>
          <w:szCs w:val="22"/>
        </w:rPr>
        <w:t>an</w:t>
      </w:r>
      <w:proofErr w:type="gramEnd"/>
      <w:r w:rsidRPr="00F240AF">
        <w:rPr>
          <w:color w:val="auto"/>
          <w:sz w:val="22"/>
          <w:szCs w:val="22"/>
        </w:rPr>
        <w:t xml:space="preserve"> ability to demonstrate effective communication skills with pupils, colleagues, parents, governors and support agencies;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4. </w:t>
      </w:r>
      <w:proofErr w:type="gramStart"/>
      <w:r w:rsidRPr="00F240AF">
        <w:rPr>
          <w:color w:val="auto"/>
          <w:sz w:val="22"/>
          <w:szCs w:val="22"/>
        </w:rPr>
        <w:t>ability</w:t>
      </w:r>
      <w:proofErr w:type="gramEnd"/>
      <w:r w:rsidRPr="00F240AF">
        <w:rPr>
          <w:color w:val="auto"/>
          <w:sz w:val="22"/>
          <w:szCs w:val="22"/>
        </w:rPr>
        <w:t xml:space="preserve"> to deal with behaviour issues;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5. </w:t>
      </w:r>
      <w:proofErr w:type="gramStart"/>
      <w:r w:rsidRPr="00F240AF">
        <w:rPr>
          <w:color w:val="auto"/>
          <w:sz w:val="22"/>
          <w:szCs w:val="22"/>
        </w:rPr>
        <w:t>understanding</w:t>
      </w:r>
      <w:proofErr w:type="gramEnd"/>
      <w:r w:rsidRPr="00F240AF">
        <w:rPr>
          <w:color w:val="auto"/>
          <w:sz w:val="22"/>
          <w:szCs w:val="22"/>
        </w:rPr>
        <w:t xml:space="preserve"> of issues relating to welfare of pupils;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6. </w:t>
      </w:r>
      <w:proofErr w:type="gramStart"/>
      <w:r w:rsidRPr="00F240AF">
        <w:rPr>
          <w:color w:val="auto"/>
          <w:sz w:val="22"/>
          <w:szCs w:val="22"/>
        </w:rPr>
        <w:t>ability</w:t>
      </w:r>
      <w:proofErr w:type="gramEnd"/>
      <w:r w:rsidRPr="00F240AF">
        <w:rPr>
          <w:color w:val="auto"/>
          <w:sz w:val="22"/>
          <w:szCs w:val="22"/>
        </w:rPr>
        <w:t xml:space="preserve"> to form good and appropriate relationships with pupils;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7. </w:t>
      </w:r>
      <w:proofErr w:type="gramStart"/>
      <w:r w:rsidRPr="00F240AF">
        <w:rPr>
          <w:color w:val="auto"/>
          <w:sz w:val="22"/>
          <w:szCs w:val="22"/>
        </w:rPr>
        <w:t>ability</w:t>
      </w:r>
      <w:proofErr w:type="gramEnd"/>
      <w:r w:rsidRPr="00F240AF">
        <w:rPr>
          <w:color w:val="auto"/>
          <w:sz w:val="22"/>
          <w:szCs w:val="22"/>
        </w:rPr>
        <w:t xml:space="preserve"> to work to deadlines;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8. </w:t>
      </w:r>
      <w:proofErr w:type="gramStart"/>
      <w:r w:rsidRPr="00F240AF">
        <w:rPr>
          <w:color w:val="auto"/>
          <w:sz w:val="22"/>
          <w:szCs w:val="22"/>
        </w:rPr>
        <w:t>ability</w:t>
      </w:r>
      <w:proofErr w:type="gramEnd"/>
      <w:r w:rsidRPr="00F240AF">
        <w:rPr>
          <w:color w:val="auto"/>
          <w:sz w:val="22"/>
          <w:szCs w:val="22"/>
        </w:rPr>
        <w:t xml:space="preserve"> to work in a team and independently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9. able to form good relationships with colleagues, staff and parents; </w:t>
      </w:r>
    </w:p>
    <w:p w:rsidR="00F240AF" w:rsidRPr="00F240AF" w:rsidRDefault="00F240AF" w:rsidP="00F240AF">
      <w:pPr>
        <w:pStyle w:val="Default"/>
        <w:spacing w:after="134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10. </w:t>
      </w:r>
      <w:proofErr w:type="gramStart"/>
      <w:r w:rsidRPr="00F240AF">
        <w:rPr>
          <w:color w:val="auto"/>
          <w:sz w:val="22"/>
          <w:szCs w:val="22"/>
        </w:rPr>
        <w:t>confident</w:t>
      </w:r>
      <w:proofErr w:type="gramEnd"/>
      <w:r w:rsidRPr="00F240AF">
        <w:rPr>
          <w:color w:val="auto"/>
          <w:sz w:val="22"/>
          <w:szCs w:val="22"/>
        </w:rPr>
        <w:t xml:space="preserve">, enthusiastic and versatile; </w:t>
      </w:r>
    </w:p>
    <w:p w:rsid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rPr>
          <w:b/>
          <w:bCs/>
          <w:color w:val="auto"/>
          <w:sz w:val="22"/>
          <w:szCs w:val="22"/>
        </w:rPr>
      </w:pPr>
      <w:r w:rsidRPr="00F240AF">
        <w:rPr>
          <w:b/>
          <w:bCs/>
          <w:color w:val="auto"/>
          <w:sz w:val="22"/>
          <w:szCs w:val="22"/>
        </w:rPr>
        <w:lastRenderedPageBreak/>
        <w:t>Commitment</w:t>
      </w:r>
    </w:p>
    <w:p w:rsidR="00F240AF" w:rsidRPr="00F240AF" w:rsidRDefault="00F240AF" w:rsidP="00F240AF">
      <w:pPr>
        <w:pStyle w:val="Default"/>
        <w:spacing w:after="137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1. </w:t>
      </w:r>
      <w:proofErr w:type="gramStart"/>
      <w:r w:rsidRPr="00F240AF">
        <w:rPr>
          <w:color w:val="auto"/>
          <w:sz w:val="22"/>
          <w:szCs w:val="22"/>
        </w:rPr>
        <w:t>commitment</w:t>
      </w:r>
      <w:proofErr w:type="gramEnd"/>
      <w:r w:rsidRPr="00F240AF">
        <w:rPr>
          <w:color w:val="auto"/>
          <w:sz w:val="22"/>
          <w:szCs w:val="22"/>
        </w:rPr>
        <w:t xml:space="preserve"> to ensuring pupils achieve their potential;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b/>
          <w:bCs/>
          <w:color w:val="auto"/>
          <w:sz w:val="22"/>
          <w:szCs w:val="22"/>
        </w:rPr>
        <w:t xml:space="preserve"> </w:t>
      </w:r>
    </w:p>
    <w:p w:rsidR="00F240AF" w:rsidRPr="00F240AF" w:rsidRDefault="00F240AF" w:rsidP="00F240AF">
      <w:pPr>
        <w:pStyle w:val="Default"/>
        <w:spacing w:after="137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2. </w:t>
      </w:r>
      <w:proofErr w:type="gramStart"/>
      <w:r w:rsidRPr="00F240AF">
        <w:rPr>
          <w:color w:val="auto"/>
          <w:sz w:val="22"/>
          <w:szCs w:val="22"/>
        </w:rPr>
        <w:t>to</w:t>
      </w:r>
      <w:proofErr w:type="gramEnd"/>
      <w:r w:rsidRPr="00F240AF">
        <w:rPr>
          <w:color w:val="auto"/>
          <w:sz w:val="22"/>
          <w:szCs w:val="22"/>
        </w:rPr>
        <w:t xml:space="preserve"> promote the Equal Opportunities Policy of the LA and the school via the leadership of staff and the support of pupils and parents; </w:t>
      </w:r>
    </w:p>
    <w:p w:rsidR="00F240AF" w:rsidRPr="00F240AF" w:rsidRDefault="00F240AF" w:rsidP="00F240AF">
      <w:pPr>
        <w:pStyle w:val="Default"/>
        <w:spacing w:after="137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3. to the educational, psychological, social, emotional and physical development of children; </w:t>
      </w:r>
    </w:p>
    <w:p w:rsidR="00F240AF" w:rsidRPr="00F240AF" w:rsidRDefault="00F240AF" w:rsidP="00F240AF">
      <w:pPr>
        <w:pStyle w:val="Default"/>
        <w:spacing w:after="137"/>
        <w:rPr>
          <w:color w:val="auto"/>
          <w:sz w:val="22"/>
          <w:szCs w:val="22"/>
        </w:rPr>
      </w:pPr>
      <w:r w:rsidRPr="00F240AF">
        <w:rPr>
          <w:color w:val="auto"/>
          <w:sz w:val="22"/>
          <w:szCs w:val="22"/>
        </w:rPr>
        <w:t xml:space="preserve">4. </w:t>
      </w:r>
      <w:proofErr w:type="gramStart"/>
      <w:r w:rsidRPr="00F240AF">
        <w:rPr>
          <w:color w:val="auto"/>
          <w:sz w:val="22"/>
          <w:szCs w:val="22"/>
        </w:rPr>
        <w:t>to</w:t>
      </w:r>
      <w:proofErr w:type="gramEnd"/>
      <w:r w:rsidRPr="00F240AF">
        <w:rPr>
          <w:color w:val="auto"/>
          <w:sz w:val="22"/>
          <w:szCs w:val="22"/>
        </w:rPr>
        <w:t xml:space="preserve"> develop a positive ethos </w:t>
      </w:r>
      <w:r w:rsidR="00EF2D4D">
        <w:rPr>
          <w:color w:val="auto"/>
          <w:sz w:val="22"/>
          <w:szCs w:val="22"/>
        </w:rPr>
        <w:t xml:space="preserve">of ‘Mutual Respect’ </w:t>
      </w:r>
      <w:r w:rsidRPr="00F240AF">
        <w:rPr>
          <w:color w:val="auto"/>
          <w:sz w:val="22"/>
          <w:szCs w:val="22"/>
        </w:rPr>
        <w:t xml:space="preserve">within the school and the community; </w:t>
      </w: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</w:p>
    <w:p w:rsidR="00F240AF" w:rsidRPr="00F240AF" w:rsidRDefault="00F240AF" w:rsidP="00F240AF">
      <w:pPr>
        <w:pStyle w:val="Default"/>
        <w:rPr>
          <w:color w:val="auto"/>
          <w:sz w:val="22"/>
          <w:szCs w:val="22"/>
        </w:rPr>
      </w:pPr>
      <w:r w:rsidRPr="00F240AF">
        <w:rPr>
          <w:b/>
          <w:bCs/>
          <w:color w:val="auto"/>
          <w:sz w:val="22"/>
          <w:szCs w:val="22"/>
        </w:rPr>
        <w:t xml:space="preserve">Other </w:t>
      </w:r>
    </w:p>
    <w:p w:rsidR="00E56ADB" w:rsidRPr="00F240AF" w:rsidRDefault="00F240AF" w:rsidP="00F240AF">
      <w:pPr>
        <w:rPr>
          <w:rFonts w:ascii="Arial" w:hAnsi="Arial" w:cs="Arial"/>
        </w:rPr>
      </w:pPr>
      <w:r w:rsidRPr="00F240AF">
        <w:rPr>
          <w:rFonts w:ascii="Arial" w:hAnsi="Arial" w:cs="Arial"/>
        </w:rPr>
        <w:t>The successful applicant must have an acceptable record of sickness ab</w:t>
      </w:r>
      <w:r w:rsidR="00EF2D4D">
        <w:rPr>
          <w:rFonts w:ascii="Arial" w:hAnsi="Arial" w:cs="Arial"/>
        </w:rPr>
        <w:t>sence (normally not more than 9</w:t>
      </w:r>
      <w:r w:rsidRPr="00F240AF">
        <w:rPr>
          <w:rFonts w:ascii="Arial" w:hAnsi="Arial" w:cs="Arial"/>
        </w:rPr>
        <w:t xml:space="preserve"> days) and/or 4 periods of absence in the previous 12 months.</w:t>
      </w:r>
    </w:p>
    <w:sectPr w:rsidR="00E56ADB" w:rsidRPr="00F24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AF"/>
    <w:rsid w:val="00123662"/>
    <w:rsid w:val="0019411C"/>
    <w:rsid w:val="001A46B9"/>
    <w:rsid w:val="001D7CB2"/>
    <w:rsid w:val="00597D72"/>
    <w:rsid w:val="005A0F1C"/>
    <w:rsid w:val="00781EF1"/>
    <w:rsid w:val="00B25FEE"/>
    <w:rsid w:val="00EF2D4D"/>
    <w:rsid w:val="00F240AF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7C9C6-037E-4BEE-9E43-C9BFA4EF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4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Francis</dc:creator>
  <cp:lastModifiedBy>Nderitu, Jackson</cp:lastModifiedBy>
  <cp:revision>2</cp:revision>
  <cp:lastPrinted>2017-05-03T15:45:00Z</cp:lastPrinted>
  <dcterms:created xsi:type="dcterms:W3CDTF">2017-06-01T13:19:00Z</dcterms:created>
  <dcterms:modified xsi:type="dcterms:W3CDTF">2017-06-01T13:19:00Z</dcterms:modified>
</cp:coreProperties>
</file>