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192" w:rsidRPr="00932192" w:rsidRDefault="00932192">
      <w:pPr>
        <w:rPr>
          <w:rFonts w:cs="Arial"/>
          <w:sz w:val="32"/>
          <w:szCs w:val="32"/>
        </w:rPr>
      </w:pPr>
      <w:r w:rsidRPr="00932192">
        <w:rPr>
          <w:rFonts w:cs="Arial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54430" cy="1068705"/>
            <wp:effectExtent l="0" t="0" r="7620" b="0"/>
            <wp:wrapTight wrapText="bothSides">
              <wp:wrapPolygon edited="0">
                <wp:start x="0" y="0"/>
                <wp:lineTo x="0" y="21176"/>
                <wp:lineTo x="21386" y="21176"/>
                <wp:lineTo x="2138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068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2192">
        <w:rPr>
          <w:rFonts w:cs="Arial"/>
          <w:sz w:val="32"/>
          <w:szCs w:val="32"/>
        </w:rPr>
        <w:t>Parkfield School</w:t>
      </w:r>
    </w:p>
    <w:p w:rsidR="00932192" w:rsidRPr="00932192" w:rsidRDefault="00932192">
      <w:pPr>
        <w:rPr>
          <w:rFonts w:cs="Arial"/>
          <w:sz w:val="32"/>
          <w:szCs w:val="32"/>
        </w:rPr>
      </w:pPr>
      <w:r w:rsidRPr="00932192">
        <w:rPr>
          <w:rFonts w:cs="Arial"/>
          <w:sz w:val="32"/>
          <w:szCs w:val="32"/>
        </w:rPr>
        <w:t>PE Teacher</w:t>
      </w:r>
    </w:p>
    <w:p w:rsidR="00932192" w:rsidRPr="00932192" w:rsidRDefault="00932192">
      <w:pPr>
        <w:rPr>
          <w:rFonts w:cs="Arial"/>
          <w:sz w:val="32"/>
          <w:szCs w:val="32"/>
        </w:rPr>
      </w:pPr>
      <w:r w:rsidRPr="00932192">
        <w:rPr>
          <w:rFonts w:cs="Arial"/>
          <w:sz w:val="32"/>
          <w:szCs w:val="32"/>
        </w:rPr>
        <w:t>Person Specification</w:t>
      </w:r>
    </w:p>
    <w:p w:rsidR="00932192" w:rsidRPr="00932192" w:rsidRDefault="00932192">
      <w:pPr>
        <w:rPr>
          <w:rFonts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5199"/>
        <w:gridCol w:w="1605"/>
        <w:gridCol w:w="1650"/>
      </w:tblGrid>
      <w:tr w:rsidR="00D03A2E" w:rsidRPr="00932192" w:rsidTr="00D03A2E">
        <w:tc>
          <w:tcPr>
            <w:tcW w:w="562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5199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Item</w:t>
            </w:r>
          </w:p>
        </w:tc>
        <w:tc>
          <w:tcPr>
            <w:tcW w:w="1605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Essential</w:t>
            </w:r>
          </w:p>
        </w:tc>
        <w:tc>
          <w:tcPr>
            <w:tcW w:w="1650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Desirable</w:t>
            </w:r>
          </w:p>
        </w:tc>
      </w:tr>
      <w:tr w:rsidR="00D03A2E" w:rsidRPr="00932192" w:rsidTr="00D03A2E">
        <w:tc>
          <w:tcPr>
            <w:tcW w:w="562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1</w:t>
            </w:r>
          </w:p>
        </w:tc>
        <w:tc>
          <w:tcPr>
            <w:tcW w:w="5199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Degree or equivalent qualification</w:t>
            </w:r>
          </w:p>
        </w:tc>
        <w:tc>
          <w:tcPr>
            <w:tcW w:w="1605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50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3A2E" w:rsidRPr="00932192" w:rsidTr="00D03A2E">
        <w:tc>
          <w:tcPr>
            <w:tcW w:w="562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 xml:space="preserve">2 </w:t>
            </w:r>
          </w:p>
        </w:tc>
        <w:tc>
          <w:tcPr>
            <w:tcW w:w="5199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Qualified Teacher Status</w:t>
            </w:r>
          </w:p>
        </w:tc>
        <w:tc>
          <w:tcPr>
            <w:tcW w:w="1605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50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3A2E" w:rsidRPr="00932192" w:rsidTr="00D03A2E">
        <w:tc>
          <w:tcPr>
            <w:tcW w:w="562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3</w:t>
            </w:r>
          </w:p>
        </w:tc>
        <w:tc>
          <w:tcPr>
            <w:tcW w:w="5199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Experience of teaching PE at Secondary level</w:t>
            </w:r>
          </w:p>
        </w:tc>
        <w:tc>
          <w:tcPr>
            <w:tcW w:w="1605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50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3A2E" w:rsidRPr="00932192" w:rsidTr="00D03A2E">
        <w:tc>
          <w:tcPr>
            <w:tcW w:w="562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4</w:t>
            </w:r>
          </w:p>
        </w:tc>
        <w:tc>
          <w:tcPr>
            <w:tcW w:w="5199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Experience of Teaching</w:t>
            </w:r>
            <w:r w:rsidR="00126E3C">
              <w:rPr>
                <w:rFonts w:cs="Arial"/>
                <w:b/>
                <w:sz w:val="28"/>
                <w:szCs w:val="28"/>
              </w:rPr>
              <w:t xml:space="preserve"> PE</w:t>
            </w:r>
            <w:r w:rsidRPr="00932192">
              <w:rPr>
                <w:rFonts w:cs="Arial"/>
                <w:b/>
                <w:sz w:val="28"/>
                <w:szCs w:val="28"/>
              </w:rPr>
              <w:t xml:space="preserve"> at Primary level</w:t>
            </w:r>
          </w:p>
        </w:tc>
        <w:tc>
          <w:tcPr>
            <w:tcW w:w="1605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D03A2E" w:rsidRPr="00932192" w:rsidTr="00D03A2E">
        <w:tc>
          <w:tcPr>
            <w:tcW w:w="562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5</w:t>
            </w:r>
          </w:p>
        </w:tc>
        <w:tc>
          <w:tcPr>
            <w:tcW w:w="5199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Excellent</w:t>
            </w:r>
            <w:r w:rsidR="00D03A2E" w:rsidRPr="00932192">
              <w:rPr>
                <w:rFonts w:cs="Arial"/>
                <w:b/>
                <w:sz w:val="28"/>
                <w:szCs w:val="28"/>
              </w:rPr>
              <w:t xml:space="preserve"> classroom practitioner with a good track record of teaching</w:t>
            </w:r>
          </w:p>
        </w:tc>
        <w:tc>
          <w:tcPr>
            <w:tcW w:w="1605" w:type="dxa"/>
          </w:tcPr>
          <w:p w:rsidR="00CF62BD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50" w:type="dxa"/>
          </w:tcPr>
          <w:p w:rsidR="00CF62BD" w:rsidRPr="00932192" w:rsidRDefault="00CF62BD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3A2E" w:rsidRPr="00932192" w:rsidTr="00D03A2E">
        <w:tc>
          <w:tcPr>
            <w:tcW w:w="562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6</w:t>
            </w:r>
          </w:p>
        </w:tc>
        <w:tc>
          <w:tcPr>
            <w:tcW w:w="5199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Excellent organisational and communication skills</w:t>
            </w:r>
          </w:p>
        </w:tc>
        <w:tc>
          <w:tcPr>
            <w:tcW w:w="1605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50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3A2E" w:rsidRPr="00932192" w:rsidTr="00D03A2E">
        <w:tc>
          <w:tcPr>
            <w:tcW w:w="562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7</w:t>
            </w:r>
          </w:p>
        </w:tc>
        <w:tc>
          <w:tcPr>
            <w:tcW w:w="5199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Experience in target setting, monitoring and assessment procedures</w:t>
            </w:r>
          </w:p>
        </w:tc>
        <w:tc>
          <w:tcPr>
            <w:tcW w:w="1605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</w:p>
        </w:tc>
        <w:tc>
          <w:tcPr>
            <w:tcW w:w="1650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</w:tr>
      <w:tr w:rsidR="00D03A2E" w:rsidRPr="00932192" w:rsidTr="00D03A2E">
        <w:tc>
          <w:tcPr>
            <w:tcW w:w="562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8</w:t>
            </w:r>
          </w:p>
        </w:tc>
        <w:tc>
          <w:tcPr>
            <w:tcW w:w="5199" w:type="dxa"/>
          </w:tcPr>
          <w:p w:rsidR="00D03A2E" w:rsidRPr="00932192" w:rsidRDefault="00D03A2E" w:rsidP="00126E3C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Ability to think strategically, analytically, innovatively and creatively with due regard f</w:t>
            </w:r>
            <w:r w:rsidR="00126E3C">
              <w:rPr>
                <w:rFonts w:cs="Arial"/>
                <w:b/>
                <w:sz w:val="28"/>
                <w:szCs w:val="28"/>
              </w:rPr>
              <w:t>o</w:t>
            </w:r>
            <w:bookmarkStart w:id="0" w:name="_GoBack"/>
            <w:bookmarkEnd w:id="0"/>
            <w:r w:rsidRPr="00932192">
              <w:rPr>
                <w:rFonts w:cs="Arial"/>
                <w:b/>
                <w:sz w:val="28"/>
                <w:szCs w:val="28"/>
              </w:rPr>
              <w:t>r accountability</w:t>
            </w:r>
          </w:p>
        </w:tc>
        <w:tc>
          <w:tcPr>
            <w:tcW w:w="1605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50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3A2E" w:rsidRPr="00932192" w:rsidTr="00D03A2E">
        <w:tc>
          <w:tcPr>
            <w:tcW w:w="562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9</w:t>
            </w:r>
          </w:p>
        </w:tc>
        <w:tc>
          <w:tcPr>
            <w:tcW w:w="5199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 xml:space="preserve">Evidence of being successful in raising attainment for </w:t>
            </w:r>
            <w:r w:rsidRPr="00932192">
              <w:rPr>
                <w:rFonts w:cs="Arial"/>
                <w:b/>
                <w:i/>
                <w:sz w:val="28"/>
                <w:szCs w:val="28"/>
              </w:rPr>
              <w:t xml:space="preserve">all </w:t>
            </w:r>
            <w:r w:rsidRPr="00932192">
              <w:rPr>
                <w:rFonts w:cs="Arial"/>
                <w:b/>
                <w:sz w:val="28"/>
                <w:szCs w:val="28"/>
              </w:rPr>
              <w:t>students</w:t>
            </w:r>
          </w:p>
        </w:tc>
        <w:tc>
          <w:tcPr>
            <w:tcW w:w="1605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50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3A2E" w:rsidRPr="00932192" w:rsidTr="00D03A2E">
        <w:tc>
          <w:tcPr>
            <w:tcW w:w="562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10</w:t>
            </w:r>
          </w:p>
        </w:tc>
        <w:tc>
          <w:tcPr>
            <w:tcW w:w="5199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Have a clear vision and understanding of the needs of young people in a school environment</w:t>
            </w:r>
          </w:p>
        </w:tc>
        <w:tc>
          <w:tcPr>
            <w:tcW w:w="1605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50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3A2E" w:rsidRPr="00932192" w:rsidTr="00D03A2E">
        <w:tc>
          <w:tcPr>
            <w:tcW w:w="562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11</w:t>
            </w:r>
          </w:p>
        </w:tc>
        <w:tc>
          <w:tcPr>
            <w:tcW w:w="5199" w:type="dxa"/>
          </w:tcPr>
          <w:p w:rsidR="00D03A2E" w:rsidRPr="00932192" w:rsidRDefault="00D03A2E" w:rsidP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The ability to work both as an effective team member and on one’s own</w:t>
            </w:r>
          </w:p>
        </w:tc>
        <w:tc>
          <w:tcPr>
            <w:tcW w:w="1605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50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3A2E" w:rsidRPr="00932192" w:rsidTr="00D03A2E">
        <w:tc>
          <w:tcPr>
            <w:tcW w:w="562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12</w:t>
            </w:r>
          </w:p>
        </w:tc>
        <w:tc>
          <w:tcPr>
            <w:tcW w:w="5199" w:type="dxa"/>
          </w:tcPr>
          <w:p w:rsidR="00D03A2E" w:rsidRPr="00932192" w:rsidRDefault="00D03A2E" w:rsidP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A commitment to one’s own continuing professional development</w:t>
            </w:r>
          </w:p>
        </w:tc>
        <w:tc>
          <w:tcPr>
            <w:tcW w:w="1605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50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3A2E" w:rsidRPr="00932192" w:rsidTr="00D03A2E">
        <w:tc>
          <w:tcPr>
            <w:tcW w:w="562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13</w:t>
            </w:r>
          </w:p>
        </w:tc>
        <w:tc>
          <w:tcPr>
            <w:tcW w:w="5199" w:type="dxa"/>
          </w:tcPr>
          <w:p w:rsidR="00D03A2E" w:rsidRPr="00932192" w:rsidRDefault="00D03A2E" w:rsidP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A commitment to contribute to extra-curricular activities</w:t>
            </w:r>
          </w:p>
        </w:tc>
        <w:tc>
          <w:tcPr>
            <w:tcW w:w="1605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50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3A2E" w:rsidRPr="00932192" w:rsidTr="00D03A2E">
        <w:tc>
          <w:tcPr>
            <w:tcW w:w="562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14</w:t>
            </w:r>
          </w:p>
        </w:tc>
        <w:tc>
          <w:tcPr>
            <w:tcW w:w="5199" w:type="dxa"/>
          </w:tcPr>
          <w:p w:rsidR="00D03A2E" w:rsidRPr="00932192" w:rsidRDefault="00D03A2E" w:rsidP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Can inspire students to achieve their potential, leading by example</w:t>
            </w:r>
          </w:p>
        </w:tc>
        <w:tc>
          <w:tcPr>
            <w:tcW w:w="1605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50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3A2E" w:rsidRPr="00932192" w:rsidTr="00D03A2E">
        <w:tc>
          <w:tcPr>
            <w:tcW w:w="562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15</w:t>
            </w:r>
          </w:p>
        </w:tc>
        <w:tc>
          <w:tcPr>
            <w:tcW w:w="5199" w:type="dxa"/>
          </w:tcPr>
          <w:p w:rsidR="00D03A2E" w:rsidRPr="00932192" w:rsidRDefault="00D03A2E" w:rsidP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Excellent attendance</w:t>
            </w:r>
          </w:p>
        </w:tc>
        <w:tc>
          <w:tcPr>
            <w:tcW w:w="1605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50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3A2E" w:rsidRPr="00932192" w:rsidTr="00D03A2E">
        <w:tc>
          <w:tcPr>
            <w:tcW w:w="562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16</w:t>
            </w:r>
          </w:p>
        </w:tc>
        <w:tc>
          <w:tcPr>
            <w:tcW w:w="5199" w:type="dxa"/>
          </w:tcPr>
          <w:p w:rsidR="00D03A2E" w:rsidRPr="00932192" w:rsidRDefault="00D03A2E" w:rsidP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Excellent time-keeping</w:t>
            </w:r>
          </w:p>
        </w:tc>
        <w:tc>
          <w:tcPr>
            <w:tcW w:w="1605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50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</w:p>
        </w:tc>
      </w:tr>
      <w:tr w:rsidR="00D03A2E" w:rsidRPr="00932192" w:rsidTr="00D03A2E">
        <w:tc>
          <w:tcPr>
            <w:tcW w:w="562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17</w:t>
            </w:r>
          </w:p>
        </w:tc>
        <w:tc>
          <w:tcPr>
            <w:tcW w:w="5199" w:type="dxa"/>
          </w:tcPr>
          <w:p w:rsidR="00D03A2E" w:rsidRPr="00932192" w:rsidRDefault="00D03A2E" w:rsidP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t>Full driving licence (held for at least 2 years)</w:t>
            </w:r>
          </w:p>
        </w:tc>
        <w:tc>
          <w:tcPr>
            <w:tcW w:w="1605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  <w:r w:rsidRPr="00932192">
              <w:rPr>
                <w:rFonts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1650" w:type="dxa"/>
          </w:tcPr>
          <w:p w:rsidR="00D03A2E" w:rsidRPr="00932192" w:rsidRDefault="00D03A2E">
            <w:pPr>
              <w:rPr>
                <w:rFonts w:cs="Arial"/>
                <w:b/>
                <w:sz w:val="28"/>
                <w:szCs w:val="28"/>
              </w:rPr>
            </w:pPr>
          </w:p>
        </w:tc>
      </w:tr>
    </w:tbl>
    <w:p w:rsidR="00DE5AE7" w:rsidRPr="00932192" w:rsidRDefault="00DE5AE7"/>
    <w:sectPr w:rsidR="00DE5AE7" w:rsidRPr="00932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2BD"/>
    <w:rsid w:val="00126E3C"/>
    <w:rsid w:val="00932192"/>
    <w:rsid w:val="00CF62BD"/>
    <w:rsid w:val="00D03A2E"/>
    <w:rsid w:val="00D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3E77F22-8D6F-4637-A4FF-E9ACF5C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6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26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Parkfield Free School</Company>
  <LinksUpToDate>false</LinksUpToDate>
  <CharactersWithSpaces>1142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Shutt</dc:creator>
  <cp:keywords/>
  <dc:description/>
  <cp:lastModifiedBy>Mrs E Shutt</cp:lastModifiedBy>
  <cp:revision>2</cp:revision>
  <cp:lastPrinted>2017-06-15T13:57:00Z</cp:lastPrinted>
  <dcterms:created xsi:type="dcterms:W3CDTF">2017-06-15T13:21:00Z</dcterms:created>
  <dcterms:modified xsi:type="dcterms:W3CDTF">2017-06-15T13:59:00Z</dcterms:modified>
</cp:coreProperties>
</file>