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0B" w:rsidRDefault="00B00A0B" w:rsidP="00B00A0B">
      <w:pPr>
        <w:ind w:left="-1134" w:right="-1180"/>
        <w:rPr>
          <w:rFonts w:ascii="Calibri" w:hAnsi="Calibri" w:cs="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1057275</wp:posOffset>
                </wp:positionH>
                <wp:positionV relativeFrom="paragraph">
                  <wp:posOffset>252730</wp:posOffset>
                </wp:positionV>
                <wp:extent cx="5105400" cy="1162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05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115D" w:rsidRDefault="0092115D">
                            <w:pPr>
                              <w:rPr>
                                <w:rFonts w:ascii="Calibri" w:hAnsi="Calibri" w:cs="Calibri"/>
                                <w:b/>
                              </w:rPr>
                            </w:pPr>
                          </w:p>
                          <w:p w:rsidR="00B00A0B" w:rsidRPr="00B00A0B" w:rsidRDefault="00B00A0B">
                            <w:pPr>
                              <w:rPr>
                                <w:rFonts w:ascii="Calibri" w:hAnsi="Calibri" w:cs="Calibri"/>
                              </w:rPr>
                            </w:pPr>
                            <w:r>
                              <w:rPr>
                                <w:rFonts w:ascii="Calibri" w:hAnsi="Calibri" w:cs="Calibri"/>
                                <w:b/>
                              </w:rPr>
                              <w:t xml:space="preserve">Person Specification:         </w:t>
                            </w:r>
                            <w:r w:rsidR="0092115D">
                              <w:rPr>
                                <w:rFonts w:ascii="Calibri" w:hAnsi="Calibri" w:cs="Calibri"/>
                              </w:rPr>
                              <w:t>Teacher TLR2B</w:t>
                            </w:r>
                          </w:p>
                          <w:p w:rsidR="00B00A0B" w:rsidRPr="00B00A0B" w:rsidRDefault="00B00A0B">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3.25pt;margin-top:19.9pt;width:402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" fillcolor="white [3201]" stroked="f" strokeweight=".5pt">
                <v:textbox>
                  <w:txbxContent>
                    <w:p w:rsidR="0092115D" w:rsidRDefault="0092115D">
                      <w:pPr>
                        <w:rPr>
                          <w:rFonts w:ascii="Calibri" w:hAnsi="Calibri" w:cs="Calibri"/>
                          <w:b/>
                        </w:rPr>
                      </w:pPr>
                    </w:p>
                    <w:p w:rsidR="00B00A0B" w:rsidRPr="00B00A0B" w:rsidRDefault="00B00A0B">
                      <w:pPr>
                        <w:rPr>
                          <w:rFonts w:ascii="Calibri" w:hAnsi="Calibri" w:cs="Calibri"/>
                        </w:rPr>
                      </w:pPr>
                      <w:r>
                        <w:rPr>
                          <w:rFonts w:ascii="Calibri" w:hAnsi="Calibri" w:cs="Calibri"/>
                          <w:b/>
                        </w:rPr>
                        <w:t xml:space="preserve">Person Specification:         </w:t>
                      </w:r>
                      <w:r w:rsidR="0092115D">
                        <w:rPr>
                          <w:rFonts w:ascii="Calibri" w:hAnsi="Calibri" w:cs="Calibri"/>
                        </w:rPr>
                        <w:t>Teacher TLR2B</w:t>
                      </w:r>
                    </w:p>
                    <w:p w:rsidR="00B00A0B" w:rsidRPr="00B00A0B" w:rsidRDefault="00B00A0B">
                      <w:pPr>
                        <w:rPr>
                          <w:rFonts w:ascii="Calibri" w:hAnsi="Calibri" w:cs="Calibri"/>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13E7F73" wp14:editId="75AC16E5">
                <wp:simplePos x="0" y="0"/>
                <wp:positionH relativeFrom="column">
                  <wp:posOffset>-752475</wp:posOffset>
                </wp:positionH>
                <wp:positionV relativeFrom="paragraph">
                  <wp:posOffset>100330</wp:posOffset>
                </wp:positionV>
                <wp:extent cx="7248525" cy="151447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7248525" cy="1514475"/>
                        </a:xfrm>
                        <a:prstGeom prst="rect">
                          <a:avLst/>
                        </a:prstGeom>
                        <a:solidFill>
                          <a:sysClr val="window" lastClr="FFFFFF"/>
                        </a:solidFill>
                        <a:ln w="38100">
                          <a:solidFill>
                            <a:prstClr val="black"/>
                          </a:solidFill>
                        </a:ln>
                        <a:effectLst/>
                      </wps:spPr>
                      <wps:txb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59.25pt;margin-top:7.9pt;width:570.7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" fillcolor="window" strokeweight="3pt">
                <v:textbox>
                  <w:txbxContent>
                    <w:p w:rsidR="00B00A0B" w:rsidRDefault="00B00A0B" w:rsidP="00B00A0B">
                      <w:r>
                        <w:rPr>
                          <w:noProof/>
                          <w:lang w:eastAsia="en-GB"/>
                        </w:rPr>
                        <w:drawing>
                          <wp:inline distT="0" distB="0" distL="0" distR="0" wp14:anchorId="76613341" wp14:editId="09F84BCA">
                            <wp:extent cx="1619249" cy="1181099"/>
                            <wp:effectExtent l="0" t="0" r="635" b="635"/>
                            <wp:docPr id="3" name="Picture 1" descr="cid:image001.png@01D0B33D.09359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d:image001.png@01D0B33D.09359D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49" cy="11810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92115D" w:rsidRPr="00B00A0B" w:rsidRDefault="0092115D" w:rsidP="00B00A0B">
      <w:pPr>
        <w:rPr>
          <w:rFonts w:ascii="Calibri" w:hAnsi="Calibri" w:cs="Calibri"/>
        </w:rPr>
      </w:pPr>
    </w:p>
    <w:p w:rsidR="00B00A0B" w:rsidRPr="00B00A0B" w:rsidRDefault="00B00A0B"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9526</wp:posOffset>
                </wp:positionV>
                <wp:extent cx="7248525" cy="171450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7248525" cy="1714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w:t>
                            </w:r>
                            <w:proofErr w:type="gramStart"/>
                            <w:r w:rsidR="00DC72D2" w:rsidRPr="00DC72D2">
                              <w:rPr>
                                <w:rFonts w:ascii="Calibri" w:hAnsi="Calibri" w:cs="Calibri"/>
                              </w:rPr>
                              <w:t>criteria</w:t>
                            </w:r>
                            <w:proofErr w:type="gramEnd"/>
                            <w:r w:rsidR="00DC72D2" w:rsidRPr="00DC72D2">
                              <w:rPr>
                                <w:rFonts w:ascii="Calibri" w:hAnsi="Calibri" w:cs="Calibri"/>
                              </w:rPr>
                              <w:t xml:space="preserve">,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9.25pt;margin-top:.75pt;width:570.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" fillcolor="white [3201]" strokeweight="2.25pt">
                <v:textbox>
                  <w:txbxContent>
                    <w:p w:rsidR="00B00A0B" w:rsidRDefault="00B00A0B" w:rsidP="00B00A0B">
                      <w:pPr>
                        <w:jc w:val="center"/>
                        <w:rPr>
                          <w:rFonts w:ascii="Calibri" w:hAnsi="Calibri" w:cs="Calibri"/>
                          <w:b/>
                          <w:sz w:val="28"/>
                          <w:szCs w:val="28"/>
                        </w:rPr>
                      </w:pPr>
                      <w:r w:rsidRPr="00B00A0B">
                        <w:rPr>
                          <w:rFonts w:ascii="Calibri" w:hAnsi="Calibri" w:cs="Calibri"/>
                          <w:b/>
                          <w:sz w:val="28"/>
                          <w:szCs w:val="28"/>
                        </w:rPr>
                        <w:t>IMPORTANT INFORMATION FOR APPLICANTS</w:t>
                      </w:r>
                    </w:p>
                    <w:p w:rsidR="00DC72D2" w:rsidRPr="00DC72D2" w:rsidRDefault="00B00A0B" w:rsidP="00B00A0B">
                      <w:pPr>
                        <w:rPr>
                          <w:rFonts w:ascii="Calibri" w:hAnsi="Calibri" w:cs="Calibri"/>
                        </w:rPr>
                      </w:pPr>
                      <w:r w:rsidRPr="00DC72D2">
                        <w:rPr>
                          <w:rFonts w:ascii="Calibri" w:hAnsi="Calibri" w:cs="Calibri"/>
                        </w:rPr>
                        <w:t>The criteria listed in this Person Specification are all essential to the job. Where the Method of Assessment is stated to be Application</w:t>
                      </w:r>
                      <w:r w:rsidR="00DC72D2" w:rsidRPr="00DC72D2">
                        <w:rPr>
                          <w:rFonts w:ascii="Calibri" w:hAnsi="Calibri" w:cs="Calibri"/>
                        </w:rPr>
                        <w:t xml:space="preserve"> Form, your application needs to demonstrate clearly and concisely how you meet each </w:t>
                      </w:r>
                      <w:proofErr w:type="gramStart"/>
                      <w:r w:rsidR="00DC72D2" w:rsidRPr="00DC72D2">
                        <w:rPr>
                          <w:rFonts w:ascii="Calibri" w:hAnsi="Calibri" w:cs="Calibri"/>
                        </w:rPr>
                        <w:t>criteria</w:t>
                      </w:r>
                      <w:proofErr w:type="gramEnd"/>
                      <w:r w:rsidR="00DC72D2" w:rsidRPr="00DC72D2">
                        <w:rPr>
                          <w:rFonts w:ascii="Calibri" w:hAnsi="Calibri" w:cs="Calibri"/>
                        </w:rPr>
                        <w:t xml:space="preserve">, even if other methods of assessment are also shown.  If you do not address these criteria fully, or if we do not consider that you meant them, you may not be shortlisted. </w:t>
                      </w:r>
                    </w:p>
                    <w:p w:rsidR="00B00A0B" w:rsidRPr="00B00A0B" w:rsidRDefault="00DC72D2" w:rsidP="00B00A0B">
                      <w:pPr>
                        <w:rPr>
                          <w:rFonts w:ascii="Calibri" w:hAnsi="Calibri" w:cs="Calibri"/>
                          <w:b/>
                        </w:rPr>
                      </w:pPr>
                      <w:r w:rsidRPr="00DC72D2">
                        <w:rPr>
                          <w:rFonts w:ascii="Calibri" w:hAnsi="Calibri" w:cs="Calibri"/>
                        </w:rPr>
                        <w:t>Please give specific examples wherever possible.</w:t>
                      </w:r>
                      <w:r w:rsidRPr="00DC72D2">
                        <w:rPr>
                          <w:rFonts w:ascii="Calibri" w:hAnsi="Calibri" w:cs="Calibri"/>
                        </w:rPr>
                        <w:tab/>
                      </w:r>
                      <w:r>
                        <w:rPr>
                          <w:rFonts w:ascii="Calibri" w:hAnsi="Calibri" w:cs="Calibri"/>
                          <w:b/>
                        </w:rPr>
                        <w:tab/>
                      </w:r>
                      <w:r w:rsidR="00B00A0B">
                        <w:rPr>
                          <w:rFonts w:ascii="Calibri" w:hAnsi="Calibri" w:cs="Calibri"/>
                          <w:b/>
                        </w:rPr>
                        <w:t xml:space="preserve"> </w:t>
                      </w:r>
                    </w:p>
                  </w:txbxContent>
                </v:textbox>
              </v:shape>
            </w:pict>
          </mc:Fallback>
        </mc:AlternateContent>
      </w: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B00A0B" w:rsidP="00B00A0B">
      <w:pPr>
        <w:rPr>
          <w:rFonts w:ascii="Calibri" w:hAnsi="Calibri" w:cs="Calibri"/>
        </w:rPr>
      </w:pPr>
    </w:p>
    <w:p w:rsidR="00B00A0B" w:rsidRPr="00B00A0B" w:rsidRDefault="00E74468" w:rsidP="00B00A0B">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62336" behindDoc="0" locked="0" layoutInCell="1" allowOverlap="1" wp14:anchorId="55FE89BE" wp14:editId="20F72640">
                <wp:simplePos x="0" y="0"/>
                <wp:positionH relativeFrom="column">
                  <wp:posOffset>-752475</wp:posOffset>
                </wp:positionH>
                <wp:positionV relativeFrom="paragraph">
                  <wp:posOffset>610870</wp:posOffset>
                </wp:positionV>
                <wp:extent cx="7248525" cy="11144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7248525" cy="11144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9.25pt;margin-top:48.1pt;width:570.7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" fillcolor="white [3201]" strokeweight="2.25pt">
                <v:textbox>
                  <w:txbxContent>
                    <w:p w:rsidR="00DC72D2" w:rsidRDefault="00DC72D2" w:rsidP="00DC72D2">
                      <w:pPr>
                        <w:tabs>
                          <w:tab w:val="left" w:pos="2070"/>
                        </w:tabs>
                        <w:rPr>
                          <w:rFonts w:ascii="Calibri" w:hAnsi="Calibri" w:cs="Calibri"/>
                          <w:b/>
                          <w:sz w:val="28"/>
                          <w:szCs w:val="28"/>
                        </w:rPr>
                      </w:pPr>
                      <w:r w:rsidRPr="00DC72D2">
                        <w:rPr>
                          <w:rFonts w:ascii="Calibri" w:hAnsi="Calibri" w:cs="Calibri"/>
                          <w:b/>
                          <w:sz w:val="28"/>
                          <w:szCs w:val="28"/>
                        </w:rPr>
                        <w:t>Equality and Diversity</w:t>
                      </w:r>
                    </w:p>
                    <w:p w:rsidR="00DC72D2" w:rsidRDefault="00DC72D2" w:rsidP="00DC72D2">
                      <w:pPr>
                        <w:tabs>
                          <w:tab w:val="left" w:pos="2070"/>
                        </w:tabs>
                        <w:rPr>
                          <w:rFonts w:ascii="Calibri" w:hAnsi="Calibri" w:cs="Calibri"/>
                        </w:rPr>
                      </w:pPr>
                      <w:r>
                        <w:rPr>
                          <w:rFonts w:ascii="Calibri" w:hAnsi="Calibri" w:cs="Calibri"/>
                        </w:rPr>
                        <w:t>We are committed to and champion equality and diversity in all aspects of employment with the London Borough of Newham. All employees are expected to understand and promote our Equality and Diversity Policy in the course of their work.</w:t>
                      </w:r>
                    </w:p>
                    <w:p w:rsidR="00DC72D2" w:rsidRDefault="00DC72D2"/>
                  </w:txbxContent>
                </v:textbox>
              </v:shape>
            </w:pict>
          </mc:Fallback>
        </mc:AlternateContent>
      </w:r>
    </w:p>
    <w:p w:rsidR="00B00A0B" w:rsidRDefault="00B00A0B" w:rsidP="00DC72D2">
      <w:pPr>
        <w:tabs>
          <w:tab w:val="left" w:pos="2070"/>
        </w:tabs>
        <w:rPr>
          <w:rFonts w:ascii="Calibri" w:hAnsi="Calibri" w:cs="Calibri"/>
        </w:rPr>
      </w:pPr>
    </w:p>
    <w:p w:rsidR="0092115D" w:rsidRDefault="0092115D" w:rsidP="00DC72D2">
      <w:pPr>
        <w:tabs>
          <w:tab w:val="left" w:pos="2070"/>
        </w:tabs>
        <w:rPr>
          <w:rFonts w:ascii="Calibri" w:hAnsi="Calibri" w:cs="Calibri"/>
        </w:rPr>
      </w:pPr>
    </w:p>
    <w:p w:rsidR="0092115D" w:rsidRDefault="0092115D" w:rsidP="00DC72D2">
      <w:pPr>
        <w:tabs>
          <w:tab w:val="left" w:pos="2070"/>
        </w:tabs>
        <w:rPr>
          <w:rFonts w:ascii="Calibri" w:hAnsi="Calibri" w:cs="Calibri"/>
        </w:rPr>
      </w:pPr>
    </w:p>
    <w:p w:rsidR="0092115D" w:rsidRDefault="0092115D" w:rsidP="00DC72D2">
      <w:pPr>
        <w:tabs>
          <w:tab w:val="left" w:pos="2070"/>
        </w:tabs>
        <w:rPr>
          <w:rFonts w:ascii="Calibri" w:hAnsi="Calibri" w:cs="Calibri"/>
        </w:rPr>
      </w:pPr>
    </w:p>
    <w:p w:rsidR="0092115D" w:rsidRDefault="0092115D" w:rsidP="00DC72D2">
      <w:pPr>
        <w:tabs>
          <w:tab w:val="left" w:pos="2070"/>
        </w:tabs>
        <w:rPr>
          <w:rFonts w:ascii="Calibri" w:hAnsi="Calibri" w:cs="Calibri"/>
        </w:rPr>
      </w:pPr>
    </w:p>
    <w:p w:rsidR="0092115D" w:rsidRDefault="0092115D" w:rsidP="00DC72D2">
      <w:pPr>
        <w:tabs>
          <w:tab w:val="left" w:pos="2070"/>
        </w:tabs>
        <w:rPr>
          <w:rFonts w:ascii="Calibri" w:hAnsi="Calibri" w:cs="Calibri"/>
        </w:rPr>
      </w:pPr>
    </w:p>
    <w:tbl>
      <w:tblPr>
        <w:tblStyle w:val="TableGrid"/>
        <w:tblW w:w="0" w:type="auto"/>
        <w:tblLook w:val="04A0" w:firstRow="1" w:lastRow="0" w:firstColumn="1" w:lastColumn="0" w:noHBand="0" w:noVBand="1"/>
      </w:tblPr>
      <w:tblGrid>
        <w:gridCol w:w="1461"/>
        <w:gridCol w:w="4888"/>
        <w:gridCol w:w="2893"/>
      </w:tblGrid>
      <w:tr w:rsidR="0092115D" w:rsidTr="0092115D">
        <w:tc>
          <w:tcPr>
            <w:tcW w:w="1444" w:type="dxa"/>
            <w:shd w:val="clear" w:color="auto" w:fill="auto"/>
          </w:tcPr>
          <w:p w:rsidR="0092115D" w:rsidRDefault="0092115D" w:rsidP="00632FAD"/>
        </w:tc>
        <w:tc>
          <w:tcPr>
            <w:tcW w:w="4901" w:type="dxa"/>
            <w:shd w:val="clear" w:color="auto" w:fill="auto"/>
          </w:tcPr>
          <w:p w:rsidR="0092115D" w:rsidRDefault="0092115D" w:rsidP="00632FAD">
            <w:pPr>
              <w:jc w:val="center"/>
            </w:pPr>
            <w:r>
              <w:t>Essential</w:t>
            </w:r>
          </w:p>
        </w:tc>
        <w:tc>
          <w:tcPr>
            <w:tcW w:w="2897" w:type="dxa"/>
            <w:shd w:val="clear" w:color="auto" w:fill="auto"/>
          </w:tcPr>
          <w:p w:rsidR="0092115D" w:rsidRDefault="0092115D" w:rsidP="00632FAD">
            <w:pPr>
              <w:jc w:val="center"/>
            </w:pPr>
            <w:r>
              <w:t>Desirable</w:t>
            </w:r>
          </w:p>
        </w:tc>
      </w:tr>
      <w:tr w:rsidR="0092115D" w:rsidTr="0092115D">
        <w:tc>
          <w:tcPr>
            <w:tcW w:w="1444" w:type="dxa"/>
            <w:shd w:val="clear" w:color="auto" w:fill="auto"/>
          </w:tcPr>
          <w:p w:rsidR="0092115D" w:rsidRDefault="0092115D" w:rsidP="00632FAD">
            <w:r>
              <w:t>Qualifications</w:t>
            </w:r>
          </w:p>
        </w:tc>
        <w:tc>
          <w:tcPr>
            <w:tcW w:w="4901" w:type="dxa"/>
          </w:tcPr>
          <w:p w:rsidR="0092115D" w:rsidRDefault="0092115D" w:rsidP="0092115D">
            <w:pPr>
              <w:pStyle w:val="ListParagraph"/>
              <w:numPr>
                <w:ilvl w:val="0"/>
                <w:numId w:val="6"/>
              </w:numPr>
            </w:pPr>
            <w:r>
              <w:t>Degree</w:t>
            </w:r>
          </w:p>
          <w:p w:rsidR="0092115D" w:rsidRDefault="0092115D" w:rsidP="0092115D">
            <w:pPr>
              <w:pStyle w:val="ListParagraph"/>
              <w:numPr>
                <w:ilvl w:val="0"/>
                <w:numId w:val="6"/>
              </w:numPr>
            </w:pPr>
            <w:r>
              <w:t>PGCE or equivalent</w:t>
            </w:r>
          </w:p>
          <w:p w:rsidR="0092115D" w:rsidRDefault="0092115D" w:rsidP="0092115D">
            <w:pPr>
              <w:pStyle w:val="ListParagraph"/>
              <w:numPr>
                <w:ilvl w:val="0"/>
                <w:numId w:val="6"/>
              </w:numPr>
            </w:pPr>
            <w:r>
              <w:t>Further training in the area of SEN</w:t>
            </w:r>
          </w:p>
          <w:p w:rsidR="0092115D" w:rsidRDefault="0092115D" w:rsidP="0092115D">
            <w:pPr>
              <w:pStyle w:val="ListParagraph"/>
              <w:numPr>
                <w:ilvl w:val="0"/>
                <w:numId w:val="6"/>
              </w:numPr>
            </w:pPr>
            <w:r>
              <w:t>Further training in BESD</w:t>
            </w:r>
          </w:p>
        </w:tc>
        <w:tc>
          <w:tcPr>
            <w:tcW w:w="2897" w:type="dxa"/>
          </w:tcPr>
          <w:p w:rsidR="0092115D" w:rsidRDefault="0092115D" w:rsidP="0092115D">
            <w:pPr>
              <w:pStyle w:val="ListParagraph"/>
              <w:numPr>
                <w:ilvl w:val="0"/>
                <w:numId w:val="6"/>
              </w:numPr>
            </w:pPr>
            <w:r>
              <w:t xml:space="preserve">RSA </w:t>
            </w:r>
            <w:proofErr w:type="spellStart"/>
            <w:r>
              <w:t>SpLD</w:t>
            </w:r>
            <w:proofErr w:type="spellEnd"/>
            <w:r>
              <w:t xml:space="preserve"> Diploma SEN</w:t>
            </w:r>
          </w:p>
        </w:tc>
      </w:tr>
      <w:tr w:rsidR="0092115D" w:rsidTr="0092115D">
        <w:tc>
          <w:tcPr>
            <w:tcW w:w="1444" w:type="dxa"/>
            <w:shd w:val="clear" w:color="auto" w:fill="auto"/>
          </w:tcPr>
          <w:p w:rsidR="0092115D" w:rsidRDefault="0092115D" w:rsidP="00632FAD">
            <w:r>
              <w:t>Experience</w:t>
            </w:r>
          </w:p>
        </w:tc>
        <w:tc>
          <w:tcPr>
            <w:tcW w:w="4901" w:type="dxa"/>
          </w:tcPr>
          <w:p w:rsidR="0092115D" w:rsidRDefault="0092115D" w:rsidP="0092115D">
            <w:pPr>
              <w:pStyle w:val="ListParagraph"/>
              <w:numPr>
                <w:ilvl w:val="0"/>
                <w:numId w:val="7"/>
              </w:numPr>
            </w:pPr>
            <w:r>
              <w:t>Ability to teach a variety of subjects including Maths and English to a nurture group of students with NC Levels of 3 and below</w:t>
            </w:r>
          </w:p>
          <w:p w:rsidR="0092115D" w:rsidRDefault="0092115D" w:rsidP="0092115D">
            <w:pPr>
              <w:pStyle w:val="ListParagraph"/>
              <w:numPr>
                <w:ilvl w:val="0"/>
                <w:numId w:val="7"/>
              </w:numPr>
            </w:pPr>
            <w:r>
              <w:t xml:space="preserve">Awareness of and contribution to the administration of Access Arrangements </w:t>
            </w:r>
          </w:p>
        </w:tc>
        <w:tc>
          <w:tcPr>
            <w:tcW w:w="2897" w:type="dxa"/>
          </w:tcPr>
          <w:p w:rsidR="0092115D" w:rsidRDefault="0092115D" w:rsidP="0092115D">
            <w:pPr>
              <w:pStyle w:val="ListParagraph"/>
              <w:numPr>
                <w:ilvl w:val="0"/>
                <w:numId w:val="7"/>
              </w:numPr>
            </w:pPr>
            <w:r>
              <w:t>Managing a course or colleagues in the area of SEN</w:t>
            </w:r>
          </w:p>
        </w:tc>
      </w:tr>
      <w:tr w:rsidR="0092115D" w:rsidTr="0092115D">
        <w:tc>
          <w:tcPr>
            <w:tcW w:w="1444" w:type="dxa"/>
            <w:shd w:val="clear" w:color="auto" w:fill="auto"/>
          </w:tcPr>
          <w:p w:rsidR="0092115D" w:rsidRDefault="0092115D" w:rsidP="00632FAD">
            <w:r>
              <w:t>Ability/Skills</w:t>
            </w:r>
          </w:p>
        </w:tc>
        <w:tc>
          <w:tcPr>
            <w:tcW w:w="4901" w:type="dxa"/>
          </w:tcPr>
          <w:p w:rsidR="0092115D" w:rsidRDefault="0092115D" w:rsidP="0092115D">
            <w:pPr>
              <w:pStyle w:val="ListParagraph"/>
              <w:numPr>
                <w:ilvl w:val="0"/>
                <w:numId w:val="8"/>
              </w:numPr>
            </w:pPr>
            <w:r>
              <w:t>Excellent analytical and multi-dimensional communication skills</w:t>
            </w:r>
          </w:p>
          <w:p w:rsidR="0092115D" w:rsidRDefault="0092115D" w:rsidP="0092115D">
            <w:pPr>
              <w:pStyle w:val="ListParagraph"/>
              <w:numPr>
                <w:ilvl w:val="0"/>
                <w:numId w:val="8"/>
              </w:numPr>
            </w:pPr>
            <w:r>
              <w:t xml:space="preserve">Ability to support within a classroom and provide feedback suggestions </w:t>
            </w:r>
          </w:p>
          <w:p w:rsidR="0092115D" w:rsidRDefault="0092115D" w:rsidP="0092115D">
            <w:pPr>
              <w:pStyle w:val="ListParagraph"/>
              <w:numPr>
                <w:ilvl w:val="0"/>
                <w:numId w:val="8"/>
              </w:numPr>
            </w:pPr>
            <w:r>
              <w:t>Ability to support with tracking of student progress</w:t>
            </w:r>
          </w:p>
          <w:p w:rsidR="0092115D" w:rsidRDefault="0092115D" w:rsidP="0092115D">
            <w:pPr>
              <w:pStyle w:val="ListParagraph"/>
              <w:numPr>
                <w:ilvl w:val="0"/>
                <w:numId w:val="8"/>
              </w:numPr>
            </w:pPr>
            <w:r>
              <w:t>Ability to deliver specialist teaching and training in a specialist area across the school</w:t>
            </w:r>
          </w:p>
          <w:p w:rsidR="0092115D" w:rsidRDefault="0092115D" w:rsidP="0092115D">
            <w:pPr>
              <w:pStyle w:val="ListParagraph"/>
              <w:numPr>
                <w:ilvl w:val="0"/>
                <w:numId w:val="8"/>
              </w:numPr>
            </w:pPr>
            <w:r>
              <w:t>Excellent organisation skills and administrative skills</w:t>
            </w:r>
          </w:p>
          <w:p w:rsidR="0092115D" w:rsidRDefault="0092115D" w:rsidP="0092115D">
            <w:pPr>
              <w:pStyle w:val="ListParagraph"/>
              <w:numPr>
                <w:ilvl w:val="0"/>
                <w:numId w:val="8"/>
              </w:numPr>
            </w:pPr>
            <w:r>
              <w:t xml:space="preserve">Ability to liaise successfully with outside </w:t>
            </w:r>
            <w:r>
              <w:lastRenderedPageBreak/>
              <w:t xml:space="preserve">agencies and parents </w:t>
            </w:r>
          </w:p>
          <w:p w:rsidR="0092115D" w:rsidRDefault="0092115D" w:rsidP="0092115D">
            <w:pPr>
              <w:pStyle w:val="ListParagraph"/>
              <w:numPr>
                <w:ilvl w:val="0"/>
                <w:numId w:val="8"/>
              </w:numPr>
            </w:pPr>
            <w:r>
              <w:t>Understanding of legislations and policy with the Inclusion agenda</w:t>
            </w:r>
          </w:p>
          <w:p w:rsidR="0092115D" w:rsidRDefault="0092115D" w:rsidP="0092115D">
            <w:pPr>
              <w:pStyle w:val="ListParagraph"/>
              <w:numPr>
                <w:ilvl w:val="0"/>
                <w:numId w:val="8"/>
              </w:numPr>
            </w:pPr>
            <w:r>
              <w:t>Ability to lead a team of staff</w:t>
            </w:r>
          </w:p>
          <w:p w:rsidR="0092115D" w:rsidRDefault="0092115D" w:rsidP="0092115D">
            <w:pPr>
              <w:pStyle w:val="ListParagraph"/>
              <w:numPr>
                <w:ilvl w:val="0"/>
                <w:numId w:val="8"/>
              </w:numPr>
            </w:pPr>
            <w:r>
              <w:t>To Have a sound understanding of the SEND Code of Practise and to be aware of the work  of the SENCO</w:t>
            </w:r>
          </w:p>
        </w:tc>
        <w:tc>
          <w:tcPr>
            <w:tcW w:w="2897" w:type="dxa"/>
          </w:tcPr>
          <w:p w:rsidR="0092115D" w:rsidRDefault="0092115D" w:rsidP="00632FAD"/>
        </w:tc>
      </w:tr>
      <w:tr w:rsidR="0092115D" w:rsidTr="0092115D">
        <w:tc>
          <w:tcPr>
            <w:tcW w:w="1444" w:type="dxa"/>
            <w:shd w:val="clear" w:color="auto" w:fill="auto"/>
          </w:tcPr>
          <w:p w:rsidR="0092115D" w:rsidRDefault="0092115D" w:rsidP="00632FAD">
            <w:bookmarkStart w:id="0" w:name="_GoBack" w:colFirst="0" w:colLast="0"/>
            <w:r>
              <w:lastRenderedPageBreak/>
              <w:t xml:space="preserve">Equal Opportunities </w:t>
            </w:r>
          </w:p>
        </w:tc>
        <w:tc>
          <w:tcPr>
            <w:tcW w:w="4901" w:type="dxa"/>
          </w:tcPr>
          <w:p w:rsidR="0092115D" w:rsidRDefault="0092115D" w:rsidP="0092115D">
            <w:pPr>
              <w:pStyle w:val="ListParagraph"/>
              <w:numPr>
                <w:ilvl w:val="0"/>
                <w:numId w:val="9"/>
              </w:numPr>
            </w:pPr>
            <w:r>
              <w:t>Understanding of schools equal  opportunities policy</w:t>
            </w:r>
          </w:p>
          <w:p w:rsidR="0092115D" w:rsidRDefault="0092115D" w:rsidP="0092115D">
            <w:pPr>
              <w:pStyle w:val="ListParagraph"/>
              <w:numPr>
                <w:ilvl w:val="0"/>
                <w:numId w:val="9"/>
              </w:numPr>
            </w:pPr>
            <w:r>
              <w:t>Understanding of equal opportunity issues in classroom</w:t>
            </w:r>
          </w:p>
        </w:tc>
        <w:tc>
          <w:tcPr>
            <w:tcW w:w="2897" w:type="dxa"/>
          </w:tcPr>
          <w:p w:rsidR="0092115D" w:rsidRDefault="0092115D" w:rsidP="00632FAD"/>
        </w:tc>
      </w:tr>
      <w:tr w:rsidR="0092115D" w:rsidTr="0092115D">
        <w:tc>
          <w:tcPr>
            <w:tcW w:w="1444" w:type="dxa"/>
            <w:shd w:val="clear" w:color="auto" w:fill="auto"/>
          </w:tcPr>
          <w:p w:rsidR="0092115D" w:rsidRDefault="0092115D" w:rsidP="00632FAD">
            <w:r>
              <w:t xml:space="preserve">Disposition </w:t>
            </w:r>
          </w:p>
        </w:tc>
        <w:tc>
          <w:tcPr>
            <w:tcW w:w="4901" w:type="dxa"/>
          </w:tcPr>
          <w:p w:rsidR="0092115D" w:rsidRDefault="0092115D" w:rsidP="0092115D">
            <w:pPr>
              <w:pStyle w:val="ListParagraph"/>
              <w:numPr>
                <w:ilvl w:val="0"/>
                <w:numId w:val="10"/>
              </w:numPr>
            </w:pPr>
            <w:r>
              <w:t>Ability to work hard and be able to do so under pressure, prioritising appropriately, and maintaining good humour</w:t>
            </w:r>
          </w:p>
          <w:p w:rsidR="0092115D" w:rsidRDefault="0092115D" w:rsidP="0092115D">
            <w:pPr>
              <w:pStyle w:val="ListParagraph"/>
              <w:numPr>
                <w:ilvl w:val="0"/>
                <w:numId w:val="10"/>
              </w:numPr>
            </w:pPr>
            <w:r>
              <w:t xml:space="preserve">To be interested in students as individuals in how they learn </w:t>
            </w:r>
          </w:p>
          <w:p w:rsidR="0092115D" w:rsidRDefault="0092115D" w:rsidP="0092115D">
            <w:pPr>
              <w:pStyle w:val="ListParagraph"/>
              <w:numPr>
                <w:ilvl w:val="0"/>
                <w:numId w:val="10"/>
              </w:numPr>
            </w:pPr>
            <w:r>
              <w:t>To believe in the importance of team work and collaborative approach, and be able to build supportive working relationships with colleagues both within and outside the curriculum area</w:t>
            </w:r>
          </w:p>
        </w:tc>
        <w:tc>
          <w:tcPr>
            <w:tcW w:w="2897" w:type="dxa"/>
          </w:tcPr>
          <w:p w:rsidR="0092115D" w:rsidRDefault="0092115D" w:rsidP="0092115D">
            <w:pPr>
              <w:pStyle w:val="ListParagraph"/>
              <w:numPr>
                <w:ilvl w:val="0"/>
                <w:numId w:val="10"/>
              </w:numPr>
            </w:pPr>
            <w:r>
              <w:t>A willingness to initiate curriculum innovation</w:t>
            </w:r>
          </w:p>
        </w:tc>
      </w:tr>
      <w:bookmarkEnd w:id="0"/>
    </w:tbl>
    <w:p w:rsidR="0092115D" w:rsidRPr="00B00A0B" w:rsidRDefault="0092115D" w:rsidP="00DC72D2">
      <w:pPr>
        <w:tabs>
          <w:tab w:val="left" w:pos="2070"/>
        </w:tabs>
        <w:rPr>
          <w:rFonts w:ascii="Calibri" w:hAnsi="Calibri" w:cs="Calibri"/>
        </w:rPr>
      </w:pPr>
    </w:p>
    <w:sectPr w:rsidR="0092115D" w:rsidRPr="00B00A0B" w:rsidSect="00B00A0B">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5C8"/>
    <w:multiLevelType w:val="hybridMultilevel"/>
    <w:tmpl w:val="A380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946628"/>
    <w:multiLevelType w:val="hybridMultilevel"/>
    <w:tmpl w:val="CB6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77EE9"/>
    <w:multiLevelType w:val="hybridMultilevel"/>
    <w:tmpl w:val="F31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C4C56"/>
    <w:multiLevelType w:val="hybridMultilevel"/>
    <w:tmpl w:val="8AF0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43C61"/>
    <w:multiLevelType w:val="hybridMultilevel"/>
    <w:tmpl w:val="4D80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2E5126"/>
    <w:multiLevelType w:val="hybridMultilevel"/>
    <w:tmpl w:val="F10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C71ED"/>
    <w:multiLevelType w:val="hybridMultilevel"/>
    <w:tmpl w:val="8A78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37A16"/>
    <w:multiLevelType w:val="hybridMultilevel"/>
    <w:tmpl w:val="E2A0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CD3ED1"/>
    <w:multiLevelType w:val="hybridMultilevel"/>
    <w:tmpl w:val="569A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F039D5"/>
    <w:multiLevelType w:val="hybridMultilevel"/>
    <w:tmpl w:val="E49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5"/>
  </w:num>
  <w:num w:numId="6">
    <w:abstractNumId w:val="9"/>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0B"/>
    <w:rsid w:val="002F0872"/>
    <w:rsid w:val="004F4EE8"/>
    <w:rsid w:val="00530F5A"/>
    <w:rsid w:val="008034D3"/>
    <w:rsid w:val="008C5864"/>
    <w:rsid w:val="0092115D"/>
    <w:rsid w:val="00B00A0B"/>
    <w:rsid w:val="00D500D7"/>
    <w:rsid w:val="00DC72D2"/>
    <w:rsid w:val="00E74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A0B"/>
    <w:rPr>
      <w:rFonts w:ascii="Tahoma" w:hAnsi="Tahoma" w:cs="Tahoma"/>
      <w:sz w:val="16"/>
      <w:szCs w:val="16"/>
    </w:rPr>
  </w:style>
  <w:style w:type="table" w:styleId="TableGrid">
    <w:name w:val="Table Grid"/>
    <w:basedOn w:val="TableNormal"/>
    <w:uiPriority w:val="59"/>
    <w:rsid w:val="00DC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7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0B33D.09359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27D6C6C7</Template>
  <TotalTime>0</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Gooby</dc:creator>
  <cp:lastModifiedBy>Rebecca Gooby</cp:lastModifiedBy>
  <cp:revision>2</cp:revision>
  <dcterms:created xsi:type="dcterms:W3CDTF">2017-06-08T15:43:00Z</dcterms:created>
  <dcterms:modified xsi:type="dcterms:W3CDTF">2017-06-08T15:43:00Z</dcterms:modified>
</cp:coreProperties>
</file>