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A0B" w:rsidRDefault="00B00A0B" w:rsidP="00B00A0B">
      <w:pPr>
        <w:ind w:left="-1134" w:right="-1180"/>
        <w:rPr>
          <w:rFonts w:ascii="Calibri" w:hAnsi="Calibri" w:cs="Calibri"/>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1057275</wp:posOffset>
                </wp:positionH>
                <wp:positionV relativeFrom="paragraph">
                  <wp:posOffset>252730</wp:posOffset>
                </wp:positionV>
                <wp:extent cx="5105400" cy="1162050"/>
                <wp:effectExtent l="0" t="0" r="0" b="0"/>
                <wp:wrapNone/>
                <wp:docPr id="5" name="Text Box 5"/>
                <wp:cNvGraphicFramePr/>
                <a:graphic xmlns:a="http://schemas.openxmlformats.org/drawingml/2006/main">
                  <a:graphicData uri="http://schemas.microsoft.com/office/word/2010/wordprocessingShape">
                    <wps:wsp>
                      <wps:cNvSpPr txBox="1"/>
                      <wps:spPr>
                        <a:xfrm>
                          <a:off x="0" y="0"/>
                          <a:ext cx="5105400" cy="1162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00A0B" w:rsidRPr="00B00A0B" w:rsidRDefault="00B00A0B">
                            <w:pPr>
                              <w:rPr>
                                <w:rFonts w:ascii="Calibri" w:hAnsi="Calibri" w:cs="Calibri"/>
                              </w:rPr>
                            </w:pPr>
                            <w:r>
                              <w:rPr>
                                <w:rFonts w:ascii="Calibri" w:hAnsi="Calibri" w:cs="Calibri"/>
                                <w:b/>
                              </w:rPr>
                              <w:t>Person Specification</w:t>
                            </w:r>
                            <w:r w:rsidRPr="00632340">
                              <w:rPr>
                                <w:rFonts w:ascii="Calibri" w:hAnsi="Calibri" w:cs="Calibri"/>
                              </w:rPr>
                              <w:t xml:space="preserve">:       </w:t>
                            </w:r>
                            <w:r w:rsidR="00632340" w:rsidRPr="00632340">
                              <w:rPr>
                                <w:rFonts w:ascii="Calibri" w:hAnsi="Calibri" w:cs="Calibri"/>
                              </w:rPr>
                              <w:t>Main Pay Scale</w:t>
                            </w:r>
                            <w:r w:rsidRPr="00632340">
                              <w:rPr>
                                <w:rFonts w:ascii="Calibri" w:hAnsi="Calibri" w:cs="Calibri"/>
                              </w:rPr>
                              <w:t xml:space="preserve"> </w:t>
                            </w:r>
                            <w:r w:rsidR="00632340" w:rsidRPr="00632340">
                              <w:rPr>
                                <w:rFonts w:ascii="Calibri" w:hAnsi="Calibri" w:cs="Calibri"/>
                              </w:rPr>
                              <w:t>(</w:t>
                            </w:r>
                            <w:proofErr w:type="gramStart"/>
                            <w:r w:rsidR="00632340">
                              <w:rPr>
                                <w:rFonts w:ascii="Calibri" w:hAnsi="Calibri" w:cs="Calibri"/>
                              </w:rPr>
                              <w:t>MPS</w:t>
                            </w:r>
                            <w:r w:rsidR="00632340" w:rsidRPr="00632340">
                              <w:rPr>
                                <w:rFonts w:ascii="Calibri" w:hAnsi="Calibri" w:cs="Calibri"/>
                              </w:rPr>
                              <w:t xml:space="preserve"> )</w:t>
                            </w:r>
                            <w:proofErr w:type="gramEnd"/>
                            <w:r w:rsidR="00632340">
                              <w:rPr>
                                <w:rFonts w:ascii="Calibri" w:hAnsi="Calibri" w:cs="Calibri"/>
                              </w:rPr>
                              <w:t xml:space="preserve"> </w:t>
                            </w:r>
                            <w:r w:rsidR="00632340" w:rsidRPr="00632340">
                              <w:rPr>
                                <w:rFonts w:ascii="Calibri" w:hAnsi="Calibri" w:cs="Calibri"/>
                              </w:rPr>
                              <w:t>T</w:t>
                            </w:r>
                            <w:r w:rsidR="00632340">
                              <w:rPr>
                                <w:rFonts w:ascii="Calibri" w:hAnsi="Calibri" w:cs="Calibri"/>
                              </w:rPr>
                              <w:t>eacher</w:t>
                            </w:r>
                          </w:p>
                          <w:p w:rsidR="00B00A0B" w:rsidRPr="00B00A0B" w:rsidRDefault="00B00A0B">
                            <w:pPr>
                              <w:rPr>
                                <w:rFonts w:ascii="Calibri" w:hAnsi="Calibri" w:cs="Calibri"/>
                              </w:rPr>
                            </w:pPr>
                            <w:r>
                              <w:rPr>
                                <w:rFonts w:ascii="Calibri" w:hAnsi="Calibri" w:cs="Calibri"/>
                                <w:b/>
                              </w:rPr>
                              <w:t xml:space="preserve">Date last updated: </w:t>
                            </w:r>
                            <w:r>
                              <w:rPr>
                                <w:rFonts w:ascii="Calibri" w:hAnsi="Calibri" w:cs="Calibri"/>
                                <w:b/>
                              </w:rPr>
                              <w:tab/>
                              <w:t xml:space="preserve">     </w:t>
                            </w:r>
                            <w:r w:rsidR="00F50B41">
                              <w:rPr>
                                <w:rFonts w:ascii="Calibri" w:hAnsi="Calibri" w:cs="Calibri"/>
                              </w:rPr>
                              <w:t>27.09</w:t>
                            </w:r>
                            <w:r w:rsidRPr="00B00A0B">
                              <w:rPr>
                                <w:rFonts w:ascii="Calibri" w:hAnsi="Calibri" w:cs="Calibri"/>
                              </w:rPr>
                              <w:t>.2017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83.25pt;margin-top:19.9pt;width:402pt;height:9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" fillcolor="white [3201]" stroked="f" strokeweight=".5pt">
                <v:textbox>
                  <w:txbxContent>
                    <w:p w:rsidR="00B00A0B" w:rsidRPr="00B00A0B" w:rsidRDefault="00B00A0B">
                      <w:pPr>
                        <w:rPr>
                          <w:rFonts w:ascii="Calibri" w:hAnsi="Calibri" w:cs="Calibri"/>
                        </w:rPr>
                      </w:pPr>
                      <w:r>
                        <w:rPr>
                          <w:rFonts w:ascii="Calibri" w:hAnsi="Calibri" w:cs="Calibri"/>
                          <w:b/>
                        </w:rPr>
                        <w:t>Person Specification</w:t>
                      </w:r>
                      <w:r w:rsidRPr="00632340">
                        <w:rPr>
                          <w:rFonts w:ascii="Calibri" w:hAnsi="Calibri" w:cs="Calibri"/>
                        </w:rPr>
                        <w:t xml:space="preserve">:       </w:t>
                      </w:r>
                      <w:r w:rsidR="00632340" w:rsidRPr="00632340">
                        <w:rPr>
                          <w:rFonts w:ascii="Calibri" w:hAnsi="Calibri" w:cs="Calibri"/>
                        </w:rPr>
                        <w:t>Main Pay Scale</w:t>
                      </w:r>
                      <w:r w:rsidRPr="00632340">
                        <w:rPr>
                          <w:rFonts w:ascii="Calibri" w:hAnsi="Calibri" w:cs="Calibri"/>
                        </w:rPr>
                        <w:t xml:space="preserve"> </w:t>
                      </w:r>
                      <w:r w:rsidR="00632340" w:rsidRPr="00632340">
                        <w:rPr>
                          <w:rFonts w:ascii="Calibri" w:hAnsi="Calibri" w:cs="Calibri"/>
                        </w:rPr>
                        <w:t>(</w:t>
                      </w:r>
                      <w:proofErr w:type="gramStart"/>
                      <w:r w:rsidR="00632340">
                        <w:rPr>
                          <w:rFonts w:ascii="Calibri" w:hAnsi="Calibri" w:cs="Calibri"/>
                        </w:rPr>
                        <w:t>MPS</w:t>
                      </w:r>
                      <w:r w:rsidR="00632340" w:rsidRPr="00632340">
                        <w:rPr>
                          <w:rFonts w:ascii="Calibri" w:hAnsi="Calibri" w:cs="Calibri"/>
                        </w:rPr>
                        <w:t xml:space="preserve"> )</w:t>
                      </w:r>
                      <w:proofErr w:type="gramEnd"/>
                      <w:r w:rsidR="00632340">
                        <w:rPr>
                          <w:rFonts w:ascii="Calibri" w:hAnsi="Calibri" w:cs="Calibri"/>
                        </w:rPr>
                        <w:t xml:space="preserve"> </w:t>
                      </w:r>
                      <w:r w:rsidR="00632340" w:rsidRPr="00632340">
                        <w:rPr>
                          <w:rFonts w:ascii="Calibri" w:hAnsi="Calibri" w:cs="Calibri"/>
                        </w:rPr>
                        <w:t>T</w:t>
                      </w:r>
                      <w:r w:rsidR="00632340">
                        <w:rPr>
                          <w:rFonts w:ascii="Calibri" w:hAnsi="Calibri" w:cs="Calibri"/>
                        </w:rPr>
                        <w:t>eacher</w:t>
                      </w:r>
                    </w:p>
                    <w:p w:rsidR="00B00A0B" w:rsidRPr="00B00A0B" w:rsidRDefault="00B00A0B">
                      <w:pPr>
                        <w:rPr>
                          <w:rFonts w:ascii="Calibri" w:hAnsi="Calibri" w:cs="Calibri"/>
                        </w:rPr>
                      </w:pPr>
                      <w:r>
                        <w:rPr>
                          <w:rFonts w:ascii="Calibri" w:hAnsi="Calibri" w:cs="Calibri"/>
                          <w:b/>
                        </w:rPr>
                        <w:t xml:space="preserve">Date last updated: </w:t>
                      </w:r>
                      <w:r>
                        <w:rPr>
                          <w:rFonts w:ascii="Calibri" w:hAnsi="Calibri" w:cs="Calibri"/>
                          <w:b/>
                        </w:rPr>
                        <w:tab/>
                        <w:t xml:space="preserve">     </w:t>
                      </w:r>
                      <w:r w:rsidR="00F50B41">
                        <w:rPr>
                          <w:rFonts w:ascii="Calibri" w:hAnsi="Calibri" w:cs="Calibri"/>
                        </w:rPr>
                        <w:t>27.09</w:t>
                      </w:r>
                      <w:r w:rsidRPr="00B00A0B">
                        <w:rPr>
                          <w:rFonts w:ascii="Calibri" w:hAnsi="Calibri" w:cs="Calibri"/>
                        </w:rPr>
                        <w:t>.2017</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213E7F73" wp14:editId="75AC16E5">
                <wp:simplePos x="0" y="0"/>
                <wp:positionH relativeFrom="column">
                  <wp:posOffset>-752475</wp:posOffset>
                </wp:positionH>
                <wp:positionV relativeFrom="paragraph">
                  <wp:posOffset>100330</wp:posOffset>
                </wp:positionV>
                <wp:extent cx="7248525" cy="1514475"/>
                <wp:effectExtent l="19050" t="19050" r="28575" b="28575"/>
                <wp:wrapNone/>
                <wp:docPr id="4" name="Text Box 4"/>
                <wp:cNvGraphicFramePr/>
                <a:graphic xmlns:a="http://schemas.openxmlformats.org/drawingml/2006/main">
                  <a:graphicData uri="http://schemas.microsoft.com/office/word/2010/wordprocessingShape">
                    <wps:wsp>
                      <wps:cNvSpPr txBox="1"/>
                      <wps:spPr>
                        <a:xfrm>
                          <a:off x="0" y="0"/>
                          <a:ext cx="7248525" cy="1514475"/>
                        </a:xfrm>
                        <a:prstGeom prst="rect">
                          <a:avLst/>
                        </a:prstGeom>
                        <a:solidFill>
                          <a:sysClr val="window" lastClr="FFFFFF"/>
                        </a:solidFill>
                        <a:ln w="38100">
                          <a:solidFill>
                            <a:prstClr val="black"/>
                          </a:solidFill>
                        </a:ln>
                        <a:effectLst/>
                      </wps:spPr>
                      <wps:txbx>
                        <w:txbxContent>
                          <w:p w:rsidR="00B00A0B" w:rsidRDefault="00B00A0B" w:rsidP="00B00A0B">
                            <w:r>
                              <w:rPr>
                                <w:noProof/>
                                <w:lang w:eastAsia="en-GB"/>
                              </w:rPr>
                              <w:drawing>
                                <wp:inline distT="0" distB="0" distL="0" distR="0" wp14:anchorId="76613341" wp14:editId="09F84BCA">
                                  <wp:extent cx="1619249" cy="1181099"/>
                                  <wp:effectExtent l="0" t="0" r="635" b="635"/>
                                  <wp:docPr id="3" name="Picture 1" descr="cid:image001.png@01D0B33D.09359D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id:image001.png@01D0B33D.09359D7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619249" cy="1181099"/>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7" type="#_x0000_t202" style="position:absolute;left:0;text-align:left;margin-left:-59.25pt;margin-top:7.9pt;width:570.75pt;height:119.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" fillcolor="window" strokeweight="3pt">
                <v:textbox>
                  <w:txbxContent>
                    <w:p w:rsidR="00B00A0B" w:rsidRDefault="00B00A0B" w:rsidP="00B00A0B">
                      <w:r>
                        <w:rPr>
                          <w:noProof/>
                          <w:lang w:eastAsia="en-GB"/>
                        </w:rPr>
                        <w:drawing>
                          <wp:inline distT="0" distB="0" distL="0" distR="0" wp14:anchorId="76613341" wp14:editId="09F84BCA">
                            <wp:extent cx="1619249" cy="1181099"/>
                            <wp:effectExtent l="0" t="0" r="635" b="635"/>
                            <wp:docPr id="3" name="Picture 1" descr="cid:image001.png@01D0B33D.09359D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id:image001.png@01D0B33D.09359D7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19249" cy="1181099"/>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xbxContent>
                </v:textbox>
              </v:shape>
            </w:pict>
          </mc:Fallback>
        </mc:AlternateContent>
      </w:r>
    </w:p>
    <w:p w:rsidR="00B00A0B" w:rsidRPr="00B00A0B" w:rsidRDefault="00B00A0B" w:rsidP="00B00A0B">
      <w:pPr>
        <w:rPr>
          <w:rFonts w:ascii="Calibri" w:hAnsi="Calibri" w:cs="Calibri"/>
        </w:rPr>
      </w:pPr>
    </w:p>
    <w:p w:rsidR="00B00A0B" w:rsidRPr="00B00A0B" w:rsidRDefault="00B00A0B" w:rsidP="00B00A0B">
      <w:pPr>
        <w:rPr>
          <w:rFonts w:ascii="Calibri" w:hAnsi="Calibri" w:cs="Calibri"/>
        </w:rPr>
      </w:pPr>
    </w:p>
    <w:p w:rsidR="00B00A0B" w:rsidRPr="00B00A0B" w:rsidRDefault="00B00A0B" w:rsidP="00B00A0B">
      <w:pPr>
        <w:rPr>
          <w:rFonts w:ascii="Calibri" w:hAnsi="Calibri" w:cs="Calibri"/>
        </w:rPr>
      </w:pPr>
    </w:p>
    <w:p w:rsidR="00B00A0B" w:rsidRPr="00B00A0B" w:rsidRDefault="00B00A0B" w:rsidP="00B00A0B">
      <w:pPr>
        <w:rPr>
          <w:rFonts w:ascii="Calibri" w:hAnsi="Calibri" w:cs="Calibri"/>
        </w:rPr>
      </w:pPr>
    </w:p>
    <w:p w:rsidR="00B00A0B" w:rsidRPr="00B00A0B" w:rsidRDefault="00632340" w:rsidP="00B00A0B">
      <w:pPr>
        <w:rPr>
          <w:rFonts w:ascii="Calibri" w:hAnsi="Calibri" w:cs="Calibri"/>
        </w:rPr>
      </w:pPr>
      <w:r>
        <w:rPr>
          <w:rFonts w:ascii="Calibri" w:hAnsi="Calibri" w:cs="Calibri"/>
          <w:noProof/>
          <w:lang w:eastAsia="en-GB"/>
        </w:rPr>
        <mc:AlternateContent>
          <mc:Choice Requires="wps">
            <w:drawing>
              <wp:anchor distT="0" distB="0" distL="114300" distR="114300" simplePos="0" relativeHeight="251661312" behindDoc="0" locked="0" layoutInCell="1" allowOverlap="1" wp14:anchorId="043AD593" wp14:editId="6020241E">
                <wp:simplePos x="0" y="0"/>
                <wp:positionH relativeFrom="column">
                  <wp:posOffset>-752475</wp:posOffset>
                </wp:positionH>
                <wp:positionV relativeFrom="paragraph">
                  <wp:posOffset>132715</wp:posOffset>
                </wp:positionV>
                <wp:extent cx="7248525" cy="1714500"/>
                <wp:effectExtent l="19050" t="19050" r="28575" b="19050"/>
                <wp:wrapNone/>
                <wp:docPr id="6" name="Text Box 6"/>
                <wp:cNvGraphicFramePr/>
                <a:graphic xmlns:a="http://schemas.openxmlformats.org/drawingml/2006/main">
                  <a:graphicData uri="http://schemas.microsoft.com/office/word/2010/wordprocessingShape">
                    <wps:wsp>
                      <wps:cNvSpPr txBox="1"/>
                      <wps:spPr>
                        <a:xfrm>
                          <a:off x="0" y="0"/>
                          <a:ext cx="7248525" cy="171450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0A0B" w:rsidRDefault="00B00A0B" w:rsidP="00B00A0B">
                            <w:pPr>
                              <w:jc w:val="center"/>
                              <w:rPr>
                                <w:rFonts w:ascii="Calibri" w:hAnsi="Calibri" w:cs="Calibri"/>
                                <w:b/>
                                <w:sz w:val="28"/>
                                <w:szCs w:val="28"/>
                              </w:rPr>
                            </w:pPr>
                            <w:r w:rsidRPr="00B00A0B">
                              <w:rPr>
                                <w:rFonts w:ascii="Calibri" w:hAnsi="Calibri" w:cs="Calibri"/>
                                <w:b/>
                                <w:sz w:val="28"/>
                                <w:szCs w:val="28"/>
                              </w:rPr>
                              <w:t>IMPORTANT INFORMATION FOR APPLICANTS</w:t>
                            </w:r>
                          </w:p>
                          <w:p w:rsidR="00DC72D2" w:rsidRPr="00DC72D2" w:rsidRDefault="00B00A0B" w:rsidP="00B00A0B">
                            <w:pPr>
                              <w:rPr>
                                <w:rFonts w:ascii="Calibri" w:hAnsi="Calibri" w:cs="Calibri"/>
                              </w:rPr>
                            </w:pPr>
                            <w:r w:rsidRPr="00DC72D2">
                              <w:rPr>
                                <w:rFonts w:ascii="Calibri" w:hAnsi="Calibri" w:cs="Calibri"/>
                              </w:rPr>
                              <w:t>The criteria listed in this Person Specification are all essential to the job. Where the Method of Assessment is stated to be Application</w:t>
                            </w:r>
                            <w:r w:rsidR="00DC72D2" w:rsidRPr="00DC72D2">
                              <w:rPr>
                                <w:rFonts w:ascii="Calibri" w:hAnsi="Calibri" w:cs="Calibri"/>
                              </w:rPr>
                              <w:t xml:space="preserve"> Form, your application needs to demonstrate clearly and concisely how you meet each </w:t>
                            </w:r>
                            <w:proofErr w:type="gramStart"/>
                            <w:r w:rsidR="00DC72D2" w:rsidRPr="00DC72D2">
                              <w:rPr>
                                <w:rFonts w:ascii="Calibri" w:hAnsi="Calibri" w:cs="Calibri"/>
                              </w:rPr>
                              <w:t>criteria</w:t>
                            </w:r>
                            <w:proofErr w:type="gramEnd"/>
                            <w:r w:rsidR="00DC72D2" w:rsidRPr="00DC72D2">
                              <w:rPr>
                                <w:rFonts w:ascii="Calibri" w:hAnsi="Calibri" w:cs="Calibri"/>
                              </w:rPr>
                              <w:t xml:space="preserve">, even if other methods of assessment are also shown.  If you do not address these criteria fully, or if we do not consider that you meant them, you may not be shortlisted. </w:t>
                            </w:r>
                          </w:p>
                          <w:p w:rsidR="00B00A0B" w:rsidRPr="00B00A0B" w:rsidRDefault="00DC72D2" w:rsidP="00B00A0B">
                            <w:pPr>
                              <w:rPr>
                                <w:rFonts w:ascii="Calibri" w:hAnsi="Calibri" w:cs="Calibri"/>
                                <w:b/>
                              </w:rPr>
                            </w:pPr>
                            <w:r w:rsidRPr="00DC72D2">
                              <w:rPr>
                                <w:rFonts w:ascii="Calibri" w:hAnsi="Calibri" w:cs="Calibri"/>
                              </w:rPr>
                              <w:t>Please give specific examples wherever possible.</w:t>
                            </w:r>
                            <w:r w:rsidRPr="00DC72D2">
                              <w:rPr>
                                <w:rFonts w:ascii="Calibri" w:hAnsi="Calibri" w:cs="Calibri"/>
                              </w:rPr>
                              <w:tab/>
                            </w:r>
                            <w:r>
                              <w:rPr>
                                <w:rFonts w:ascii="Calibri" w:hAnsi="Calibri" w:cs="Calibri"/>
                                <w:b/>
                              </w:rPr>
                              <w:tab/>
                            </w:r>
                            <w:r w:rsidR="00B00A0B">
                              <w:rPr>
                                <w:rFonts w:ascii="Calibri" w:hAnsi="Calibri" w:cs="Calibri"/>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59.25pt;margin-top:10.45pt;width:570.7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" fillcolor="white [3201]" strokeweight="2.25pt">
                <v:textbox>
                  <w:txbxContent>
                    <w:p w:rsidR="00B00A0B" w:rsidRDefault="00B00A0B" w:rsidP="00B00A0B">
                      <w:pPr>
                        <w:jc w:val="center"/>
                        <w:rPr>
                          <w:rFonts w:ascii="Calibri" w:hAnsi="Calibri" w:cs="Calibri"/>
                          <w:b/>
                          <w:sz w:val="28"/>
                          <w:szCs w:val="28"/>
                        </w:rPr>
                      </w:pPr>
                      <w:r w:rsidRPr="00B00A0B">
                        <w:rPr>
                          <w:rFonts w:ascii="Calibri" w:hAnsi="Calibri" w:cs="Calibri"/>
                          <w:b/>
                          <w:sz w:val="28"/>
                          <w:szCs w:val="28"/>
                        </w:rPr>
                        <w:t>IMPORTANT INFORMATION FOR APPLICANTS</w:t>
                      </w:r>
                    </w:p>
                    <w:p w:rsidR="00DC72D2" w:rsidRPr="00DC72D2" w:rsidRDefault="00B00A0B" w:rsidP="00B00A0B">
                      <w:pPr>
                        <w:rPr>
                          <w:rFonts w:ascii="Calibri" w:hAnsi="Calibri" w:cs="Calibri"/>
                        </w:rPr>
                      </w:pPr>
                      <w:r w:rsidRPr="00DC72D2">
                        <w:rPr>
                          <w:rFonts w:ascii="Calibri" w:hAnsi="Calibri" w:cs="Calibri"/>
                        </w:rPr>
                        <w:t>The criteria listed in this Person Specification are all essential to the job. Where the Method of Assessment is stated to be Application</w:t>
                      </w:r>
                      <w:r w:rsidR="00DC72D2" w:rsidRPr="00DC72D2">
                        <w:rPr>
                          <w:rFonts w:ascii="Calibri" w:hAnsi="Calibri" w:cs="Calibri"/>
                        </w:rPr>
                        <w:t xml:space="preserve"> Form, your application needs to demonstrate clearly and concisely how you meet each </w:t>
                      </w:r>
                      <w:proofErr w:type="gramStart"/>
                      <w:r w:rsidR="00DC72D2" w:rsidRPr="00DC72D2">
                        <w:rPr>
                          <w:rFonts w:ascii="Calibri" w:hAnsi="Calibri" w:cs="Calibri"/>
                        </w:rPr>
                        <w:t>criteria</w:t>
                      </w:r>
                      <w:proofErr w:type="gramEnd"/>
                      <w:r w:rsidR="00DC72D2" w:rsidRPr="00DC72D2">
                        <w:rPr>
                          <w:rFonts w:ascii="Calibri" w:hAnsi="Calibri" w:cs="Calibri"/>
                        </w:rPr>
                        <w:t xml:space="preserve">, even if other methods of assessment are also shown.  If you do not address these criteria fully, or if we do not consider that you meant them, you may not be shortlisted. </w:t>
                      </w:r>
                    </w:p>
                    <w:p w:rsidR="00B00A0B" w:rsidRPr="00B00A0B" w:rsidRDefault="00DC72D2" w:rsidP="00B00A0B">
                      <w:pPr>
                        <w:rPr>
                          <w:rFonts w:ascii="Calibri" w:hAnsi="Calibri" w:cs="Calibri"/>
                          <w:b/>
                        </w:rPr>
                      </w:pPr>
                      <w:r w:rsidRPr="00DC72D2">
                        <w:rPr>
                          <w:rFonts w:ascii="Calibri" w:hAnsi="Calibri" w:cs="Calibri"/>
                        </w:rPr>
                        <w:t>Please give specific examples wherever possible.</w:t>
                      </w:r>
                      <w:r w:rsidRPr="00DC72D2">
                        <w:rPr>
                          <w:rFonts w:ascii="Calibri" w:hAnsi="Calibri" w:cs="Calibri"/>
                        </w:rPr>
                        <w:tab/>
                      </w:r>
                      <w:r>
                        <w:rPr>
                          <w:rFonts w:ascii="Calibri" w:hAnsi="Calibri" w:cs="Calibri"/>
                          <w:b/>
                        </w:rPr>
                        <w:tab/>
                      </w:r>
                      <w:r w:rsidR="00B00A0B">
                        <w:rPr>
                          <w:rFonts w:ascii="Calibri" w:hAnsi="Calibri" w:cs="Calibri"/>
                          <w:b/>
                        </w:rPr>
                        <w:t xml:space="preserve"> </w:t>
                      </w:r>
                    </w:p>
                  </w:txbxContent>
                </v:textbox>
              </v:shape>
            </w:pict>
          </mc:Fallback>
        </mc:AlternateContent>
      </w:r>
    </w:p>
    <w:p w:rsidR="00B00A0B" w:rsidRPr="00B00A0B" w:rsidRDefault="00B00A0B" w:rsidP="00B00A0B">
      <w:pPr>
        <w:rPr>
          <w:rFonts w:ascii="Calibri" w:hAnsi="Calibri" w:cs="Calibri"/>
        </w:rPr>
      </w:pPr>
      <w:bookmarkStart w:id="0" w:name="_GoBack"/>
      <w:bookmarkEnd w:id="0"/>
    </w:p>
    <w:p w:rsidR="00B00A0B" w:rsidRPr="00B00A0B" w:rsidRDefault="00B00A0B" w:rsidP="00B00A0B">
      <w:pPr>
        <w:rPr>
          <w:rFonts w:ascii="Calibri" w:hAnsi="Calibri" w:cs="Calibri"/>
        </w:rPr>
      </w:pPr>
    </w:p>
    <w:p w:rsidR="00B00A0B" w:rsidRPr="00B00A0B" w:rsidRDefault="00B00A0B" w:rsidP="00B00A0B">
      <w:pPr>
        <w:rPr>
          <w:rFonts w:ascii="Calibri" w:hAnsi="Calibri" w:cs="Calibri"/>
        </w:rPr>
      </w:pPr>
    </w:p>
    <w:p w:rsidR="00B00A0B" w:rsidRPr="00B00A0B" w:rsidRDefault="00B00A0B" w:rsidP="00B00A0B">
      <w:pPr>
        <w:rPr>
          <w:rFonts w:ascii="Calibri" w:hAnsi="Calibri" w:cs="Calibri"/>
        </w:rPr>
      </w:pPr>
    </w:p>
    <w:p w:rsidR="00B00A0B" w:rsidRPr="00B00A0B" w:rsidRDefault="00E74468" w:rsidP="00B00A0B">
      <w:pPr>
        <w:rPr>
          <w:rFonts w:ascii="Calibri" w:hAnsi="Calibri" w:cs="Calibri"/>
        </w:rPr>
      </w:pPr>
      <w:r>
        <w:rPr>
          <w:rFonts w:ascii="Calibri" w:hAnsi="Calibri" w:cs="Calibri"/>
          <w:noProof/>
          <w:lang w:eastAsia="en-GB"/>
        </w:rPr>
        <mc:AlternateContent>
          <mc:Choice Requires="wps">
            <w:drawing>
              <wp:anchor distT="0" distB="0" distL="114300" distR="114300" simplePos="0" relativeHeight="251662336" behindDoc="0" locked="0" layoutInCell="1" allowOverlap="1" wp14:anchorId="55FE89BE" wp14:editId="20F72640">
                <wp:simplePos x="0" y="0"/>
                <wp:positionH relativeFrom="column">
                  <wp:posOffset>-752475</wp:posOffset>
                </wp:positionH>
                <wp:positionV relativeFrom="paragraph">
                  <wp:posOffset>306070</wp:posOffset>
                </wp:positionV>
                <wp:extent cx="7248525" cy="1114425"/>
                <wp:effectExtent l="19050" t="19050" r="28575" b="28575"/>
                <wp:wrapNone/>
                <wp:docPr id="7" name="Text Box 7"/>
                <wp:cNvGraphicFramePr/>
                <a:graphic xmlns:a="http://schemas.openxmlformats.org/drawingml/2006/main">
                  <a:graphicData uri="http://schemas.microsoft.com/office/word/2010/wordprocessingShape">
                    <wps:wsp>
                      <wps:cNvSpPr txBox="1"/>
                      <wps:spPr>
                        <a:xfrm>
                          <a:off x="0" y="0"/>
                          <a:ext cx="7248525" cy="1114425"/>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72D2" w:rsidRDefault="00DC72D2" w:rsidP="00DC72D2">
                            <w:pPr>
                              <w:tabs>
                                <w:tab w:val="left" w:pos="2070"/>
                              </w:tabs>
                              <w:rPr>
                                <w:rFonts w:ascii="Calibri" w:hAnsi="Calibri" w:cs="Calibri"/>
                                <w:b/>
                                <w:sz w:val="28"/>
                                <w:szCs w:val="28"/>
                              </w:rPr>
                            </w:pPr>
                            <w:r w:rsidRPr="00DC72D2">
                              <w:rPr>
                                <w:rFonts w:ascii="Calibri" w:hAnsi="Calibri" w:cs="Calibri"/>
                                <w:b/>
                                <w:sz w:val="28"/>
                                <w:szCs w:val="28"/>
                              </w:rPr>
                              <w:t>Equality and Diversity</w:t>
                            </w:r>
                          </w:p>
                          <w:p w:rsidR="00DC72D2" w:rsidRDefault="00DC72D2" w:rsidP="00DC72D2">
                            <w:pPr>
                              <w:tabs>
                                <w:tab w:val="left" w:pos="2070"/>
                              </w:tabs>
                              <w:rPr>
                                <w:rFonts w:ascii="Calibri" w:hAnsi="Calibri" w:cs="Calibri"/>
                              </w:rPr>
                            </w:pPr>
                            <w:r>
                              <w:rPr>
                                <w:rFonts w:ascii="Calibri" w:hAnsi="Calibri" w:cs="Calibri"/>
                              </w:rPr>
                              <w:t>We are committed to and champion equality and diversity in all aspects of employment with the London Borough of Newham. All employees are expected to understand and promote our Equality and Diversity Policy in the course of their work.</w:t>
                            </w:r>
                          </w:p>
                          <w:p w:rsidR="00DC72D2" w:rsidRDefault="00DC72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59.25pt;margin-top:24.1pt;width:570.75pt;height:8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" fillcolor="white [3201]" strokeweight="2.25pt">
                <v:textbox>
                  <w:txbxContent>
                    <w:p w:rsidR="00DC72D2" w:rsidRDefault="00DC72D2" w:rsidP="00DC72D2">
                      <w:pPr>
                        <w:tabs>
                          <w:tab w:val="left" w:pos="2070"/>
                        </w:tabs>
                        <w:rPr>
                          <w:rFonts w:ascii="Calibri" w:hAnsi="Calibri" w:cs="Calibri"/>
                          <w:b/>
                          <w:sz w:val="28"/>
                          <w:szCs w:val="28"/>
                        </w:rPr>
                      </w:pPr>
                      <w:r w:rsidRPr="00DC72D2">
                        <w:rPr>
                          <w:rFonts w:ascii="Calibri" w:hAnsi="Calibri" w:cs="Calibri"/>
                          <w:b/>
                          <w:sz w:val="28"/>
                          <w:szCs w:val="28"/>
                        </w:rPr>
                        <w:t>Equality and Diversity</w:t>
                      </w:r>
                    </w:p>
                    <w:p w:rsidR="00DC72D2" w:rsidRDefault="00DC72D2" w:rsidP="00DC72D2">
                      <w:pPr>
                        <w:tabs>
                          <w:tab w:val="left" w:pos="2070"/>
                        </w:tabs>
                        <w:rPr>
                          <w:rFonts w:ascii="Calibri" w:hAnsi="Calibri" w:cs="Calibri"/>
                        </w:rPr>
                      </w:pPr>
                      <w:r>
                        <w:rPr>
                          <w:rFonts w:ascii="Calibri" w:hAnsi="Calibri" w:cs="Calibri"/>
                        </w:rPr>
                        <w:t>We are committed to and champion equality and diversity in all aspects of employment with the London Borough of Newham. All employees are expected to understand and promote our Equality and Diversity Policy in the course of their work.</w:t>
                      </w:r>
                    </w:p>
                    <w:p w:rsidR="00DC72D2" w:rsidRDefault="00DC72D2"/>
                  </w:txbxContent>
                </v:textbox>
              </v:shape>
            </w:pict>
          </mc:Fallback>
        </mc:AlternateContent>
      </w:r>
    </w:p>
    <w:p w:rsidR="00B00A0B" w:rsidRPr="00B00A0B" w:rsidRDefault="00E74468" w:rsidP="00B00A0B">
      <w:pPr>
        <w:rPr>
          <w:rFonts w:ascii="Calibri" w:hAnsi="Calibri" w:cs="Calibri"/>
        </w:rPr>
      </w:pPr>
      <w:r>
        <w:rPr>
          <w:rFonts w:ascii="Calibri" w:hAnsi="Calibri" w:cs="Calibri"/>
          <w:noProof/>
          <w:lang w:eastAsia="en-GB"/>
        </w:rPr>
        <w:t xml:space="preserve"> </w:t>
      </w:r>
    </w:p>
    <w:tbl>
      <w:tblPr>
        <w:tblStyle w:val="TableGrid"/>
        <w:tblpPr w:leftFromText="180" w:rightFromText="180" w:vertAnchor="text" w:horzAnchor="margin" w:tblpXSpec="center" w:tblpY="1688"/>
        <w:tblW w:w="11340" w:type="dxa"/>
        <w:tblLook w:val="04A0" w:firstRow="1" w:lastRow="0" w:firstColumn="1" w:lastColumn="0" w:noHBand="0" w:noVBand="1"/>
      </w:tblPr>
      <w:tblGrid>
        <w:gridCol w:w="5647"/>
        <w:gridCol w:w="5693"/>
      </w:tblGrid>
      <w:tr w:rsidR="00632340" w:rsidTr="00632340">
        <w:tc>
          <w:tcPr>
            <w:tcW w:w="5647" w:type="dxa"/>
          </w:tcPr>
          <w:p w:rsidR="00632340" w:rsidRPr="00632340" w:rsidRDefault="00632340" w:rsidP="00632340">
            <w:pPr>
              <w:pStyle w:val="Subtitle"/>
              <w:jc w:val="both"/>
              <w:rPr>
                <w:rFonts w:ascii="Calibri" w:hAnsi="Calibri" w:cs="Calibri"/>
                <w:bCs/>
                <w:szCs w:val="22"/>
                <w:u w:val="none"/>
              </w:rPr>
            </w:pPr>
            <w:r w:rsidRPr="00632340">
              <w:rPr>
                <w:rFonts w:ascii="Calibri" w:hAnsi="Calibri" w:cs="Calibri"/>
                <w:bCs/>
                <w:szCs w:val="22"/>
                <w:u w:val="none"/>
              </w:rPr>
              <w:t>Education training and qualification</w:t>
            </w:r>
          </w:p>
          <w:p w:rsidR="00632340" w:rsidRDefault="00632340" w:rsidP="00632340">
            <w:pPr>
              <w:rPr>
                <w:rFonts w:ascii="Calibri" w:hAnsi="Calibri" w:cs="Calibri"/>
              </w:rPr>
            </w:pPr>
          </w:p>
        </w:tc>
        <w:tc>
          <w:tcPr>
            <w:tcW w:w="5693" w:type="dxa"/>
          </w:tcPr>
          <w:p w:rsidR="00632340" w:rsidRPr="00632340" w:rsidRDefault="00632340" w:rsidP="00632340">
            <w:pPr>
              <w:pStyle w:val="Subtitle"/>
              <w:numPr>
                <w:ilvl w:val="0"/>
                <w:numId w:val="6"/>
              </w:numPr>
              <w:jc w:val="both"/>
              <w:rPr>
                <w:rFonts w:ascii="Calibri" w:hAnsi="Calibri" w:cs="Calibri"/>
                <w:b w:val="0"/>
                <w:szCs w:val="22"/>
                <w:u w:val="none"/>
              </w:rPr>
            </w:pPr>
            <w:proofErr w:type="spellStart"/>
            <w:r w:rsidRPr="00632340">
              <w:rPr>
                <w:rFonts w:ascii="Calibri" w:hAnsi="Calibri" w:cs="Calibri"/>
                <w:b w:val="0"/>
                <w:szCs w:val="22"/>
                <w:u w:val="none"/>
              </w:rPr>
              <w:t>DfES</w:t>
            </w:r>
            <w:proofErr w:type="spellEnd"/>
            <w:r w:rsidRPr="00632340">
              <w:rPr>
                <w:rFonts w:ascii="Calibri" w:hAnsi="Calibri" w:cs="Calibri"/>
                <w:b w:val="0"/>
                <w:szCs w:val="22"/>
                <w:u w:val="none"/>
              </w:rPr>
              <w:t xml:space="preserve"> Qualified Teacher </w:t>
            </w:r>
            <w:proofErr w:type="gramStart"/>
            <w:r w:rsidRPr="00632340">
              <w:rPr>
                <w:rFonts w:ascii="Calibri" w:hAnsi="Calibri" w:cs="Calibri"/>
                <w:b w:val="0"/>
                <w:szCs w:val="22"/>
                <w:u w:val="none"/>
              </w:rPr>
              <w:t>Status</w:t>
            </w:r>
            <w:r>
              <w:rPr>
                <w:rFonts w:ascii="Calibri" w:hAnsi="Calibri" w:cs="Calibri"/>
                <w:b w:val="0"/>
                <w:szCs w:val="22"/>
                <w:u w:val="none"/>
              </w:rPr>
              <w:t>,</w:t>
            </w:r>
            <w:proofErr w:type="gramEnd"/>
            <w:r w:rsidRPr="00632340">
              <w:rPr>
                <w:rFonts w:ascii="Calibri" w:hAnsi="Calibri" w:cs="Calibri"/>
                <w:b w:val="0"/>
                <w:szCs w:val="22"/>
                <w:u w:val="none"/>
              </w:rPr>
              <w:t xml:space="preserve"> or overseas trained teacher.</w:t>
            </w:r>
          </w:p>
          <w:p w:rsidR="00632340" w:rsidRPr="00632340" w:rsidRDefault="00632340" w:rsidP="00632340">
            <w:pPr>
              <w:pStyle w:val="Subtitle"/>
              <w:numPr>
                <w:ilvl w:val="0"/>
                <w:numId w:val="7"/>
              </w:numPr>
              <w:jc w:val="both"/>
              <w:rPr>
                <w:rFonts w:ascii="Calibri" w:hAnsi="Calibri" w:cs="Calibri"/>
                <w:b w:val="0"/>
                <w:szCs w:val="22"/>
                <w:u w:val="none"/>
              </w:rPr>
            </w:pPr>
            <w:r w:rsidRPr="00632340">
              <w:rPr>
                <w:rFonts w:ascii="Calibri" w:hAnsi="Calibri" w:cs="Calibri"/>
                <w:b w:val="0"/>
                <w:szCs w:val="22"/>
                <w:u w:val="none"/>
              </w:rPr>
              <w:t>Degree in subject or equivalent qualification</w:t>
            </w:r>
          </w:p>
          <w:p w:rsidR="00632340" w:rsidRPr="00632340" w:rsidRDefault="00632340" w:rsidP="00632340">
            <w:pPr>
              <w:rPr>
                <w:rFonts w:ascii="Calibri" w:hAnsi="Calibri" w:cs="Calibri"/>
              </w:rPr>
            </w:pPr>
          </w:p>
        </w:tc>
      </w:tr>
      <w:tr w:rsidR="00632340" w:rsidTr="00632340">
        <w:trPr>
          <w:trHeight w:val="1486"/>
        </w:trPr>
        <w:tc>
          <w:tcPr>
            <w:tcW w:w="5647" w:type="dxa"/>
          </w:tcPr>
          <w:p w:rsidR="00632340" w:rsidRPr="00632340" w:rsidRDefault="00632340" w:rsidP="00632340">
            <w:pPr>
              <w:rPr>
                <w:rFonts w:ascii="Calibri" w:hAnsi="Calibri" w:cs="Calibri"/>
                <w:b/>
              </w:rPr>
            </w:pPr>
            <w:r w:rsidRPr="00632340">
              <w:rPr>
                <w:rFonts w:ascii="Calibri" w:hAnsi="Calibri" w:cs="Calibri"/>
                <w:b/>
                <w:bCs/>
              </w:rPr>
              <w:t>Experience</w:t>
            </w:r>
          </w:p>
        </w:tc>
        <w:tc>
          <w:tcPr>
            <w:tcW w:w="5693" w:type="dxa"/>
          </w:tcPr>
          <w:p w:rsidR="00632340" w:rsidRPr="00632340" w:rsidRDefault="00632340" w:rsidP="00632340">
            <w:pPr>
              <w:numPr>
                <w:ilvl w:val="0"/>
                <w:numId w:val="8"/>
              </w:numPr>
              <w:jc w:val="both"/>
              <w:rPr>
                <w:rFonts w:ascii="Calibri" w:eastAsia="Times New Roman" w:hAnsi="Calibri" w:cs="Calibri"/>
              </w:rPr>
            </w:pPr>
            <w:r w:rsidRPr="00632340">
              <w:rPr>
                <w:rFonts w:ascii="Calibri" w:eastAsia="Times New Roman" w:hAnsi="Calibri" w:cs="Calibri"/>
              </w:rPr>
              <w:t>Teaching experience essential.</w:t>
            </w:r>
          </w:p>
          <w:p w:rsidR="00632340" w:rsidRPr="00632340" w:rsidRDefault="00632340" w:rsidP="00632340">
            <w:pPr>
              <w:numPr>
                <w:ilvl w:val="0"/>
                <w:numId w:val="9"/>
              </w:numPr>
              <w:jc w:val="both"/>
              <w:rPr>
                <w:rFonts w:ascii="Calibri" w:eastAsia="Times New Roman" w:hAnsi="Calibri" w:cs="Calibri"/>
              </w:rPr>
            </w:pPr>
            <w:r w:rsidRPr="00632340">
              <w:rPr>
                <w:rFonts w:ascii="Calibri" w:eastAsia="Times New Roman" w:hAnsi="Calibri" w:cs="Calibri"/>
              </w:rPr>
              <w:t>Able to teach to GCSE level at least and beyond is desirable</w:t>
            </w:r>
          </w:p>
          <w:p w:rsidR="00632340" w:rsidRPr="00632340" w:rsidRDefault="00632340" w:rsidP="00632340">
            <w:pPr>
              <w:rPr>
                <w:rFonts w:ascii="Calibri" w:hAnsi="Calibri" w:cs="Calibri"/>
              </w:rPr>
            </w:pPr>
          </w:p>
        </w:tc>
      </w:tr>
      <w:tr w:rsidR="00632340" w:rsidTr="00632340">
        <w:tc>
          <w:tcPr>
            <w:tcW w:w="5647" w:type="dxa"/>
          </w:tcPr>
          <w:p w:rsidR="00632340" w:rsidRPr="00632340" w:rsidRDefault="00632340" w:rsidP="00632340">
            <w:pPr>
              <w:rPr>
                <w:rFonts w:ascii="Calibri" w:hAnsi="Calibri" w:cs="Calibri"/>
                <w:b/>
              </w:rPr>
            </w:pPr>
            <w:r w:rsidRPr="00632340">
              <w:rPr>
                <w:rFonts w:ascii="Calibri" w:hAnsi="Calibri" w:cs="Calibri"/>
                <w:b/>
                <w:bCs/>
              </w:rPr>
              <w:t>Knowledge and commitment</w:t>
            </w:r>
          </w:p>
        </w:tc>
        <w:tc>
          <w:tcPr>
            <w:tcW w:w="5693" w:type="dxa"/>
          </w:tcPr>
          <w:p w:rsidR="00632340" w:rsidRPr="00632340" w:rsidRDefault="00632340" w:rsidP="00632340">
            <w:pPr>
              <w:numPr>
                <w:ilvl w:val="0"/>
                <w:numId w:val="9"/>
              </w:numPr>
              <w:jc w:val="both"/>
              <w:rPr>
                <w:rFonts w:ascii="Calibri" w:eastAsia="Times New Roman" w:hAnsi="Calibri" w:cs="Calibri"/>
              </w:rPr>
            </w:pPr>
            <w:r w:rsidRPr="00632340">
              <w:rPr>
                <w:rFonts w:ascii="Calibri" w:eastAsia="Times New Roman" w:hAnsi="Calibri" w:cs="Calibri"/>
              </w:rPr>
              <w:t>Up-to-date knowledge of curriculum and pastoral issues and clear ideas as to how to meet the needs of the students in these subjects.</w:t>
            </w:r>
          </w:p>
          <w:p w:rsidR="00632340" w:rsidRPr="00632340" w:rsidRDefault="00632340" w:rsidP="00632340">
            <w:pPr>
              <w:numPr>
                <w:ilvl w:val="0"/>
                <w:numId w:val="9"/>
              </w:numPr>
              <w:jc w:val="both"/>
              <w:rPr>
                <w:rFonts w:ascii="Calibri" w:eastAsia="Times New Roman" w:hAnsi="Calibri" w:cs="Calibri"/>
              </w:rPr>
            </w:pPr>
            <w:r w:rsidRPr="00632340">
              <w:rPr>
                <w:rFonts w:ascii="Calibri" w:eastAsia="Times New Roman" w:hAnsi="Calibri" w:cs="Calibri"/>
              </w:rPr>
              <w:t>Commitment to the inclusion of students with special needs into mainstream educational provision.</w:t>
            </w:r>
          </w:p>
          <w:p w:rsidR="00632340" w:rsidRPr="00632340" w:rsidRDefault="00632340" w:rsidP="00632340">
            <w:pPr>
              <w:rPr>
                <w:rFonts w:ascii="Calibri" w:hAnsi="Calibri" w:cs="Calibri"/>
              </w:rPr>
            </w:pPr>
          </w:p>
        </w:tc>
      </w:tr>
      <w:tr w:rsidR="00632340" w:rsidTr="00632340">
        <w:trPr>
          <w:trHeight w:val="3701"/>
        </w:trPr>
        <w:tc>
          <w:tcPr>
            <w:tcW w:w="5647" w:type="dxa"/>
          </w:tcPr>
          <w:p w:rsidR="00632340" w:rsidRPr="00632340" w:rsidRDefault="00632340" w:rsidP="00632340">
            <w:pPr>
              <w:rPr>
                <w:rFonts w:ascii="Calibri" w:hAnsi="Calibri" w:cs="Calibri"/>
                <w:b/>
              </w:rPr>
            </w:pPr>
            <w:r w:rsidRPr="00632340">
              <w:rPr>
                <w:rFonts w:ascii="Calibri" w:hAnsi="Calibri" w:cs="Calibri"/>
                <w:b/>
                <w:bCs/>
              </w:rPr>
              <w:t>Self-management</w:t>
            </w:r>
          </w:p>
        </w:tc>
        <w:tc>
          <w:tcPr>
            <w:tcW w:w="5693" w:type="dxa"/>
          </w:tcPr>
          <w:p w:rsidR="00632340" w:rsidRPr="00632340" w:rsidRDefault="00632340" w:rsidP="00632340">
            <w:pPr>
              <w:numPr>
                <w:ilvl w:val="0"/>
                <w:numId w:val="11"/>
              </w:numPr>
              <w:tabs>
                <w:tab w:val="num" w:pos="316"/>
              </w:tabs>
              <w:ind w:left="316" w:hanging="316"/>
              <w:jc w:val="both"/>
              <w:rPr>
                <w:rFonts w:ascii="Calibri" w:eastAsia="Times New Roman" w:hAnsi="Calibri" w:cs="Calibri"/>
              </w:rPr>
            </w:pPr>
            <w:r w:rsidRPr="00632340">
              <w:rPr>
                <w:rFonts w:ascii="Calibri" w:eastAsia="Times New Roman" w:hAnsi="Calibri" w:cs="Calibri"/>
              </w:rPr>
              <w:t xml:space="preserve">Hardworking and committed to own learning and </w:t>
            </w:r>
            <w:proofErr w:type="spellStart"/>
            <w:r w:rsidRPr="00632340">
              <w:rPr>
                <w:rFonts w:ascii="Calibri" w:eastAsia="Times New Roman" w:hAnsi="Calibri" w:cs="Calibri"/>
              </w:rPr>
              <w:t>on going</w:t>
            </w:r>
            <w:proofErr w:type="spellEnd"/>
            <w:r w:rsidRPr="00632340">
              <w:rPr>
                <w:rFonts w:ascii="Calibri" w:eastAsia="Times New Roman" w:hAnsi="Calibri" w:cs="Calibri"/>
              </w:rPr>
              <w:t xml:space="preserve"> professional development.</w:t>
            </w:r>
          </w:p>
          <w:p w:rsidR="00632340" w:rsidRPr="00632340" w:rsidRDefault="00632340" w:rsidP="00632340">
            <w:pPr>
              <w:numPr>
                <w:ilvl w:val="0"/>
                <w:numId w:val="10"/>
              </w:numPr>
              <w:tabs>
                <w:tab w:val="num" w:pos="316"/>
              </w:tabs>
              <w:ind w:left="316" w:hanging="316"/>
              <w:jc w:val="both"/>
              <w:rPr>
                <w:rFonts w:ascii="Calibri" w:eastAsia="Times New Roman" w:hAnsi="Calibri" w:cs="Calibri"/>
              </w:rPr>
            </w:pPr>
            <w:r w:rsidRPr="00632340">
              <w:rPr>
                <w:rFonts w:ascii="Calibri" w:eastAsia="Times New Roman" w:hAnsi="Calibri" w:cs="Calibri"/>
              </w:rPr>
              <w:t>High standards of professional practice, including time management and attention to detail.</w:t>
            </w:r>
          </w:p>
          <w:p w:rsidR="00632340" w:rsidRPr="00632340" w:rsidRDefault="00632340" w:rsidP="00632340">
            <w:pPr>
              <w:numPr>
                <w:ilvl w:val="0"/>
                <w:numId w:val="10"/>
              </w:numPr>
              <w:tabs>
                <w:tab w:val="num" w:pos="316"/>
              </w:tabs>
              <w:ind w:left="316" w:hanging="316"/>
              <w:jc w:val="both"/>
              <w:rPr>
                <w:rFonts w:ascii="Calibri" w:eastAsia="Times New Roman" w:hAnsi="Calibri" w:cs="Calibri"/>
              </w:rPr>
            </w:pPr>
            <w:r w:rsidRPr="00632340">
              <w:rPr>
                <w:rFonts w:ascii="Calibri" w:eastAsia="Times New Roman" w:hAnsi="Calibri" w:cs="Calibri"/>
              </w:rPr>
              <w:t>Able to maintain sense of proportion and humour in stressful situations.</w:t>
            </w:r>
          </w:p>
          <w:p w:rsidR="00632340" w:rsidRPr="00632340" w:rsidRDefault="00632340" w:rsidP="00632340">
            <w:pPr>
              <w:numPr>
                <w:ilvl w:val="0"/>
                <w:numId w:val="10"/>
              </w:numPr>
              <w:tabs>
                <w:tab w:val="num" w:pos="316"/>
              </w:tabs>
              <w:ind w:left="316" w:hanging="316"/>
              <w:jc w:val="both"/>
              <w:rPr>
                <w:rFonts w:ascii="Calibri" w:eastAsia="Times New Roman" w:hAnsi="Calibri" w:cs="Calibri"/>
              </w:rPr>
            </w:pPr>
            <w:r w:rsidRPr="00632340">
              <w:rPr>
                <w:rFonts w:ascii="Calibri" w:eastAsia="Times New Roman" w:hAnsi="Calibri" w:cs="Calibri"/>
              </w:rPr>
              <w:t>Able to be reflective and self-critical.</w:t>
            </w:r>
          </w:p>
          <w:p w:rsidR="00632340" w:rsidRPr="00632340" w:rsidRDefault="00632340" w:rsidP="00632340">
            <w:pPr>
              <w:numPr>
                <w:ilvl w:val="0"/>
                <w:numId w:val="10"/>
              </w:numPr>
              <w:tabs>
                <w:tab w:val="num" w:pos="316"/>
              </w:tabs>
              <w:ind w:left="316" w:hanging="316"/>
              <w:jc w:val="both"/>
              <w:rPr>
                <w:rFonts w:ascii="Calibri" w:eastAsia="Times New Roman" w:hAnsi="Calibri" w:cs="Calibri"/>
              </w:rPr>
            </w:pPr>
            <w:r w:rsidRPr="00632340">
              <w:rPr>
                <w:rFonts w:ascii="Calibri" w:eastAsia="Times New Roman" w:hAnsi="Calibri" w:cs="Calibri"/>
              </w:rPr>
              <w:t>Able to set realistic goals, work towards them and monitor progress.</w:t>
            </w:r>
          </w:p>
          <w:p w:rsidR="00632340" w:rsidRPr="00632340" w:rsidRDefault="00632340" w:rsidP="00632340">
            <w:pPr>
              <w:numPr>
                <w:ilvl w:val="0"/>
                <w:numId w:val="10"/>
              </w:numPr>
              <w:tabs>
                <w:tab w:val="num" w:pos="316"/>
              </w:tabs>
              <w:ind w:left="316" w:hanging="316"/>
              <w:jc w:val="both"/>
              <w:rPr>
                <w:rFonts w:ascii="Calibri" w:eastAsia="Times New Roman" w:hAnsi="Calibri" w:cs="Calibri"/>
              </w:rPr>
            </w:pPr>
            <w:r w:rsidRPr="00632340">
              <w:rPr>
                <w:rFonts w:ascii="Calibri" w:eastAsia="Times New Roman" w:hAnsi="Calibri" w:cs="Calibri"/>
              </w:rPr>
              <w:t>Able to work as a member of a team.</w:t>
            </w:r>
          </w:p>
          <w:p w:rsidR="00632340" w:rsidRPr="00632340" w:rsidRDefault="00632340" w:rsidP="00632340">
            <w:pPr>
              <w:numPr>
                <w:ilvl w:val="0"/>
                <w:numId w:val="10"/>
              </w:numPr>
              <w:tabs>
                <w:tab w:val="num" w:pos="316"/>
              </w:tabs>
              <w:ind w:left="316" w:hanging="316"/>
              <w:jc w:val="both"/>
              <w:rPr>
                <w:rFonts w:ascii="Calibri" w:eastAsia="Times New Roman" w:hAnsi="Calibri" w:cs="Calibri"/>
              </w:rPr>
            </w:pPr>
            <w:r w:rsidRPr="00632340">
              <w:rPr>
                <w:rFonts w:ascii="Calibri" w:eastAsia="Times New Roman" w:hAnsi="Calibri" w:cs="Calibri"/>
              </w:rPr>
              <w:t>Good record or attendance and punctuality.</w:t>
            </w:r>
          </w:p>
          <w:p w:rsidR="00632340" w:rsidRPr="00632340" w:rsidRDefault="00632340" w:rsidP="00632340">
            <w:pPr>
              <w:rPr>
                <w:rFonts w:ascii="Calibri" w:hAnsi="Calibri" w:cs="Calibri"/>
              </w:rPr>
            </w:pPr>
          </w:p>
        </w:tc>
      </w:tr>
    </w:tbl>
    <w:p w:rsidR="00632340" w:rsidRDefault="00632340" w:rsidP="00DC72D2">
      <w:pPr>
        <w:tabs>
          <w:tab w:val="left" w:pos="2070"/>
        </w:tabs>
        <w:rPr>
          <w:rFonts w:ascii="Calibri" w:hAnsi="Calibri" w:cs="Calibri"/>
        </w:rPr>
      </w:pPr>
    </w:p>
    <w:p w:rsidR="00632340" w:rsidRPr="00632340" w:rsidRDefault="00632340" w:rsidP="00632340">
      <w:pPr>
        <w:rPr>
          <w:rFonts w:ascii="Calibri" w:hAnsi="Calibri" w:cs="Calibri"/>
        </w:rPr>
      </w:pPr>
    </w:p>
    <w:p w:rsidR="00B00A0B" w:rsidRPr="00632340" w:rsidRDefault="00B00A0B" w:rsidP="00632340">
      <w:pPr>
        <w:rPr>
          <w:rFonts w:ascii="Calibri" w:hAnsi="Calibri" w:cs="Calibri"/>
        </w:rPr>
      </w:pPr>
    </w:p>
    <w:sectPr w:rsidR="00B00A0B" w:rsidRPr="00632340" w:rsidSect="00632340">
      <w:pgSz w:w="11906" w:h="16838"/>
      <w:pgMar w:top="142"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A15C8"/>
    <w:multiLevelType w:val="hybridMultilevel"/>
    <w:tmpl w:val="A3800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946628"/>
    <w:multiLevelType w:val="hybridMultilevel"/>
    <w:tmpl w:val="CB643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577EE9"/>
    <w:multiLevelType w:val="hybridMultilevel"/>
    <w:tmpl w:val="F312B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7B6507"/>
    <w:multiLevelType w:val="hybridMultilevel"/>
    <w:tmpl w:val="26749B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3136F74"/>
    <w:multiLevelType w:val="hybridMultilevel"/>
    <w:tmpl w:val="217036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652E5126"/>
    <w:multiLevelType w:val="hybridMultilevel"/>
    <w:tmpl w:val="F10A9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DD37A16"/>
    <w:multiLevelType w:val="hybridMultilevel"/>
    <w:tmpl w:val="E2A0D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F2D5D82"/>
    <w:multiLevelType w:val="hybridMultilevel"/>
    <w:tmpl w:val="2D883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5133678"/>
    <w:multiLevelType w:val="hybridMultilevel"/>
    <w:tmpl w:val="C58646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6A1466F"/>
    <w:multiLevelType w:val="hybridMultilevel"/>
    <w:tmpl w:val="8D8E17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7DD0690F"/>
    <w:multiLevelType w:val="hybridMultilevel"/>
    <w:tmpl w:val="5D84F7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5"/>
  </w:num>
  <w:num w:numId="6">
    <w:abstractNumId w:val="3"/>
  </w:num>
  <w:num w:numId="7">
    <w:abstractNumId w:val="9"/>
  </w:num>
  <w:num w:numId="8">
    <w:abstractNumId w:val="10"/>
  </w:num>
  <w:num w:numId="9">
    <w:abstractNumId w:val="4"/>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A0B"/>
    <w:rsid w:val="004F4EE8"/>
    <w:rsid w:val="00530F5A"/>
    <w:rsid w:val="00632340"/>
    <w:rsid w:val="008C5864"/>
    <w:rsid w:val="00B00A0B"/>
    <w:rsid w:val="00D500D7"/>
    <w:rsid w:val="00DC72D2"/>
    <w:rsid w:val="00E74468"/>
    <w:rsid w:val="00F50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A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0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A0B"/>
    <w:rPr>
      <w:rFonts w:ascii="Tahoma" w:hAnsi="Tahoma" w:cs="Tahoma"/>
      <w:sz w:val="16"/>
      <w:szCs w:val="16"/>
    </w:rPr>
  </w:style>
  <w:style w:type="table" w:styleId="TableGrid">
    <w:name w:val="Table Grid"/>
    <w:basedOn w:val="TableNormal"/>
    <w:uiPriority w:val="59"/>
    <w:rsid w:val="00DC72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C72D2"/>
    <w:pPr>
      <w:ind w:left="720"/>
      <w:contextualSpacing/>
    </w:pPr>
  </w:style>
  <w:style w:type="paragraph" w:styleId="Subtitle">
    <w:name w:val="Subtitle"/>
    <w:basedOn w:val="Normal"/>
    <w:link w:val="SubtitleChar"/>
    <w:qFormat/>
    <w:rsid w:val="00632340"/>
    <w:pPr>
      <w:spacing w:after="0" w:line="240" w:lineRule="auto"/>
      <w:jc w:val="center"/>
    </w:pPr>
    <w:rPr>
      <w:rFonts w:ascii="Tahoma" w:eastAsia="Times New Roman" w:hAnsi="Tahoma" w:cs="Times New Roman"/>
      <w:b/>
      <w:szCs w:val="20"/>
      <w:u w:val="single"/>
    </w:rPr>
  </w:style>
  <w:style w:type="character" w:customStyle="1" w:styleId="SubtitleChar">
    <w:name w:val="Subtitle Char"/>
    <w:basedOn w:val="DefaultParagraphFont"/>
    <w:link w:val="Subtitle"/>
    <w:rsid w:val="00632340"/>
    <w:rPr>
      <w:rFonts w:ascii="Tahoma" w:eastAsia="Times New Roman" w:hAnsi="Tahoma" w:cs="Times New Roman"/>
      <w:b/>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A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0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A0B"/>
    <w:rPr>
      <w:rFonts w:ascii="Tahoma" w:hAnsi="Tahoma" w:cs="Tahoma"/>
      <w:sz w:val="16"/>
      <w:szCs w:val="16"/>
    </w:rPr>
  </w:style>
  <w:style w:type="table" w:styleId="TableGrid">
    <w:name w:val="Table Grid"/>
    <w:basedOn w:val="TableNormal"/>
    <w:uiPriority w:val="59"/>
    <w:rsid w:val="00DC72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C72D2"/>
    <w:pPr>
      <w:ind w:left="720"/>
      <w:contextualSpacing/>
    </w:pPr>
  </w:style>
  <w:style w:type="paragraph" w:styleId="Subtitle">
    <w:name w:val="Subtitle"/>
    <w:basedOn w:val="Normal"/>
    <w:link w:val="SubtitleChar"/>
    <w:qFormat/>
    <w:rsid w:val="00632340"/>
    <w:pPr>
      <w:spacing w:after="0" w:line="240" w:lineRule="auto"/>
      <w:jc w:val="center"/>
    </w:pPr>
    <w:rPr>
      <w:rFonts w:ascii="Tahoma" w:eastAsia="Times New Roman" w:hAnsi="Tahoma" w:cs="Times New Roman"/>
      <w:b/>
      <w:szCs w:val="20"/>
      <w:u w:val="single"/>
    </w:rPr>
  </w:style>
  <w:style w:type="character" w:customStyle="1" w:styleId="SubtitleChar">
    <w:name w:val="Subtitle Char"/>
    <w:basedOn w:val="DefaultParagraphFont"/>
    <w:link w:val="Subtitle"/>
    <w:rsid w:val="00632340"/>
    <w:rPr>
      <w:rFonts w:ascii="Tahoma" w:eastAsia="Times New Roman" w:hAnsi="Tahoma" w:cs="Times New Roman"/>
      <w:b/>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microsoft.com/office/2007/relationships/stylesWithEffects" Target="stylesWithEffects.xml"/><Relationship Id="rId7" Type="http://schemas.openxmlformats.org/officeDocument/2006/relationships/image" Target="cid:image001.png@01D0B33D.09359D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0B33D.09359D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Gooby</dc:creator>
  <cp:lastModifiedBy>Rebecca Gooby</cp:lastModifiedBy>
  <cp:revision>3</cp:revision>
  <dcterms:created xsi:type="dcterms:W3CDTF">2017-06-08T09:07:00Z</dcterms:created>
  <dcterms:modified xsi:type="dcterms:W3CDTF">2017-09-29T10:39:00Z</dcterms:modified>
</cp:coreProperties>
</file>