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46" w:rsidRPr="00BB1584" w:rsidRDefault="00174046" w:rsidP="00174046">
      <w:pPr>
        <w:pStyle w:val="Default"/>
        <w:ind w:left="4253" w:right="-306"/>
        <w:rPr>
          <w:rFonts w:ascii="Calibri" w:eastAsia="Arial Unicode MS" w:hAnsi="Calibri" w:cs="Arial Unicode MS"/>
          <w:b/>
          <w:bCs/>
          <w:color w:val="auto"/>
          <w:sz w:val="20"/>
          <w:szCs w:val="20"/>
        </w:rPr>
      </w:pPr>
      <w:r w:rsidRPr="00BB1584">
        <w:rPr>
          <w:rFonts w:ascii="Calibri" w:eastAsia="Arial Unicode MS" w:hAnsi="Calibri" w:cs="Arial Unicode MS"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26670</wp:posOffset>
            </wp:positionV>
            <wp:extent cx="531495" cy="628015"/>
            <wp:effectExtent l="0" t="0" r="1905" b="635"/>
            <wp:wrapNone/>
            <wp:docPr id="1" name="Picture 1" descr="C:\Users\Headteacher\AppData\Local\Microsoft\Windows\Temporary Internet Files\Content.Outlook\20F83G8M\BP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dteacher\AppData\Local\Microsoft\Windows\Temporary Internet Files\Content.Outlook\20F83G8M\BPS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7568" r="75378" b="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8EC">
        <w:rPr>
          <w:rFonts w:ascii="Georgia" w:eastAsia="Arial Unicode MS" w:hAnsi="Georgia" w:cs="Arial Unicode MS"/>
          <w:b/>
          <w:sz w:val="20"/>
        </w:rPr>
        <w:t>Bowdon Preparatory School</w:t>
      </w:r>
    </w:p>
    <w:p w:rsidR="00174046" w:rsidRPr="00BB1584" w:rsidRDefault="00174046" w:rsidP="00174046">
      <w:pPr>
        <w:pStyle w:val="Default"/>
        <w:tabs>
          <w:tab w:val="left" w:pos="3555"/>
        </w:tabs>
        <w:ind w:left="4253" w:right="-306"/>
        <w:rPr>
          <w:rFonts w:ascii="Calibri" w:eastAsia="Arial Unicode MS" w:hAnsi="Calibri" w:cs="Arial Unicode MS"/>
          <w:bCs/>
          <w:color w:val="auto"/>
          <w:sz w:val="18"/>
          <w:szCs w:val="18"/>
        </w:rPr>
      </w:pPr>
      <w:r w:rsidRPr="00BB1584">
        <w:rPr>
          <w:rFonts w:ascii="Calibri" w:eastAsia="Arial Unicode MS" w:hAnsi="Calibri" w:cs="Arial Unicode MS"/>
          <w:bCs/>
          <w:color w:val="auto"/>
          <w:sz w:val="18"/>
          <w:szCs w:val="18"/>
        </w:rPr>
        <w:tab/>
      </w:r>
    </w:p>
    <w:p w:rsidR="00174046" w:rsidRPr="00174046" w:rsidRDefault="00174046" w:rsidP="00174046">
      <w:pPr>
        <w:tabs>
          <w:tab w:val="left" w:pos="3555"/>
        </w:tabs>
        <w:spacing w:after="0" w:line="240" w:lineRule="auto"/>
        <w:ind w:left="4253"/>
        <w:rPr>
          <w:rFonts w:eastAsia="Arial Unicode MS" w:cs="Arial Unicode MS"/>
          <w:b/>
        </w:rPr>
      </w:pPr>
      <w:r w:rsidRPr="00174046">
        <w:rPr>
          <w:rFonts w:eastAsia="Arial Unicode MS" w:cs="Arial Unicode MS"/>
          <w:b/>
        </w:rPr>
        <w:t>Job Description</w:t>
      </w:r>
      <w:r w:rsidRPr="00174046">
        <w:rPr>
          <w:rFonts w:eastAsia="Arial Unicode MS" w:cs="Arial Unicode MS"/>
          <w:b/>
        </w:rPr>
        <w:tab/>
      </w:r>
    </w:p>
    <w:p w:rsidR="00174046" w:rsidRPr="00174046" w:rsidRDefault="00174046" w:rsidP="00174046">
      <w:pPr>
        <w:spacing w:after="0" w:line="240" w:lineRule="auto"/>
        <w:ind w:left="4253"/>
        <w:rPr>
          <w:rFonts w:eastAsia="Arial Unicode MS" w:cs="Arial Unicode MS"/>
        </w:rPr>
      </w:pPr>
      <w:r w:rsidRPr="00174046">
        <w:rPr>
          <w:rFonts w:eastAsia="Arial Unicode MS" w:cs="Arial Unicode MS"/>
          <w:b/>
        </w:rPr>
        <w:t xml:space="preserve">JOB TITLE: </w:t>
      </w:r>
      <w:r w:rsidRPr="00174046">
        <w:rPr>
          <w:rFonts w:eastAsia="Arial Unicode MS" w:cs="Arial Unicode MS"/>
        </w:rPr>
        <w:t xml:space="preserve">Early Years </w:t>
      </w:r>
      <w:r w:rsidR="00F64648">
        <w:rPr>
          <w:rFonts w:eastAsia="Arial Unicode MS" w:cs="Arial Unicode MS"/>
        </w:rPr>
        <w:t>Teacher</w:t>
      </w:r>
    </w:p>
    <w:p w:rsidR="00174046" w:rsidRPr="00BB1584" w:rsidRDefault="00174046" w:rsidP="00174046">
      <w:pPr>
        <w:spacing w:after="0" w:line="240" w:lineRule="auto"/>
        <w:ind w:left="4253"/>
        <w:rPr>
          <w:rFonts w:eastAsia="Arial Unicode MS" w:cs="Arial Unicode MS"/>
          <w:b/>
          <w:sz w:val="18"/>
          <w:szCs w:val="18"/>
        </w:rPr>
      </w:pPr>
    </w:p>
    <w:p w:rsidR="00174046" w:rsidRDefault="00174046" w:rsidP="00174046">
      <w:pPr>
        <w:pStyle w:val="NoSpacing"/>
      </w:pPr>
    </w:p>
    <w:p w:rsidR="00936B96" w:rsidRDefault="00936B96" w:rsidP="00174046">
      <w:pPr>
        <w:pStyle w:val="NoSpacing"/>
        <w:rPr>
          <w:rFonts w:ascii="Arial Unicode MS" w:eastAsia="Arial Unicode MS" w:hAnsi="Arial Unicode MS" w:cs="Arial Unicode MS"/>
          <w:b/>
        </w:rPr>
      </w:pPr>
      <w:r w:rsidRPr="0046610B">
        <w:rPr>
          <w:rFonts w:ascii="Arial Unicode MS" w:eastAsia="Arial Unicode MS" w:hAnsi="Arial Unicode MS" w:cs="Arial Unicode MS"/>
          <w:b/>
        </w:rPr>
        <w:t>Purpose of the job</w:t>
      </w:r>
    </w:p>
    <w:p w:rsidR="00736541" w:rsidRPr="0046610B" w:rsidRDefault="00736541" w:rsidP="00174046">
      <w:pPr>
        <w:pStyle w:val="NoSpacing"/>
        <w:rPr>
          <w:rFonts w:ascii="Arial Unicode MS" w:eastAsia="Arial Unicode MS" w:hAnsi="Arial Unicode MS" w:cs="Arial Unicode MS"/>
          <w:b/>
        </w:rPr>
      </w:pPr>
    </w:p>
    <w:p w:rsidR="00936B96" w:rsidRPr="0046610B" w:rsidRDefault="00936B96" w:rsidP="00174046">
      <w:pPr>
        <w:pStyle w:val="NoSpacing"/>
        <w:numPr>
          <w:ilvl w:val="0"/>
          <w:numId w:val="6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To enable young children to make good progress in their learning by building upon the skills they have when they join the school in 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 xml:space="preserve">Prep </w:t>
      </w:r>
      <w:proofErr w:type="spellStart"/>
      <w:r w:rsidR="00E64BE0">
        <w:rPr>
          <w:rFonts w:ascii="Arial Unicode MS" w:eastAsia="Arial Unicode MS" w:hAnsi="Arial Unicode MS" w:cs="Arial Unicode MS"/>
          <w:sz w:val="18"/>
          <w:szCs w:val="18"/>
        </w:rPr>
        <w:t>Prep</w:t>
      </w:r>
      <w:proofErr w:type="spellEnd"/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 class</w:t>
      </w:r>
    </w:p>
    <w:p w:rsidR="00936B96" w:rsidRPr="0046610B" w:rsidRDefault="00936B96" w:rsidP="00174046">
      <w:pPr>
        <w:pStyle w:val="NoSpacing"/>
        <w:numPr>
          <w:ilvl w:val="0"/>
          <w:numId w:val="6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To assist all pupils to develop emotional security, self-belief and mature social skills</w:t>
      </w:r>
    </w:p>
    <w:p w:rsidR="00936B96" w:rsidRPr="0046610B" w:rsidRDefault="00936B96" w:rsidP="00174046">
      <w:pPr>
        <w:pStyle w:val="NoSpacing"/>
        <w:numPr>
          <w:ilvl w:val="0"/>
          <w:numId w:val="6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To assist all children to develop a love of learning and an excitement about coming to school each day.</w:t>
      </w:r>
    </w:p>
    <w:p w:rsidR="00736541" w:rsidRDefault="00736541" w:rsidP="00174046">
      <w:pPr>
        <w:pStyle w:val="NoSpacing"/>
        <w:rPr>
          <w:rFonts w:ascii="Arial Unicode MS" w:eastAsia="Arial Unicode MS" w:hAnsi="Arial Unicode MS" w:cs="Arial Unicode MS"/>
          <w:sz w:val="18"/>
          <w:szCs w:val="18"/>
        </w:rPr>
      </w:pPr>
    </w:p>
    <w:p w:rsidR="00936B96" w:rsidRPr="0046610B" w:rsidRDefault="00936B96" w:rsidP="00174046">
      <w:pPr>
        <w:pStyle w:val="NoSpacing"/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All Early Years staff are accountable for the progress that the pupils they teach make during an academic year.</w:t>
      </w:r>
    </w:p>
    <w:p w:rsidR="00174046" w:rsidRPr="0046610B" w:rsidRDefault="00174046" w:rsidP="00174046">
      <w:pPr>
        <w:pStyle w:val="NoSpacing"/>
        <w:rPr>
          <w:rFonts w:ascii="Arial Unicode MS" w:eastAsia="Arial Unicode MS" w:hAnsi="Arial Unicode MS" w:cs="Arial Unicode MS"/>
          <w:sz w:val="18"/>
          <w:szCs w:val="18"/>
        </w:rPr>
      </w:pPr>
    </w:p>
    <w:p w:rsidR="0046610B" w:rsidRDefault="0046610B" w:rsidP="00174046">
      <w:pPr>
        <w:pStyle w:val="NoSpacing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936B96" w:rsidRPr="0046610B" w:rsidRDefault="00936B96" w:rsidP="00174046">
      <w:pPr>
        <w:pStyle w:val="NoSpacing"/>
        <w:rPr>
          <w:rFonts w:ascii="Arial Unicode MS" w:eastAsia="Arial Unicode MS" w:hAnsi="Arial Unicode MS" w:cs="Arial Unicode MS"/>
          <w:b/>
        </w:rPr>
      </w:pPr>
      <w:r w:rsidRPr="0046610B">
        <w:rPr>
          <w:rFonts w:ascii="Arial Unicode MS" w:eastAsia="Arial Unicode MS" w:hAnsi="Arial Unicode MS" w:cs="Arial Unicode MS"/>
          <w:b/>
        </w:rPr>
        <w:t>Responsibilities of the job</w:t>
      </w:r>
    </w:p>
    <w:p w:rsidR="0046610B" w:rsidRDefault="0046610B" w:rsidP="00174046">
      <w:pPr>
        <w:pStyle w:val="NoSpacing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936B96" w:rsidRPr="0046610B" w:rsidRDefault="00936B96" w:rsidP="00174046">
      <w:pPr>
        <w:pStyle w:val="NoSpacing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b/>
          <w:sz w:val="18"/>
          <w:szCs w:val="18"/>
        </w:rPr>
        <w:t>Planning learning</w:t>
      </w:r>
    </w:p>
    <w:p w:rsidR="00936B96" w:rsidRPr="0046610B" w:rsidRDefault="00936B96" w:rsidP="00174046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Support in planning rich and stimulating learning activities that achieve good progression in pupils’ understanding by:</w:t>
      </w:r>
    </w:p>
    <w:p w:rsidR="00936B96" w:rsidRPr="0046610B" w:rsidRDefault="00E64BE0" w:rsidP="00174046">
      <w:pPr>
        <w:pStyle w:val="NoSpacing"/>
        <w:numPr>
          <w:ilvl w:val="0"/>
          <w:numId w:val="9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dentifying clear learning objectives and learning content, appropriate to the subject matter and the pupils being taught</w:t>
      </w:r>
    </w:p>
    <w:p w:rsidR="00936B96" w:rsidRPr="0046610B" w:rsidRDefault="00E64BE0" w:rsidP="00174046">
      <w:pPr>
        <w:pStyle w:val="NoSpacing"/>
        <w:numPr>
          <w:ilvl w:val="0"/>
          <w:numId w:val="9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etting exciting and intriguing tasks for whole class learning, small group learning and </w:t>
      </w:r>
      <w:r w:rsidR="00B014F1" w:rsidRPr="0046610B">
        <w:rPr>
          <w:rFonts w:ascii="Arial Unicode MS" w:eastAsia="Arial Unicode MS" w:hAnsi="Arial Unicode MS" w:cs="Arial Unicode MS"/>
          <w:sz w:val="18"/>
          <w:szCs w:val="18"/>
        </w:rPr>
        <w:t>self-initiated</w:t>
      </w:r>
      <w:r>
        <w:rPr>
          <w:rFonts w:ascii="Arial Unicode MS" w:eastAsia="Arial Unicode MS" w:hAnsi="Arial Unicode MS" w:cs="Arial Unicode MS"/>
          <w:sz w:val="18"/>
          <w:szCs w:val="18"/>
        </w:rPr>
        <w:t>, exploratory learning</w:t>
      </w:r>
    </w:p>
    <w:p w:rsidR="00936B96" w:rsidRPr="0046610B" w:rsidRDefault="00E64BE0" w:rsidP="00174046">
      <w:pPr>
        <w:pStyle w:val="NoSpacing"/>
        <w:numPr>
          <w:ilvl w:val="0"/>
          <w:numId w:val="9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etting clear targets for pupils’ learning that build on prior attainment </w:t>
      </w:r>
    </w:p>
    <w:p w:rsidR="00936B96" w:rsidRPr="0046610B" w:rsidRDefault="00936B96" w:rsidP="00174046">
      <w:pPr>
        <w:pStyle w:val="NoSpacing"/>
        <w:numPr>
          <w:ilvl w:val="0"/>
          <w:numId w:val="10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identifying pupils who</w:t>
      </w:r>
      <w:r w:rsidR="0046610B"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46610B">
        <w:rPr>
          <w:rFonts w:ascii="Arial Unicode MS" w:eastAsia="Arial Unicode MS" w:hAnsi="Arial Unicode MS" w:cs="Arial Unicode MS"/>
          <w:sz w:val="18"/>
          <w:szCs w:val="18"/>
        </w:rPr>
        <w:t>have special educational needs</w:t>
      </w:r>
    </w:p>
    <w:p w:rsidR="00936B96" w:rsidRPr="0046610B" w:rsidRDefault="00936B96" w:rsidP="00174046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Ensure that </w:t>
      </w:r>
      <w:r w:rsidR="00531811"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play and </w:t>
      </w: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learning </w:t>
      </w:r>
      <w:r w:rsidR="00531811" w:rsidRPr="0046610B">
        <w:rPr>
          <w:rFonts w:ascii="Arial Unicode MS" w:eastAsia="Arial Unicode MS" w:hAnsi="Arial Unicode MS" w:cs="Arial Unicode MS"/>
          <w:sz w:val="18"/>
          <w:szCs w:val="18"/>
        </w:rPr>
        <w:t>opportunities are</w:t>
      </w: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 appropriately differentiated so that the learning is well pitched and all pupils are challenged at their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 xml:space="preserve"> current level of understanding</w:t>
      </w:r>
    </w:p>
    <w:p w:rsidR="00936B96" w:rsidRPr="0046610B" w:rsidRDefault="00936B96" w:rsidP="00174046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Work collaboratively with </w:t>
      </w:r>
      <w:r w:rsidR="00A21A23">
        <w:rPr>
          <w:rFonts w:ascii="Arial Unicode MS" w:eastAsia="Arial Unicode MS" w:hAnsi="Arial Unicode MS" w:cs="Arial Unicode MS"/>
          <w:sz w:val="18"/>
          <w:szCs w:val="18"/>
        </w:rPr>
        <w:t xml:space="preserve">the </w:t>
      </w:r>
      <w:bookmarkStart w:id="0" w:name="_GoBack"/>
      <w:bookmarkEnd w:id="0"/>
      <w:r w:rsidRPr="0046610B">
        <w:rPr>
          <w:rFonts w:ascii="Arial Unicode MS" w:eastAsia="Arial Unicode MS" w:hAnsi="Arial Unicode MS" w:cs="Arial Unicode MS"/>
          <w:sz w:val="18"/>
          <w:szCs w:val="18"/>
        </w:rPr>
        <w:t>Early Years</w:t>
      </w:r>
      <w:r w:rsidR="00B014F1"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team to create a high quality, rich, stimulating and enabling learning environment containing items that will capture pupils’ attention and 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lead to independent exploration</w:t>
      </w:r>
    </w:p>
    <w:p w:rsidR="00936B96" w:rsidRPr="0046610B" w:rsidRDefault="00936B96" w:rsidP="00174046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Make effective use of assessment information on pupils’ attainment and progress when teaching 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and in planning future learning</w:t>
      </w:r>
    </w:p>
    <w:p w:rsidR="00936B96" w:rsidRPr="0046610B" w:rsidRDefault="00936B96" w:rsidP="00174046">
      <w:pPr>
        <w:pStyle w:val="NoSpacing"/>
        <w:numPr>
          <w:ilvl w:val="0"/>
          <w:numId w:val="11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Plan opportunities to develop pupils’ spiritual, moral, 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social and cultural development</w:t>
      </w: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46610B" w:rsidRDefault="0046610B" w:rsidP="00174046">
      <w:pPr>
        <w:pStyle w:val="NoSpacing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936B96" w:rsidRPr="0046610B" w:rsidRDefault="00936B96" w:rsidP="00174046">
      <w:pPr>
        <w:pStyle w:val="NoSpacing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b/>
          <w:sz w:val="18"/>
          <w:szCs w:val="18"/>
        </w:rPr>
        <w:t>Teaching</w:t>
      </w:r>
      <w:r w:rsidR="0046610B">
        <w:rPr>
          <w:rFonts w:ascii="Arial Unicode MS" w:eastAsia="Arial Unicode MS" w:hAnsi="Arial Unicode MS" w:cs="Arial Unicode MS"/>
          <w:b/>
          <w:sz w:val="18"/>
          <w:szCs w:val="18"/>
        </w:rPr>
        <w:t>,</w:t>
      </w:r>
      <w:r w:rsidRPr="0046610B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46610B">
        <w:rPr>
          <w:rFonts w:ascii="Arial Unicode MS" w:eastAsia="Arial Unicode MS" w:hAnsi="Arial Unicode MS" w:cs="Arial Unicode MS"/>
          <w:b/>
          <w:sz w:val="18"/>
          <w:szCs w:val="18"/>
        </w:rPr>
        <w:t>Learning and Development</w:t>
      </w:r>
    </w:p>
    <w:p w:rsidR="00936B96" w:rsidRPr="0046610B" w:rsidRDefault="00936B96" w:rsidP="00174046">
      <w:pPr>
        <w:pStyle w:val="NoSpacing"/>
        <w:numPr>
          <w:ilvl w:val="0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Establish and maintain a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 xml:space="preserve"> purposeful learning atmosphere</w:t>
      </w:r>
    </w:p>
    <w:p w:rsidR="00936B96" w:rsidRPr="0046610B" w:rsidRDefault="00936B96" w:rsidP="00174046">
      <w:pPr>
        <w:pStyle w:val="NoSpacing"/>
        <w:numPr>
          <w:ilvl w:val="0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Set high expectations for pupils’ behaviour, establishing and maintaining a good standard of discipline through well focused, engaging teaching and through positi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ve and productive relationships</w:t>
      </w:r>
    </w:p>
    <w:p w:rsidR="00936B96" w:rsidRPr="0046610B" w:rsidRDefault="00936B96" w:rsidP="00174046">
      <w:pPr>
        <w:pStyle w:val="NoSpacing"/>
        <w:numPr>
          <w:ilvl w:val="0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Establish a safe, clean and secure learning environment wh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ich promotes pupils’ confidence</w:t>
      </w:r>
    </w:p>
    <w:p w:rsidR="00936B96" w:rsidRPr="0046610B" w:rsidRDefault="00936B96" w:rsidP="00174046">
      <w:pPr>
        <w:pStyle w:val="NoSpacing"/>
        <w:numPr>
          <w:ilvl w:val="0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Within the team use teaching methods which capture pupils’ interest and maintain their engagement through: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ffering rich, captivating learning activities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etting the highest expectations for all pupils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learly establishing a purpose for learning, placing it within a context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roviding frequent opportunities for pupils to learn through talk and interaction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lastRenderedPageBreak/>
        <w:t>S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timulating intellectual curiosity and communicating enthusiasm for learning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atching the teaching approaches used to the subject matter and the age of the pupils being taught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M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odelling good language use </w:t>
      </w:r>
      <w:r w:rsidR="00174046"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and effective social skills 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to children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istening carefully to pupils, analysing their responses and responding constructively in order to take their learning forward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electing and making good use of ICT and other learning resources which enable learning objectives to be met</w:t>
      </w:r>
    </w:p>
    <w:p w:rsidR="00936B96" w:rsidRPr="0046610B" w:rsidRDefault="00E64BE0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</w:t>
      </w:r>
      <w:r w:rsidR="00936B96" w:rsidRPr="0046610B">
        <w:rPr>
          <w:rFonts w:ascii="Arial Unicode MS" w:eastAsia="Arial Unicode MS" w:hAnsi="Arial Unicode MS" w:cs="Arial Unicode MS"/>
          <w:sz w:val="18"/>
          <w:szCs w:val="18"/>
        </w:rPr>
        <w:t>roviding opportunities to develop pupils’ wider understanding by relatin</w:t>
      </w:r>
      <w:r>
        <w:rPr>
          <w:rFonts w:ascii="Arial Unicode MS" w:eastAsia="Arial Unicode MS" w:hAnsi="Arial Unicode MS" w:cs="Arial Unicode MS"/>
          <w:sz w:val="18"/>
          <w:szCs w:val="18"/>
        </w:rPr>
        <w:t>g their learning to ‘real life’</w:t>
      </w:r>
    </w:p>
    <w:p w:rsidR="00936B96" w:rsidRPr="0046610B" w:rsidRDefault="00936B96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Evaluate your own teaching critically and use this to improve your effectiveness</w:t>
      </w:r>
    </w:p>
    <w:p w:rsidR="00936B96" w:rsidRPr="0046610B" w:rsidRDefault="00936B96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Monitoring, assessment, recording, reporting and accountability </w:t>
      </w:r>
    </w:p>
    <w:p w:rsidR="00936B96" w:rsidRPr="0046610B" w:rsidRDefault="00936B96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Assess how well learning objectives have been achieved and use this information to impro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ve specific aspects of teaching</w:t>
      </w:r>
    </w:p>
    <w:p w:rsidR="00936B96" w:rsidRPr="0046610B" w:rsidRDefault="00936B96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Support in the maintenance of good organisation and accurate assessments in pupil profiles so that they offer a c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lear record of pupils’ progress</w:t>
      </w:r>
    </w:p>
    <w:p w:rsidR="00936B96" w:rsidRPr="0046610B" w:rsidRDefault="00936B96" w:rsidP="00174046">
      <w:pPr>
        <w:pStyle w:val="NoSpacing"/>
        <w:numPr>
          <w:ilvl w:val="1"/>
          <w:numId w:val="1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 xml:space="preserve">Understand the expected demands of pupils in relation to the stepping </w:t>
      </w:r>
      <w:r w:rsidR="00E64BE0">
        <w:rPr>
          <w:rFonts w:ascii="Arial Unicode MS" w:eastAsia="Arial Unicode MS" w:hAnsi="Arial Unicode MS" w:cs="Arial Unicode MS"/>
          <w:sz w:val="18"/>
          <w:szCs w:val="18"/>
        </w:rPr>
        <w:t>stones and Early Learning goals</w:t>
      </w:r>
    </w:p>
    <w:p w:rsidR="0046610B" w:rsidRDefault="0046610B" w:rsidP="00174046">
      <w:pPr>
        <w:pStyle w:val="NoSpacing"/>
        <w:rPr>
          <w:rFonts w:ascii="Arial Unicode MS" w:eastAsia="Arial Unicode MS" w:hAnsi="Arial Unicode MS" w:cs="Arial Unicode MS"/>
          <w:b/>
          <w:sz w:val="18"/>
          <w:szCs w:val="18"/>
          <w:lang w:eastAsia="en-GB"/>
        </w:rPr>
      </w:pPr>
    </w:p>
    <w:p w:rsidR="00174046" w:rsidRPr="0046610B" w:rsidRDefault="00174046" w:rsidP="00174046">
      <w:pPr>
        <w:pStyle w:val="NoSpacing"/>
        <w:rPr>
          <w:rFonts w:ascii="Arial Unicode MS" w:eastAsia="Arial Unicode MS" w:hAnsi="Arial Unicode MS" w:cs="Arial Unicode MS"/>
          <w:b/>
          <w:sz w:val="18"/>
          <w:szCs w:val="18"/>
          <w:lang w:eastAsia="en-GB"/>
        </w:rPr>
      </w:pPr>
      <w:r w:rsidRPr="0046610B">
        <w:rPr>
          <w:rFonts w:ascii="Arial Unicode MS" w:eastAsia="Arial Unicode MS" w:hAnsi="Arial Unicode MS" w:cs="Arial Unicode MS"/>
          <w:b/>
          <w:sz w:val="18"/>
          <w:szCs w:val="18"/>
          <w:lang w:eastAsia="en-GB"/>
        </w:rPr>
        <w:t>Other duties and responsibilities</w:t>
      </w:r>
    </w:p>
    <w:p w:rsidR="00174046" w:rsidRPr="0046610B" w:rsidRDefault="00174046" w:rsidP="00174046">
      <w:pPr>
        <w:pStyle w:val="NoSpacing"/>
        <w:numPr>
          <w:ilvl w:val="0"/>
          <w:numId w:val="15"/>
        </w:numPr>
        <w:rPr>
          <w:rFonts w:ascii="Arial Unicode MS" w:eastAsia="Arial Unicode MS" w:hAnsi="Arial Unicode MS" w:cs="Arial Unicode MS"/>
          <w:sz w:val="18"/>
          <w:szCs w:val="18"/>
          <w:lang w:val="en" w:eastAsia="en-GB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  <w:lang w:val="en" w:eastAsia="en-GB"/>
        </w:rPr>
        <w:t>Playground supervision (</w:t>
      </w:r>
      <w:proofErr w:type="spellStart"/>
      <w:r w:rsidRPr="0046610B">
        <w:rPr>
          <w:rFonts w:ascii="Arial Unicode MS" w:eastAsia="Arial Unicode MS" w:hAnsi="Arial Unicode MS" w:cs="Arial Unicode MS"/>
          <w:sz w:val="18"/>
          <w:szCs w:val="18"/>
          <w:lang w:val="en" w:eastAsia="en-GB"/>
        </w:rPr>
        <w:t>rota</w:t>
      </w:r>
      <w:proofErr w:type="spellEnd"/>
      <w:r w:rsidRPr="0046610B">
        <w:rPr>
          <w:rFonts w:ascii="Arial Unicode MS" w:eastAsia="Arial Unicode MS" w:hAnsi="Arial Unicode MS" w:cs="Arial Unicode MS"/>
          <w:sz w:val="18"/>
          <w:szCs w:val="18"/>
          <w:lang w:val="en" w:eastAsia="en-GB"/>
        </w:rPr>
        <w:t>)</w:t>
      </w:r>
    </w:p>
    <w:p w:rsidR="00174046" w:rsidRPr="0046610B" w:rsidRDefault="00174046" w:rsidP="001740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-72"/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  <w:lang w:eastAsia="en-GB"/>
        </w:rPr>
        <w:t>Undergo staff performance and review scheme interviews as part of continuing professional develo</w:t>
      </w:r>
      <w:r w:rsidR="00E64BE0">
        <w:rPr>
          <w:rFonts w:ascii="Arial Unicode MS" w:eastAsia="Arial Unicode MS" w:hAnsi="Arial Unicode MS" w:cs="Arial Unicode MS"/>
          <w:sz w:val="18"/>
          <w:szCs w:val="18"/>
          <w:lang w:eastAsia="en-GB"/>
        </w:rPr>
        <w:t>pment including review meetings</w:t>
      </w:r>
    </w:p>
    <w:p w:rsidR="00174046" w:rsidRPr="0046610B" w:rsidRDefault="00174046" w:rsidP="00174046">
      <w:pPr>
        <w:pStyle w:val="NoSpacing"/>
        <w:numPr>
          <w:ilvl w:val="0"/>
          <w:numId w:val="15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6610B">
        <w:rPr>
          <w:rFonts w:ascii="Arial Unicode MS" w:eastAsia="Arial Unicode MS" w:hAnsi="Arial Unicode MS" w:cs="Arial Unicode MS"/>
          <w:sz w:val="18"/>
          <w:szCs w:val="18"/>
        </w:rPr>
        <w:t>Foster close relationships with parents/carers and the wider community. Assist them to support their child’s learning at home. Present a positive image of the school to all other stakeholders</w:t>
      </w:r>
    </w:p>
    <w:p w:rsidR="00174046" w:rsidRPr="0046610B" w:rsidRDefault="00174046" w:rsidP="00174046">
      <w:pPr>
        <w:pStyle w:val="ListParagraph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en-GB"/>
        </w:rPr>
      </w:pPr>
    </w:p>
    <w:p w:rsidR="00174046" w:rsidRDefault="00174046" w:rsidP="00174046">
      <w:pPr>
        <w:jc w:val="center"/>
        <w:rPr>
          <w:rFonts w:ascii="Arial Unicode MS" w:eastAsia="Arial Unicode MS" w:hAnsi="Arial Unicode MS" w:cs="Arial Unicode MS"/>
          <w:color w:val="AEAAAA" w:themeColor="background2" w:themeShade="BF"/>
          <w:sz w:val="16"/>
          <w:szCs w:val="16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46610B" w:rsidRDefault="0046610B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</w:pPr>
    </w:p>
    <w:p w:rsidR="00174046" w:rsidRPr="00174046" w:rsidRDefault="00174046" w:rsidP="00174046">
      <w:pPr>
        <w:ind w:left="-284" w:right="-330"/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18"/>
          <w:szCs w:val="18"/>
        </w:rPr>
      </w:pPr>
      <w:r w:rsidRPr="00174046">
        <w:rPr>
          <w:rFonts w:ascii="Arial Unicode MS" w:eastAsia="Arial Unicode MS" w:hAnsi="Arial Unicode MS" w:cs="Arial Unicode MS"/>
          <w:color w:val="767171" w:themeColor="background2" w:themeShade="80"/>
          <w:sz w:val="20"/>
          <w:szCs w:val="20"/>
        </w:rPr>
        <w:t>Bowdon Preparatory School is committed to safeguarding and promoting the welfare of children, and expects all its staff and volunteers to share this commitment. This post is subject to a full DBS disclosure</w:t>
      </w:r>
      <w:r w:rsidRPr="00174046">
        <w:rPr>
          <w:rFonts w:ascii="Arial Unicode MS" w:eastAsia="Arial Unicode MS" w:hAnsi="Arial Unicode MS" w:cs="Arial Unicode MS"/>
          <w:color w:val="767171" w:themeColor="background2" w:themeShade="80"/>
          <w:sz w:val="16"/>
          <w:szCs w:val="16"/>
        </w:rPr>
        <w:t>.</w:t>
      </w:r>
    </w:p>
    <w:sectPr w:rsidR="00174046" w:rsidRPr="00174046" w:rsidSect="00174046">
      <w:footerReference w:type="default" r:id="rId8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C5" w:rsidRDefault="00D32FC5" w:rsidP="0046610B">
      <w:pPr>
        <w:spacing w:after="0" w:line="240" w:lineRule="auto"/>
      </w:pPr>
      <w:r>
        <w:separator/>
      </w:r>
    </w:p>
  </w:endnote>
  <w:endnote w:type="continuationSeparator" w:id="0">
    <w:p w:rsidR="00D32FC5" w:rsidRDefault="00D32FC5" w:rsidP="0046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0B" w:rsidRDefault="00466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C5" w:rsidRDefault="00D32FC5" w:rsidP="0046610B">
      <w:pPr>
        <w:spacing w:after="0" w:line="240" w:lineRule="auto"/>
      </w:pPr>
      <w:r>
        <w:separator/>
      </w:r>
    </w:p>
  </w:footnote>
  <w:footnote w:type="continuationSeparator" w:id="0">
    <w:p w:rsidR="00D32FC5" w:rsidRDefault="00D32FC5" w:rsidP="0046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04C"/>
    <w:multiLevelType w:val="hybridMultilevel"/>
    <w:tmpl w:val="C86A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762"/>
    <w:multiLevelType w:val="hybridMultilevel"/>
    <w:tmpl w:val="210646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6214F"/>
    <w:multiLevelType w:val="hybridMultilevel"/>
    <w:tmpl w:val="1F2A1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26444"/>
    <w:multiLevelType w:val="hybridMultilevel"/>
    <w:tmpl w:val="BB4C0836"/>
    <w:lvl w:ilvl="0" w:tplc="8280E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1BA4B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3B7A"/>
    <w:multiLevelType w:val="hybridMultilevel"/>
    <w:tmpl w:val="500090D8"/>
    <w:lvl w:ilvl="0" w:tplc="8280E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0640"/>
    <w:multiLevelType w:val="hybridMultilevel"/>
    <w:tmpl w:val="BC98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0DA0"/>
    <w:multiLevelType w:val="hybridMultilevel"/>
    <w:tmpl w:val="ED2E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55B1"/>
    <w:multiLevelType w:val="hybridMultilevel"/>
    <w:tmpl w:val="5BAA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35D"/>
    <w:multiLevelType w:val="hybridMultilevel"/>
    <w:tmpl w:val="07989E9E"/>
    <w:lvl w:ilvl="0" w:tplc="8280E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237A7"/>
    <w:multiLevelType w:val="hybridMultilevel"/>
    <w:tmpl w:val="66FC72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1FA35D5"/>
    <w:multiLevelType w:val="hybridMultilevel"/>
    <w:tmpl w:val="B8A8BB20"/>
    <w:lvl w:ilvl="0" w:tplc="8280E7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B671A"/>
    <w:multiLevelType w:val="hybridMultilevel"/>
    <w:tmpl w:val="FFB0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2178"/>
    <w:multiLevelType w:val="hybridMultilevel"/>
    <w:tmpl w:val="46D82BA8"/>
    <w:lvl w:ilvl="0" w:tplc="5B1A870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A3CB0"/>
    <w:multiLevelType w:val="hybridMultilevel"/>
    <w:tmpl w:val="FD3C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55252"/>
    <w:multiLevelType w:val="hybridMultilevel"/>
    <w:tmpl w:val="C88C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720C7"/>
    <w:multiLevelType w:val="hybridMultilevel"/>
    <w:tmpl w:val="7512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96"/>
    <w:rsid w:val="00174046"/>
    <w:rsid w:val="0046610B"/>
    <w:rsid w:val="00466743"/>
    <w:rsid w:val="00531811"/>
    <w:rsid w:val="00736541"/>
    <w:rsid w:val="00936B96"/>
    <w:rsid w:val="00A21A23"/>
    <w:rsid w:val="00B014F1"/>
    <w:rsid w:val="00BD558A"/>
    <w:rsid w:val="00D32FC5"/>
    <w:rsid w:val="00E64BE0"/>
    <w:rsid w:val="00F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F7DDB-9217-4464-AEB1-5EF80D0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74046"/>
    <w:pPr>
      <w:keepNext/>
      <w:spacing w:after="0" w:line="240" w:lineRule="auto"/>
      <w:ind w:firstLine="709"/>
      <w:outlineLvl w:val="3"/>
    </w:pPr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B96"/>
    <w:pPr>
      <w:ind w:left="720"/>
      <w:contextualSpacing/>
    </w:pPr>
  </w:style>
  <w:style w:type="paragraph" w:customStyle="1" w:styleId="Default">
    <w:name w:val="Default"/>
    <w:rsid w:val="00174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7404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74046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0B"/>
  </w:style>
  <w:style w:type="paragraph" w:styleId="Footer">
    <w:name w:val="footer"/>
    <w:basedOn w:val="Normal"/>
    <w:link w:val="FooterChar"/>
    <w:uiPriority w:val="99"/>
    <w:unhideWhenUsed/>
    <w:rsid w:val="0046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Gee</dc:creator>
  <cp:keywords/>
  <dc:description/>
  <cp:lastModifiedBy>headteacher</cp:lastModifiedBy>
  <cp:revision>8</cp:revision>
  <dcterms:created xsi:type="dcterms:W3CDTF">2017-04-24T17:01:00Z</dcterms:created>
  <dcterms:modified xsi:type="dcterms:W3CDTF">2017-12-01T12:18:00Z</dcterms:modified>
</cp:coreProperties>
</file>