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82" w:rsidRDefault="00256882" w:rsidP="00256882">
      <w:pPr>
        <w:spacing w:after="163"/>
        <w:ind w:right="234"/>
        <w:jc w:val="both"/>
      </w:pPr>
      <w:bookmarkStart w:id="0" w:name="_GoBack"/>
      <w:bookmarkEnd w:id="0"/>
      <w:r>
        <w:rPr>
          <w:noProof/>
        </w:rPr>
        <w:drawing>
          <wp:anchor distT="0" distB="0" distL="114300" distR="114300" simplePos="0" relativeHeight="251660288" behindDoc="1" locked="0" layoutInCell="1" allowOverlap="1">
            <wp:simplePos x="0" y="0"/>
            <wp:positionH relativeFrom="column">
              <wp:posOffset>5193665</wp:posOffset>
            </wp:positionH>
            <wp:positionV relativeFrom="paragraph">
              <wp:posOffset>-344170</wp:posOffset>
            </wp:positionV>
            <wp:extent cx="1266825" cy="1266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882" w:rsidRDefault="00256882" w:rsidP="00256882">
      <w:pPr>
        <w:spacing w:after="163"/>
        <w:ind w:right="234"/>
        <w:jc w:val="both"/>
      </w:pPr>
    </w:p>
    <w:p w:rsidR="00256882" w:rsidRDefault="00256882" w:rsidP="00256882">
      <w:pPr>
        <w:ind w:left="-15" w:right="234"/>
        <w:jc w:val="both"/>
        <w:rPr>
          <w:b/>
        </w:rPr>
      </w:pPr>
    </w:p>
    <w:p w:rsidR="00256882" w:rsidRDefault="00256882" w:rsidP="00256882">
      <w:pPr>
        <w:ind w:left="-15" w:right="234"/>
        <w:jc w:val="both"/>
      </w:pPr>
    </w:p>
    <w:p w:rsidR="00FE50FD" w:rsidRDefault="00FE50FD" w:rsidP="00256882">
      <w:pPr>
        <w:ind w:left="-15" w:right="234"/>
        <w:jc w:val="both"/>
      </w:pPr>
    </w:p>
    <w:p w:rsidR="00FE50FD" w:rsidRDefault="00FE50FD" w:rsidP="00256882">
      <w:pPr>
        <w:ind w:left="-15" w:right="234"/>
        <w:jc w:val="both"/>
      </w:pPr>
    </w:p>
    <w:p w:rsidR="00FE50FD" w:rsidRDefault="00FE50FD" w:rsidP="00256882">
      <w:pPr>
        <w:ind w:left="-15" w:right="234"/>
        <w:jc w:val="both"/>
      </w:pPr>
    </w:p>
    <w:p w:rsidR="00256882" w:rsidRPr="002F78A0" w:rsidRDefault="00256882" w:rsidP="00256882">
      <w:pPr>
        <w:ind w:left="-15" w:right="234"/>
        <w:jc w:val="both"/>
      </w:pPr>
      <w:r w:rsidRPr="002F78A0">
        <w:t>Dear Applicant</w:t>
      </w:r>
    </w:p>
    <w:p w:rsidR="00256882" w:rsidRDefault="00256882" w:rsidP="00256882">
      <w:pPr>
        <w:ind w:left="-15" w:right="234"/>
        <w:jc w:val="both"/>
      </w:pPr>
    </w:p>
    <w:p w:rsidR="00256882" w:rsidRPr="002F78A0" w:rsidRDefault="00256882" w:rsidP="00256882">
      <w:pPr>
        <w:ind w:right="234"/>
        <w:jc w:val="both"/>
        <w:rPr>
          <w:b/>
        </w:rPr>
      </w:pPr>
      <w:r w:rsidRPr="002F78A0">
        <w:rPr>
          <w:b/>
        </w:rPr>
        <w:t>TEACHER OF CHEMISTRY</w:t>
      </w:r>
    </w:p>
    <w:p w:rsidR="00256882" w:rsidRDefault="00256882" w:rsidP="00256882">
      <w:pPr>
        <w:ind w:left="-15" w:right="234"/>
        <w:jc w:val="both"/>
      </w:pPr>
    </w:p>
    <w:p w:rsidR="00256882" w:rsidRPr="002F78A0" w:rsidRDefault="00256882" w:rsidP="00256882">
      <w:pPr>
        <w:ind w:left="-15" w:right="234"/>
        <w:jc w:val="both"/>
      </w:pPr>
      <w:r w:rsidRPr="002F78A0">
        <w:t>I would like to thank you for your interest in the above advertised post.</w:t>
      </w:r>
    </w:p>
    <w:p w:rsidR="00256882" w:rsidRDefault="00256882" w:rsidP="00256882">
      <w:pPr>
        <w:jc w:val="both"/>
      </w:pPr>
    </w:p>
    <w:p w:rsidR="00256882" w:rsidRPr="002F78A0" w:rsidRDefault="00256882" w:rsidP="00256882">
      <w:pPr>
        <w:jc w:val="both"/>
      </w:pPr>
      <w:r w:rsidRPr="002F78A0">
        <w:t xml:space="preserve">Plymouth College provides a first class, holistic education.  Academic excellence in the classroom is enhanced by a wealth of enriching clubs and after school activities, such as music, the arts, drama and sports.  Our performance sports programme is the best in the country for swimming, diving and modern pentathlon.  </w:t>
      </w:r>
    </w:p>
    <w:p w:rsidR="00256882" w:rsidRDefault="00256882" w:rsidP="00256882">
      <w:pPr>
        <w:jc w:val="both"/>
      </w:pPr>
    </w:p>
    <w:p w:rsidR="00256882" w:rsidRPr="002F78A0" w:rsidRDefault="00256882" w:rsidP="00256882">
      <w:pPr>
        <w:jc w:val="both"/>
      </w:pPr>
      <w:r w:rsidRPr="002F78A0">
        <w:t xml:space="preserve">We place an emphasis on developing the all-important soft skills, which are sought after by employers, the skills which turn interviews into offers of employment, and which ensure that Plymouth College students fly further and faster in their careers, than peers educated elsewhere.  Our students are quietly confident, resilient, and possess communication skills and values that set them out from the crowd.  </w:t>
      </w:r>
    </w:p>
    <w:p w:rsidR="00256882" w:rsidRDefault="00256882" w:rsidP="00256882">
      <w:pPr>
        <w:jc w:val="both"/>
      </w:pPr>
    </w:p>
    <w:p w:rsidR="00256882" w:rsidRPr="002F78A0" w:rsidRDefault="00256882" w:rsidP="00256882">
      <w:pPr>
        <w:jc w:val="both"/>
      </w:pPr>
      <w:r w:rsidRPr="002F78A0">
        <w:t xml:space="preserve">We value each of our students as an individual.  Education is personalised by our highly qualified teachers, with lively engaging lessons and modern teaching techniques supported by our emphasis on traditional values.   </w:t>
      </w:r>
    </w:p>
    <w:p w:rsidR="00256882" w:rsidRDefault="00256882" w:rsidP="00256882">
      <w:pPr>
        <w:jc w:val="both"/>
      </w:pPr>
    </w:p>
    <w:p w:rsidR="00256882" w:rsidRPr="002F78A0" w:rsidRDefault="00256882" w:rsidP="00256882">
      <w:pPr>
        <w:jc w:val="both"/>
      </w:pPr>
      <w:r w:rsidRPr="002F78A0">
        <w:t xml:space="preserve">At the heart of our educational ethos is a culture of success, and a warm and welcoming atmosphere:  the Plymouth College family.  A happy child will be a successful child.  Surrounded by like-minded individuals, our students enjoy their education and celebrate their enthusiasm for learning, whilst developing lifelong friendships.    </w:t>
      </w:r>
    </w:p>
    <w:p w:rsidR="00256882" w:rsidRDefault="00256882" w:rsidP="00256882"/>
    <w:p w:rsidR="00256882" w:rsidRPr="002F78A0" w:rsidRDefault="00256882" w:rsidP="00256882">
      <w:r w:rsidRPr="002F78A0">
        <w:t>A Plymouth College education is: inspiring; aspirational; culturally rich; and life enhancing</w:t>
      </w:r>
    </w:p>
    <w:p w:rsidR="00256882" w:rsidRPr="002F78A0" w:rsidRDefault="00256882" w:rsidP="00256882"/>
    <w:p w:rsidR="00256882" w:rsidRPr="002F78A0" w:rsidRDefault="00256882" w:rsidP="00256882">
      <w:r w:rsidRPr="002F78A0">
        <w:rPr>
          <w:noProof/>
        </w:rPr>
        <w:drawing>
          <wp:inline distT="0" distB="0" distL="0" distR="0">
            <wp:extent cx="10191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609600"/>
                    </a:xfrm>
                    <a:prstGeom prst="rect">
                      <a:avLst/>
                    </a:prstGeom>
                    <a:noFill/>
                    <a:ln>
                      <a:noFill/>
                    </a:ln>
                  </pic:spPr>
                </pic:pic>
              </a:graphicData>
            </a:graphic>
          </wp:inline>
        </w:drawing>
      </w:r>
    </w:p>
    <w:p w:rsidR="00256882" w:rsidRPr="002F78A0" w:rsidRDefault="00256882" w:rsidP="00256882">
      <w:pPr>
        <w:pStyle w:val="NoSpacing"/>
        <w:rPr>
          <w:rFonts w:ascii="Arial" w:hAnsi="Arial" w:cs="Arial"/>
          <w:sz w:val="24"/>
          <w:szCs w:val="24"/>
        </w:rPr>
      </w:pPr>
      <w:r w:rsidRPr="002F78A0">
        <w:rPr>
          <w:rFonts w:ascii="Arial" w:hAnsi="Arial" w:cs="Arial"/>
          <w:sz w:val="24"/>
          <w:szCs w:val="24"/>
        </w:rPr>
        <w:t>Jonathan Standen</w:t>
      </w:r>
      <w:r>
        <w:rPr>
          <w:noProof/>
        </w:rPr>
        <w:drawing>
          <wp:anchor distT="0" distB="0" distL="114300" distR="114300" simplePos="0" relativeHeight="251661312" behindDoc="1" locked="0" layoutInCell="1" allowOverlap="1">
            <wp:simplePos x="0" y="0"/>
            <wp:positionH relativeFrom="column">
              <wp:posOffset>4181475</wp:posOffset>
            </wp:positionH>
            <wp:positionV relativeFrom="paragraph">
              <wp:posOffset>7113270</wp:posOffset>
            </wp:positionV>
            <wp:extent cx="1228725" cy="1685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882" w:rsidRPr="002F78A0" w:rsidRDefault="00256882" w:rsidP="00256882">
      <w:pPr>
        <w:pStyle w:val="NoSpacing"/>
        <w:rPr>
          <w:rFonts w:ascii="Arial" w:hAnsi="Arial" w:cs="Arial"/>
          <w:sz w:val="24"/>
          <w:szCs w:val="24"/>
        </w:rPr>
      </w:pPr>
      <w:r w:rsidRPr="002F78A0">
        <w:rPr>
          <w:rFonts w:ascii="Arial" w:hAnsi="Arial" w:cs="Arial"/>
          <w:sz w:val="24"/>
          <w:szCs w:val="24"/>
        </w:rPr>
        <w:t>Headmaster</w:t>
      </w:r>
    </w:p>
    <w:p w:rsidR="00A745F3" w:rsidRDefault="00256882" w:rsidP="00256882">
      <w:r>
        <w:rPr>
          <w:noProof/>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814705</wp:posOffset>
            </wp:positionV>
            <wp:extent cx="1228725" cy="1685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74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82"/>
    <w:rsid w:val="00256882"/>
    <w:rsid w:val="00A745F3"/>
    <w:rsid w:val="00A90887"/>
    <w:rsid w:val="00FE5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1E732-E2C8-4B3A-BC34-1E542494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8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882"/>
    <w:pPr>
      <w:spacing w:after="0" w:line="240" w:lineRule="auto"/>
      <w:ind w:left="237" w:hanging="237"/>
    </w:pPr>
    <w:rPr>
      <w:rFonts w:ascii="Calibri" w:eastAsia="Calibri" w:hAnsi="Calibri" w:cs="Calibri"/>
      <w:color w:val="181717"/>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Lambie</dc:creator>
  <cp:keywords/>
  <dc:description/>
  <cp:lastModifiedBy>Watson, Paul</cp:lastModifiedBy>
  <cp:revision>2</cp:revision>
  <dcterms:created xsi:type="dcterms:W3CDTF">2018-01-04T15:55:00Z</dcterms:created>
  <dcterms:modified xsi:type="dcterms:W3CDTF">2018-01-04T15:55:00Z</dcterms:modified>
</cp:coreProperties>
</file>