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46C" w:rsidRDefault="0007446C">
      <w:pPr>
        <w:rPr>
          <w:rFonts w:asciiTheme="minorHAnsi" w:eastAsiaTheme="minorHAnsi" w:hAnsiTheme="minorHAnsi" w:cstheme="minorBidi"/>
          <w:bCs/>
          <w:sz w:val="22"/>
          <w:szCs w:val="22"/>
          <w:lang w:eastAsia="en-US"/>
        </w:rPr>
      </w:pPr>
      <w:bookmarkStart w:id="0" w:name="_GoBack"/>
      <w:bookmarkEnd w:id="0"/>
    </w:p>
    <w:p w:rsidR="0007446C" w:rsidRDefault="0007446C"/>
    <w:p w:rsidR="0007446C" w:rsidRDefault="0030080C">
      <w:pPr>
        <w:autoSpaceDE w:val="0"/>
        <w:autoSpaceDN w:val="0"/>
        <w:adjustRightInd w:val="0"/>
        <w:jc w:val="center"/>
        <w:rPr>
          <w:b/>
          <w:bCs/>
          <w:sz w:val="28"/>
          <w:szCs w:val="28"/>
        </w:rPr>
      </w:pPr>
      <w:r>
        <w:rPr>
          <w:b/>
          <w:bCs/>
          <w:sz w:val="28"/>
          <w:szCs w:val="28"/>
        </w:rPr>
        <w:t>Mudeford Junior School</w:t>
      </w:r>
    </w:p>
    <w:p w:rsidR="0007446C" w:rsidRDefault="0007446C">
      <w:pPr>
        <w:autoSpaceDE w:val="0"/>
        <w:autoSpaceDN w:val="0"/>
        <w:adjustRightInd w:val="0"/>
        <w:rPr>
          <w:b/>
          <w:bCs/>
          <w:sz w:val="28"/>
          <w:szCs w:val="28"/>
        </w:rPr>
      </w:pPr>
    </w:p>
    <w:p w:rsidR="0007446C" w:rsidRDefault="0030080C">
      <w:pPr>
        <w:autoSpaceDE w:val="0"/>
        <w:autoSpaceDN w:val="0"/>
        <w:adjustRightInd w:val="0"/>
        <w:rPr>
          <w:rFonts w:ascii="Arial-BoldMT-Identity-H" w:hAnsi="Arial-BoldMT-Identity-H" w:cs="Arial-BoldMT-Identity-H"/>
          <w:b/>
          <w:bCs/>
          <w:sz w:val="28"/>
          <w:szCs w:val="28"/>
        </w:rPr>
      </w:pPr>
      <w:r>
        <w:rPr>
          <w:b/>
          <w:bCs/>
          <w:sz w:val="28"/>
          <w:szCs w:val="28"/>
        </w:rPr>
        <w:t>Job Description for Class Teacher</w:t>
      </w:r>
    </w:p>
    <w:p w:rsidR="0007446C" w:rsidRDefault="0007446C">
      <w:pPr>
        <w:autoSpaceDE w:val="0"/>
        <w:autoSpaceDN w:val="0"/>
        <w:adjustRightInd w:val="0"/>
        <w:rPr>
          <w:b/>
          <w:bCs/>
          <w:sz w:val="24"/>
          <w:szCs w:val="24"/>
        </w:rPr>
      </w:pPr>
    </w:p>
    <w:p w:rsidR="0007446C" w:rsidRDefault="0030080C">
      <w:pPr>
        <w:autoSpaceDE w:val="0"/>
        <w:autoSpaceDN w:val="0"/>
        <w:adjustRightInd w:val="0"/>
        <w:jc w:val="both"/>
        <w:rPr>
          <w:b/>
          <w:bCs/>
          <w:sz w:val="24"/>
          <w:szCs w:val="24"/>
        </w:rPr>
      </w:pPr>
      <w:r>
        <w:rPr>
          <w:b/>
          <w:bCs/>
          <w:sz w:val="24"/>
          <w:szCs w:val="24"/>
        </w:rPr>
        <w:t>The post:</w:t>
      </w:r>
      <w:r>
        <w:rPr>
          <w:b/>
          <w:bCs/>
          <w:sz w:val="24"/>
          <w:szCs w:val="24"/>
        </w:rPr>
        <w:tab/>
      </w:r>
      <w:r>
        <w:rPr>
          <w:bCs/>
          <w:sz w:val="24"/>
          <w:szCs w:val="24"/>
        </w:rPr>
        <w:t>Key Stage 2 Class Teacher</w:t>
      </w:r>
    </w:p>
    <w:p w:rsidR="0007446C" w:rsidRDefault="0030080C">
      <w:pPr>
        <w:autoSpaceDE w:val="0"/>
        <w:autoSpaceDN w:val="0"/>
        <w:adjustRightInd w:val="0"/>
        <w:jc w:val="both"/>
        <w:rPr>
          <w:bCs/>
          <w:sz w:val="24"/>
          <w:szCs w:val="24"/>
        </w:rPr>
      </w:pPr>
      <w:r>
        <w:rPr>
          <w:b/>
          <w:bCs/>
          <w:sz w:val="24"/>
          <w:szCs w:val="24"/>
        </w:rPr>
        <w:t xml:space="preserve">Reports to: </w:t>
      </w:r>
      <w:r>
        <w:rPr>
          <w:b/>
          <w:bCs/>
          <w:sz w:val="24"/>
          <w:szCs w:val="24"/>
        </w:rPr>
        <w:tab/>
      </w:r>
      <w:r>
        <w:rPr>
          <w:bCs/>
          <w:sz w:val="24"/>
          <w:szCs w:val="24"/>
        </w:rPr>
        <w:t>The Head Teacher, Senior Leadership Team</w:t>
      </w:r>
    </w:p>
    <w:p w:rsidR="0007446C" w:rsidRDefault="0007446C">
      <w:pPr>
        <w:autoSpaceDE w:val="0"/>
        <w:autoSpaceDN w:val="0"/>
        <w:adjustRightInd w:val="0"/>
        <w:jc w:val="both"/>
        <w:rPr>
          <w:bCs/>
          <w:sz w:val="24"/>
          <w:szCs w:val="24"/>
        </w:rPr>
      </w:pPr>
    </w:p>
    <w:p w:rsidR="0007446C" w:rsidRDefault="0030080C">
      <w:pPr>
        <w:autoSpaceDE w:val="0"/>
        <w:autoSpaceDN w:val="0"/>
        <w:adjustRightInd w:val="0"/>
        <w:ind w:left="1440" w:hanging="1440"/>
        <w:jc w:val="both"/>
        <w:rPr>
          <w:b/>
          <w:bCs/>
          <w:sz w:val="24"/>
          <w:szCs w:val="24"/>
        </w:rPr>
      </w:pPr>
      <w:r>
        <w:rPr>
          <w:b/>
          <w:bCs/>
          <w:sz w:val="24"/>
          <w:szCs w:val="24"/>
        </w:rPr>
        <w:t>Main purpose:</w:t>
      </w:r>
      <w:r>
        <w:rPr>
          <w:b/>
          <w:bCs/>
          <w:sz w:val="24"/>
          <w:szCs w:val="24"/>
        </w:rPr>
        <w:tab/>
      </w:r>
    </w:p>
    <w:p w:rsidR="0007446C" w:rsidRDefault="0030080C">
      <w:pPr>
        <w:autoSpaceDE w:val="0"/>
        <w:autoSpaceDN w:val="0"/>
        <w:adjustRightInd w:val="0"/>
        <w:ind w:left="1440"/>
        <w:jc w:val="both"/>
        <w:rPr>
          <w:sz w:val="24"/>
          <w:szCs w:val="24"/>
        </w:rPr>
      </w:pPr>
      <w:r>
        <w:rPr>
          <w:sz w:val="24"/>
          <w:szCs w:val="24"/>
        </w:rPr>
        <w:t xml:space="preserve">To carry out the professional duties covered by the latest School Teachers’ Pay and Conditions Document. The post holder will be expected to undertake duties in line with the professional standards for qualified teachers </w:t>
      </w:r>
      <w:r>
        <w:rPr>
          <w:bCs/>
          <w:sz w:val="24"/>
          <w:szCs w:val="24"/>
        </w:rPr>
        <w:t>under the reasonable direction of t</w:t>
      </w:r>
      <w:r>
        <w:rPr>
          <w:bCs/>
          <w:sz w:val="24"/>
          <w:szCs w:val="24"/>
        </w:rPr>
        <w:t>he Head Teacher and implement the agreed policies of the school.</w:t>
      </w:r>
      <w:r>
        <w:rPr>
          <w:bCs/>
          <w:sz w:val="24"/>
          <w:szCs w:val="24"/>
        </w:rPr>
        <w:tab/>
      </w:r>
    </w:p>
    <w:p w:rsidR="0007446C" w:rsidRDefault="0030080C">
      <w:pPr>
        <w:autoSpaceDE w:val="0"/>
        <w:autoSpaceDN w:val="0"/>
        <w:adjustRightInd w:val="0"/>
        <w:jc w:val="both"/>
        <w:rPr>
          <w:b/>
          <w:bCs/>
          <w:sz w:val="24"/>
          <w:szCs w:val="24"/>
        </w:rPr>
      </w:pPr>
      <w:r>
        <w:rPr>
          <w:b/>
          <w:bCs/>
          <w:sz w:val="24"/>
          <w:szCs w:val="24"/>
        </w:rPr>
        <w:t>Main duties:</w:t>
      </w:r>
      <w:r>
        <w:rPr>
          <w:b/>
          <w:bCs/>
          <w:sz w:val="24"/>
          <w:szCs w:val="24"/>
        </w:rPr>
        <w:tab/>
      </w:r>
    </w:p>
    <w:p w:rsidR="0007446C" w:rsidRDefault="0030080C">
      <w:pPr>
        <w:autoSpaceDE w:val="0"/>
        <w:autoSpaceDN w:val="0"/>
        <w:adjustRightInd w:val="0"/>
        <w:ind w:left="1440"/>
        <w:jc w:val="both"/>
        <w:rPr>
          <w:bCs/>
          <w:sz w:val="24"/>
          <w:szCs w:val="24"/>
        </w:rPr>
      </w:pPr>
      <w:r>
        <w:rPr>
          <w:bCs/>
          <w:sz w:val="24"/>
          <w:szCs w:val="24"/>
        </w:rPr>
        <w:t xml:space="preserve">The duties outlined below are in addition to those covered by the latest School Teachers’ Pay and Condition Document. It may be modified by the </w:t>
      </w:r>
      <w:proofErr w:type="spellStart"/>
      <w:r>
        <w:rPr>
          <w:bCs/>
          <w:sz w:val="24"/>
          <w:szCs w:val="24"/>
        </w:rPr>
        <w:t>headteacher</w:t>
      </w:r>
      <w:proofErr w:type="spellEnd"/>
      <w:r>
        <w:rPr>
          <w:bCs/>
          <w:sz w:val="24"/>
          <w:szCs w:val="24"/>
        </w:rPr>
        <w:t>, with your agreement</w:t>
      </w:r>
      <w:r>
        <w:rPr>
          <w:bCs/>
          <w:sz w:val="24"/>
          <w:szCs w:val="24"/>
        </w:rPr>
        <w:t>, to reflect or anticipate changes in the job, commensurate with the salary and job title.</w:t>
      </w:r>
    </w:p>
    <w:p w:rsidR="0007446C" w:rsidRDefault="0030080C">
      <w:pPr>
        <w:autoSpaceDE w:val="0"/>
        <w:autoSpaceDN w:val="0"/>
        <w:adjustRightInd w:val="0"/>
        <w:ind w:left="1440"/>
        <w:jc w:val="both"/>
        <w:rPr>
          <w:sz w:val="24"/>
          <w:szCs w:val="24"/>
        </w:rPr>
      </w:pPr>
      <w:r>
        <w:rPr>
          <w:sz w:val="24"/>
          <w:szCs w:val="24"/>
        </w:rPr>
        <w:t>Promote the school’s vision statement.</w:t>
      </w:r>
    </w:p>
    <w:p w:rsidR="0007446C" w:rsidRDefault="0030080C">
      <w:pPr>
        <w:autoSpaceDE w:val="0"/>
        <w:autoSpaceDN w:val="0"/>
        <w:adjustRightInd w:val="0"/>
        <w:ind w:left="1440"/>
        <w:jc w:val="both"/>
        <w:rPr>
          <w:sz w:val="24"/>
          <w:szCs w:val="24"/>
        </w:rPr>
      </w:pPr>
      <w:r>
        <w:rPr>
          <w:sz w:val="24"/>
          <w:szCs w:val="24"/>
        </w:rPr>
        <w:t>Maintain the positive ethos and core values of the school.</w:t>
      </w:r>
    </w:p>
    <w:p w:rsidR="0007446C" w:rsidRDefault="0030080C">
      <w:pPr>
        <w:autoSpaceDE w:val="0"/>
        <w:autoSpaceDN w:val="0"/>
        <w:adjustRightInd w:val="0"/>
        <w:ind w:left="1440"/>
        <w:jc w:val="both"/>
        <w:rPr>
          <w:sz w:val="24"/>
          <w:szCs w:val="24"/>
        </w:rPr>
      </w:pPr>
      <w:r>
        <w:rPr>
          <w:sz w:val="24"/>
          <w:szCs w:val="24"/>
        </w:rPr>
        <w:t>To follow the national curriculum to promote the development of the</w:t>
      </w:r>
      <w:r>
        <w:rPr>
          <w:sz w:val="24"/>
          <w:szCs w:val="24"/>
        </w:rPr>
        <w:t xml:space="preserve"> abilities and aptitudes of all pupils in any class assigned.</w:t>
      </w:r>
    </w:p>
    <w:p w:rsidR="0007446C" w:rsidRDefault="0030080C">
      <w:pPr>
        <w:autoSpaceDE w:val="0"/>
        <w:autoSpaceDN w:val="0"/>
        <w:adjustRightInd w:val="0"/>
        <w:ind w:left="1440"/>
        <w:jc w:val="both"/>
        <w:rPr>
          <w:sz w:val="24"/>
          <w:szCs w:val="24"/>
        </w:rPr>
      </w:pPr>
      <w:r>
        <w:rPr>
          <w:sz w:val="24"/>
          <w:szCs w:val="24"/>
        </w:rPr>
        <w:t>Provide a stimulating classroom environment, where resources can be accessed appropriately by all pupils.</w:t>
      </w:r>
    </w:p>
    <w:p w:rsidR="0007446C" w:rsidRDefault="0030080C">
      <w:pPr>
        <w:autoSpaceDE w:val="0"/>
        <w:autoSpaceDN w:val="0"/>
        <w:adjustRightInd w:val="0"/>
        <w:ind w:left="1440"/>
        <w:jc w:val="both"/>
        <w:rPr>
          <w:sz w:val="24"/>
          <w:szCs w:val="24"/>
        </w:rPr>
      </w:pPr>
      <w:r>
        <w:rPr>
          <w:sz w:val="24"/>
          <w:szCs w:val="24"/>
        </w:rPr>
        <w:t>To plan and prepare lessons and units of work which ensure appropriate curriculum covera</w:t>
      </w:r>
      <w:r>
        <w:rPr>
          <w:sz w:val="24"/>
          <w:szCs w:val="24"/>
        </w:rPr>
        <w:t>ge building on prior knowledge and attainment.</w:t>
      </w:r>
    </w:p>
    <w:p w:rsidR="0007446C" w:rsidRDefault="0030080C">
      <w:pPr>
        <w:autoSpaceDE w:val="0"/>
        <w:autoSpaceDN w:val="0"/>
        <w:adjustRightInd w:val="0"/>
        <w:ind w:left="720"/>
        <w:jc w:val="both"/>
        <w:rPr>
          <w:sz w:val="24"/>
          <w:szCs w:val="24"/>
        </w:rPr>
      </w:pPr>
      <w:r>
        <w:rPr>
          <w:sz w:val="24"/>
          <w:szCs w:val="24"/>
        </w:rPr>
        <w:t xml:space="preserve">       </w:t>
      </w:r>
      <w:r>
        <w:rPr>
          <w:sz w:val="24"/>
          <w:szCs w:val="24"/>
        </w:rPr>
        <w:tab/>
        <w:t>Plan appropriately to meet the needs of all pupils, through differentiation of tasks.</w:t>
      </w:r>
    </w:p>
    <w:p w:rsidR="0007446C" w:rsidRDefault="0030080C">
      <w:pPr>
        <w:autoSpaceDE w:val="0"/>
        <w:autoSpaceDN w:val="0"/>
        <w:adjustRightInd w:val="0"/>
        <w:ind w:left="1440"/>
        <w:jc w:val="both"/>
        <w:rPr>
          <w:sz w:val="24"/>
          <w:szCs w:val="24"/>
        </w:rPr>
      </w:pPr>
      <w:r>
        <w:rPr>
          <w:sz w:val="24"/>
          <w:szCs w:val="24"/>
        </w:rPr>
        <w:t>Provide clear structures for lessons which maintain pace, motivation and challenge.</w:t>
      </w:r>
    </w:p>
    <w:p w:rsidR="0007446C" w:rsidRDefault="0030080C">
      <w:pPr>
        <w:autoSpaceDE w:val="0"/>
        <w:autoSpaceDN w:val="0"/>
        <w:adjustRightInd w:val="0"/>
        <w:ind w:left="1440"/>
        <w:jc w:val="both"/>
        <w:rPr>
          <w:sz w:val="24"/>
          <w:szCs w:val="24"/>
        </w:rPr>
      </w:pPr>
      <w:r>
        <w:rPr>
          <w:sz w:val="24"/>
          <w:szCs w:val="24"/>
        </w:rPr>
        <w:t>Marking and monitoring pupils w</w:t>
      </w:r>
      <w:r>
        <w:rPr>
          <w:sz w:val="24"/>
          <w:szCs w:val="24"/>
        </w:rPr>
        <w:t xml:space="preserve">ork and setting targets. </w:t>
      </w:r>
      <w:r>
        <w:rPr>
          <w:sz w:val="24"/>
          <w:szCs w:val="24"/>
        </w:rPr>
        <w:tab/>
      </w:r>
    </w:p>
    <w:p w:rsidR="0007446C" w:rsidRDefault="0030080C">
      <w:pPr>
        <w:autoSpaceDE w:val="0"/>
        <w:autoSpaceDN w:val="0"/>
        <w:adjustRightInd w:val="0"/>
        <w:ind w:left="1440"/>
        <w:jc w:val="both"/>
        <w:rPr>
          <w:sz w:val="24"/>
          <w:szCs w:val="24"/>
        </w:rPr>
      </w:pPr>
      <w:r>
        <w:rPr>
          <w:sz w:val="24"/>
          <w:szCs w:val="24"/>
        </w:rPr>
        <w:t>Keep appropriate and efficient records and use these assessments effectively to maximise learning.</w:t>
      </w:r>
      <w:r>
        <w:rPr>
          <w:sz w:val="24"/>
          <w:szCs w:val="24"/>
        </w:rPr>
        <w:tab/>
      </w:r>
      <w:r>
        <w:rPr>
          <w:sz w:val="24"/>
          <w:szCs w:val="24"/>
        </w:rPr>
        <w:tab/>
      </w:r>
    </w:p>
    <w:p w:rsidR="0007446C" w:rsidRDefault="0030080C">
      <w:pPr>
        <w:autoSpaceDE w:val="0"/>
        <w:autoSpaceDN w:val="0"/>
        <w:adjustRightInd w:val="0"/>
        <w:ind w:left="1440"/>
        <w:jc w:val="both"/>
        <w:rPr>
          <w:sz w:val="24"/>
          <w:szCs w:val="24"/>
        </w:rPr>
      </w:pPr>
      <w:r>
        <w:rPr>
          <w:sz w:val="24"/>
          <w:szCs w:val="24"/>
        </w:rPr>
        <w:t>Lead, organise and direct support staff within the classroom.</w:t>
      </w:r>
    </w:p>
    <w:p w:rsidR="0007446C" w:rsidRDefault="0030080C">
      <w:pPr>
        <w:autoSpaceDE w:val="0"/>
        <w:autoSpaceDN w:val="0"/>
        <w:adjustRightInd w:val="0"/>
        <w:ind w:left="1440"/>
        <w:jc w:val="both"/>
        <w:rPr>
          <w:sz w:val="24"/>
          <w:szCs w:val="24"/>
        </w:rPr>
      </w:pPr>
      <w:r>
        <w:rPr>
          <w:sz w:val="24"/>
          <w:szCs w:val="24"/>
        </w:rPr>
        <w:t xml:space="preserve">Make effective use of ICT to enhance learning and teaching.  </w:t>
      </w:r>
    </w:p>
    <w:p w:rsidR="0007446C" w:rsidRDefault="0030080C">
      <w:pPr>
        <w:autoSpaceDE w:val="0"/>
        <w:autoSpaceDN w:val="0"/>
        <w:adjustRightInd w:val="0"/>
        <w:ind w:left="1440"/>
        <w:jc w:val="both"/>
        <w:rPr>
          <w:sz w:val="24"/>
          <w:szCs w:val="24"/>
        </w:rPr>
      </w:pPr>
      <w:r>
        <w:rPr>
          <w:sz w:val="24"/>
          <w:szCs w:val="24"/>
        </w:rPr>
        <w:t xml:space="preserve">Work with school leaders to track the progress of individual children and intervene where pupils are not making progress. </w:t>
      </w:r>
    </w:p>
    <w:p w:rsidR="0007446C" w:rsidRDefault="0030080C">
      <w:pPr>
        <w:autoSpaceDE w:val="0"/>
        <w:autoSpaceDN w:val="0"/>
        <w:adjustRightInd w:val="0"/>
        <w:ind w:left="1440"/>
        <w:jc w:val="both"/>
        <w:rPr>
          <w:sz w:val="24"/>
          <w:szCs w:val="24"/>
        </w:rPr>
      </w:pPr>
      <w:r>
        <w:rPr>
          <w:sz w:val="24"/>
          <w:szCs w:val="24"/>
        </w:rPr>
        <w:t>Contribute to constructive team building amongst teaching and non-teaching staff, parents and governors.</w:t>
      </w:r>
    </w:p>
    <w:p w:rsidR="0007446C" w:rsidRDefault="0030080C">
      <w:pPr>
        <w:autoSpaceDE w:val="0"/>
        <w:autoSpaceDN w:val="0"/>
        <w:adjustRightInd w:val="0"/>
        <w:ind w:left="1440"/>
        <w:jc w:val="both"/>
        <w:rPr>
          <w:sz w:val="24"/>
          <w:szCs w:val="24"/>
        </w:rPr>
      </w:pPr>
      <w:r>
        <w:rPr>
          <w:sz w:val="24"/>
          <w:szCs w:val="24"/>
        </w:rPr>
        <w:t>Report to parents on the chi</w:t>
      </w:r>
      <w:r>
        <w:rPr>
          <w:sz w:val="24"/>
          <w:szCs w:val="24"/>
        </w:rPr>
        <w:t>ldren’s progress and attainment and provide written reports for parents at the end of the school year.</w:t>
      </w:r>
    </w:p>
    <w:p w:rsidR="0007446C" w:rsidRDefault="0030080C">
      <w:pPr>
        <w:autoSpaceDE w:val="0"/>
        <w:autoSpaceDN w:val="0"/>
        <w:adjustRightInd w:val="0"/>
        <w:ind w:left="1440"/>
        <w:jc w:val="both"/>
        <w:rPr>
          <w:sz w:val="24"/>
          <w:szCs w:val="24"/>
        </w:rPr>
      </w:pPr>
      <w:r>
        <w:rPr>
          <w:sz w:val="24"/>
          <w:szCs w:val="24"/>
        </w:rPr>
        <w:t>Promote the school’s code of conduct amongst pupils, in accordance with the school's behaviour policy.</w:t>
      </w:r>
    </w:p>
    <w:p w:rsidR="0007446C" w:rsidRDefault="0030080C">
      <w:pPr>
        <w:autoSpaceDE w:val="0"/>
        <w:autoSpaceDN w:val="0"/>
        <w:adjustRightInd w:val="0"/>
        <w:ind w:left="1440"/>
        <w:jc w:val="both"/>
        <w:rPr>
          <w:sz w:val="24"/>
          <w:szCs w:val="24"/>
        </w:rPr>
      </w:pPr>
      <w:r>
        <w:rPr>
          <w:sz w:val="24"/>
          <w:szCs w:val="24"/>
        </w:rPr>
        <w:t>Participate in meetings which relate to the school</w:t>
      </w:r>
      <w:r>
        <w:rPr>
          <w:sz w:val="24"/>
          <w:szCs w:val="24"/>
        </w:rPr>
        <w:t>'s management, curriculum, administration or organisation.</w:t>
      </w:r>
      <w:r>
        <w:rPr>
          <w:sz w:val="24"/>
          <w:szCs w:val="24"/>
        </w:rPr>
        <w:tab/>
      </w:r>
    </w:p>
    <w:p w:rsidR="0007446C" w:rsidRDefault="0030080C">
      <w:pPr>
        <w:autoSpaceDE w:val="0"/>
        <w:autoSpaceDN w:val="0"/>
        <w:adjustRightInd w:val="0"/>
        <w:ind w:left="1440"/>
        <w:jc w:val="both"/>
        <w:rPr>
          <w:sz w:val="24"/>
          <w:szCs w:val="24"/>
        </w:rPr>
      </w:pPr>
      <w:r>
        <w:rPr>
          <w:sz w:val="24"/>
          <w:szCs w:val="24"/>
        </w:rPr>
        <w:t>Lead a subject throughout the school (Subject Coordinator).</w:t>
      </w:r>
    </w:p>
    <w:p w:rsidR="0007446C" w:rsidRDefault="0030080C">
      <w:pPr>
        <w:autoSpaceDE w:val="0"/>
        <w:autoSpaceDN w:val="0"/>
        <w:adjustRightInd w:val="0"/>
        <w:ind w:left="1440"/>
        <w:jc w:val="both"/>
        <w:rPr>
          <w:sz w:val="24"/>
          <w:szCs w:val="24"/>
        </w:rPr>
      </w:pPr>
      <w:r>
        <w:rPr>
          <w:sz w:val="24"/>
          <w:szCs w:val="24"/>
        </w:rPr>
        <w:t xml:space="preserve">Participate in the performance management system for the appraisal of their own performance. </w:t>
      </w:r>
    </w:p>
    <w:p w:rsidR="0007446C" w:rsidRDefault="0030080C">
      <w:pPr>
        <w:autoSpaceDE w:val="0"/>
        <w:autoSpaceDN w:val="0"/>
        <w:adjustRightInd w:val="0"/>
        <w:ind w:left="1440"/>
        <w:jc w:val="both"/>
        <w:rPr>
          <w:sz w:val="24"/>
          <w:szCs w:val="24"/>
        </w:rPr>
      </w:pPr>
      <w:r>
        <w:rPr>
          <w:sz w:val="24"/>
          <w:szCs w:val="24"/>
        </w:rPr>
        <w:t>Reflect critically on their own</w:t>
      </w:r>
      <w:r>
        <w:rPr>
          <w:sz w:val="24"/>
          <w:szCs w:val="24"/>
        </w:rPr>
        <w:t xml:space="preserve"> teaching to improve effectiveness.</w:t>
      </w:r>
    </w:p>
    <w:p w:rsidR="0007446C" w:rsidRDefault="0030080C">
      <w:pPr>
        <w:autoSpaceDE w:val="0"/>
        <w:autoSpaceDN w:val="0"/>
        <w:adjustRightInd w:val="0"/>
        <w:ind w:left="1440"/>
        <w:jc w:val="both"/>
        <w:rPr>
          <w:sz w:val="24"/>
          <w:szCs w:val="24"/>
        </w:rPr>
      </w:pPr>
      <w:r>
        <w:rPr>
          <w:sz w:val="24"/>
          <w:szCs w:val="24"/>
        </w:rPr>
        <w:t>Participate in further training and professional development; when appropriate, reviewing methods of teaching and units of work.</w:t>
      </w:r>
    </w:p>
    <w:p w:rsidR="0007446C" w:rsidRDefault="0030080C">
      <w:pPr>
        <w:autoSpaceDE w:val="0"/>
        <w:autoSpaceDN w:val="0"/>
        <w:adjustRightInd w:val="0"/>
        <w:ind w:left="1440"/>
        <w:jc w:val="both"/>
        <w:rPr>
          <w:sz w:val="24"/>
          <w:szCs w:val="24"/>
        </w:rPr>
      </w:pPr>
      <w:r>
        <w:rPr>
          <w:sz w:val="24"/>
          <w:szCs w:val="24"/>
        </w:rPr>
        <w:t xml:space="preserve">Contribute to the identification of pupils with SEN, liaising with </w:t>
      </w:r>
      <w:proofErr w:type="spellStart"/>
      <w:r>
        <w:rPr>
          <w:sz w:val="24"/>
          <w:szCs w:val="24"/>
        </w:rPr>
        <w:t>SENCo</w:t>
      </w:r>
      <w:proofErr w:type="spellEnd"/>
      <w:r>
        <w:rPr>
          <w:sz w:val="24"/>
          <w:szCs w:val="24"/>
        </w:rPr>
        <w:t xml:space="preserve"> and writing SEN Pl</w:t>
      </w:r>
      <w:r>
        <w:rPr>
          <w:sz w:val="24"/>
          <w:szCs w:val="24"/>
        </w:rPr>
        <w:t>ans. Communicate and cooperate with specialists from outside agencies.</w:t>
      </w:r>
    </w:p>
    <w:p w:rsidR="0007446C" w:rsidRDefault="0030080C">
      <w:pPr>
        <w:rPr>
          <w:b/>
          <w:sz w:val="22"/>
          <w:szCs w:val="22"/>
        </w:rPr>
      </w:pPr>
      <w:r>
        <w:rPr>
          <w:b/>
          <w:sz w:val="22"/>
          <w:szCs w:val="22"/>
        </w:rPr>
        <w:br w:type="page"/>
      </w:r>
    </w:p>
    <w:p w:rsidR="0007446C" w:rsidRDefault="0030080C">
      <w:pPr>
        <w:autoSpaceDE w:val="0"/>
        <w:autoSpaceDN w:val="0"/>
        <w:adjustRightInd w:val="0"/>
        <w:jc w:val="center"/>
        <w:rPr>
          <w:b/>
          <w:sz w:val="28"/>
          <w:szCs w:val="28"/>
        </w:rPr>
      </w:pPr>
      <w:r>
        <w:rPr>
          <w:b/>
          <w:sz w:val="28"/>
          <w:szCs w:val="28"/>
        </w:rPr>
        <w:lastRenderedPageBreak/>
        <w:t>Mudeford Junior School</w:t>
      </w:r>
    </w:p>
    <w:p w:rsidR="0007446C" w:rsidRDefault="0007446C">
      <w:pPr>
        <w:autoSpaceDE w:val="0"/>
        <w:autoSpaceDN w:val="0"/>
        <w:adjustRightInd w:val="0"/>
        <w:rPr>
          <w:b/>
          <w:sz w:val="22"/>
          <w:szCs w:val="22"/>
        </w:rPr>
      </w:pPr>
    </w:p>
    <w:p w:rsidR="0007446C" w:rsidRDefault="0007446C">
      <w:pPr>
        <w:autoSpaceDE w:val="0"/>
        <w:autoSpaceDN w:val="0"/>
        <w:adjustRightInd w:val="0"/>
        <w:rPr>
          <w:b/>
          <w:sz w:val="28"/>
          <w:szCs w:val="28"/>
        </w:rPr>
      </w:pPr>
    </w:p>
    <w:p w:rsidR="0007446C" w:rsidRDefault="0030080C">
      <w:pPr>
        <w:autoSpaceDE w:val="0"/>
        <w:autoSpaceDN w:val="0"/>
        <w:adjustRightInd w:val="0"/>
        <w:rPr>
          <w:b/>
          <w:sz w:val="28"/>
          <w:szCs w:val="28"/>
        </w:rPr>
      </w:pPr>
      <w:r>
        <w:rPr>
          <w:b/>
          <w:sz w:val="28"/>
          <w:szCs w:val="28"/>
        </w:rPr>
        <w:t>Person Specification for Class Teacher</w:t>
      </w:r>
    </w:p>
    <w:p w:rsidR="0007446C" w:rsidRDefault="0007446C">
      <w:pPr>
        <w:autoSpaceDE w:val="0"/>
        <w:autoSpaceDN w:val="0"/>
        <w:adjustRightInd w:val="0"/>
        <w:rPr>
          <w:b/>
          <w:bCs/>
          <w:sz w:val="22"/>
          <w:szCs w:val="22"/>
        </w:rPr>
      </w:pPr>
    </w:p>
    <w:p w:rsidR="0007446C" w:rsidRDefault="0030080C">
      <w:pPr>
        <w:autoSpaceDE w:val="0"/>
        <w:autoSpaceDN w:val="0"/>
        <w:adjustRightInd w:val="0"/>
        <w:jc w:val="both"/>
        <w:rPr>
          <w:b/>
          <w:bCs/>
          <w:sz w:val="24"/>
          <w:szCs w:val="24"/>
        </w:rPr>
      </w:pPr>
      <w:r>
        <w:rPr>
          <w:b/>
          <w:bCs/>
          <w:sz w:val="24"/>
          <w:szCs w:val="24"/>
        </w:rPr>
        <w:t>Qualifications:</w:t>
      </w:r>
      <w:r>
        <w:rPr>
          <w:b/>
          <w:bCs/>
          <w:sz w:val="24"/>
          <w:szCs w:val="24"/>
        </w:rPr>
        <w:tab/>
      </w:r>
      <w:r>
        <w:rPr>
          <w:sz w:val="24"/>
          <w:szCs w:val="24"/>
        </w:rPr>
        <w:t xml:space="preserve">Qualified teacher status </w:t>
      </w:r>
    </w:p>
    <w:p w:rsidR="0007446C" w:rsidRDefault="0030080C">
      <w:pPr>
        <w:autoSpaceDE w:val="0"/>
        <w:autoSpaceDN w:val="0"/>
        <w:adjustRightInd w:val="0"/>
        <w:jc w:val="both"/>
        <w:rPr>
          <w:sz w:val="24"/>
          <w:szCs w:val="24"/>
        </w:rPr>
      </w:pPr>
      <w:r>
        <w:rPr>
          <w:sz w:val="24"/>
          <w:szCs w:val="24"/>
        </w:rPr>
        <w:tab/>
      </w:r>
      <w:r>
        <w:rPr>
          <w:sz w:val="24"/>
          <w:szCs w:val="24"/>
        </w:rPr>
        <w:tab/>
      </w:r>
      <w:r>
        <w:rPr>
          <w:sz w:val="24"/>
          <w:szCs w:val="24"/>
        </w:rPr>
        <w:tab/>
        <w:t>Educated to degree level</w:t>
      </w:r>
    </w:p>
    <w:p w:rsidR="0007446C" w:rsidRDefault="0030080C">
      <w:pPr>
        <w:autoSpaceDE w:val="0"/>
        <w:autoSpaceDN w:val="0"/>
        <w:adjustRightInd w:val="0"/>
        <w:jc w:val="both"/>
        <w:rPr>
          <w:sz w:val="24"/>
          <w:szCs w:val="24"/>
        </w:rPr>
      </w:pPr>
      <w:r>
        <w:rPr>
          <w:sz w:val="24"/>
          <w:szCs w:val="24"/>
        </w:rPr>
        <w:tab/>
      </w:r>
      <w:r>
        <w:rPr>
          <w:sz w:val="24"/>
          <w:szCs w:val="24"/>
        </w:rPr>
        <w:tab/>
      </w:r>
      <w:r>
        <w:rPr>
          <w:sz w:val="24"/>
          <w:szCs w:val="24"/>
        </w:rPr>
        <w:tab/>
        <w:t>Commitment to further professional training</w:t>
      </w:r>
    </w:p>
    <w:p w:rsidR="0007446C" w:rsidRDefault="0030080C">
      <w:pPr>
        <w:autoSpaceDE w:val="0"/>
        <w:autoSpaceDN w:val="0"/>
        <w:adjustRightInd w:val="0"/>
        <w:jc w:val="both"/>
        <w:rPr>
          <w:b/>
          <w:bCs/>
          <w:sz w:val="24"/>
          <w:szCs w:val="24"/>
        </w:rPr>
      </w:pPr>
      <w:r>
        <w:rPr>
          <w:b/>
          <w:bCs/>
          <w:sz w:val="24"/>
          <w:szCs w:val="24"/>
        </w:rPr>
        <w:tab/>
      </w:r>
      <w:r>
        <w:rPr>
          <w:b/>
          <w:bCs/>
          <w:sz w:val="24"/>
          <w:szCs w:val="24"/>
        </w:rPr>
        <w:tab/>
      </w:r>
    </w:p>
    <w:p w:rsidR="0007446C" w:rsidRDefault="0030080C">
      <w:pPr>
        <w:autoSpaceDE w:val="0"/>
        <w:autoSpaceDN w:val="0"/>
        <w:adjustRightInd w:val="0"/>
        <w:jc w:val="both"/>
        <w:rPr>
          <w:b/>
          <w:bCs/>
          <w:sz w:val="24"/>
          <w:szCs w:val="24"/>
        </w:rPr>
      </w:pPr>
      <w:r>
        <w:rPr>
          <w:b/>
          <w:bCs/>
          <w:sz w:val="24"/>
          <w:szCs w:val="24"/>
        </w:rPr>
        <w:t xml:space="preserve">Knowledge: </w:t>
      </w:r>
      <w:r>
        <w:rPr>
          <w:b/>
          <w:bCs/>
          <w:sz w:val="24"/>
          <w:szCs w:val="24"/>
        </w:rPr>
        <w:tab/>
      </w:r>
      <w:r>
        <w:rPr>
          <w:b/>
          <w:bCs/>
          <w:sz w:val="24"/>
          <w:szCs w:val="24"/>
        </w:rPr>
        <w:tab/>
      </w:r>
      <w:r>
        <w:rPr>
          <w:sz w:val="24"/>
          <w:szCs w:val="24"/>
        </w:rPr>
        <w:t>Understanding of the current changing climate in education</w:t>
      </w:r>
    </w:p>
    <w:p w:rsidR="0007446C" w:rsidRDefault="0030080C">
      <w:pPr>
        <w:autoSpaceDE w:val="0"/>
        <w:autoSpaceDN w:val="0"/>
        <w:adjustRightInd w:val="0"/>
        <w:jc w:val="both"/>
        <w:rPr>
          <w:sz w:val="24"/>
          <w:szCs w:val="24"/>
        </w:rPr>
      </w:pPr>
      <w:r>
        <w:rPr>
          <w:sz w:val="24"/>
          <w:szCs w:val="24"/>
        </w:rPr>
        <w:tab/>
      </w:r>
      <w:r>
        <w:rPr>
          <w:sz w:val="24"/>
          <w:szCs w:val="24"/>
        </w:rPr>
        <w:tab/>
      </w:r>
      <w:r>
        <w:rPr>
          <w:sz w:val="24"/>
          <w:szCs w:val="24"/>
        </w:rPr>
        <w:tab/>
        <w:t xml:space="preserve">Statutory national curriculum requirements </w:t>
      </w:r>
    </w:p>
    <w:p w:rsidR="0007446C" w:rsidRDefault="0030080C">
      <w:pPr>
        <w:autoSpaceDE w:val="0"/>
        <w:autoSpaceDN w:val="0"/>
        <w:adjustRightInd w:val="0"/>
        <w:jc w:val="both"/>
        <w:rPr>
          <w:sz w:val="24"/>
          <w:szCs w:val="24"/>
        </w:rPr>
      </w:pPr>
      <w:r>
        <w:rPr>
          <w:sz w:val="24"/>
          <w:szCs w:val="24"/>
        </w:rPr>
        <w:tab/>
      </w:r>
      <w:r>
        <w:rPr>
          <w:sz w:val="24"/>
          <w:szCs w:val="24"/>
        </w:rPr>
        <w:tab/>
      </w:r>
      <w:r>
        <w:rPr>
          <w:sz w:val="24"/>
          <w:szCs w:val="24"/>
        </w:rPr>
        <w:tab/>
        <w:t>Ability to recognise to provide outstanding teaching and learning</w:t>
      </w:r>
    </w:p>
    <w:p w:rsidR="0007446C" w:rsidRDefault="0030080C">
      <w:pPr>
        <w:autoSpaceDE w:val="0"/>
        <w:autoSpaceDN w:val="0"/>
        <w:adjustRightInd w:val="0"/>
        <w:ind w:left="1440" w:firstLine="720"/>
        <w:jc w:val="both"/>
        <w:rPr>
          <w:sz w:val="24"/>
          <w:szCs w:val="24"/>
        </w:rPr>
      </w:pPr>
      <w:r>
        <w:rPr>
          <w:sz w:val="24"/>
          <w:szCs w:val="24"/>
        </w:rPr>
        <w:t xml:space="preserve">How to create a happy, challenging and effective learning </w:t>
      </w:r>
      <w:r>
        <w:rPr>
          <w:sz w:val="24"/>
          <w:szCs w:val="24"/>
        </w:rPr>
        <w:t>environment</w:t>
      </w:r>
    </w:p>
    <w:p w:rsidR="0007446C" w:rsidRDefault="0030080C">
      <w:pPr>
        <w:autoSpaceDE w:val="0"/>
        <w:autoSpaceDN w:val="0"/>
        <w:adjustRightInd w:val="0"/>
        <w:jc w:val="both"/>
        <w:rPr>
          <w:sz w:val="24"/>
          <w:szCs w:val="24"/>
        </w:rPr>
      </w:pPr>
      <w:r>
        <w:rPr>
          <w:sz w:val="24"/>
          <w:szCs w:val="24"/>
        </w:rPr>
        <w:tab/>
      </w:r>
      <w:r>
        <w:rPr>
          <w:sz w:val="24"/>
          <w:szCs w:val="24"/>
        </w:rPr>
        <w:tab/>
      </w:r>
      <w:r>
        <w:rPr>
          <w:sz w:val="24"/>
          <w:szCs w:val="24"/>
        </w:rPr>
        <w:tab/>
        <w:t>Assessment and planning processes</w:t>
      </w:r>
    </w:p>
    <w:p w:rsidR="0007446C" w:rsidRDefault="0030080C">
      <w:pPr>
        <w:autoSpaceDE w:val="0"/>
        <w:autoSpaceDN w:val="0"/>
        <w:adjustRightInd w:val="0"/>
        <w:jc w:val="both"/>
        <w:rPr>
          <w:sz w:val="24"/>
          <w:szCs w:val="24"/>
        </w:rPr>
      </w:pPr>
      <w:r>
        <w:rPr>
          <w:sz w:val="24"/>
          <w:szCs w:val="24"/>
        </w:rPr>
        <w:tab/>
      </w:r>
      <w:r>
        <w:rPr>
          <w:sz w:val="24"/>
          <w:szCs w:val="24"/>
        </w:rPr>
        <w:tab/>
      </w:r>
      <w:r>
        <w:rPr>
          <w:sz w:val="24"/>
          <w:szCs w:val="24"/>
        </w:rPr>
        <w:tab/>
        <w:t xml:space="preserve">Assessment for Learning </w:t>
      </w:r>
    </w:p>
    <w:p w:rsidR="0007446C" w:rsidRDefault="0030080C">
      <w:pPr>
        <w:autoSpaceDE w:val="0"/>
        <w:autoSpaceDN w:val="0"/>
        <w:adjustRightInd w:val="0"/>
        <w:jc w:val="both"/>
        <w:rPr>
          <w:sz w:val="24"/>
          <w:szCs w:val="24"/>
        </w:rPr>
      </w:pPr>
      <w:r>
        <w:rPr>
          <w:sz w:val="24"/>
          <w:szCs w:val="24"/>
        </w:rPr>
        <w:tab/>
      </w:r>
      <w:r>
        <w:rPr>
          <w:sz w:val="24"/>
          <w:szCs w:val="24"/>
        </w:rPr>
        <w:tab/>
      </w:r>
      <w:r>
        <w:rPr>
          <w:sz w:val="24"/>
          <w:szCs w:val="24"/>
        </w:rPr>
        <w:tab/>
        <w:t>Understanding of and commitment to the school policies</w:t>
      </w:r>
    </w:p>
    <w:p w:rsidR="0007446C" w:rsidRDefault="0030080C">
      <w:pPr>
        <w:autoSpaceDE w:val="0"/>
        <w:autoSpaceDN w:val="0"/>
        <w:adjustRightInd w:val="0"/>
        <w:jc w:val="both"/>
        <w:rPr>
          <w:sz w:val="24"/>
          <w:szCs w:val="24"/>
        </w:rPr>
      </w:pPr>
      <w:r>
        <w:rPr>
          <w:sz w:val="24"/>
          <w:szCs w:val="24"/>
        </w:rPr>
        <w:tab/>
      </w:r>
      <w:r>
        <w:rPr>
          <w:sz w:val="24"/>
          <w:szCs w:val="24"/>
        </w:rPr>
        <w:tab/>
      </w:r>
      <w:r>
        <w:rPr>
          <w:sz w:val="24"/>
          <w:szCs w:val="24"/>
        </w:rPr>
        <w:tab/>
        <w:t>Implementation of the School Behaviour Policy</w:t>
      </w:r>
    </w:p>
    <w:p w:rsidR="0007446C" w:rsidRDefault="0030080C">
      <w:pPr>
        <w:autoSpaceDE w:val="0"/>
        <w:autoSpaceDN w:val="0"/>
        <w:adjustRightInd w:val="0"/>
        <w:ind w:left="2160"/>
        <w:jc w:val="both"/>
        <w:rPr>
          <w:sz w:val="24"/>
          <w:szCs w:val="24"/>
        </w:rPr>
      </w:pPr>
      <w:r>
        <w:rPr>
          <w:sz w:val="24"/>
          <w:szCs w:val="24"/>
        </w:rPr>
        <w:t>The statutory requirements of legislation concerning safeguarding, inclu</w:t>
      </w:r>
      <w:r>
        <w:rPr>
          <w:sz w:val="24"/>
          <w:szCs w:val="24"/>
        </w:rPr>
        <w:t>ding child protection, equal opportunities, health and safety and inclusion</w:t>
      </w:r>
    </w:p>
    <w:p w:rsidR="0007446C" w:rsidRDefault="0030080C">
      <w:pPr>
        <w:autoSpaceDE w:val="0"/>
        <w:autoSpaceDN w:val="0"/>
        <w:adjustRightInd w:val="0"/>
        <w:ind w:left="2160"/>
        <w:jc w:val="both"/>
        <w:rPr>
          <w:sz w:val="24"/>
          <w:szCs w:val="24"/>
        </w:rPr>
      </w:pPr>
      <w:r>
        <w:rPr>
          <w:sz w:val="24"/>
          <w:szCs w:val="24"/>
        </w:rPr>
        <w:t>Familiarity with writing and delivering effective SEN Plans for pupils with    SEN</w:t>
      </w:r>
    </w:p>
    <w:p w:rsidR="0007446C" w:rsidRDefault="0030080C">
      <w:pPr>
        <w:autoSpaceDE w:val="0"/>
        <w:autoSpaceDN w:val="0"/>
        <w:adjustRightInd w:val="0"/>
        <w:ind w:left="1440" w:firstLine="720"/>
        <w:jc w:val="both"/>
        <w:rPr>
          <w:b/>
          <w:bCs/>
          <w:sz w:val="24"/>
          <w:szCs w:val="24"/>
        </w:rPr>
      </w:pPr>
      <w:r>
        <w:rPr>
          <w:sz w:val="24"/>
          <w:szCs w:val="24"/>
        </w:rPr>
        <w:t xml:space="preserve">Will have had some experience of teaching children in Key </w:t>
      </w:r>
      <w:r>
        <w:rPr>
          <w:bCs/>
          <w:sz w:val="24"/>
          <w:szCs w:val="24"/>
        </w:rPr>
        <w:t>Stage</w:t>
      </w:r>
      <w:r>
        <w:rPr>
          <w:sz w:val="24"/>
          <w:szCs w:val="24"/>
        </w:rPr>
        <w:t xml:space="preserve"> 2</w:t>
      </w:r>
    </w:p>
    <w:p w:rsidR="0007446C" w:rsidRDefault="0007446C">
      <w:pPr>
        <w:autoSpaceDE w:val="0"/>
        <w:autoSpaceDN w:val="0"/>
        <w:adjustRightInd w:val="0"/>
        <w:jc w:val="both"/>
        <w:rPr>
          <w:b/>
          <w:bCs/>
          <w:sz w:val="24"/>
          <w:szCs w:val="24"/>
        </w:rPr>
      </w:pPr>
    </w:p>
    <w:p w:rsidR="0007446C" w:rsidRDefault="0030080C">
      <w:pPr>
        <w:autoSpaceDE w:val="0"/>
        <w:autoSpaceDN w:val="0"/>
        <w:adjustRightInd w:val="0"/>
        <w:ind w:left="2880" w:hanging="2880"/>
        <w:jc w:val="both"/>
        <w:rPr>
          <w:sz w:val="24"/>
          <w:szCs w:val="24"/>
        </w:rPr>
      </w:pPr>
      <w:r>
        <w:rPr>
          <w:b/>
          <w:bCs/>
          <w:sz w:val="24"/>
          <w:szCs w:val="24"/>
        </w:rPr>
        <w:t>Professional Skills:</w:t>
      </w:r>
      <w:r>
        <w:rPr>
          <w:sz w:val="24"/>
          <w:szCs w:val="24"/>
        </w:rPr>
        <w:t xml:space="preserve">   Excelle</w:t>
      </w:r>
      <w:r>
        <w:rPr>
          <w:sz w:val="24"/>
          <w:szCs w:val="24"/>
        </w:rPr>
        <w:t>nt ICT knowledge and skills relating to the learning and teaching,</w:t>
      </w:r>
    </w:p>
    <w:p w:rsidR="0007446C" w:rsidRDefault="0030080C">
      <w:pPr>
        <w:autoSpaceDE w:val="0"/>
        <w:autoSpaceDN w:val="0"/>
        <w:adjustRightInd w:val="0"/>
        <w:ind w:left="2880" w:hanging="720"/>
        <w:jc w:val="both"/>
        <w:rPr>
          <w:sz w:val="24"/>
          <w:szCs w:val="24"/>
        </w:rPr>
      </w:pPr>
      <w:proofErr w:type="gramStart"/>
      <w:r>
        <w:rPr>
          <w:sz w:val="24"/>
          <w:szCs w:val="24"/>
        </w:rPr>
        <w:t>including  use</w:t>
      </w:r>
      <w:proofErr w:type="gramEnd"/>
      <w:r>
        <w:rPr>
          <w:sz w:val="24"/>
          <w:szCs w:val="24"/>
        </w:rPr>
        <w:t xml:space="preserve"> of Interactive White Boards  (Promethean)</w:t>
      </w:r>
    </w:p>
    <w:p w:rsidR="0007446C" w:rsidRDefault="0030080C">
      <w:pPr>
        <w:autoSpaceDE w:val="0"/>
        <w:autoSpaceDN w:val="0"/>
        <w:adjustRightInd w:val="0"/>
        <w:ind w:left="2160"/>
        <w:jc w:val="both"/>
        <w:rPr>
          <w:sz w:val="24"/>
          <w:szCs w:val="24"/>
        </w:rPr>
      </w:pPr>
      <w:r>
        <w:rPr>
          <w:sz w:val="24"/>
          <w:szCs w:val="24"/>
        </w:rPr>
        <w:t>Must be able to plan lessons for all the pupils in the class, setting clear learning objectives and differentiated tasks</w:t>
      </w:r>
    </w:p>
    <w:p w:rsidR="0007446C" w:rsidRDefault="0030080C">
      <w:pPr>
        <w:autoSpaceDE w:val="0"/>
        <w:autoSpaceDN w:val="0"/>
        <w:adjustRightInd w:val="0"/>
        <w:ind w:left="2160"/>
        <w:jc w:val="both"/>
        <w:rPr>
          <w:sz w:val="24"/>
          <w:szCs w:val="24"/>
        </w:rPr>
      </w:pPr>
      <w:r>
        <w:rPr>
          <w:sz w:val="24"/>
          <w:szCs w:val="24"/>
        </w:rPr>
        <w:t>Maintain ef</w:t>
      </w:r>
      <w:r>
        <w:rPr>
          <w:sz w:val="24"/>
          <w:szCs w:val="24"/>
        </w:rPr>
        <w:t>fective teaching including the monitoring, assessment, recording and reporting of pupils’ progress</w:t>
      </w:r>
    </w:p>
    <w:p w:rsidR="0007446C" w:rsidRDefault="0030080C">
      <w:pPr>
        <w:autoSpaceDE w:val="0"/>
        <w:autoSpaceDN w:val="0"/>
        <w:adjustRightInd w:val="0"/>
        <w:ind w:left="1440" w:firstLine="720"/>
        <w:jc w:val="both"/>
        <w:rPr>
          <w:sz w:val="24"/>
          <w:szCs w:val="24"/>
        </w:rPr>
      </w:pPr>
      <w:r>
        <w:rPr>
          <w:sz w:val="24"/>
          <w:szCs w:val="24"/>
        </w:rPr>
        <w:t>Must be able to use assessments of pupils’ learning to inform future planning</w:t>
      </w:r>
    </w:p>
    <w:p w:rsidR="0007446C" w:rsidRDefault="0030080C">
      <w:pPr>
        <w:autoSpaceDE w:val="0"/>
        <w:autoSpaceDN w:val="0"/>
        <w:adjustRightInd w:val="0"/>
        <w:jc w:val="both"/>
        <w:rPr>
          <w:sz w:val="24"/>
          <w:szCs w:val="24"/>
        </w:rPr>
      </w:pPr>
      <w:r>
        <w:rPr>
          <w:sz w:val="24"/>
          <w:szCs w:val="24"/>
        </w:rPr>
        <w:tab/>
      </w:r>
      <w:r>
        <w:rPr>
          <w:sz w:val="24"/>
          <w:szCs w:val="24"/>
        </w:rPr>
        <w:tab/>
      </w:r>
      <w:r>
        <w:rPr>
          <w:sz w:val="24"/>
          <w:szCs w:val="24"/>
        </w:rPr>
        <w:tab/>
        <w:t xml:space="preserve">Ability to plan and work collaboratively with colleagues </w:t>
      </w:r>
    </w:p>
    <w:p w:rsidR="0007446C" w:rsidRDefault="0030080C">
      <w:pPr>
        <w:autoSpaceDE w:val="0"/>
        <w:autoSpaceDN w:val="0"/>
        <w:adjustRightInd w:val="0"/>
        <w:ind w:left="2160"/>
        <w:jc w:val="both"/>
        <w:rPr>
          <w:sz w:val="24"/>
          <w:szCs w:val="24"/>
        </w:rPr>
      </w:pPr>
      <w:r>
        <w:rPr>
          <w:sz w:val="24"/>
          <w:szCs w:val="24"/>
        </w:rPr>
        <w:t xml:space="preserve">Ability to manage </w:t>
      </w:r>
      <w:r>
        <w:rPr>
          <w:sz w:val="24"/>
          <w:szCs w:val="24"/>
        </w:rPr>
        <w:t>other adults in the classroom, TAs, parents and students</w:t>
      </w:r>
    </w:p>
    <w:p w:rsidR="0007446C" w:rsidRDefault="0030080C">
      <w:pPr>
        <w:autoSpaceDE w:val="0"/>
        <w:autoSpaceDN w:val="0"/>
        <w:adjustRightInd w:val="0"/>
        <w:jc w:val="both"/>
        <w:rPr>
          <w:sz w:val="24"/>
          <w:szCs w:val="24"/>
        </w:rPr>
      </w:pPr>
      <w:r>
        <w:rPr>
          <w:sz w:val="24"/>
          <w:szCs w:val="24"/>
        </w:rPr>
        <w:tab/>
      </w:r>
      <w:r>
        <w:rPr>
          <w:sz w:val="24"/>
          <w:szCs w:val="24"/>
        </w:rPr>
        <w:tab/>
      </w:r>
      <w:r>
        <w:rPr>
          <w:sz w:val="24"/>
          <w:szCs w:val="24"/>
        </w:rPr>
        <w:tab/>
        <w:t>Good communication skills</w:t>
      </w:r>
    </w:p>
    <w:p w:rsidR="0007446C" w:rsidRDefault="0030080C">
      <w:pPr>
        <w:autoSpaceDE w:val="0"/>
        <w:autoSpaceDN w:val="0"/>
        <w:adjustRightInd w:val="0"/>
        <w:jc w:val="both"/>
        <w:rPr>
          <w:sz w:val="24"/>
          <w:szCs w:val="24"/>
        </w:rPr>
      </w:pPr>
      <w:r>
        <w:rPr>
          <w:sz w:val="24"/>
          <w:szCs w:val="24"/>
        </w:rPr>
        <w:tab/>
      </w:r>
      <w:r>
        <w:rPr>
          <w:sz w:val="24"/>
          <w:szCs w:val="24"/>
        </w:rPr>
        <w:tab/>
      </w:r>
      <w:r>
        <w:rPr>
          <w:sz w:val="24"/>
          <w:szCs w:val="24"/>
        </w:rPr>
        <w:tab/>
        <w:t>Must be able to manage own work load effectively</w:t>
      </w:r>
    </w:p>
    <w:p w:rsidR="0007446C" w:rsidRDefault="0030080C">
      <w:pPr>
        <w:autoSpaceDE w:val="0"/>
        <w:autoSpaceDN w:val="0"/>
        <w:adjustRightInd w:val="0"/>
        <w:ind w:left="2160"/>
        <w:jc w:val="both"/>
        <w:rPr>
          <w:sz w:val="24"/>
          <w:szCs w:val="24"/>
        </w:rPr>
      </w:pPr>
      <w:r>
        <w:rPr>
          <w:sz w:val="24"/>
          <w:szCs w:val="24"/>
        </w:rPr>
        <w:t>Setting high expectations of all pupils and be committed to raising educational achievement</w:t>
      </w:r>
    </w:p>
    <w:p w:rsidR="0007446C" w:rsidRDefault="0007446C">
      <w:pPr>
        <w:autoSpaceDE w:val="0"/>
        <w:autoSpaceDN w:val="0"/>
        <w:adjustRightInd w:val="0"/>
        <w:jc w:val="both"/>
        <w:rPr>
          <w:b/>
          <w:bCs/>
          <w:sz w:val="24"/>
          <w:szCs w:val="24"/>
        </w:rPr>
      </w:pPr>
    </w:p>
    <w:p w:rsidR="0007446C" w:rsidRDefault="0030080C">
      <w:pPr>
        <w:autoSpaceDE w:val="0"/>
        <w:autoSpaceDN w:val="0"/>
        <w:adjustRightInd w:val="0"/>
        <w:jc w:val="both"/>
        <w:rPr>
          <w:sz w:val="24"/>
          <w:szCs w:val="24"/>
        </w:rPr>
      </w:pPr>
      <w:r>
        <w:rPr>
          <w:b/>
          <w:bCs/>
          <w:sz w:val="24"/>
          <w:szCs w:val="24"/>
        </w:rPr>
        <w:t>Personal Qualities:</w:t>
      </w:r>
      <w:r>
        <w:rPr>
          <w:b/>
          <w:bCs/>
          <w:sz w:val="24"/>
          <w:szCs w:val="24"/>
        </w:rPr>
        <w:tab/>
      </w:r>
      <w:r>
        <w:rPr>
          <w:bCs/>
          <w:sz w:val="24"/>
          <w:szCs w:val="24"/>
        </w:rPr>
        <w:t>Strives for excellence</w:t>
      </w:r>
    </w:p>
    <w:p w:rsidR="0007446C" w:rsidRDefault="0030080C">
      <w:pPr>
        <w:autoSpaceDE w:val="0"/>
        <w:autoSpaceDN w:val="0"/>
        <w:adjustRightInd w:val="0"/>
        <w:jc w:val="both"/>
        <w:rPr>
          <w:bCs/>
          <w:sz w:val="24"/>
          <w:szCs w:val="24"/>
        </w:rPr>
      </w:pPr>
      <w:r>
        <w:rPr>
          <w:bCs/>
          <w:sz w:val="24"/>
          <w:szCs w:val="24"/>
        </w:rPr>
        <w:tab/>
      </w:r>
      <w:r>
        <w:rPr>
          <w:bCs/>
          <w:sz w:val="24"/>
          <w:szCs w:val="24"/>
        </w:rPr>
        <w:tab/>
      </w:r>
      <w:r>
        <w:rPr>
          <w:bCs/>
          <w:sz w:val="24"/>
          <w:szCs w:val="24"/>
        </w:rPr>
        <w:tab/>
        <w:t>Reflective thinking and visioning</w:t>
      </w:r>
    </w:p>
    <w:p w:rsidR="0007446C" w:rsidRDefault="0030080C">
      <w:pPr>
        <w:autoSpaceDE w:val="0"/>
        <w:autoSpaceDN w:val="0"/>
        <w:adjustRightInd w:val="0"/>
        <w:jc w:val="both"/>
        <w:rPr>
          <w:bCs/>
          <w:sz w:val="24"/>
          <w:szCs w:val="24"/>
        </w:rPr>
      </w:pPr>
      <w:r>
        <w:rPr>
          <w:bCs/>
          <w:sz w:val="24"/>
          <w:szCs w:val="24"/>
        </w:rPr>
        <w:tab/>
      </w:r>
      <w:r>
        <w:rPr>
          <w:bCs/>
          <w:sz w:val="24"/>
          <w:szCs w:val="24"/>
        </w:rPr>
        <w:tab/>
      </w:r>
      <w:r>
        <w:rPr>
          <w:bCs/>
          <w:sz w:val="24"/>
          <w:szCs w:val="24"/>
        </w:rPr>
        <w:tab/>
        <w:t>Willingness to act on advice</w:t>
      </w:r>
    </w:p>
    <w:p w:rsidR="0007446C" w:rsidRDefault="0030080C">
      <w:pPr>
        <w:autoSpaceDE w:val="0"/>
        <w:autoSpaceDN w:val="0"/>
        <w:adjustRightInd w:val="0"/>
        <w:jc w:val="both"/>
        <w:rPr>
          <w:bCs/>
          <w:sz w:val="24"/>
          <w:szCs w:val="24"/>
        </w:rPr>
      </w:pPr>
      <w:r>
        <w:rPr>
          <w:bCs/>
          <w:sz w:val="24"/>
          <w:szCs w:val="24"/>
        </w:rPr>
        <w:tab/>
      </w:r>
      <w:r>
        <w:rPr>
          <w:bCs/>
          <w:sz w:val="24"/>
          <w:szCs w:val="24"/>
        </w:rPr>
        <w:tab/>
      </w:r>
      <w:r>
        <w:rPr>
          <w:bCs/>
          <w:sz w:val="24"/>
          <w:szCs w:val="24"/>
        </w:rPr>
        <w:tab/>
        <w:t>Ability to become a leader</w:t>
      </w:r>
    </w:p>
    <w:p w:rsidR="0007446C" w:rsidRDefault="0030080C">
      <w:pPr>
        <w:autoSpaceDE w:val="0"/>
        <w:autoSpaceDN w:val="0"/>
        <w:adjustRightInd w:val="0"/>
        <w:jc w:val="both"/>
        <w:rPr>
          <w:sz w:val="24"/>
          <w:szCs w:val="24"/>
        </w:rPr>
      </w:pPr>
      <w:r>
        <w:rPr>
          <w:sz w:val="24"/>
          <w:szCs w:val="24"/>
        </w:rPr>
        <w:tab/>
      </w:r>
      <w:r>
        <w:rPr>
          <w:sz w:val="24"/>
          <w:szCs w:val="24"/>
        </w:rPr>
        <w:tab/>
      </w:r>
      <w:r>
        <w:rPr>
          <w:sz w:val="24"/>
          <w:szCs w:val="24"/>
        </w:rPr>
        <w:tab/>
        <w:t>Takes responsibility for own professional development</w:t>
      </w:r>
    </w:p>
    <w:p w:rsidR="0007446C" w:rsidRDefault="0030080C">
      <w:pPr>
        <w:autoSpaceDE w:val="0"/>
        <w:autoSpaceDN w:val="0"/>
        <w:adjustRightInd w:val="0"/>
        <w:jc w:val="both"/>
        <w:rPr>
          <w:sz w:val="24"/>
          <w:szCs w:val="24"/>
        </w:rPr>
      </w:pPr>
      <w:r>
        <w:rPr>
          <w:sz w:val="24"/>
          <w:szCs w:val="24"/>
        </w:rPr>
        <w:tab/>
      </w:r>
      <w:r>
        <w:rPr>
          <w:sz w:val="24"/>
          <w:szCs w:val="24"/>
        </w:rPr>
        <w:tab/>
      </w:r>
      <w:r>
        <w:rPr>
          <w:sz w:val="24"/>
          <w:szCs w:val="24"/>
        </w:rPr>
        <w:tab/>
        <w:t>Emotionally resilient</w:t>
      </w:r>
    </w:p>
    <w:p w:rsidR="0007446C" w:rsidRDefault="0030080C">
      <w:pPr>
        <w:autoSpaceDE w:val="0"/>
        <w:autoSpaceDN w:val="0"/>
        <w:adjustRightInd w:val="0"/>
        <w:jc w:val="both"/>
        <w:rPr>
          <w:sz w:val="24"/>
          <w:szCs w:val="24"/>
        </w:rPr>
      </w:pPr>
      <w:r>
        <w:rPr>
          <w:sz w:val="24"/>
          <w:szCs w:val="24"/>
        </w:rPr>
        <w:tab/>
      </w:r>
      <w:r>
        <w:rPr>
          <w:sz w:val="24"/>
          <w:szCs w:val="24"/>
        </w:rPr>
        <w:tab/>
      </w:r>
      <w:r>
        <w:rPr>
          <w:sz w:val="24"/>
          <w:szCs w:val="24"/>
        </w:rPr>
        <w:tab/>
        <w:t>Sense of humour</w:t>
      </w:r>
    </w:p>
    <w:p w:rsidR="0007446C" w:rsidRDefault="0030080C">
      <w:pPr>
        <w:autoSpaceDE w:val="0"/>
        <w:autoSpaceDN w:val="0"/>
        <w:adjustRightInd w:val="0"/>
        <w:jc w:val="both"/>
        <w:rPr>
          <w:sz w:val="24"/>
          <w:szCs w:val="24"/>
        </w:rPr>
      </w:pPr>
      <w:r>
        <w:rPr>
          <w:sz w:val="24"/>
          <w:szCs w:val="24"/>
        </w:rPr>
        <w:tab/>
      </w:r>
      <w:r>
        <w:rPr>
          <w:sz w:val="24"/>
          <w:szCs w:val="24"/>
        </w:rPr>
        <w:tab/>
      </w:r>
      <w:r>
        <w:rPr>
          <w:sz w:val="24"/>
          <w:szCs w:val="24"/>
        </w:rPr>
        <w:tab/>
        <w:t>A flexible approach to work</w:t>
      </w:r>
    </w:p>
    <w:p w:rsidR="0007446C" w:rsidRDefault="0030080C">
      <w:pPr>
        <w:autoSpaceDE w:val="0"/>
        <w:autoSpaceDN w:val="0"/>
        <w:adjustRightInd w:val="0"/>
        <w:jc w:val="both"/>
        <w:rPr>
          <w:sz w:val="24"/>
          <w:szCs w:val="24"/>
        </w:rPr>
      </w:pPr>
      <w:r>
        <w:rPr>
          <w:sz w:val="24"/>
          <w:szCs w:val="24"/>
        </w:rPr>
        <w:tab/>
      </w:r>
      <w:r>
        <w:rPr>
          <w:sz w:val="24"/>
          <w:szCs w:val="24"/>
        </w:rPr>
        <w:tab/>
      </w:r>
      <w:r>
        <w:rPr>
          <w:sz w:val="24"/>
          <w:szCs w:val="24"/>
        </w:rPr>
        <w:tab/>
        <w:t>A strong team player</w:t>
      </w:r>
    </w:p>
    <w:p w:rsidR="0007446C" w:rsidRDefault="0007446C">
      <w:pPr>
        <w:autoSpaceDE w:val="0"/>
        <w:autoSpaceDN w:val="0"/>
        <w:adjustRightInd w:val="0"/>
        <w:jc w:val="both"/>
        <w:rPr>
          <w:b/>
          <w:sz w:val="24"/>
          <w:szCs w:val="24"/>
        </w:rPr>
      </w:pPr>
    </w:p>
    <w:p w:rsidR="0007446C" w:rsidRDefault="0030080C">
      <w:pPr>
        <w:autoSpaceDE w:val="0"/>
        <w:autoSpaceDN w:val="0"/>
        <w:adjustRightInd w:val="0"/>
        <w:jc w:val="both"/>
        <w:rPr>
          <w:sz w:val="24"/>
          <w:szCs w:val="24"/>
        </w:rPr>
      </w:pPr>
      <w:r>
        <w:rPr>
          <w:b/>
          <w:sz w:val="24"/>
          <w:szCs w:val="24"/>
        </w:rPr>
        <w:t xml:space="preserve">Additional </w:t>
      </w:r>
      <w:r>
        <w:rPr>
          <w:b/>
          <w:sz w:val="24"/>
          <w:szCs w:val="24"/>
        </w:rPr>
        <w:tab/>
      </w:r>
      <w:r>
        <w:rPr>
          <w:b/>
          <w:sz w:val="24"/>
          <w:szCs w:val="24"/>
        </w:rPr>
        <w:tab/>
      </w:r>
      <w:r>
        <w:rPr>
          <w:sz w:val="24"/>
          <w:szCs w:val="24"/>
        </w:rPr>
        <w:t>Involvement in extra-curricular activities</w:t>
      </w:r>
    </w:p>
    <w:p w:rsidR="0007446C" w:rsidRDefault="0030080C">
      <w:pPr>
        <w:autoSpaceDE w:val="0"/>
        <w:autoSpaceDN w:val="0"/>
        <w:adjustRightInd w:val="0"/>
        <w:jc w:val="both"/>
        <w:rPr>
          <w:sz w:val="24"/>
          <w:szCs w:val="24"/>
        </w:rPr>
      </w:pPr>
      <w:r>
        <w:rPr>
          <w:b/>
          <w:sz w:val="24"/>
          <w:szCs w:val="24"/>
        </w:rPr>
        <w:t>Requirements:</w:t>
      </w:r>
      <w:r>
        <w:rPr>
          <w:b/>
          <w:sz w:val="24"/>
          <w:szCs w:val="24"/>
        </w:rPr>
        <w:tab/>
      </w:r>
      <w:r>
        <w:rPr>
          <w:sz w:val="24"/>
          <w:szCs w:val="24"/>
        </w:rPr>
        <w:t>Take part in the full life of the school</w:t>
      </w:r>
    </w:p>
    <w:p w:rsidR="0007446C" w:rsidRDefault="0030080C">
      <w:pPr>
        <w:autoSpaceDE w:val="0"/>
        <w:autoSpaceDN w:val="0"/>
        <w:adjustRightInd w:val="0"/>
        <w:jc w:val="both"/>
        <w:rPr>
          <w:b/>
          <w:sz w:val="24"/>
          <w:szCs w:val="24"/>
        </w:rPr>
      </w:pPr>
      <w:r>
        <w:rPr>
          <w:sz w:val="24"/>
          <w:szCs w:val="24"/>
        </w:rPr>
        <w:tab/>
      </w:r>
      <w:r>
        <w:rPr>
          <w:sz w:val="24"/>
          <w:szCs w:val="24"/>
        </w:rPr>
        <w:tab/>
      </w:r>
      <w:r>
        <w:rPr>
          <w:sz w:val="24"/>
          <w:szCs w:val="24"/>
        </w:rPr>
        <w:tab/>
        <w:t>Support the Friends of the School (PTA)</w:t>
      </w:r>
    </w:p>
    <w:p w:rsidR="0007446C" w:rsidRDefault="0007446C"/>
    <w:p w:rsidR="0007446C" w:rsidRDefault="0007446C"/>
    <w:sectPr w:rsidR="0007446C">
      <w:pgSz w:w="11906" w:h="16838"/>
      <w:pgMar w:top="851" w:right="1134" w:bottom="68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6C"/>
    <w:rsid w:val="0007446C"/>
    <w:rsid w:val="00300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50A8D1-3F20-4CB7-9BC2-DD955A84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Laming</dc:creator>
  <cp:lastModifiedBy>Watson, Paul</cp:lastModifiedBy>
  <cp:revision>2</cp:revision>
  <dcterms:created xsi:type="dcterms:W3CDTF">2018-02-06T09:51:00Z</dcterms:created>
  <dcterms:modified xsi:type="dcterms:W3CDTF">2018-02-06T09:51:00Z</dcterms:modified>
</cp:coreProperties>
</file>