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F11C" w14:textId="77777777" w:rsidR="00D351E5" w:rsidRPr="00F433E9" w:rsidRDefault="00D351E5" w:rsidP="000A23A1">
      <w:pPr>
        <w:autoSpaceDE w:val="0"/>
        <w:autoSpaceDN w:val="0"/>
        <w:adjustRightInd w:val="0"/>
        <w:spacing w:after="0" w:line="240" w:lineRule="auto"/>
        <w:rPr>
          <w:rFonts w:ascii="Verdana" w:hAnsi="Verdana" w:cs="Arial"/>
          <w:b/>
          <w:bCs/>
          <w:sz w:val="24"/>
          <w:szCs w:val="24"/>
        </w:rPr>
      </w:pPr>
      <w:bookmarkStart w:id="0" w:name="_GoBack"/>
      <w:bookmarkEnd w:id="0"/>
    </w:p>
    <w:p w14:paraId="25EBCCB7" w14:textId="77777777" w:rsidR="00D351E5" w:rsidRPr="00F433E9" w:rsidRDefault="00D351E5" w:rsidP="000A23A1">
      <w:pPr>
        <w:autoSpaceDE w:val="0"/>
        <w:autoSpaceDN w:val="0"/>
        <w:adjustRightInd w:val="0"/>
        <w:spacing w:after="0" w:line="240" w:lineRule="auto"/>
        <w:rPr>
          <w:rFonts w:ascii="Verdana" w:hAnsi="Verdana" w:cs="Arial"/>
          <w:b/>
          <w:bCs/>
          <w:sz w:val="24"/>
          <w:szCs w:val="24"/>
        </w:rPr>
      </w:pPr>
    </w:p>
    <w:p w14:paraId="6219409A" w14:textId="77777777" w:rsidR="00327CF4" w:rsidRPr="00F433E9" w:rsidRDefault="00327CF4" w:rsidP="000A23A1">
      <w:pPr>
        <w:autoSpaceDE w:val="0"/>
        <w:autoSpaceDN w:val="0"/>
        <w:adjustRightInd w:val="0"/>
        <w:spacing w:after="0" w:line="240" w:lineRule="auto"/>
        <w:rPr>
          <w:rFonts w:ascii="Verdana" w:hAnsi="Verdana" w:cs="Arial"/>
          <w:b/>
          <w:bCs/>
          <w:sz w:val="24"/>
          <w:szCs w:val="24"/>
        </w:rPr>
      </w:pPr>
    </w:p>
    <w:p w14:paraId="7DD02FA7" w14:textId="77777777" w:rsidR="00327CF4" w:rsidRPr="00F433E9" w:rsidRDefault="00D351E5" w:rsidP="000A23A1">
      <w:pPr>
        <w:autoSpaceDE w:val="0"/>
        <w:autoSpaceDN w:val="0"/>
        <w:adjustRightInd w:val="0"/>
        <w:spacing w:after="0" w:line="240" w:lineRule="auto"/>
        <w:rPr>
          <w:rFonts w:ascii="Verdana" w:hAnsi="Verdana" w:cs="Arial"/>
          <w:b/>
          <w:bCs/>
          <w:sz w:val="24"/>
          <w:szCs w:val="24"/>
        </w:rPr>
      </w:pPr>
      <w:r w:rsidRPr="00F433E9">
        <w:rPr>
          <w:rFonts w:ascii="Verdana" w:hAnsi="Verdana" w:cs="Arial"/>
          <w:b/>
          <w:bCs/>
          <w:sz w:val="24"/>
          <w:szCs w:val="24"/>
        </w:rPr>
        <w:t>Post title:</w:t>
      </w:r>
      <w:r w:rsidRPr="00F433E9">
        <w:rPr>
          <w:rFonts w:ascii="Verdana" w:hAnsi="Verdana" w:cs="Arial"/>
          <w:b/>
          <w:bCs/>
          <w:sz w:val="24"/>
          <w:szCs w:val="24"/>
        </w:rPr>
        <w:tab/>
      </w:r>
      <w:r w:rsidRPr="00F433E9">
        <w:rPr>
          <w:rFonts w:ascii="Verdana" w:hAnsi="Verdana" w:cs="Arial"/>
          <w:b/>
          <w:bCs/>
          <w:sz w:val="24"/>
          <w:szCs w:val="24"/>
        </w:rPr>
        <w:tab/>
      </w:r>
      <w:r w:rsidR="002A6EBF" w:rsidRPr="00F433E9">
        <w:rPr>
          <w:rFonts w:ascii="Verdana" w:hAnsi="Verdana" w:cs="Arial"/>
          <w:b/>
          <w:bCs/>
          <w:sz w:val="24"/>
          <w:szCs w:val="24"/>
        </w:rPr>
        <w:t>HEADTEACHER</w:t>
      </w:r>
    </w:p>
    <w:p w14:paraId="36C12676" w14:textId="77777777" w:rsidR="00D351E5" w:rsidRPr="00F433E9" w:rsidRDefault="00D351E5" w:rsidP="000A23A1">
      <w:pPr>
        <w:autoSpaceDE w:val="0"/>
        <w:autoSpaceDN w:val="0"/>
        <w:adjustRightInd w:val="0"/>
        <w:spacing w:after="0" w:line="240" w:lineRule="auto"/>
        <w:rPr>
          <w:rFonts w:ascii="Verdana" w:hAnsi="Verdana" w:cs="Arial"/>
          <w:b/>
          <w:bCs/>
          <w:sz w:val="24"/>
          <w:szCs w:val="24"/>
        </w:rPr>
      </w:pPr>
    </w:p>
    <w:p w14:paraId="2AED3C09" w14:textId="77777777" w:rsidR="00327CF4" w:rsidRPr="00F433E9" w:rsidRDefault="0018343B" w:rsidP="000A23A1">
      <w:pPr>
        <w:autoSpaceDE w:val="0"/>
        <w:autoSpaceDN w:val="0"/>
        <w:adjustRightInd w:val="0"/>
        <w:spacing w:after="0" w:line="240" w:lineRule="auto"/>
        <w:rPr>
          <w:rFonts w:ascii="Verdana" w:hAnsi="Verdana" w:cs="Arial"/>
          <w:b/>
          <w:bCs/>
          <w:sz w:val="24"/>
          <w:szCs w:val="24"/>
          <w:u w:val="single"/>
        </w:rPr>
      </w:pPr>
      <w:r w:rsidRPr="00F433E9">
        <w:rPr>
          <w:rFonts w:ascii="Verdana" w:hAnsi="Verdana" w:cs="Arial"/>
          <w:b/>
          <w:bCs/>
          <w:sz w:val="24"/>
          <w:szCs w:val="24"/>
        </w:rPr>
        <w:t>Pay range:</w:t>
      </w:r>
      <w:r w:rsidRPr="00F433E9">
        <w:rPr>
          <w:rFonts w:ascii="Verdana" w:hAnsi="Verdana" w:cs="Arial"/>
          <w:b/>
          <w:bCs/>
          <w:sz w:val="24"/>
          <w:szCs w:val="24"/>
        </w:rPr>
        <w:tab/>
        <w:t>Group 6 - L29 (£78,359) – L35 (£90,773)</w:t>
      </w:r>
      <w:r w:rsidR="002A6EBF" w:rsidRPr="00F433E9">
        <w:rPr>
          <w:rFonts w:ascii="Verdana" w:hAnsi="Verdana" w:cs="Arial"/>
          <w:b/>
          <w:bCs/>
          <w:sz w:val="24"/>
          <w:szCs w:val="24"/>
        </w:rPr>
        <w:tab/>
      </w:r>
      <w:r w:rsidR="002A6EBF" w:rsidRPr="00F433E9">
        <w:rPr>
          <w:rFonts w:ascii="Verdana" w:hAnsi="Verdana" w:cs="Arial"/>
          <w:b/>
          <w:bCs/>
          <w:sz w:val="24"/>
          <w:szCs w:val="24"/>
        </w:rPr>
        <w:tab/>
      </w:r>
      <w:r w:rsidR="002A6EBF" w:rsidRPr="00F433E9">
        <w:rPr>
          <w:rFonts w:ascii="Verdana" w:hAnsi="Verdana" w:cs="Arial"/>
          <w:b/>
          <w:bCs/>
          <w:sz w:val="24"/>
          <w:szCs w:val="24"/>
        </w:rPr>
        <w:tab/>
      </w:r>
    </w:p>
    <w:p w14:paraId="6A24DD77" w14:textId="77777777" w:rsidR="00327CF4" w:rsidRPr="00F433E9" w:rsidRDefault="00327CF4" w:rsidP="000A23A1">
      <w:pPr>
        <w:autoSpaceDE w:val="0"/>
        <w:autoSpaceDN w:val="0"/>
        <w:adjustRightInd w:val="0"/>
        <w:spacing w:after="0" w:line="240" w:lineRule="auto"/>
        <w:rPr>
          <w:rFonts w:ascii="Verdana" w:hAnsi="Verdana" w:cs="Arial"/>
          <w:b/>
          <w:bCs/>
          <w:sz w:val="24"/>
          <w:szCs w:val="24"/>
        </w:rPr>
      </w:pPr>
    </w:p>
    <w:p w14:paraId="235100EA" w14:textId="77777777" w:rsidR="00D351E5" w:rsidRPr="00F433E9" w:rsidRDefault="00D351E5" w:rsidP="000A23A1">
      <w:pPr>
        <w:autoSpaceDE w:val="0"/>
        <w:autoSpaceDN w:val="0"/>
        <w:adjustRightInd w:val="0"/>
        <w:spacing w:after="0" w:line="240" w:lineRule="auto"/>
        <w:rPr>
          <w:rFonts w:ascii="Verdana" w:hAnsi="Verdana" w:cs="Arial"/>
          <w:b/>
          <w:bCs/>
          <w:sz w:val="24"/>
          <w:szCs w:val="24"/>
        </w:rPr>
      </w:pPr>
    </w:p>
    <w:p w14:paraId="759CCCF3" w14:textId="77777777" w:rsidR="00327CF4" w:rsidRPr="00F433E9" w:rsidRDefault="002A6EBF" w:rsidP="000A23A1">
      <w:pPr>
        <w:autoSpaceDE w:val="0"/>
        <w:autoSpaceDN w:val="0"/>
        <w:adjustRightInd w:val="0"/>
        <w:spacing w:after="0" w:line="240" w:lineRule="auto"/>
        <w:rPr>
          <w:rFonts w:ascii="Verdana" w:hAnsi="Verdana" w:cs="Arial"/>
          <w:b/>
          <w:bCs/>
          <w:sz w:val="24"/>
          <w:szCs w:val="24"/>
        </w:rPr>
      </w:pPr>
      <w:r w:rsidRPr="00F433E9">
        <w:rPr>
          <w:rFonts w:ascii="Verdana" w:hAnsi="Verdana" w:cs="Arial"/>
          <w:b/>
          <w:bCs/>
          <w:sz w:val="24"/>
          <w:szCs w:val="24"/>
        </w:rPr>
        <w:t>Job Purpose</w:t>
      </w:r>
    </w:p>
    <w:p w14:paraId="1B6F6C1C" w14:textId="77777777" w:rsidR="00327CF4" w:rsidRPr="00F433E9" w:rsidRDefault="00327CF4" w:rsidP="000A23A1">
      <w:pPr>
        <w:autoSpaceDE w:val="0"/>
        <w:autoSpaceDN w:val="0"/>
        <w:adjustRightInd w:val="0"/>
        <w:spacing w:after="0" w:line="240" w:lineRule="auto"/>
        <w:rPr>
          <w:rFonts w:ascii="Verdana" w:hAnsi="Verdana" w:cs="Arial"/>
          <w:b/>
          <w:bCs/>
          <w:sz w:val="24"/>
          <w:szCs w:val="24"/>
        </w:rPr>
      </w:pPr>
    </w:p>
    <w:p w14:paraId="1C931BF5" w14:textId="11F4B4E1" w:rsidR="00327CF4" w:rsidRPr="00F433E9" w:rsidRDefault="00064426" w:rsidP="000A23A1">
      <w:pPr>
        <w:autoSpaceDE w:val="0"/>
        <w:autoSpaceDN w:val="0"/>
        <w:adjustRightInd w:val="0"/>
        <w:spacing w:after="0" w:line="240" w:lineRule="auto"/>
        <w:rPr>
          <w:rFonts w:ascii="Verdana" w:hAnsi="Verdana"/>
          <w:sz w:val="24"/>
          <w:szCs w:val="24"/>
        </w:rPr>
      </w:pPr>
      <w:r w:rsidRPr="00F433E9">
        <w:rPr>
          <w:rFonts w:ascii="Verdana" w:hAnsi="Verdana"/>
          <w:sz w:val="24"/>
          <w:szCs w:val="24"/>
        </w:rPr>
        <w:t>To provide dynamic and professional leadership for the school</w:t>
      </w:r>
      <w:r w:rsidR="00B73A8A" w:rsidRPr="00F433E9">
        <w:rPr>
          <w:rFonts w:ascii="Verdana" w:hAnsi="Verdana"/>
          <w:sz w:val="24"/>
          <w:szCs w:val="24"/>
        </w:rPr>
        <w:t xml:space="preserve"> </w:t>
      </w:r>
      <w:r w:rsidRPr="00F433E9">
        <w:rPr>
          <w:rFonts w:ascii="Verdana" w:hAnsi="Verdana"/>
          <w:sz w:val="24"/>
          <w:szCs w:val="24"/>
        </w:rPr>
        <w:t xml:space="preserve">that builds upon change to secure its continued success and improvement, ensuring high quality education for all its </w:t>
      </w:r>
      <w:r w:rsidR="002D7B0E" w:rsidRPr="00F433E9">
        <w:rPr>
          <w:rFonts w:ascii="Verdana" w:hAnsi="Verdana"/>
          <w:sz w:val="24"/>
          <w:szCs w:val="24"/>
        </w:rPr>
        <w:t>pupils</w:t>
      </w:r>
      <w:r w:rsidRPr="00F433E9">
        <w:rPr>
          <w:rFonts w:ascii="Verdana" w:hAnsi="Verdana"/>
          <w:sz w:val="24"/>
          <w:szCs w:val="24"/>
        </w:rPr>
        <w:t xml:space="preserve"> and improved standards of achievement. To inspire, challenge, motivate and empower all members of the school community to carry the vision forward.</w:t>
      </w:r>
    </w:p>
    <w:p w14:paraId="52A438CE" w14:textId="77777777" w:rsidR="00064426" w:rsidRPr="00F433E9" w:rsidRDefault="00064426" w:rsidP="000A23A1">
      <w:pPr>
        <w:autoSpaceDE w:val="0"/>
        <w:autoSpaceDN w:val="0"/>
        <w:adjustRightInd w:val="0"/>
        <w:spacing w:after="0" w:line="240" w:lineRule="auto"/>
        <w:rPr>
          <w:rFonts w:ascii="Verdana" w:hAnsi="Verdana" w:cs="Arial"/>
          <w:b/>
          <w:bCs/>
          <w:sz w:val="24"/>
          <w:szCs w:val="24"/>
        </w:rPr>
      </w:pPr>
    </w:p>
    <w:p w14:paraId="01241686" w14:textId="3B0F0B76" w:rsidR="00327CF4" w:rsidRPr="00F433E9" w:rsidRDefault="002A6EBF" w:rsidP="000A23A1">
      <w:p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 xml:space="preserve">The Headteacher will be responsible for providing strategic leadership, vision and management as well as fulfilling the statutory duties of </w:t>
      </w:r>
      <w:r w:rsidR="002D7B0E" w:rsidRPr="00F433E9">
        <w:rPr>
          <w:rFonts w:ascii="Verdana" w:hAnsi="Verdana" w:cs="Arial"/>
          <w:sz w:val="24"/>
          <w:szCs w:val="24"/>
        </w:rPr>
        <w:t>T</w:t>
      </w:r>
      <w:r w:rsidRPr="00F433E9">
        <w:rPr>
          <w:rFonts w:ascii="Verdana" w:hAnsi="Verdana" w:cs="Arial"/>
          <w:sz w:val="24"/>
          <w:szCs w:val="24"/>
        </w:rPr>
        <w:t xml:space="preserve">he </w:t>
      </w:r>
      <w:r w:rsidR="00D351E5" w:rsidRPr="00F433E9">
        <w:rPr>
          <w:rFonts w:ascii="Verdana" w:hAnsi="Verdana" w:cs="Arial"/>
          <w:sz w:val="24"/>
          <w:szCs w:val="24"/>
        </w:rPr>
        <w:t>Forest School.</w:t>
      </w:r>
    </w:p>
    <w:p w14:paraId="6080C46E" w14:textId="77777777" w:rsidR="00327CF4" w:rsidRPr="00F433E9" w:rsidRDefault="00327CF4" w:rsidP="000A23A1">
      <w:pPr>
        <w:autoSpaceDE w:val="0"/>
        <w:autoSpaceDN w:val="0"/>
        <w:adjustRightInd w:val="0"/>
        <w:spacing w:after="0" w:line="240" w:lineRule="auto"/>
        <w:rPr>
          <w:rFonts w:ascii="Verdana" w:hAnsi="Verdana" w:cs="Arial"/>
          <w:b/>
          <w:bCs/>
          <w:sz w:val="24"/>
          <w:szCs w:val="24"/>
        </w:rPr>
      </w:pPr>
    </w:p>
    <w:p w14:paraId="46FCA12E" w14:textId="77777777" w:rsidR="00327CF4" w:rsidRPr="00F433E9" w:rsidRDefault="00327CF4" w:rsidP="000A23A1">
      <w:pPr>
        <w:autoSpaceDE w:val="0"/>
        <w:autoSpaceDN w:val="0"/>
        <w:adjustRightInd w:val="0"/>
        <w:spacing w:after="0" w:line="240" w:lineRule="auto"/>
        <w:rPr>
          <w:rFonts w:ascii="Verdana" w:hAnsi="Verdana" w:cs="Arial"/>
          <w:b/>
          <w:bCs/>
          <w:sz w:val="24"/>
          <w:szCs w:val="24"/>
        </w:rPr>
      </w:pPr>
    </w:p>
    <w:p w14:paraId="64C03242" w14:textId="77777777" w:rsidR="00327CF4" w:rsidRPr="00F433E9" w:rsidRDefault="002A6EBF" w:rsidP="000A23A1">
      <w:pPr>
        <w:autoSpaceDE w:val="0"/>
        <w:autoSpaceDN w:val="0"/>
        <w:adjustRightInd w:val="0"/>
        <w:spacing w:after="0" w:line="240" w:lineRule="auto"/>
        <w:rPr>
          <w:rFonts w:ascii="Verdana" w:hAnsi="Verdana" w:cs="Arial"/>
          <w:b/>
          <w:bCs/>
          <w:sz w:val="24"/>
          <w:szCs w:val="24"/>
        </w:rPr>
      </w:pPr>
      <w:r w:rsidRPr="00F433E9">
        <w:rPr>
          <w:rFonts w:ascii="Verdana" w:hAnsi="Verdana" w:cs="Arial"/>
          <w:b/>
          <w:bCs/>
          <w:sz w:val="24"/>
          <w:szCs w:val="24"/>
        </w:rPr>
        <w:t>Duties and Responsibilities</w:t>
      </w:r>
    </w:p>
    <w:p w14:paraId="3C54F1EE" w14:textId="77777777" w:rsidR="00327CF4" w:rsidRPr="00F433E9" w:rsidRDefault="00327CF4" w:rsidP="000A23A1">
      <w:pPr>
        <w:autoSpaceDE w:val="0"/>
        <w:autoSpaceDN w:val="0"/>
        <w:adjustRightInd w:val="0"/>
        <w:spacing w:after="0" w:line="240" w:lineRule="auto"/>
        <w:rPr>
          <w:rFonts w:ascii="Verdana" w:hAnsi="Verdana" w:cs="Arial"/>
          <w:b/>
          <w:bCs/>
          <w:sz w:val="24"/>
          <w:szCs w:val="24"/>
        </w:rPr>
      </w:pPr>
    </w:p>
    <w:p w14:paraId="21D21D24" w14:textId="77777777" w:rsidR="00327CF4" w:rsidRPr="00F433E9" w:rsidRDefault="002A6EBF" w:rsidP="000A23A1">
      <w:pPr>
        <w:numPr>
          <w:ilvl w:val="0"/>
          <w:numId w:val="17"/>
        </w:numPr>
        <w:autoSpaceDE w:val="0"/>
        <w:autoSpaceDN w:val="0"/>
        <w:adjustRightInd w:val="0"/>
        <w:spacing w:after="0" w:line="240" w:lineRule="auto"/>
        <w:rPr>
          <w:rFonts w:ascii="Verdana" w:hAnsi="Verdana" w:cs="Arial"/>
          <w:b/>
          <w:bCs/>
          <w:sz w:val="24"/>
          <w:szCs w:val="24"/>
        </w:rPr>
      </w:pPr>
      <w:r w:rsidRPr="00F433E9">
        <w:rPr>
          <w:rFonts w:ascii="Verdana" w:hAnsi="Verdana" w:cs="Arial"/>
          <w:b/>
          <w:bCs/>
          <w:sz w:val="24"/>
          <w:szCs w:val="24"/>
        </w:rPr>
        <w:t>Shaping the Future – Strategic Direction and Development</w:t>
      </w:r>
    </w:p>
    <w:p w14:paraId="14B4B437" w14:textId="77777777" w:rsidR="00327CF4" w:rsidRPr="00F433E9" w:rsidRDefault="00327CF4" w:rsidP="000A23A1">
      <w:pPr>
        <w:autoSpaceDE w:val="0"/>
        <w:autoSpaceDN w:val="0"/>
        <w:adjustRightInd w:val="0"/>
        <w:spacing w:after="0" w:line="240" w:lineRule="auto"/>
        <w:ind w:left="360"/>
        <w:rPr>
          <w:rFonts w:ascii="Verdana" w:hAnsi="Verdana" w:cs="Arial"/>
          <w:b/>
          <w:bCs/>
          <w:sz w:val="24"/>
          <w:szCs w:val="24"/>
        </w:rPr>
      </w:pPr>
    </w:p>
    <w:p w14:paraId="7372560E" w14:textId="0EDDC835" w:rsidR="00327CF4" w:rsidRPr="00F433E9" w:rsidRDefault="002A6EBF" w:rsidP="000A23A1">
      <w:pPr>
        <w:pStyle w:val="ListParagraph"/>
        <w:numPr>
          <w:ilvl w:val="0"/>
          <w:numId w:val="3"/>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 xml:space="preserve">working with </w:t>
      </w:r>
      <w:r w:rsidR="00F64D19">
        <w:rPr>
          <w:rFonts w:ascii="Verdana" w:hAnsi="Verdana" w:cs="Arial"/>
          <w:sz w:val="24"/>
          <w:szCs w:val="24"/>
        </w:rPr>
        <w:t xml:space="preserve">the </w:t>
      </w:r>
      <w:r w:rsidR="002D7B0E" w:rsidRPr="00F433E9">
        <w:rPr>
          <w:rFonts w:ascii="Verdana" w:hAnsi="Verdana" w:cs="Arial"/>
          <w:sz w:val="24"/>
          <w:szCs w:val="24"/>
        </w:rPr>
        <w:t>G</w:t>
      </w:r>
      <w:r w:rsidR="00D9656D" w:rsidRPr="00F433E9">
        <w:rPr>
          <w:rFonts w:ascii="Verdana" w:hAnsi="Verdana" w:cs="Arial"/>
          <w:sz w:val="24"/>
          <w:szCs w:val="24"/>
        </w:rPr>
        <w:t>overning Body</w:t>
      </w:r>
      <w:r w:rsidRPr="00F433E9">
        <w:rPr>
          <w:rFonts w:ascii="Verdana" w:hAnsi="Verdana" w:cs="Arial"/>
          <w:sz w:val="24"/>
          <w:szCs w:val="24"/>
        </w:rPr>
        <w:t xml:space="preserve"> to take forward the strategic vision for the school and ensure the vision is clearly articulated, shared, understood and acted upon effectively by all staff</w:t>
      </w:r>
    </w:p>
    <w:p w14:paraId="045C3A25" w14:textId="77777777" w:rsidR="00327CF4" w:rsidRPr="00F433E9" w:rsidRDefault="002A6EBF" w:rsidP="000A23A1">
      <w:pPr>
        <w:pStyle w:val="ListParagraph"/>
        <w:numPr>
          <w:ilvl w:val="0"/>
          <w:numId w:val="3"/>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motivate staff to create a shared learning culture and positive climate through distribution of leadership through teams and individuals</w:t>
      </w:r>
    </w:p>
    <w:p w14:paraId="612F5603" w14:textId="77777777" w:rsidR="00327CF4" w:rsidRPr="00F433E9" w:rsidRDefault="002A6EBF" w:rsidP="000A23A1">
      <w:pPr>
        <w:pStyle w:val="ListParagraph"/>
        <w:numPr>
          <w:ilvl w:val="0"/>
          <w:numId w:val="3"/>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develop, implement and evaluate the school’s policies, practices and procedures to support the strategic vision which will also promote and sustain school improvement</w:t>
      </w:r>
    </w:p>
    <w:p w14:paraId="7003903F" w14:textId="48071B1A" w:rsidR="00327CF4" w:rsidRPr="00F433E9" w:rsidRDefault="002A6EBF" w:rsidP="000A23A1">
      <w:pPr>
        <w:pStyle w:val="ListParagraph"/>
        <w:numPr>
          <w:ilvl w:val="0"/>
          <w:numId w:val="3"/>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maximise and deploy resources and expertise within the school to raise achievement</w:t>
      </w:r>
      <w:r w:rsidR="002D7B0E" w:rsidRPr="00F433E9">
        <w:rPr>
          <w:rFonts w:ascii="Verdana" w:hAnsi="Verdana" w:cs="Arial"/>
          <w:sz w:val="24"/>
          <w:szCs w:val="24"/>
        </w:rPr>
        <w:t xml:space="preserve"> for all pupils</w:t>
      </w:r>
    </w:p>
    <w:p w14:paraId="53C1B4F3" w14:textId="77777777" w:rsidR="00327CF4" w:rsidRPr="00F433E9" w:rsidRDefault="002A6EBF" w:rsidP="000A23A1">
      <w:pPr>
        <w:pStyle w:val="ListParagraph"/>
        <w:numPr>
          <w:ilvl w:val="0"/>
          <w:numId w:val="3"/>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ensure creativity and innovation in the use of appropriate current and emerging technologies to maintain excellence across the school</w:t>
      </w:r>
    </w:p>
    <w:p w14:paraId="4947B60E" w14:textId="77777777" w:rsidR="00327CF4" w:rsidRPr="00F433E9" w:rsidRDefault="002A6EBF" w:rsidP="000A23A1">
      <w:pPr>
        <w:pStyle w:val="ListParagraph"/>
        <w:numPr>
          <w:ilvl w:val="0"/>
          <w:numId w:val="3"/>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introduce appropriate innovation in line with educational developments and management best practice in a rapidly changing environment</w:t>
      </w:r>
      <w:r w:rsidR="00FA7824" w:rsidRPr="00F433E9">
        <w:rPr>
          <w:rFonts w:ascii="Verdana" w:hAnsi="Verdana" w:cs="Arial"/>
          <w:sz w:val="24"/>
          <w:szCs w:val="24"/>
        </w:rPr>
        <w:t>.</w:t>
      </w:r>
    </w:p>
    <w:p w14:paraId="5F200084" w14:textId="77777777" w:rsidR="00327CF4" w:rsidRPr="00F433E9" w:rsidRDefault="002A6EBF" w:rsidP="000A23A1">
      <w:pPr>
        <w:pStyle w:val="ListParagraph"/>
        <w:numPr>
          <w:ilvl w:val="0"/>
          <w:numId w:val="3"/>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lastRenderedPageBreak/>
        <w:t>maintain the very positive transition arrangements with feeder schools in the catchment areas</w:t>
      </w:r>
      <w:r w:rsidR="00FA7824" w:rsidRPr="00F433E9">
        <w:rPr>
          <w:rFonts w:ascii="Verdana" w:hAnsi="Verdana" w:cs="Arial"/>
          <w:sz w:val="24"/>
          <w:szCs w:val="24"/>
        </w:rPr>
        <w:t>.</w:t>
      </w:r>
    </w:p>
    <w:p w14:paraId="69C0A217" w14:textId="77777777" w:rsidR="00327CF4" w:rsidRPr="00F433E9" w:rsidRDefault="00327CF4" w:rsidP="000A23A1">
      <w:pPr>
        <w:autoSpaceDE w:val="0"/>
        <w:autoSpaceDN w:val="0"/>
        <w:adjustRightInd w:val="0"/>
        <w:spacing w:after="0" w:line="240" w:lineRule="auto"/>
        <w:rPr>
          <w:rFonts w:ascii="Verdana" w:hAnsi="Verdana" w:cs="Arial"/>
          <w:sz w:val="24"/>
          <w:szCs w:val="24"/>
        </w:rPr>
      </w:pPr>
    </w:p>
    <w:p w14:paraId="1E1739E7" w14:textId="77777777" w:rsidR="00327CF4" w:rsidRPr="00F433E9" w:rsidRDefault="002A6EBF" w:rsidP="000A23A1">
      <w:pPr>
        <w:numPr>
          <w:ilvl w:val="0"/>
          <w:numId w:val="17"/>
        </w:numPr>
        <w:autoSpaceDE w:val="0"/>
        <w:autoSpaceDN w:val="0"/>
        <w:adjustRightInd w:val="0"/>
        <w:spacing w:after="0" w:line="240" w:lineRule="auto"/>
        <w:rPr>
          <w:rFonts w:ascii="Verdana" w:hAnsi="Verdana" w:cs="Arial"/>
          <w:b/>
          <w:bCs/>
          <w:sz w:val="24"/>
          <w:szCs w:val="24"/>
        </w:rPr>
      </w:pPr>
      <w:r w:rsidRPr="00F433E9">
        <w:rPr>
          <w:rFonts w:ascii="Verdana" w:hAnsi="Verdana" w:cs="Arial"/>
          <w:b/>
          <w:bCs/>
          <w:sz w:val="24"/>
          <w:szCs w:val="24"/>
        </w:rPr>
        <w:t>Leading Teaching and Learning/Outcomes and Standards</w:t>
      </w:r>
    </w:p>
    <w:p w14:paraId="7C151BD2" w14:textId="77777777" w:rsidR="00327CF4" w:rsidRPr="00F433E9" w:rsidRDefault="00327CF4" w:rsidP="000A23A1">
      <w:pPr>
        <w:autoSpaceDE w:val="0"/>
        <w:autoSpaceDN w:val="0"/>
        <w:adjustRightInd w:val="0"/>
        <w:spacing w:after="0" w:line="240" w:lineRule="auto"/>
        <w:ind w:left="360"/>
        <w:rPr>
          <w:rFonts w:ascii="Verdana" w:hAnsi="Verdana" w:cs="Arial"/>
          <w:b/>
          <w:bCs/>
          <w:sz w:val="24"/>
          <w:szCs w:val="24"/>
        </w:rPr>
      </w:pPr>
    </w:p>
    <w:p w14:paraId="50D93D60" w14:textId="77777777"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lead and manage teaching and learning throughout the school</w:t>
      </w:r>
    </w:p>
    <w:p w14:paraId="39146FE8" w14:textId="371103FC"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 xml:space="preserve">maximize the opportunities for all pupils through continuous and consistent focus on pupils’ achievement, using data and benchmarking to monitor progress in every </w:t>
      </w:r>
      <w:r w:rsidR="001875F3">
        <w:rPr>
          <w:rFonts w:ascii="Verdana" w:hAnsi="Verdana" w:cs="Arial"/>
          <w:sz w:val="24"/>
          <w:szCs w:val="24"/>
        </w:rPr>
        <w:t>pupil</w:t>
      </w:r>
      <w:r w:rsidRPr="00F433E9">
        <w:rPr>
          <w:rFonts w:ascii="Verdana" w:hAnsi="Verdana" w:cs="Arial"/>
          <w:sz w:val="24"/>
          <w:szCs w:val="24"/>
        </w:rPr>
        <w:t>’s learning</w:t>
      </w:r>
    </w:p>
    <w:p w14:paraId="6015DD90" w14:textId="77777777"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establish creative, responsive and effective approaches to learning and teaching</w:t>
      </w:r>
    </w:p>
    <w:p w14:paraId="41E1C5B0" w14:textId="77777777"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set high expectations and set stretching targets for the school community</w:t>
      </w:r>
    </w:p>
    <w:p w14:paraId="0D69CBC1" w14:textId="77777777"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monitor, evaluate and review school practice and promote improvement strategies</w:t>
      </w:r>
    </w:p>
    <w:p w14:paraId="2EBA6449" w14:textId="77777777"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tackle under-performance at all levels</w:t>
      </w:r>
    </w:p>
    <w:p w14:paraId="3FA60EB3" w14:textId="77777777"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ensure high quality teaching is at the heart of strategic planning and resource management</w:t>
      </w:r>
    </w:p>
    <w:p w14:paraId="608EBC1F" w14:textId="77777777"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monitor and evaluate the quality of teaching and standards of learning and achievement</w:t>
      </w:r>
    </w:p>
    <w:p w14:paraId="5ED3DBF5" w14:textId="77777777" w:rsidR="00327CF4" w:rsidRPr="00F433E9" w:rsidRDefault="002A6EBF"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establish creative, responsive and effective approaches to teaching and learning and contribute to the development of collaborative sharing of good practice and improving the learning experience for pupils</w:t>
      </w:r>
    </w:p>
    <w:p w14:paraId="00AA3906" w14:textId="47D05BB8" w:rsidR="00327CF4" w:rsidRPr="00F433E9" w:rsidRDefault="002D7B0E"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e</w:t>
      </w:r>
      <w:r w:rsidR="002A6EBF" w:rsidRPr="00F433E9">
        <w:rPr>
          <w:rFonts w:ascii="Verdana" w:hAnsi="Verdana" w:cs="Arial"/>
          <w:sz w:val="24"/>
          <w:szCs w:val="24"/>
        </w:rPr>
        <w:t>mpower pupils to take an active part in their own learning and to take personal responsibility for improving their future opportunities for educational experience</w:t>
      </w:r>
    </w:p>
    <w:p w14:paraId="1D5A47B1" w14:textId="10F0F7DC" w:rsidR="00327CF4" w:rsidRPr="00F433E9" w:rsidRDefault="002D7B0E" w:rsidP="000A23A1">
      <w:pPr>
        <w:pStyle w:val="ListParagraph"/>
        <w:numPr>
          <w:ilvl w:val="0"/>
          <w:numId w:val="7"/>
        </w:num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i</w:t>
      </w:r>
      <w:r w:rsidR="002A6EBF" w:rsidRPr="00F433E9">
        <w:rPr>
          <w:rFonts w:ascii="Verdana" w:hAnsi="Verdana" w:cs="Arial"/>
          <w:sz w:val="24"/>
          <w:szCs w:val="24"/>
        </w:rPr>
        <w:t>mplement strategies which secure high standards of behaviour and attendance</w:t>
      </w:r>
    </w:p>
    <w:p w14:paraId="2B7D00BC" w14:textId="571EC079" w:rsidR="00327CF4" w:rsidRPr="00F433E9" w:rsidRDefault="002D7B0E" w:rsidP="000A23A1">
      <w:pPr>
        <w:pStyle w:val="ListParagraph"/>
        <w:numPr>
          <w:ilvl w:val="0"/>
          <w:numId w:val="7"/>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d</w:t>
      </w:r>
      <w:r w:rsidR="002A6EBF" w:rsidRPr="00F433E9">
        <w:rPr>
          <w:rFonts w:ascii="Verdana" w:hAnsi="Verdana" w:cs="Arial"/>
          <w:color w:val="000000"/>
          <w:sz w:val="24"/>
          <w:szCs w:val="24"/>
        </w:rPr>
        <w:t>etermine, organi</w:t>
      </w:r>
      <w:r w:rsidRPr="00F433E9">
        <w:rPr>
          <w:rFonts w:ascii="Verdana" w:hAnsi="Verdana" w:cs="Arial"/>
          <w:color w:val="000000"/>
          <w:sz w:val="24"/>
          <w:szCs w:val="24"/>
        </w:rPr>
        <w:t>s</w:t>
      </w:r>
      <w:r w:rsidR="002A6EBF" w:rsidRPr="00F433E9">
        <w:rPr>
          <w:rFonts w:ascii="Verdana" w:hAnsi="Verdana" w:cs="Arial"/>
          <w:color w:val="000000"/>
          <w:sz w:val="24"/>
          <w:szCs w:val="24"/>
        </w:rPr>
        <w:t>e and implement a diverse, flexible curriculum and effective assessment frameworks</w:t>
      </w:r>
    </w:p>
    <w:p w14:paraId="7591EA72" w14:textId="104D1E39" w:rsidR="00327CF4" w:rsidRPr="00F433E9" w:rsidRDefault="002D7B0E" w:rsidP="000A23A1">
      <w:pPr>
        <w:pStyle w:val="ListParagraph"/>
        <w:numPr>
          <w:ilvl w:val="0"/>
          <w:numId w:val="7"/>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c</w:t>
      </w:r>
      <w:r w:rsidR="002A6EBF" w:rsidRPr="00F433E9">
        <w:rPr>
          <w:rFonts w:ascii="Verdana" w:hAnsi="Verdana" w:cs="Arial"/>
          <w:color w:val="000000"/>
          <w:sz w:val="24"/>
          <w:szCs w:val="24"/>
        </w:rPr>
        <w:t>ontinue to promote a culture which encourages aspiration within school communities and celebrates success and achievement</w:t>
      </w:r>
    </w:p>
    <w:p w14:paraId="79DC1E2B" w14:textId="25F2B0A4" w:rsidR="00327CF4" w:rsidRPr="00F433E9" w:rsidRDefault="002D7B0E" w:rsidP="000A23A1">
      <w:pPr>
        <w:pStyle w:val="ListParagraph"/>
        <w:numPr>
          <w:ilvl w:val="0"/>
          <w:numId w:val="7"/>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t</w:t>
      </w:r>
      <w:r w:rsidR="002A6EBF" w:rsidRPr="00F433E9">
        <w:rPr>
          <w:rFonts w:ascii="Verdana" w:hAnsi="Verdana" w:cs="Arial"/>
          <w:color w:val="000000"/>
          <w:sz w:val="24"/>
          <w:szCs w:val="24"/>
        </w:rPr>
        <w:t>ake a lead in the development of new and emerging technologies to improve the learning experiences for pupils</w:t>
      </w:r>
    </w:p>
    <w:p w14:paraId="0C7E5EDF" w14:textId="70F5BDEA" w:rsidR="00327CF4" w:rsidRPr="00F433E9" w:rsidRDefault="002D7B0E" w:rsidP="000A23A1">
      <w:pPr>
        <w:pStyle w:val="ListParagraph"/>
        <w:numPr>
          <w:ilvl w:val="0"/>
          <w:numId w:val="7"/>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c</w:t>
      </w:r>
      <w:r w:rsidR="002A6EBF" w:rsidRPr="00F433E9">
        <w:rPr>
          <w:rFonts w:ascii="Verdana" w:hAnsi="Verdana" w:cs="Arial"/>
          <w:color w:val="000000"/>
          <w:sz w:val="24"/>
          <w:szCs w:val="24"/>
        </w:rPr>
        <w:t>hallenge underperformance at all levels and ensure effective corrective action, support and review</w:t>
      </w:r>
    </w:p>
    <w:p w14:paraId="670A3F3E" w14:textId="6996FEAD" w:rsidR="00327CF4" w:rsidRPr="00F433E9" w:rsidRDefault="002D7B0E" w:rsidP="000A23A1">
      <w:pPr>
        <w:pStyle w:val="ListParagraph"/>
        <w:numPr>
          <w:ilvl w:val="0"/>
          <w:numId w:val="7"/>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m</w:t>
      </w:r>
      <w:r w:rsidR="002A6EBF" w:rsidRPr="00F433E9">
        <w:rPr>
          <w:rFonts w:ascii="Verdana" w:hAnsi="Verdana" w:cs="Arial"/>
          <w:color w:val="000000"/>
          <w:sz w:val="24"/>
          <w:szCs w:val="24"/>
        </w:rPr>
        <w:t>aintain the effective partnership with parents and the wider community to support and enhance the achievement and personal development of pupils</w:t>
      </w:r>
      <w:r w:rsidR="00FA7824" w:rsidRPr="00F433E9">
        <w:rPr>
          <w:rFonts w:ascii="Verdana" w:hAnsi="Verdana" w:cs="Arial"/>
          <w:color w:val="000000"/>
          <w:sz w:val="24"/>
          <w:szCs w:val="24"/>
        </w:rPr>
        <w:t>.</w:t>
      </w:r>
    </w:p>
    <w:p w14:paraId="0F290A23" w14:textId="77777777" w:rsidR="00327CF4" w:rsidRPr="00F433E9" w:rsidRDefault="00327CF4" w:rsidP="000A23A1">
      <w:pPr>
        <w:autoSpaceDE w:val="0"/>
        <w:autoSpaceDN w:val="0"/>
        <w:adjustRightInd w:val="0"/>
        <w:spacing w:after="0" w:line="240" w:lineRule="auto"/>
        <w:rPr>
          <w:rFonts w:ascii="Verdana" w:hAnsi="Verdana" w:cs="Arial"/>
          <w:color w:val="000000"/>
          <w:sz w:val="24"/>
          <w:szCs w:val="24"/>
        </w:rPr>
      </w:pPr>
    </w:p>
    <w:p w14:paraId="3476A7AC" w14:textId="77777777" w:rsidR="00BD4638" w:rsidRPr="00F433E9" w:rsidRDefault="00BD4638" w:rsidP="000A23A1">
      <w:pPr>
        <w:autoSpaceDE w:val="0"/>
        <w:autoSpaceDN w:val="0"/>
        <w:adjustRightInd w:val="0"/>
        <w:spacing w:after="0" w:line="240" w:lineRule="auto"/>
        <w:rPr>
          <w:rFonts w:ascii="Verdana" w:hAnsi="Verdana" w:cs="Arial"/>
          <w:color w:val="000000"/>
          <w:sz w:val="24"/>
          <w:szCs w:val="24"/>
        </w:rPr>
      </w:pPr>
    </w:p>
    <w:p w14:paraId="470B4BD9" w14:textId="77777777" w:rsidR="00BD4638" w:rsidRPr="00F433E9" w:rsidRDefault="00BD4638" w:rsidP="000A23A1">
      <w:pPr>
        <w:autoSpaceDE w:val="0"/>
        <w:autoSpaceDN w:val="0"/>
        <w:adjustRightInd w:val="0"/>
        <w:spacing w:after="0" w:line="240" w:lineRule="auto"/>
        <w:rPr>
          <w:rFonts w:ascii="Verdana" w:hAnsi="Verdana" w:cs="Arial"/>
          <w:color w:val="000000"/>
          <w:sz w:val="24"/>
          <w:szCs w:val="24"/>
        </w:rPr>
      </w:pPr>
    </w:p>
    <w:p w14:paraId="17699FEC" w14:textId="77777777" w:rsidR="00BD4638" w:rsidRPr="00F433E9" w:rsidRDefault="00BD4638" w:rsidP="000A23A1">
      <w:pPr>
        <w:autoSpaceDE w:val="0"/>
        <w:autoSpaceDN w:val="0"/>
        <w:adjustRightInd w:val="0"/>
        <w:spacing w:after="0" w:line="240" w:lineRule="auto"/>
        <w:rPr>
          <w:rFonts w:ascii="Verdana" w:hAnsi="Verdana" w:cs="Arial"/>
          <w:color w:val="000000"/>
          <w:sz w:val="24"/>
          <w:szCs w:val="24"/>
        </w:rPr>
      </w:pPr>
    </w:p>
    <w:p w14:paraId="4A28DD47" w14:textId="77777777" w:rsidR="00327CF4" w:rsidRPr="00F433E9" w:rsidRDefault="002A6EBF" w:rsidP="000A23A1">
      <w:pPr>
        <w:numPr>
          <w:ilvl w:val="0"/>
          <w:numId w:val="17"/>
        </w:numPr>
        <w:autoSpaceDE w:val="0"/>
        <w:autoSpaceDN w:val="0"/>
        <w:adjustRightInd w:val="0"/>
        <w:spacing w:after="0" w:line="240" w:lineRule="auto"/>
        <w:rPr>
          <w:rFonts w:ascii="Verdana" w:hAnsi="Verdana" w:cs="Arial"/>
          <w:b/>
          <w:bCs/>
          <w:color w:val="000000"/>
          <w:sz w:val="24"/>
          <w:szCs w:val="24"/>
        </w:rPr>
      </w:pPr>
      <w:r w:rsidRPr="00F433E9">
        <w:rPr>
          <w:rFonts w:ascii="Verdana" w:hAnsi="Verdana" w:cs="Arial"/>
          <w:b/>
          <w:bCs/>
          <w:color w:val="000000"/>
          <w:sz w:val="24"/>
          <w:szCs w:val="24"/>
        </w:rPr>
        <w:t>Developing Self and Working with Others</w:t>
      </w:r>
    </w:p>
    <w:p w14:paraId="1CBDBDA5" w14:textId="77777777" w:rsidR="00327CF4" w:rsidRPr="00F433E9" w:rsidRDefault="00327CF4" w:rsidP="000A23A1">
      <w:pPr>
        <w:autoSpaceDE w:val="0"/>
        <w:autoSpaceDN w:val="0"/>
        <w:adjustRightInd w:val="0"/>
        <w:spacing w:after="0" w:line="240" w:lineRule="auto"/>
        <w:ind w:left="360"/>
        <w:rPr>
          <w:rFonts w:ascii="Verdana" w:hAnsi="Verdana" w:cs="Arial"/>
          <w:bCs/>
          <w:color w:val="000000"/>
          <w:sz w:val="24"/>
          <w:szCs w:val="24"/>
        </w:rPr>
      </w:pPr>
    </w:p>
    <w:p w14:paraId="3621160B" w14:textId="3B454C4E" w:rsidR="00327CF4" w:rsidRPr="00F433E9" w:rsidRDefault="002A6EBF" w:rsidP="000A23A1">
      <w:pPr>
        <w:pStyle w:val="ListParagraph"/>
        <w:numPr>
          <w:ilvl w:val="0"/>
          <w:numId w:val="8"/>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 xml:space="preserve">maintain effective strategies and procedures for, staff induction, professional development and performance management in line with </w:t>
      </w:r>
      <w:r w:rsidR="007823D5">
        <w:rPr>
          <w:rFonts w:ascii="Verdana" w:hAnsi="Verdana" w:cs="Arial"/>
          <w:color w:val="000000"/>
          <w:sz w:val="24"/>
          <w:szCs w:val="24"/>
        </w:rPr>
        <w:t>agreed local and national policies</w:t>
      </w:r>
      <w:r w:rsidRPr="00F433E9">
        <w:rPr>
          <w:rFonts w:ascii="Verdana" w:hAnsi="Verdana" w:cs="Arial"/>
          <w:color w:val="000000"/>
          <w:sz w:val="24"/>
          <w:szCs w:val="24"/>
        </w:rPr>
        <w:t xml:space="preserve"> and procedures</w:t>
      </w:r>
    </w:p>
    <w:p w14:paraId="2E577931" w14:textId="77777777" w:rsidR="00327CF4" w:rsidRPr="00F433E9" w:rsidRDefault="002A6EBF" w:rsidP="000A23A1">
      <w:pPr>
        <w:pStyle w:val="ListParagraph"/>
        <w:numPr>
          <w:ilvl w:val="0"/>
          <w:numId w:val="8"/>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maintain a culture of high expectations for self and others and take appropriate action when necessary</w:t>
      </w:r>
    </w:p>
    <w:p w14:paraId="6CD1146E" w14:textId="77777777" w:rsidR="00327CF4" w:rsidRPr="00F433E9" w:rsidRDefault="002A6EBF" w:rsidP="000A23A1">
      <w:pPr>
        <w:pStyle w:val="ListParagraph"/>
        <w:numPr>
          <w:ilvl w:val="0"/>
          <w:numId w:val="8"/>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ensure effective planning, allocation, support and evaluation of work of teams and individuals, ensuring clear delegation of tasks and responsibilities</w:t>
      </w:r>
    </w:p>
    <w:p w14:paraId="2C09B2AD" w14:textId="77777777" w:rsidR="00327CF4" w:rsidRPr="00F433E9" w:rsidRDefault="002A6EBF" w:rsidP="000A23A1">
      <w:pPr>
        <w:pStyle w:val="ListParagraph"/>
        <w:numPr>
          <w:ilvl w:val="0"/>
          <w:numId w:val="8"/>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regularly review own practice, set personal targets and take responsibility for own personal development</w:t>
      </w:r>
    </w:p>
    <w:p w14:paraId="0B187449" w14:textId="77777777" w:rsidR="00327CF4" w:rsidRPr="00F433E9" w:rsidRDefault="002A6EBF" w:rsidP="000A23A1">
      <w:pPr>
        <w:pStyle w:val="ListParagraph"/>
        <w:numPr>
          <w:ilvl w:val="0"/>
          <w:numId w:val="8"/>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treat people fairly, equitably and with dignity and respect to create and maintain a positive culture</w:t>
      </w:r>
    </w:p>
    <w:p w14:paraId="4431DB67" w14:textId="77777777" w:rsidR="00327CF4" w:rsidRPr="00F433E9" w:rsidRDefault="002A6EBF" w:rsidP="000A23A1">
      <w:pPr>
        <w:pStyle w:val="ListParagraph"/>
        <w:numPr>
          <w:ilvl w:val="0"/>
          <w:numId w:val="8"/>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maintain a collaborative learning culture within the schools and actively engage with other schools to build effective learning communities</w:t>
      </w:r>
    </w:p>
    <w:p w14:paraId="47BAD1D0" w14:textId="77777777" w:rsidR="00327CF4" w:rsidRPr="00F433E9" w:rsidRDefault="002A6EBF" w:rsidP="000A23A1">
      <w:pPr>
        <w:pStyle w:val="ListParagraph"/>
        <w:numPr>
          <w:ilvl w:val="0"/>
          <w:numId w:val="8"/>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ensure adequate provision to enable an appropriate work/life balance for all</w:t>
      </w:r>
    </w:p>
    <w:p w14:paraId="650FF8C5" w14:textId="77777777" w:rsidR="00327CF4" w:rsidRPr="00F433E9" w:rsidRDefault="002A6EBF" w:rsidP="000A23A1">
      <w:pPr>
        <w:pStyle w:val="ListParagraph"/>
        <w:numPr>
          <w:ilvl w:val="0"/>
          <w:numId w:val="8"/>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manage the arrangement for linking appraisal to pay progression and advise the relevant body on pay recommendations for teachers</w:t>
      </w:r>
      <w:r w:rsidR="00FA7824" w:rsidRPr="00F433E9">
        <w:rPr>
          <w:rFonts w:ascii="Verdana" w:hAnsi="Verdana" w:cs="Arial"/>
          <w:color w:val="000000"/>
          <w:sz w:val="24"/>
          <w:szCs w:val="24"/>
        </w:rPr>
        <w:t>.</w:t>
      </w:r>
    </w:p>
    <w:p w14:paraId="30C78019" w14:textId="77777777" w:rsidR="00327CF4" w:rsidRPr="00F433E9" w:rsidRDefault="00327CF4" w:rsidP="000A23A1">
      <w:pPr>
        <w:autoSpaceDE w:val="0"/>
        <w:autoSpaceDN w:val="0"/>
        <w:adjustRightInd w:val="0"/>
        <w:spacing w:after="0" w:line="240" w:lineRule="auto"/>
        <w:rPr>
          <w:rFonts w:ascii="Verdana" w:hAnsi="Verdana" w:cs="Arial"/>
          <w:color w:val="000000"/>
          <w:sz w:val="24"/>
          <w:szCs w:val="24"/>
        </w:rPr>
      </w:pPr>
    </w:p>
    <w:p w14:paraId="708A1373" w14:textId="77777777" w:rsidR="00327CF4" w:rsidRPr="00F433E9" w:rsidRDefault="002A6EBF" w:rsidP="000A23A1">
      <w:pPr>
        <w:numPr>
          <w:ilvl w:val="0"/>
          <w:numId w:val="17"/>
        </w:numPr>
        <w:autoSpaceDE w:val="0"/>
        <w:autoSpaceDN w:val="0"/>
        <w:adjustRightInd w:val="0"/>
        <w:spacing w:after="0" w:line="240" w:lineRule="auto"/>
        <w:rPr>
          <w:rFonts w:ascii="Verdana" w:hAnsi="Verdana" w:cs="Arial"/>
          <w:b/>
          <w:bCs/>
          <w:color w:val="000000"/>
          <w:sz w:val="24"/>
          <w:szCs w:val="24"/>
        </w:rPr>
      </w:pPr>
      <w:r w:rsidRPr="00F433E9">
        <w:rPr>
          <w:rFonts w:ascii="Verdana" w:hAnsi="Verdana" w:cs="Arial"/>
          <w:b/>
          <w:bCs/>
          <w:color w:val="000000"/>
          <w:sz w:val="24"/>
          <w:szCs w:val="24"/>
        </w:rPr>
        <w:t>Managing the Organisation</w:t>
      </w:r>
    </w:p>
    <w:p w14:paraId="7C1910D8" w14:textId="77777777" w:rsidR="00327CF4" w:rsidRPr="00F433E9" w:rsidRDefault="00327CF4" w:rsidP="000A23A1">
      <w:pPr>
        <w:autoSpaceDE w:val="0"/>
        <w:autoSpaceDN w:val="0"/>
        <w:adjustRightInd w:val="0"/>
        <w:spacing w:after="0" w:line="240" w:lineRule="auto"/>
        <w:ind w:left="360"/>
        <w:rPr>
          <w:rFonts w:ascii="Verdana" w:hAnsi="Verdana" w:cs="Arial"/>
          <w:b/>
          <w:bCs/>
          <w:color w:val="000000"/>
          <w:sz w:val="24"/>
          <w:szCs w:val="24"/>
        </w:rPr>
      </w:pPr>
    </w:p>
    <w:p w14:paraId="68A8283A" w14:textId="6FEE88ED" w:rsidR="00327CF4" w:rsidRPr="00F433E9" w:rsidRDefault="002A6EBF" w:rsidP="000A23A1">
      <w:pPr>
        <w:pStyle w:val="ListParagraph"/>
        <w:numPr>
          <w:ilvl w:val="0"/>
          <w:numId w:val="9"/>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ensure the on-going development of organisational structures which reflect the school's values and enables effective and efficient operations</w:t>
      </w:r>
    </w:p>
    <w:p w14:paraId="161C195B" w14:textId="77777777" w:rsidR="00327CF4" w:rsidRPr="00F433E9" w:rsidRDefault="002A6EBF" w:rsidP="000A23A1">
      <w:pPr>
        <w:pStyle w:val="ListParagraph"/>
        <w:numPr>
          <w:ilvl w:val="0"/>
          <w:numId w:val="9"/>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produce and implement evidence-based improvement plans and policies for the on-going development of the school</w:t>
      </w:r>
    </w:p>
    <w:p w14:paraId="4F057B32" w14:textId="2B335496" w:rsidR="00327CF4" w:rsidRPr="00F433E9" w:rsidRDefault="002A6EBF" w:rsidP="000A23A1">
      <w:pPr>
        <w:pStyle w:val="ListParagraph"/>
        <w:numPr>
          <w:ilvl w:val="0"/>
          <w:numId w:val="9"/>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 xml:space="preserve">effectively and strategically manage the school's human, financial and physical resources </w:t>
      </w:r>
      <w:r w:rsidR="002D7B0E" w:rsidRPr="00F433E9">
        <w:rPr>
          <w:rFonts w:ascii="Verdana" w:hAnsi="Verdana" w:cs="Arial"/>
          <w:color w:val="000000"/>
          <w:sz w:val="24"/>
          <w:szCs w:val="24"/>
        </w:rPr>
        <w:t>to support t</w:t>
      </w:r>
      <w:r w:rsidRPr="00F433E9">
        <w:rPr>
          <w:rFonts w:ascii="Verdana" w:hAnsi="Verdana" w:cs="Arial"/>
          <w:color w:val="000000"/>
          <w:sz w:val="24"/>
          <w:szCs w:val="24"/>
        </w:rPr>
        <w:t>he school's goals and priorities</w:t>
      </w:r>
    </w:p>
    <w:p w14:paraId="2053FD6A" w14:textId="77777777" w:rsidR="00327CF4" w:rsidRPr="00F433E9" w:rsidRDefault="002A6EBF" w:rsidP="000A23A1">
      <w:pPr>
        <w:pStyle w:val="ListParagraph"/>
        <w:numPr>
          <w:ilvl w:val="0"/>
          <w:numId w:val="9"/>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recruit, retain and deploy staff appropriately</w:t>
      </w:r>
    </w:p>
    <w:p w14:paraId="512D9397" w14:textId="77777777" w:rsidR="00327CF4" w:rsidRPr="00F433E9" w:rsidRDefault="002A6EBF" w:rsidP="000A23A1">
      <w:pPr>
        <w:pStyle w:val="ListParagraph"/>
        <w:numPr>
          <w:ilvl w:val="0"/>
          <w:numId w:val="9"/>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manage the setting of annual performance management targets for staff and review progress against them in line with agreed policy and procedures</w:t>
      </w:r>
    </w:p>
    <w:p w14:paraId="5C83D7A7" w14:textId="77777777" w:rsidR="00327CF4" w:rsidRPr="00F433E9" w:rsidRDefault="002A6EBF" w:rsidP="000A23A1">
      <w:pPr>
        <w:pStyle w:val="ListParagraph"/>
        <w:numPr>
          <w:ilvl w:val="0"/>
          <w:numId w:val="9"/>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 xml:space="preserve">ensure that the use of resources provides value for money </w:t>
      </w:r>
    </w:p>
    <w:p w14:paraId="48F50CAA" w14:textId="77777777" w:rsidR="00FA7824" w:rsidRPr="00F433E9" w:rsidRDefault="002A6EBF" w:rsidP="000A23A1">
      <w:pPr>
        <w:pStyle w:val="ListParagraph"/>
        <w:numPr>
          <w:ilvl w:val="0"/>
          <w:numId w:val="9"/>
        </w:numPr>
        <w:autoSpaceDE w:val="0"/>
        <w:autoSpaceDN w:val="0"/>
        <w:adjustRightInd w:val="0"/>
        <w:spacing w:after="0" w:line="240" w:lineRule="auto"/>
        <w:rPr>
          <w:rFonts w:ascii="Verdana" w:hAnsi="Verdana" w:cs="Arial"/>
          <w:sz w:val="24"/>
          <w:szCs w:val="24"/>
        </w:rPr>
      </w:pPr>
      <w:r w:rsidRPr="00F433E9">
        <w:rPr>
          <w:rFonts w:ascii="Verdana" w:hAnsi="Verdana" w:cs="Arial"/>
          <w:color w:val="000000"/>
          <w:sz w:val="24"/>
          <w:szCs w:val="24"/>
        </w:rPr>
        <w:t>promote and develop a safe working practice culture to ensure staff and pupils are supported and safe</w:t>
      </w:r>
      <w:r w:rsidR="00FA7824" w:rsidRPr="00F433E9">
        <w:rPr>
          <w:rFonts w:ascii="Verdana" w:hAnsi="Verdana" w:cs="Arial"/>
          <w:color w:val="000000"/>
          <w:sz w:val="24"/>
          <w:szCs w:val="24"/>
        </w:rPr>
        <w:t>.</w:t>
      </w:r>
    </w:p>
    <w:p w14:paraId="7BF3BE48" w14:textId="77777777" w:rsidR="00FA7824" w:rsidRPr="00F433E9" w:rsidRDefault="00FA7824" w:rsidP="000A23A1">
      <w:pPr>
        <w:autoSpaceDE w:val="0"/>
        <w:autoSpaceDN w:val="0"/>
        <w:adjustRightInd w:val="0"/>
        <w:spacing w:after="0" w:line="240" w:lineRule="auto"/>
        <w:rPr>
          <w:rFonts w:ascii="Verdana" w:hAnsi="Verdana" w:cs="Arial"/>
          <w:sz w:val="24"/>
          <w:szCs w:val="24"/>
        </w:rPr>
      </w:pPr>
    </w:p>
    <w:p w14:paraId="50D7B8E8" w14:textId="77777777" w:rsidR="00FA7824" w:rsidRPr="00F433E9" w:rsidRDefault="00FA7824" w:rsidP="000A23A1">
      <w:pPr>
        <w:autoSpaceDE w:val="0"/>
        <w:autoSpaceDN w:val="0"/>
        <w:adjustRightInd w:val="0"/>
        <w:spacing w:after="0" w:line="240" w:lineRule="auto"/>
        <w:rPr>
          <w:rFonts w:ascii="Verdana" w:hAnsi="Verdana" w:cs="Arial"/>
          <w:sz w:val="24"/>
          <w:szCs w:val="24"/>
        </w:rPr>
      </w:pPr>
    </w:p>
    <w:p w14:paraId="7EDD73B8" w14:textId="77777777" w:rsidR="00327CF4" w:rsidRPr="00F433E9" w:rsidRDefault="00327CF4" w:rsidP="000A23A1">
      <w:pPr>
        <w:autoSpaceDE w:val="0"/>
        <w:autoSpaceDN w:val="0"/>
        <w:adjustRightInd w:val="0"/>
        <w:spacing w:after="0" w:line="240" w:lineRule="auto"/>
        <w:rPr>
          <w:rFonts w:ascii="Verdana" w:hAnsi="Verdana" w:cs="Arial"/>
          <w:sz w:val="24"/>
          <w:szCs w:val="24"/>
        </w:rPr>
      </w:pPr>
    </w:p>
    <w:p w14:paraId="10AD5913" w14:textId="77777777" w:rsidR="00327CF4" w:rsidRPr="00F433E9" w:rsidRDefault="002A6EBF" w:rsidP="000A23A1">
      <w:pPr>
        <w:numPr>
          <w:ilvl w:val="0"/>
          <w:numId w:val="17"/>
        </w:numPr>
        <w:autoSpaceDE w:val="0"/>
        <w:autoSpaceDN w:val="0"/>
        <w:adjustRightInd w:val="0"/>
        <w:spacing w:after="0" w:line="240" w:lineRule="auto"/>
        <w:rPr>
          <w:rFonts w:ascii="Verdana" w:hAnsi="Verdana" w:cs="Arial"/>
          <w:b/>
          <w:bCs/>
          <w:color w:val="000000"/>
          <w:sz w:val="24"/>
          <w:szCs w:val="24"/>
        </w:rPr>
      </w:pPr>
      <w:r w:rsidRPr="00F433E9">
        <w:rPr>
          <w:rFonts w:ascii="Verdana" w:hAnsi="Verdana" w:cs="Arial"/>
          <w:b/>
          <w:bCs/>
          <w:color w:val="000000"/>
          <w:sz w:val="24"/>
          <w:szCs w:val="24"/>
        </w:rPr>
        <w:t>Securing Accountability</w:t>
      </w:r>
    </w:p>
    <w:p w14:paraId="653EF1DC" w14:textId="77777777" w:rsidR="00327CF4" w:rsidRPr="00F433E9" w:rsidRDefault="00327CF4" w:rsidP="000A23A1">
      <w:pPr>
        <w:autoSpaceDE w:val="0"/>
        <w:autoSpaceDN w:val="0"/>
        <w:adjustRightInd w:val="0"/>
        <w:spacing w:after="0" w:line="240" w:lineRule="auto"/>
        <w:rPr>
          <w:rFonts w:ascii="Verdana" w:hAnsi="Verdana" w:cs="Arial"/>
          <w:b/>
          <w:bCs/>
          <w:color w:val="000000"/>
          <w:sz w:val="24"/>
          <w:szCs w:val="24"/>
        </w:rPr>
      </w:pPr>
    </w:p>
    <w:p w14:paraId="3AD17B76" w14:textId="77777777" w:rsidR="00327CF4" w:rsidRPr="00F433E9" w:rsidRDefault="002A6EBF" w:rsidP="000A23A1">
      <w:pPr>
        <w:pStyle w:val="ListParagraph"/>
        <w:numPr>
          <w:ilvl w:val="0"/>
          <w:numId w:val="10"/>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promote an ethos which enables everyone to work collaboratively</w:t>
      </w:r>
    </w:p>
    <w:p w14:paraId="117A1EFC" w14:textId="77777777" w:rsidR="00327CF4" w:rsidRPr="00F433E9" w:rsidRDefault="002A6EBF" w:rsidP="000A23A1">
      <w:pPr>
        <w:pStyle w:val="ListParagraph"/>
        <w:numPr>
          <w:ilvl w:val="0"/>
          <w:numId w:val="10"/>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ensure individual staff accountabilities and responsibilities are clearly defined, communicated, understood, agreed and recorded and are subject to robust and rigorous review and evaluation in accordance with statutory performance management policy and procedures</w:t>
      </w:r>
    </w:p>
    <w:p w14:paraId="1503571B" w14:textId="576D1E2A" w:rsidR="00327CF4" w:rsidRPr="00F433E9" w:rsidRDefault="002A6EBF" w:rsidP="000A23A1">
      <w:pPr>
        <w:pStyle w:val="ListParagraph"/>
        <w:numPr>
          <w:ilvl w:val="0"/>
          <w:numId w:val="10"/>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 xml:space="preserve">work, advise and support the </w:t>
      </w:r>
      <w:r w:rsidR="002D7B0E" w:rsidRPr="00F433E9">
        <w:rPr>
          <w:rFonts w:ascii="Verdana" w:hAnsi="Verdana" w:cs="Arial"/>
          <w:color w:val="000000"/>
          <w:sz w:val="24"/>
          <w:szCs w:val="24"/>
        </w:rPr>
        <w:t>G</w:t>
      </w:r>
      <w:r w:rsidR="00D9656D" w:rsidRPr="00F433E9">
        <w:rPr>
          <w:rFonts w:ascii="Verdana" w:hAnsi="Verdana" w:cs="Arial"/>
          <w:color w:val="000000"/>
          <w:sz w:val="24"/>
          <w:szCs w:val="24"/>
        </w:rPr>
        <w:t>overning B</w:t>
      </w:r>
      <w:r w:rsidRPr="00F433E9">
        <w:rPr>
          <w:rFonts w:ascii="Verdana" w:hAnsi="Verdana" w:cs="Arial"/>
          <w:color w:val="000000"/>
          <w:sz w:val="24"/>
          <w:szCs w:val="24"/>
        </w:rPr>
        <w:t>ody to enable it to meet its statutory responsibilities</w:t>
      </w:r>
    </w:p>
    <w:p w14:paraId="3C316B12" w14:textId="2CD47D3D" w:rsidR="00327CF4" w:rsidRPr="00F433E9" w:rsidRDefault="002A6EBF" w:rsidP="000A23A1">
      <w:pPr>
        <w:pStyle w:val="ListParagraph"/>
        <w:numPr>
          <w:ilvl w:val="0"/>
          <w:numId w:val="10"/>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 xml:space="preserve">ensure every individual </w:t>
      </w:r>
      <w:r w:rsidR="001875F3">
        <w:rPr>
          <w:rFonts w:ascii="Verdana" w:hAnsi="Verdana" w:cs="Arial"/>
          <w:color w:val="000000"/>
          <w:sz w:val="24"/>
          <w:szCs w:val="24"/>
        </w:rPr>
        <w:t>pupil</w:t>
      </w:r>
      <w:r w:rsidRPr="00F433E9">
        <w:rPr>
          <w:rFonts w:ascii="Verdana" w:hAnsi="Verdana" w:cs="Arial"/>
          <w:color w:val="000000"/>
          <w:sz w:val="24"/>
          <w:szCs w:val="24"/>
        </w:rPr>
        <w:t xml:space="preserve"> has access to high quality teaching and learning</w:t>
      </w:r>
    </w:p>
    <w:p w14:paraId="4EE55739" w14:textId="77777777" w:rsidR="00327CF4" w:rsidRPr="00F433E9" w:rsidRDefault="002A6EBF" w:rsidP="000A23A1">
      <w:pPr>
        <w:pStyle w:val="ListParagraph"/>
        <w:numPr>
          <w:ilvl w:val="0"/>
          <w:numId w:val="10"/>
        </w:numPr>
        <w:autoSpaceDE w:val="0"/>
        <w:autoSpaceDN w:val="0"/>
        <w:adjustRightInd w:val="0"/>
        <w:spacing w:after="0" w:line="240" w:lineRule="auto"/>
        <w:rPr>
          <w:rFonts w:ascii="Verdana" w:hAnsi="Verdana" w:cs="Arial"/>
          <w:color w:val="000000"/>
          <w:sz w:val="24"/>
          <w:szCs w:val="24"/>
        </w:rPr>
      </w:pPr>
      <w:r w:rsidRPr="00F433E9">
        <w:rPr>
          <w:rFonts w:ascii="Verdana" w:hAnsi="Verdana" w:cs="Arial"/>
          <w:color w:val="000000"/>
          <w:sz w:val="24"/>
          <w:szCs w:val="24"/>
        </w:rPr>
        <w:t>present a clear, coherent and accurate account of performance to a range of audiences</w:t>
      </w:r>
      <w:r w:rsidR="00FA7824" w:rsidRPr="00F433E9">
        <w:rPr>
          <w:rFonts w:ascii="Verdana" w:hAnsi="Verdana" w:cs="Arial"/>
          <w:color w:val="000000"/>
          <w:sz w:val="24"/>
          <w:szCs w:val="24"/>
        </w:rPr>
        <w:t>.</w:t>
      </w:r>
    </w:p>
    <w:p w14:paraId="4F4FFCB3" w14:textId="77777777" w:rsidR="00327CF4" w:rsidRPr="00F433E9" w:rsidRDefault="00327CF4" w:rsidP="000A23A1">
      <w:pPr>
        <w:autoSpaceDE w:val="0"/>
        <w:autoSpaceDN w:val="0"/>
        <w:adjustRightInd w:val="0"/>
        <w:spacing w:after="0" w:line="240" w:lineRule="auto"/>
        <w:rPr>
          <w:rFonts w:ascii="Verdana" w:hAnsi="Verdana" w:cs="Arial"/>
          <w:color w:val="000000"/>
          <w:sz w:val="24"/>
          <w:szCs w:val="24"/>
        </w:rPr>
      </w:pPr>
    </w:p>
    <w:p w14:paraId="4A9E3472" w14:textId="77777777" w:rsidR="00327CF4" w:rsidRPr="00F433E9" w:rsidRDefault="002A6EBF" w:rsidP="000A23A1">
      <w:pPr>
        <w:numPr>
          <w:ilvl w:val="0"/>
          <w:numId w:val="17"/>
        </w:numPr>
        <w:autoSpaceDE w:val="0"/>
        <w:autoSpaceDN w:val="0"/>
        <w:adjustRightInd w:val="0"/>
        <w:spacing w:after="0" w:line="240" w:lineRule="auto"/>
        <w:rPr>
          <w:rFonts w:ascii="Verdana" w:hAnsi="Verdana" w:cs="Arial"/>
          <w:b/>
          <w:bCs/>
          <w:color w:val="000000"/>
          <w:sz w:val="24"/>
          <w:szCs w:val="24"/>
        </w:rPr>
      </w:pPr>
      <w:r w:rsidRPr="00F433E9">
        <w:rPr>
          <w:rFonts w:ascii="Verdana" w:hAnsi="Verdana" w:cs="Arial"/>
          <w:b/>
          <w:bCs/>
          <w:color w:val="000000"/>
          <w:sz w:val="24"/>
          <w:szCs w:val="24"/>
        </w:rPr>
        <w:t>Strengthening Community</w:t>
      </w:r>
    </w:p>
    <w:p w14:paraId="324ED5F4" w14:textId="77777777" w:rsidR="00327CF4" w:rsidRPr="00F433E9" w:rsidRDefault="00327CF4" w:rsidP="000A23A1">
      <w:pPr>
        <w:pStyle w:val="ListParagraph"/>
        <w:autoSpaceDE w:val="0"/>
        <w:autoSpaceDN w:val="0"/>
        <w:adjustRightInd w:val="0"/>
        <w:spacing w:after="0" w:line="240" w:lineRule="auto"/>
        <w:ind w:left="0"/>
        <w:rPr>
          <w:rFonts w:ascii="Verdana" w:hAnsi="Verdana" w:cs="Arial"/>
          <w:bCs/>
          <w:color w:val="000000"/>
          <w:sz w:val="24"/>
          <w:szCs w:val="24"/>
        </w:rPr>
      </w:pPr>
    </w:p>
    <w:p w14:paraId="1572B1A2" w14:textId="77777777" w:rsidR="00327CF4" w:rsidRPr="00F433E9" w:rsidRDefault="002A6EBF" w:rsidP="000A23A1">
      <w:pPr>
        <w:pStyle w:val="ListParagraph"/>
        <w:autoSpaceDE w:val="0"/>
        <w:autoSpaceDN w:val="0"/>
        <w:adjustRightInd w:val="0"/>
        <w:spacing w:after="0" w:line="240" w:lineRule="auto"/>
        <w:ind w:left="360"/>
        <w:rPr>
          <w:rFonts w:ascii="Verdana" w:hAnsi="Verdana" w:cs="Arial"/>
          <w:color w:val="000000"/>
          <w:sz w:val="24"/>
          <w:szCs w:val="24"/>
        </w:rPr>
      </w:pPr>
      <w:r w:rsidRPr="00F433E9">
        <w:rPr>
          <w:rFonts w:ascii="Verdana" w:hAnsi="Verdana" w:cs="Arial"/>
          <w:bCs/>
          <w:color w:val="000000"/>
          <w:sz w:val="24"/>
          <w:szCs w:val="24"/>
        </w:rPr>
        <w:t>a)</w:t>
      </w:r>
      <w:r w:rsidRPr="00F433E9">
        <w:rPr>
          <w:rFonts w:ascii="Verdana" w:hAnsi="Verdana" w:cs="Arial"/>
          <w:bCs/>
          <w:color w:val="000000"/>
          <w:sz w:val="24"/>
          <w:szCs w:val="24"/>
        </w:rPr>
        <w:tab/>
      </w:r>
      <w:r w:rsidRPr="00F433E9">
        <w:rPr>
          <w:rFonts w:ascii="Verdana" w:hAnsi="Verdana" w:cs="Arial"/>
          <w:color w:val="000000"/>
          <w:sz w:val="24"/>
          <w:szCs w:val="24"/>
        </w:rPr>
        <w:t>promote positive strategies for challenging discrimination</w:t>
      </w:r>
    </w:p>
    <w:p w14:paraId="6C154BF8" w14:textId="77777777" w:rsidR="00327CF4" w:rsidRPr="00F433E9" w:rsidRDefault="002A6EBF" w:rsidP="000A23A1">
      <w:pPr>
        <w:pStyle w:val="ListParagraph"/>
        <w:autoSpaceDE w:val="0"/>
        <w:autoSpaceDN w:val="0"/>
        <w:adjustRightInd w:val="0"/>
        <w:spacing w:after="0" w:line="240" w:lineRule="auto"/>
        <w:ind w:left="360"/>
        <w:rPr>
          <w:rFonts w:ascii="Verdana" w:hAnsi="Verdana" w:cs="Arial"/>
          <w:color w:val="000000"/>
          <w:sz w:val="24"/>
          <w:szCs w:val="24"/>
        </w:rPr>
      </w:pPr>
      <w:r w:rsidRPr="00F433E9">
        <w:rPr>
          <w:rFonts w:ascii="Verdana" w:hAnsi="Verdana" w:cs="Arial"/>
          <w:color w:val="000000"/>
          <w:sz w:val="24"/>
          <w:szCs w:val="24"/>
        </w:rPr>
        <w:t>b)</w:t>
      </w:r>
      <w:r w:rsidRPr="00F433E9">
        <w:rPr>
          <w:rFonts w:ascii="Verdana" w:hAnsi="Verdana" w:cs="Arial"/>
          <w:color w:val="000000"/>
          <w:sz w:val="24"/>
          <w:szCs w:val="24"/>
        </w:rPr>
        <w:tab/>
        <w:t>ensure a range of community-based learning experiences</w:t>
      </w:r>
    </w:p>
    <w:p w14:paraId="08106B2C" w14:textId="77777777" w:rsidR="00327CF4" w:rsidRPr="00F433E9" w:rsidRDefault="002A6EBF" w:rsidP="000A23A1">
      <w:pPr>
        <w:pStyle w:val="ListParagraph"/>
        <w:autoSpaceDE w:val="0"/>
        <w:autoSpaceDN w:val="0"/>
        <w:adjustRightInd w:val="0"/>
        <w:spacing w:after="0" w:line="240" w:lineRule="auto"/>
        <w:ind w:hanging="360"/>
        <w:rPr>
          <w:rFonts w:ascii="Verdana" w:hAnsi="Verdana" w:cs="Arial"/>
          <w:color w:val="000000"/>
          <w:sz w:val="24"/>
          <w:szCs w:val="24"/>
        </w:rPr>
      </w:pPr>
      <w:r w:rsidRPr="00F433E9">
        <w:rPr>
          <w:rFonts w:ascii="Verdana" w:hAnsi="Verdana" w:cs="Arial"/>
          <w:color w:val="000000"/>
          <w:sz w:val="24"/>
          <w:szCs w:val="24"/>
        </w:rPr>
        <w:t>c)</w:t>
      </w:r>
      <w:r w:rsidRPr="00F433E9">
        <w:rPr>
          <w:rFonts w:ascii="Verdana" w:hAnsi="Verdana" w:cs="Arial"/>
          <w:color w:val="000000"/>
          <w:sz w:val="24"/>
          <w:szCs w:val="24"/>
        </w:rPr>
        <w:tab/>
        <w:t>collaborate with other agencies to ensure pupil and community needs are met</w:t>
      </w:r>
    </w:p>
    <w:p w14:paraId="78EC370B" w14:textId="77777777" w:rsidR="00327CF4" w:rsidRPr="00F433E9" w:rsidRDefault="002A6EBF" w:rsidP="000A23A1">
      <w:pPr>
        <w:pStyle w:val="ListParagraph"/>
        <w:autoSpaceDE w:val="0"/>
        <w:autoSpaceDN w:val="0"/>
        <w:adjustRightInd w:val="0"/>
        <w:spacing w:after="0" w:line="240" w:lineRule="auto"/>
        <w:ind w:hanging="360"/>
        <w:rPr>
          <w:rFonts w:ascii="Verdana" w:hAnsi="Verdana" w:cs="Arial"/>
          <w:color w:val="000000"/>
          <w:sz w:val="24"/>
          <w:szCs w:val="24"/>
        </w:rPr>
      </w:pPr>
      <w:r w:rsidRPr="00F433E9">
        <w:rPr>
          <w:rFonts w:ascii="Verdana" w:hAnsi="Verdana" w:cs="Arial"/>
          <w:color w:val="000000"/>
          <w:sz w:val="24"/>
          <w:szCs w:val="24"/>
        </w:rPr>
        <w:t>d)</w:t>
      </w:r>
      <w:r w:rsidRPr="00F433E9">
        <w:rPr>
          <w:rFonts w:ascii="Verdana" w:hAnsi="Verdana" w:cs="Arial"/>
          <w:color w:val="000000"/>
          <w:sz w:val="24"/>
          <w:szCs w:val="24"/>
        </w:rPr>
        <w:tab/>
        <w:t>promote community cohesion, extended services and work with other partners</w:t>
      </w:r>
    </w:p>
    <w:p w14:paraId="1908ACD1" w14:textId="6DBF60E8" w:rsidR="00327CF4" w:rsidRPr="00F433E9" w:rsidRDefault="002A6EBF" w:rsidP="000A23A1">
      <w:pPr>
        <w:pStyle w:val="ListParagraph"/>
        <w:autoSpaceDE w:val="0"/>
        <w:autoSpaceDN w:val="0"/>
        <w:adjustRightInd w:val="0"/>
        <w:spacing w:after="0" w:line="240" w:lineRule="auto"/>
        <w:ind w:hanging="360"/>
        <w:rPr>
          <w:rFonts w:ascii="Verdana" w:hAnsi="Verdana" w:cs="Arial"/>
          <w:color w:val="000000"/>
          <w:sz w:val="24"/>
          <w:szCs w:val="24"/>
        </w:rPr>
      </w:pPr>
      <w:r w:rsidRPr="00F433E9">
        <w:rPr>
          <w:rFonts w:ascii="Verdana" w:hAnsi="Verdana" w:cs="Arial"/>
          <w:color w:val="000000"/>
          <w:sz w:val="24"/>
          <w:szCs w:val="24"/>
        </w:rPr>
        <w:t>e)</w:t>
      </w:r>
      <w:r w:rsidRPr="00F433E9">
        <w:rPr>
          <w:rFonts w:ascii="Verdana" w:hAnsi="Verdana" w:cs="Arial"/>
          <w:color w:val="000000"/>
          <w:sz w:val="24"/>
          <w:szCs w:val="24"/>
        </w:rPr>
        <w:tab/>
        <w:t xml:space="preserve">collaborate with other agencies to provide a holistic approach to the well-being of staff, </w:t>
      </w:r>
      <w:r w:rsidR="001F132E" w:rsidRPr="00F433E9">
        <w:rPr>
          <w:rFonts w:ascii="Verdana" w:hAnsi="Verdana" w:cs="Arial"/>
          <w:color w:val="000000"/>
          <w:sz w:val="24"/>
          <w:szCs w:val="24"/>
        </w:rPr>
        <w:t>pupils</w:t>
      </w:r>
      <w:r w:rsidRPr="00F433E9">
        <w:rPr>
          <w:rFonts w:ascii="Verdana" w:hAnsi="Verdana" w:cs="Arial"/>
          <w:color w:val="000000"/>
          <w:sz w:val="24"/>
          <w:szCs w:val="24"/>
        </w:rPr>
        <w:t xml:space="preserve"> and their families</w:t>
      </w:r>
      <w:r w:rsidR="00FA7824" w:rsidRPr="00F433E9">
        <w:rPr>
          <w:rFonts w:ascii="Verdana" w:hAnsi="Verdana" w:cs="Arial"/>
          <w:color w:val="000000"/>
          <w:sz w:val="24"/>
          <w:szCs w:val="24"/>
        </w:rPr>
        <w:t>.</w:t>
      </w:r>
    </w:p>
    <w:p w14:paraId="7CDA7F4D" w14:textId="77777777" w:rsidR="00327CF4" w:rsidRPr="00F433E9" w:rsidRDefault="00327CF4" w:rsidP="000A23A1">
      <w:pPr>
        <w:autoSpaceDE w:val="0"/>
        <w:autoSpaceDN w:val="0"/>
        <w:adjustRightInd w:val="0"/>
        <w:spacing w:after="0" w:line="240" w:lineRule="auto"/>
        <w:rPr>
          <w:rFonts w:ascii="Verdana" w:hAnsi="Verdana" w:cs="Arial"/>
          <w:color w:val="000000"/>
          <w:sz w:val="24"/>
          <w:szCs w:val="24"/>
        </w:rPr>
      </w:pPr>
    </w:p>
    <w:p w14:paraId="6552A1B6" w14:textId="77777777" w:rsidR="00064426" w:rsidRPr="00F433E9" w:rsidRDefault="00064426" w:rsidP="000A23A1">
      <w:pPr>
        <w:autoSpaceDE w:val="0"/>
        <w:autoSpaceDN w:val="0"/>
        <w:adjustRightInd w:val="0"/>
        <w:spacing w:after="0" w:line="240" w:lineRule="auto"/>
        <w:rPr>
          <w:rFonts w:ascii="Verdana" w:hAnsi="Verdana" w:cs="Arial"/>
          <w:sz w:val="24"/>
          <w:szCs w:val="24"/>
        </w:rPr>
      </w:pPr>
      <w:r w:rsidRPr="00F433E9">
        <w:rPr>
          <w:rFonts w:ascii="Verdana" w:hAnsi="Verdana" w:cs="Arial"/>
          <w:sz w:val="24"/>
          <w:szCs w:val="24"/>
        </w:rPr>
        <w:t>This work will be in accordance with:</w:t>
      </w:r>
    </w:p>
    <w:p w14:paraId="2E129CF5" w14:textId="77777777" w:rsidR="00064426" w:rsidRPr="00F433E9" w:rsidRDefault="00064426" w:rsidP="000A23A1">
      <w:pPr>
        <w:autoSpaceDE w:val="0"/>
        <w:autoSpaceDN w:val="0"/>
        <w:adjustRightInd w:val="0"/>
        <w:spacing w:after="0" w:line="240" w:lineRule="auto"/>
        <w:rPr>
          <w:rFonts w:ascii="Verdana" w:hAnsi="Verdana" w:cs="Arial"/>
          <w:sz w:val="24"/>
          <w:szCs w:val="24"/>
        </w:rPr>
      </w:pPr>
    </w:p>
    <w:p w14:paraId="1B1C34AE" w14:textId="74DFA1CD" w:rsidR="00064426" w:rsidRPr="00F433E9" w:rsidRDefault="00064426" w:rsidP="0095616D">
      <w:pPr>
        <w:pStyle w:val="ListParagraph"/>
        <w:numPr>
          <w:ilvl w:val="0"/>
          <w:numId w:val="18"/>
        </w:numPr>
        <w:autoSpaceDE w:val="0"/>
        <w:autoSpaceDN w:val="0"/>
        <w:adjustRightInd w:val="0"/>
        <w:spacing w:after="0" w:line="240" w:lineRule="auto"/>
        <w:ind w:left="709"/>
        <w:rPr>
          <w:rFonts w:ascii="Verdana" w:hAnsi="Verdana" w:cs="Arial"/>
          <w:sz w:val="24"/>
          <w:szCs w:val="24"/>
        </w:rPr>
      </w:pPr>
      <w:r w:rsidRPr="00F433E9">
        <w:rPr>
          <w:rFonts w:ascii="Verdana" w:hAnsi="Verdana" w:cs="Arial"/>
          <w:sz w:val="24"/>
          <w:szCs w:val="24"/>
        </w:rPr>
        <w:t>the School Teache</w:t>
      </w:r>
      <w:r w:rsidR="00D9656D" w:rsidRPr="00F433E9">
        <w:rPr>
          <w:rFonts w:ascii="Verdana" w:hAnsi="Verdana" w:cs="Arial"/>
          <w:sz w:val="24"/>
          <w:szCs w:val="24"/>
        </w:rPr>
        <w:t>rs’ Pay and Conditions Document</w:t>
      </w:r>
    </w:p>
    <w:p w14:paraId="241DAA3D" w14:textId="23A91D13" w:rsidR="00064426" w:rsidRPr="00F433E9" w:rsidRDefault="00064426" w:rsidP="0095616D">
      <w:pPr>
        <w:pStyle w:val="ListParagraph"/>
        <w:numPr>
          <w:ilvl w:val="0"/>
          <w:numId w:val="18"/>
        </w:numPr>
        <w:autoSpaceDE w:val="0"/>
        <w:autoSpaceDN w:val="0"/>
        <w:adjustRightInd w:val="0"/>
        <w:spacing w:after="0" w:line="240" w:lineRule="auto"/>
        <w:ind w:left="709"/>
        <w:rPr>
          <w:rFonts w:ascii="Verdana" w:hAnsi="Verdana" w:cs="Arial"/>
          <w:sz w:val="24"/>
          <w:szCs w:val="24"/>
        </w:rPr>
      </w:pPr>
      <w:r w:rsidRPr="00F433E9">
        <w:rPr>
          <w:rFonts w:ascii="Verdana" w:hAnsi="Verdana" w:cs="Arial"/>
          <w:sz w:val="24"/>
          <w:szCs w:val="24"/>
        </w:rPr>
        <w:t>the provisions of the Education Acts and any orders and regula</w:t>
      </w:r>
      <w:r w:rsidR="00520D4E" w:rsidRPr="00F433E9">
        <w:rPr>
          <w:rFonts w:ascii="Verdana" w:hAnsi="Verdana" w:cs="Arial"/>
          <w:sz w:val="24"/>
          <w:szCs w:val="24"/>
        </w:rPr>
        <w:t>tions having effect there-</w:t>
      </w:r>
      <w:r w:rsidR="00D9656D" w:rsidRPr="00F433E9">
        <w:rPr>
          <w:rFonts w:ascii="Verdana" w:hAnsi="Verdana" w:cs="Arial"/>
          <w:sz w:val="24"/>
          <w:szCs w:val="24"/>
        </w:rPr>
        <w:t>under</w:t>
      </w:r>
    </w:p>
    <w:p w14:paraId="2118B463" w14:textId="5FA62C69" w:rsidR="00064426" w:rsidRPr="00F433E9" w:rsidRDefault="00064426" w:rsidP="0095616D">
      <w:pPr>
        <w:pStyle w:val="ListParagraph"/>
        <w:numPr>
          <w:ilvl w:val="0"/>
          <w:numId w:val="18"/>
        </w:numPr>
        <w:autoSpaceDE w:val="0"/>
        <w:autoSpaceDN w:val="0"/>
        <w:adjustRightInd w:val="0"/>
        <w:spacing w:after="0" w:line="240" w:lineRule="auto"/>
        <w:ind w:left="709"/>
        <w:rPr>
          <w:rFonts w:ascii="Verdana" w:hAnsi="Verdana" w:cs="Arial"/>
          <w:sz w:val="24"/>
          <w:szCs w:val="24"/>
        </w:rPr>
      </w:pPr>
      <w:r w:rsidRPr="00F433E9">
        <w:rPr>
          <w:rFonts w:ascii="Verdana" w:hAnsi="Verdana" w:cs="Arial"/>
          <w:sz w:val="24"/>
          <w:szCs w:val="24"/>
        </w:rPr>
        <w:t>the Instrume</w:t>
      </w:r>
      <w:r w:rsidR="00D9656D" w:rsidRPr="00F433E9">
        <w:rPr>
          <w:rFonts w:ascii="Verdana" w:hAnsi="Verdana" w:cs="Arial"/>
          <w:sz w:val="24"/>
          <w:szCs w:val="24"/>
        </w:rPr>
        <w:t>nt of Government for the school</w:t>
      </w:r>
    </w:p>
    <w:p w14:paraId="4BCD05B8" w14:textId="52BAB346" w:rsidR="00064426" w:rsidRPr="00F433E9" w:rsidRDefault="00064426" w:rsidP="0095616D">
      <w:pPr>
        <w:pStyle w:val="ListParagraph"/>
        <w:numPr>
          <w:ilvl w:val="0"/>
          <w:numId w:val="18"/>
        </w:numPr>
        <w:autoSpaceDE w:val="0"/>
        <w:autoSpaceDN w:val="0"/>
        <w:adjustRightInd w:val="0"/>
        <w:spacing w:after="0" w:line="240" w:lineRule="auto"/>
        <w:ind w:left="709"/>
        <w:rPr>
          <w:rFonts w:ascii="Verdana" w:hAnsi="Verdana" w:cs="Arial"/>
          <w:sz w:val="24"/>
          <w:szCs w:val="24"/>
        </w:rPr>
      </w:pPr>
      <w:r w:rsidRPr="00F433E9">
        <w:rPr>
          <w:rFonts w:ascii="Verdana" w:hAnsi="Verdana" w:cs="Arial"/>
          <w:sz w:val="24"/>
          <w:szCs w:val="24"/>
        </w:rPr>
        <w:t>any scheme prepared by the Local Authority under Section 48 of the School Sta</w:t>
      </w:r>
      <w:r w:rsidR="00D9656D" w:rsidRPr="00F433E9">
        <w:rPr>
          <w:rFonts w:ascii="Verdana" w:hAnsi="Verdana" w:cs="Arial"/>
          <w:sz w:val="24"/>
          <w:szCs w:val="24"/>
        </w:rPr>
        <w:t>ndards and Framework Act (1998)</w:t>
      </w:r>
    </w:p>
    <w:p w14:paraId="13612FD3" w14:textId="4130AF20" w:rsidR="00064426" w:rsidRPr="00F433E9" w:rsidRDefault="00064426" w:rsidP="0095616D">
      <w:pPr>
        <w:pStyle w:val="ListParagraph"/>
        <w:numPr>
          <w:ilvl w:val="0"/>
          <w:numId w:val="18"/>
        </w:numPr>
        <w:autoSpaceDE w:val="0"/>
        <w:autoSpaceDN w:val="0"/>
        <w:adjustRightInd w:val="0"/>
        <w:spacing w:after="0" w:line="240" w:lineRule="auto"/>
        <w:ind w:left="709"/>
        <w:rPr>
          <w:rFonts w:ascii="Verdana" w:hAnsi="Verdana" w:cs="Arial"/>
          <w:sz w:val="24"/>
          <w:szCs w:val="24"/>
        </w:rPr>
      </w:pPr>
      <w:r w:rsidRPr="00F433E9">
        <w:rPr>
          <w:rFonts w:ascii="Verdana" w:hAnsi="Verdana" w:cs="Arial"/>
          <w:sz w:val="24"/>
          <w:szCs w:val="24"/>
        </w:rPr>
        <w:t>the terms of</w:t>
      </w:r>
      <w:r w:rsidR="00D9656D" w:rsidRPr="00F433E9">
        <w:rPr>
          <w:rFonts w:ascii="Verdana" w:hAnsi="Verdana" w:cs="Arial"/>
          <w:sz w:val="24"/>
          <w:szCs w:val="24"/>
        </w:rPr>
        <w:t xml:space="preserve"> her/his contract of employment</w:t>
      </w:r>
    </w:p>
    <w:p w14:paraId="12746C2D" w14:textId="423B0A57" w:rsidR="00064426" w:rsidRPr="00F433E9" w:rsidRDefault="00064426" w:rsidP="0095616D">
      <w:pPr>
        <w:pStyle w:val="ListParagraph"/>
        <w:numPr>
          <w:ilvl w:val="0"/>
          <w:numId w:val="18"/>
        </w:numPr>
        <w:autoSpaceDE w:val="0"/>
        <w:autoSpaceDN w:val="0"/>
        <w:adjustRightInd w:val="0"/>
        <w:spacing w:after="0" w:line="240" w:lineRule="auto"/>
        <w:ind w:left="709"/>
        <w:rPr>
          <w:rFonts w:ascii="Verdana" w:hAnsi="Verdana" w:cs="Arial"/>
          <w:sz w:val="24"/>
          <w:szCs w:val="24"/>
        </w:rPr>
      </w:pPr>
      <w:r w:rsidRPr="00F433E9">
        <w:rPr>
          <w:rFonts w:ascii="Verdana" w:hAnsi="Verdana" w:cs="Arial"/>
          <w:sz w:val="24"/>
          <w:szCs w:val="24"/>
        </w:rPr>
        <w:t>any rules, regulations or policies laid down by the Local Authority with respect to matters for which the Governing Body have responsibility as derived from any</w:t>
      </w:r>
      <w:r w:rsidR="00D9656D" w:rsidRPr="00F433E9">
        <w:rPr>
          <w:rFonts w:ascii="Verdana" w:hAnsi="Verdana" w:cs="Arial"/>
          <w:sz w:val="24"/>
          <w:szCs w:val="24"/>
        </w:rPr>
        <w:t xml:space="preserve"> of the sources specified above</w:t>
      </w:r>
      <w:r w:rsidRPr="00F433E9">
        <w:rPr>
          <w:rFonts w:ascii="Verdana" w:hAnsi="Verdana" w:cs="Arial"/>
          <w:sz w:val="24"/>
          <w:szCs w:val="24"/>
        </w:rPr>
        <w:t xml:space="preserve"> and</w:t>
      </w:r>
    </w:p>
    <w:p w14:paraId="1766A882" w14:textId="77777777" w:rsidR="00064426" w:rsidRPr="00F433E9" w:rsidRDefault="00064426" w:rsidP="0095616D">
      <w:pPr>
        <w:pStyle w:val="ListParagraph"/>
        <w:numPr>
          <w:ilvl w:val="0"/>
          <w:numId w:val="18"/>
        </w:numPr>
        <w:autoSpaceDE w:val="0"/>
        <w:autoSpaceDN w:val="0"/>
        <w:adjustRightInd w:val="0"/>
        <w:spacing w:after="0" w:line="240" w:lineRule="auto"/>
        <w:ind w:left="709"/>
        <w:rPr>
          <w:rFonts w:ascii="Verdana" w:hAnsi="Verdana" w:cs="Arial"/>
          <w:sz w:val="24"/>
          <w:szCs w:val="24"/>
        </w:rPr>
      </w:pPr>
      <w:r w:rsidRPr="00F433E9">
        <w:rPr>
          <w:rFonts w:ascii="Verdana" w:hAnsi="Verdana" w:cs="Arial"/>
          <w:sz w:val="24"/>
          <w:szCs w:val="24"/>
        </w:rPr>
        <w:lastRenderedPageBreak/>
        <w:t>any rules, regulations or policies laid down by the Local Authority with respect to matters for which the Governing Body is not responsible.</w:t>
      </w:r>
    </w:p>
    <w:p w14:paraId="585B3281" w14:textId="77777777" w:rsidR="00064426" w:rsidRPr="00F433E9" w:rsidRDefault="00064426" w:rsidP="000A23A1">
      <w:pPr>
        <w:pStyle w:val="ListParagraph"/>
        <w:autoSpaceDE w:val="0"/>
        <w:autoSpaceDN w:val="0"/>
        <w:adjustRightInd w:val="0"/>
        <w:spacing w:after="0" w:line="240" w:lineRule="auto"/>
        <w:ind w:left="360"/>
        <w:rPr>
          <w:rFonts w:ascii="Verdana" w:hAnsi="Verdana" w:cs="Arial"/>
          <w:sz w:val="24"/>
          <w:szCs w:val="24"/>
        </w:rPr>
      </w:pPr>
    </w:p>
    <w:p w14:paraId="131F46FE" w14:textId="52E6BD51" w:rsidR="00064426" w:rsidRPr="00F433E9" w:rsidRDefault="001F132E" w:rsidP="000A23A1">
      <w:pPr>
        <w:rPr>
          <w:rFonts w:ascii="Verdana" w:hAnsi="Verdana" w:cs="Arial"/>
          <w:b/>
          <w:sz w:val="24"/>
          <w:szCs w:val="24"/>
        </w:rPr>
      </w:pPr>
      <w:r w:rsidRPr="00F433E9">
        <w:rPr>
          <w:rFonts w:ascii="Verdana" w:hAnsi="Verdana" w:cs="Arial"/>
          <w:b/>
          <w:sz w:val="24"/>
          <w:szCs w:val="24"/>
        </w:rPr>
        <w:t>T</w:t>
      </w:r>
      <w:r w:rsidR="00064426" w:rsidRPr="00F433E9">
        <w:rPr>
          <w:rFonts w:ascii="Verdana" w:hAnsi="Verdana" w:cs="Arial"/>
          <w:b/>
          <w:sz w:val="24"/>
          <w:szCs w:val="24"/>
        </w:rPr>
        <w:t>he Headteacher is responsible for ensuring that:</w:t>
      </w:r>
    </w:p>
    <w:p w14:paraId="31F326E3" w14:textId="77777777" w:rsidR="00064426" w:rsidRPr="00F433E9" w:rsidRDefault="00064426" w:rsidP="000A23A1">
      <w:pPr>
        <w:tabs>
          <w:tab w:val="left" w:pos="600"/>
        </w:tabs>
        <w:rPr>
          <w:rFonts w:ascii="Verdana" w:hAnsi="Verdana" w:cs="Arial"/>
          <w:sz w:val="24"/>
          <w:szCs w:val="24"/>
        </w:rPr>
      </w:pPr>
      <w:r w:rsidRPr="00F433E9">
        <w:rPr>
          <w:rFonts w:ascii="Verdana" w:hAnsi="Verdana" w:cs="Arial"/>
          <w:sz w:val="24"/>
          <w:szCs w:val="24"/>
        </w:rPr>
        <w:t>The school is committed to safeguarding and promoting the welfare of children and young people as required under the Education Act 2002 and expects all staff and volunteers to share this commitment</w:t>
      </w:r>
      <w:r w:rsidR="00FA7824" w:rsidRPr="00F433E9">
        <w:rPr>
          <w:rFonts w:ascii="Verdana" w:hAnsi="Verdana" w:cs="Arial"/>
          <w:sz w:val="24"/>
          <w:szCs w:val="24"/>
        </w:rPr>
        <w:t>.</w:t>
      </w:r>
    </w:p>
    <w:p w14:paraId="5827972C" w14:textId="77777777" w:rsidR="00327CF4" w:rsidRPr="00F433E9" w:rsidRDefault="00327CF4" w:rsidP="000A23A1">
      <w:pPr>
        <w:spacing w:after="0" w:line="240" w:lineRule="auto"/>
        <w:rPr>
          <w:rFonts w:ascii="Verdana" w:hAnsi="Verdana" w:cs="Arial"/>
          <w:color w:val="000000"/>
          <w:sz w:val="24"/>
          <w:szCs w:val="24"/>
        </w:rPr>
      </w:pPr>
    </w:p>
    <w:sectPr w:rsidR="00327CF4" w:rsidRPr="00F433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18E50" w14:textId="77777777" w:rsidR="00D43917" w:rsidRDefault="00D43917" w:rsidP="00D351E5">
      <w:pPr>
        <w:spacing w:after="0" w:line="240" w:lineRule="auto"/>
      </w:pPr>
      <w:r>
        <w:separator/>
      </w:r>
    </w:p>
  </w:endnote>
  <w:endnote w:type="continuationSeparator" w:id="0">
    <w:p w14:paraId="65F109CB" w14:textId="77777777" w:rsidR="00D43917" w:rsidRDefault="00D43917" w:rsidP="00D3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037552"/>
      <w:docPartObj>
        <w:docPartGallery w:val="Page Numbers (Bottom of Page)"/>
        <w:docPartUnique/>
      </w:docPartObj>
    </w:sdtPr>
    <w:sdtEndPr>
      <w:rPr>
        <w:noProof/>
      </w:rPr>
    </w:sdtEndPr>
    <w:sdtContent>
      <w:p w14:paraId="3D18DFDF" w14:textId="6551B18C" w:rsidR="00FA7824" w:rsidRDefault="00FA7824">
        <w:pPr>
          <w:pStyle w:val="Footer"/>
          <w:jc w:val="center"/>
        </w:pPr>
        <w:r>
          <w:fldChar w:fldCharType="begin"/>
        </w:r>
        <w:r>
          <w:instrText xml:space="preserve"> PAGE   \* MERGEFORMAT </w:instrText>
        </w:r>
        <w:r>
          <w:fldChar w:fldCharType="separate"/>
        </w:r>
        <w:r w:rsidR="00E14131">
          <w:rPr>
            <w:noProof/>
          </w:rPr>
          <w:t>5</w:t>
        </w:r>
        <w:r>
          <w:rPr>
            <w:noProof/>
          </w:rPr>
          <w:fldChar w:fldCharType="end"/>
        </w:r>
        <w:r>
          <w:rPr>
            <w:noProof/>
          </w:rPr>
          <w:t xml:space="preserve"> of 5</w:t>
        </w:r>
      </w:p>
    </w:sdtContent>
  </w:sdt>
  <w:p w14:paraId="7E5143A7" w14:textId="77777777" w:rsidR="00FA7824" w:rsidRDefault="00FA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EF1C" w14:textId="77777777" w:rsidR="00D43917" w:rsidRDefault="00D43917" w:rsidP="00D351E5">
      <w:pPr>
        <w:spacing w:after="0" w:line="240" w:lineRule="auto"/>
      </w:pPr>
      <w:r>
        <w:separator/>
      </w:r>
    </w:p>
  </w:footnote>
  <w:footnote w:type="continuationSeparator" w:id="0">
    <w:p w14:paraId="7182C95E" w14:textId="77777777" w:rsidR="00D43917" w:rsidRDefault="00D43917" w:rsidP="00D35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07E1" w14:textId="77777777" w:rsidR="00D351E5" w:rsidRPr="00D351E5" w:rsidRDefault="00D351E5" w:rsidP="00D351E5">
    <w:pPr>
      <w:autoSpaceDE w:val="0"/>
      <w:autoSpaceDN w:val="0"/>
      <w:adjustRightInd w:val="0"/>
      <w:spacing w:after="0" w:line="240" w:lineRule="auto"/>
      <w:jc w:val="center"/>
      <w:rPr>
        <w:rFonts w:ascii="Verdana" w:hAnsi="Verdana" w:cs="Arial"/>
        <w:b/>
        <w:bCs/>
        <w:sz w:val="44"/>
        <w:szCs w:val="44"/>
      </w:rPr>
    </w:pPr>
    <w:r w:rsidRPr="00D351E5">
      <w:rPr>
        <w:rFonts w:ascii="Verdana" w:hAnsi="Verdana" w:cs="Arial"/>
        <w:b/>
        <w:bCs/>
        <w:sz w:val="44"/>
        <w:szCs w:val="44"/>
      </w:rPr>
      <w:t>The Forest School</w:t>
    </w:r>
  </w:p>
  <w:p w14:paraId="242E24AC" w14:textId="77777777" w:rsidR="00D351E5" w:rsidRDefault="00D351E5" w:rsidP="00D351E5">
    <w:pPr>
      <w:pStyle w:val="Header"/>
      <w:tabs>
        <w:tab w:val="clear" w:pos="4513"/>
        <w:tab w:val="clear" w:pos="9026"/>
        <w:tab w:val="left" w:pos="7245"/>
      </w:tabs>
      <w:jc w:val="center"/>
    </w:pPr>
    <w:r>
      <w:rPr>
        <w:noProof/>
        <w:lang w:eastAsia="en-GB"/>
      </w:rPr>
      <w:drawing>
        <wp:anchor distT="0" distB="0" distL="114300" distR="114300" simplePos="0" relativeHeight="251659264" behindDoc="0" locked="0" layoutInCell="1" allowOverlap="1" wp14:anchorId="05E82740" wp14:editId="363664CB">
          <wp:simplePos x="0" y="0"/>
          <wp:positionH relativeFrom="column">
            <wp:posOffset>5200650</wp:posOffset>
          </wp:positionH>
          <wp:positionV relativeFrom="paragraph">
            <wp:posOffset>-286385</wp:posOffset>
          </wp:positionV>
          <wp:extent cx="1228090" cy="1257300"/>
          <wp:effectExtent l="0" t="0" r="0" b="0"/>
          <wp:wrapSquare wrapText="bothSides"/>
          <wp:docPr id="1" name="Picture 2" descr="Description: Fore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rest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19D79" w14:textId="77777777" w:rsidR="00D351E5" w:rsidRDefault="00D351E5" w:rsidP="00D351E5">
    <w:pPr>
      <w:autoSpaceDE w:val="0"/>
      <w:autoSpaceDN w:val="0"/>
      <w:adjustRightInd w:val="0"/>
      <w:spacing w:after="0" w:line="240" w:lineRule="auto"/>
      <w:jc w:val="center"/>
      <w:rPr>
        <w:rFonts w:ascii="Verdana" w:hAnsi="Verdana" w:cs="Arial"/>
        <w:b/>
        <w:bCs/>
        <w:sz w:val="24"/>
        <w:szCs w:val="24"/>
      </w:rPr>
    </w:pPr>
    <w:r w:rsidRPr="001C5ECC">
      <w:rPr>
        <w:rFonts w:ascii="Verdana" w:hAnsi="Verdana" w:cs="Arial"/>
        <w:b/>
        <w:bCs/>
        <w:sz w:val="24"/>
        <w:szCs w:val="24"/>
      </w:rPr>
      <w:t>Job Description</w:t>
    </w:r>
  </w:p>
  <w:p w14:paraId="0542ED46" w14:textId="77777777" w:rsidR="00D351E5" w:rsidRDefault="00D351E5">
    <w:pPr>
      <w:pStyle w:val="Header"/>
    </w:pPr>
  </w:p>
  <w:p w14:paraId="73954063" w14:textId="77777777" w:rsidR="00D351E5" w:rsidRDefault="00D351E5">
    <w:pPr>
      <w:pStyle w:val="Header"/>
    </w:pPr>
  </w:p>
  <w:p w14:paraId="3FD40B61" w14:textId="77777777" w:rsidR="00D351E5" w:rsidRDefault="00D351E5">
    <w:pPr>
      <w:pStyle w:val="Header"/>
    </w:pPr>
  </w:p>
  <w:p w14:paraId="44C553FE" w14:textId="77777777" w:rsidR="00D351E5" w:rsidRDefault="00D351E5">
    <w:pPr>
      <w:pStyle w:val="Header"/>
    </w:pPr>
  </w:p>
  <w:p w14:paraId="61340340" w14:textId="77777777" w:rsidR="00D351E5" w:rsidRDefault="00D35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EFD"/>
    <w:multiLevelType w:val="hybridMultilevel"/>
    <w:tmpl w:val="CD6AD46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A4028D"/>
    <w:multiLevelType w:val="hybridMultilevel"/>
    <w:tmpl w:val="2D265B2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5B3F05"/>
    <w:multiLevelType w:val="hybridMultilevel"/>
    <w:tmpl w:val="AE7E86E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CE047E"/>
    <w:multiLevelType w:val="hybridMultilevel"/>
    <w:tmpl w:val="81E23C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F41F62"/>
    <w:multiLevelType w:val="hybridMultilevel"/>
    <w:tmpl w:val="9FA4E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30385"/>
    <w:multiLevelType w:val="hybridMultilevel"/>
    <w:tmpl w:val="8B0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B231E"/>
    <w:multiLevelType w:val="hybridMultilevel"/>
    <w:tmpl w:val="D34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94A19"/>
    <w:multiLevelType w:val="hybridMultilevel"/>
    <w:tmpl w:val="A6128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634C58"/>
    <w:multiLevelType w:val="hybridMultilevel"/>
    <w:tmpl w:val="BBFAD908"/>
    <w:lvl w:ilvl="0" w:tplc="08090017">
      <w:start w:val="1"/>
      <w:numFmt w:val="lowerLetter"/>
      <w:lvlText w:val="%1)"/>
      <w:lvlJc w:val="left"/>
      <w:pPr>
        <w:ind w:left="720" w:hanging="360"/>
      </w:pPr>
    </w:lvl>
    <w:lvl w:ilvl="1" w:tplc="9976BC0A">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6F22D5"/>
    <w:multiLevelType w:val="hybridMultilevel"/>
    <w:tmpl w:val="EA242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230EFB"/>
    <w:multiLevelType w:val="hybridMultilevel"/>
    <w:tmpl w:val="BE9CD614"/>
    <w:lvl w:ilvl="0" w:tplc="08090019">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F790815"/>
    <w:multiLevelType w:val="hybridMultilevel"/>
    <w:tmpl w:val="A2481C1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D832A93"/>
    <w:multiLevelType w:val="hybridMultilevel"/>
    <w:tmpl w:val="F370AEE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466082"/>
    <w:multiLevelType w:val="hybridMultilevel"/>
    <w:tmpl w:val="9A4A6D6E"/>
    <w:lvl w:ilvl="0" w:tplc="08090017">
      <w:start w:val="1"/>
      <w:numFmt w:val="low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CAE103A"/>
    <w:multiLevelType w:val="hybridMultilevel"/>
    <w:tmpl w:val="988A5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DC6021F"/>
    <w:multiLevelType w:val="hybridMultilevel"/>
    <w:tmpl w:val="3C7A614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F740CC0"/>
    <w:multiLevelType w:val="hybridMultilevel"/>
    <w:tmpl w:val="A268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143ACF"/>
    <w:multiLevelType w:val="hybridMultilevel"/>
    <w:tmpl w:val="AE0A52D8"/>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8"/>
  </w:num>
  <w:num w:numId="4">
    <w:abstractNumId w:val="14"/>
  </w:num>
  <w:num w:numId="5">
    <w:abstractNumId w:val="15"/>
  </w:num>
  <w:num w:numId="6">
    <w:abstractNumId w:val="10"/>
  </w:num>
  <w:num w:numId="7">
    <w:abstractNumId w:val="17"/>
  </w:num>
  <w:num w:numId="8">
    <w:abstractNumId w:val="13"/>
  </w:num>
  <w:num w:numId="9">
    <w:abstractNumId w:val="11"/>
  </w:num>
  <w:num w:numId="10">
    <w:abstractNumId w:val="0"/>
  </w:num>
  <w:num w:numId="11">
    <w:abstractNumId w:val="1"/>
  </w:num>
  <w:num w:numId="12">
    <w:abstractNumId w:val="6"/>
  </w:num>
  <w:num w:numId="13">
    <w:abstractNumId w:val="5"/>
  </w:num>
  <w:num w:numId="14">
    <w:abstractNumId w:val="4"/>
  </w:num>
  <w:num w:numId="15">
    <w:abstractNumId w:val="7"/>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F4"/>
    <w:rsid w:val="00040691"/>
    <w:rsid w:val="00064426"/>
    <w:rsid w:val="000A23A1"/>
    <w:rsid w:val="000B2B0D"/>
    <w:rsid w:val="0018343B"/>
    <w:rsid w:val="001875F3"/>
    <w:rsid w:val="001C5ECC"/>
    <w:rsid w:val="001F132E"/>
    <w:rsid w:val="002A6EBF"/>
    <w:rsid w:val="002D7B0E"/>
    <w:rsid w:val="00327CF4"/>
    <w:rsid w:val="00355069"/>
    <w:rsid w:val="0041474C"/>
    <w:rsid w:val="0042109E"/>
    <w:rsid w:val="004A38DD"/>
    <w:rsid w:val="00520D4E"/>
    <w:rsid w:val="005547BF"/>
    <w:rsid w:val="00604A73"/>
    <w:rsid w:val="007823D5"/>
    <w:rsid w:val="0095616D"/>
    <w:rsid w:val="00A3618D"/>
    <w:rsid w:val="00A84EEC"/>
    <w:rsid w:val="00B73A8A"/>
    <w:rsid w:val="00BD4638"/>
    <w:rsid w:val="00D351E5"/>
    <w:rsid w:val="00D43917"/>
    <w:rsid w:val="00D83252"/>
    <w:rsid w:val="00D9656D"/>
    <w:rsid w:val="00E14131"/>
    <w:rsid w:val="00F433E9"/>
    <w:rsid w:val="00F64D19"/>
    <w:rsid w:val="00FA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DD2A0"/>
  <w15:chartTrackingRefBased/>
  <w15:docId w15:val="{06A18625-8CC6-45B8-B0F2-BD26C4B9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Default">
    <w:name w:val="Default"/>
    <w:rsid w:val="0006442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35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E5"/>
    <w:rPr>
      <w:sz w:val="22"/>
      <w:szCs w:val="22"/>
      <w:lang w:eastAsia="en-US"/>
    </w:rPr>
  </w:style>
  <w:style w:type="paragraph" w:styleId="Footer">
    <w:name w:val="footer"/>
    <w:basedOn w:val="Normal"/>
    <w:link w:val="FooterChar"/>
    <w:uiPriority w:val="99"/>
    <w:unhideWhenUsed/>
    <w:rsid w:val="00D35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14955">
      <w:bodyDiv w:val="1"/>
      <w:marLeft w:val="0"/>
      <w:marRight w:val="0"/>
      <w:marTop w:val="0"/>
      <w:marBottom w:val="0"/>
      <w:divBdr>
        <w:top w:val="none" w:sz="0" w:space="0" w:color="auto"/>
        <w:left w:val="none" w:sz="0" w:space="0" w:color="auto"/>
        <w:bottom w:val="none" w:sz="0" w:space="0" w:color="auto"/>
        <w:right w:val="none" w:sz="0" w:space="0" w:color="auto"/>
      </w:divBdr>
    </w:div>
    <w:div w:id="980499744">
      <w:bodyDiv w:val="1"/>
      <w:marLeft w:val="0"/>
      <w:marRight w:val="0"/>
      <w:marTop w:val="0"/>
      <w:marBottom w:val="0"/>
      <w:divBdr>
        <w:top w:val="none" w:sz="0" w:space="0" w:color="auto"/>
        <w:left w:val="none" w:sz="0" w:space="0" w:color="auto"/>
        <w:bottom w:val="none" w:sz="0" w:space="0" w:color="auto"/>
        <w:right w:val="none" w:sz="0" w:space="0" w:color="auto"/>
      </w:divBdr>
    </w:div>
    <w:div w:id="11636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B29EC5E52F9F9245A962E9E02DA89A5C" ma:contentTypeVersion="3" ma:contentTypeDescription="" ma:contentTypeScope="" ma:versionID="4b081c280ad69c3030d9be78fa81e43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dcab448c-a738-439e-b651-d563f887e15e;2018-02-05 10:30:54;PENDINGCLASSIFICATION;WSCC Category:|False||PENDINGCLASSIFICATION|2018-02-05 10:30:54|UNDEFINED|35da7913-ca98-450a-b299-b9b62231058f;False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0CF80DD4-BB79-4A4C-871E-4DC4CABAAA9F}"/>
</file>

<file path=customXml/itemProps2.xml><?xml version="1.0" encoding="utf-8"?>
<ds:datastoreItem xmlns:ds="http://schemas.openxmlformats.org/officeDocument/2006/customXml" ds:itemID="{443EF08F-E1BF-48C9-83BC-C82FCE7B1B6E}"/>
</file>

<file path=customXml/itemProps3.xml><?xml version="1.0" encoding="utf-8"?>
<ds:datastoreItem xmlns:ds="http://schemas.openxmlformats.org/officeDocument/2006/customXml" ds:itemID="{3061B56A-778B-40A5-8A47-6B0BF6A11014}"/>
</file>

<file path=customXml/itemProps4.xml><?xml version="1.0" encoding="utf-8"?>
<ds:datastoreItem xmlns:ds="http://schemas.openxmlformats.org/officeDocument/2006/customXml" ds:itemID="{AD08298D-F5DB-40DD-AE76-742070301456}"/>
</file>

<file path=customXml/itemProps5.xml><?xml version="1.0" encoding="utf-8"?>
<ds:datastoreItem xmlns:ds="http://schemas.openxmlformats.org/officeDocument/2006/customXml" ds:itemID="{1BCDF8A7-85C6-4E16-B9DD-21BBACB68260}"/>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RCT CBC</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comisjm</dc:creator>
  <cp:keywords/>
  <cp:lastModifiedBy>Eve Wright</cp:lastModifiedBy>
  <cp:revision>2</cp:revision>
  <cp:lastPrinted>2018-02-02T09:28:00Z</cp:lastPrinted>
  <dcterms:created xsi:type="dcterms:W3CDTF">2018-02-02T11:04:00Z</dcterms:created>
  <dcterms:modified xsi:type="dcterms:W3CDTF">2018-02-02T11:04:00Z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0x01010008FB9B3217D433459C91B5CF793C1D7900B29EC5E52F9F9245A962E9E02DA89A5C</vt:lpwstr>
  </property>
</Properties>
</file>