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1A" w:rsidRDefault="00AE041A">
      <w:bookmarkStart w:id="0" w:name="_GoBack"/>
      <w:bookmarkEnd w:id="0"/>
    </w:p>
    <w:p w:rsidR="00655340" w:rsidRDefault="00655340" w:rsidP="00F06002">
      <w:pPr>
        <w:tabs>
          <w:tab w:val="left" w:pos="1560"/>
        </w:tabs>
      </w:pPr>
    </w:p>
    <w:p w:rsidR="00AE041A" w:rsidRDefault="008B5CA2">
      <w:r>
        <w:rPr>
          <w:noProof/>
          <w:lang w:eastAsia="en-GB"/>
        </w:rPr>
        <w:t xml:space="preserve">               </w:t>
      </w:r>
      <w:r w:rsidRPr="003802F3">
        <w:rPr>
          <w:noProof/>
          <w:lang w:eastAsia="en-GB"/>
        </w:rPr>
        <w:drawing>
          <wp:inline distT="0" distB="0" distL="0" distR="0" wp14:anchorId="006C41CC" wp14:editId="5424E834">
            <wp:extent cx="5578601" cy="3308350"/>
            <wp:effectExtent l="0" t="0" r="3175" b="6350"/>
            <wp:docPr id="1" name="Picture 1" descr="C:\Users\lowesl\Downloads\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wesl\Downloads\Logo with S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0484" cy="3309467"/>
                    </a:xfrm>
                    <a:prstGeom prst="rect">
                      <a:avLst/>
                    </a:prstGeom>
                    <a:noFill/>
                    <a:ln>
                      <a:noFill/>
                    </a:ln>
                  </pic:spPr>
                </pic:pic>
              </a:graphicData>
            </a:graphic>
          </wp:inline>
        </w:drawing>
      </w:r>
    </w:p>
    <w:p w:rsidR="00AE041A" w:rsidRDefault="00AE041A"/>
    <w:p w:rsidR="00AE041A" w:rsidRDefault="00AE041A"/>
    <w:p w:rsidR="00AE041A" w:rsidRDefault="00AE041A"/>
    <w:p w:rsidR="00AE041A" w:rsidRDefault="00AE041A"/>
    <w:p w:rsidR="00AE041A" w:rsidRDefault="008B5CA2" w:rsidP="00AE041A">
      <w:pPr>
        <w:pStyle w:val="NoSpacing"/>
        <w:jc w:val="center"/>
        <w:rPr>
          <w:sz w:val="56"/>
          <w:szCs w:val="56"/>
        </w:rPr>
      </w:pPr>
      <w:r>
        <w:rPr>
          <w:sz w:val="56"/>
          <w:szCs w:val="56"/>
        </w:rPr>
        <w:t xml:space="preserve">    </w:t>
      </w:r>
      <w:r w:rsidR="00E761AA">
        <w:rPr>
          <w:sz w:val="56"/>
          <w:szCs w:val="56"/>
        </w:rPr>
        <w:t xml:space="preserve">Teacher Recruitment Pack </w:t>
      </w:r>
    </w:p>
    <w:p w:rsidR="001F72B0" w:rsidRDefault="001F72B0"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56"/>
          <w:szCs w:val="56"/>
        </w:rPr>
      </w:pPr>
    </w:p>
    <w:p w:rsidR="00E761AA" w:rsidRDefault="00E761AA" w:rsidP="00AE041A">
      <w:pPr>
        <w:pStyle w:val="NoSpacing"/>
        <w:jc w:val="center"/>
        <w:rPr>
          <w:sz w:val="24"/>
          <w:szCs w:val="24"/>
        </w:rPr>
      </w:pPr>
    </w:p>
    <w:p w:rsidR="00E761AA" w:rsidRPr="00370B02" w:rsidRDefault="009D1D8A" w:rsidP="00AE041A">
      <w:pPr>
        <w:pStyle w:val="NoSpacing"/>
        <w:jc w:val="center"/>
        <w:rPr>
          <w:b/>
        </w:rPr>
      </w:pPr>
      <w:r w:rsidRPr="00E761AA">
        <w:rPr>
          <w:rFonts w:eastAsia="Calibri" w:cs="Times New Roman"/>
          <w:noProof/>
          <w:sz w:val="24"/>
          <w:szCs w:val="24"/>
          <w:lang w:eastAsia="en-GB"/>
        </w:rPr>
        <w:lastRenderedPageBreak/>
        <w:drawing>
          <wp:anchor distT="0" distB="0" distL="114300" distR="114300" simplePos="0" relativeHeight="251675648" behindDoc="1" locked="0" layoutInCell="1" allowOverlap="1" wp14:anchorId="232BAEE6" wp14:editId="5DE172C9">
            <wp:simplePos x="0" y="0"/>
            <wp:positionH relativeFrom="margin">
              <wp:posOffset>-180975</wp:posOffset>
            </wp:positionH>
            <wp:positionV relativeFrom="paragraph">
              <wp:posOffset>-635000</wp:posOffset>
            </wp:positionV>
            <wp:extent cx="1247775" cy="720698"/>
            <wp:effectExtent l="0" t="0" r="0" b="3810"/>
            <wp:wrapNone/>
            <wp:docPr id="10" name="Picture 10"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761AA" w:rsidRPr="00370B02" w:rsidRDefault="00E761AA" w:rsidP="00AE041A">
      <w:pPr>
        <w:pStyle w:val="NoSpacing"/>
        <w:jc w:val="center"/>
        <w:rPr>
          <w:b/>
        </w:rPr>
      </w:pPr>
    </w:p>
    <w:p w:rsidR="00E761AA" w:rsidRPr="00370B02" w:rsidRDefault="00E761AA" w:rsidP="00AE041A">
      <w:pPr>
        <w:pStyle w:val="NoSpacing"/>
        <w:jc w:val="center"/>
        <w:rPr>
          <w:rFonts w:cs="Arial"/>
          <w:b/>
          <w:sz w:val="24"/>
          <w:szCs w:val="24"/>
        </w:rPr>
      </w:pPr>
      <w:r w:rsidRPr="00370B02">
        <w:rPr>
          <w:rFonts w:cs="Arial"/>
          <w:b/>
          <w:sz w:val="24"/>
          <w:szCs w:val="24"/>
        </w:rPr>
        <w:t xml:space="preserve">Contents </w:t>
      </w:r>
    </w:p>
    <w:p w:rsidR="00E761AA" w:rsidRPr="00370B02" w:rsidRDefault="00E761AA" w:rsidP="00AE041A">
      <w:pPr>
        <w:pStyle w:val="NoSpacing"/>
        <w:jc w:val="center"/>
        <w:rPr>
          <w:rFonts w:cs="Arial"/>
          <w:sz w:val="24"/>
          <w:szCs w:val="24"/>
        </w:rPr>
      </w:pPr>
    </w:p>
    <w:p w:rsidR="00E761AA" w:rsidRPr="00370B02" w:rsidRDefault="00E761AA" w:rsidP="00AE041A">
      <w:pPr>
        <w:pStyle w:val="NoSpacing"/>
        <w:jc w:val="center"/>
        <w:rPr>
          <w:rFonts w:cs="Arial"/>
          <w:sz w:val="24"/>
          <w:szCs w:val="24"/>
        </w:rPr>
      </w:pPr>
    </w:p>
    <w:p w:rsidR="00E761AA" w:rsidRPr="00370B02" w:rsidRDefault="00E761AA" w:rsidP="00AE041A">
      <w:pPr>
        <w:pStyle w:val="NoSpacing"/>
        <w:jc w:val="center"/>
        <w:rPr>
          <w:rFonts w:cs="Arial"/>
          <w:sz w:val="24"/>
          <w:szCs w:val="24"/>
        </w:rPr>
      </w:pP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p>
    <w:p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rsidR="00A653B3" w:rsidRDefault="00A653B3" w:rsidP="00E761AA">
      <w:pPr>
        <w:pStyle w:val="NoSpacing"/>
        <w:jc w:val="both"/>
        <w:rPr>
          <w:rFonts w:cs="Arial"/>
          <w:sz w:val="24"/>
          <w:szCs w:val="24"/>
        </w:rPr>
      </w:pPr>
    </w:p>
    <w:p w:rsidR="00A653B3" w:rsidRDefault="00A653B3" w:rsidP="00E761AA">
      <w:pPr>
        <w:pStyle w:val="NoSpacing"/>
        <w:jc w:val="both"/>
        <w:rPr>
          <w:rFonts w:cs="Arial"/>
          <w:sz w:val="24"/>
          <w:szCs w:val="24"/>
        </w:rPr>
      </w:pPr>
    </w:p>
    <w:p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p>
    <w:p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rsidR="00525492" w:rsidRDefault="00525492" w:rsidP="00E761AA">
      <w:pPr>
        <w:pStyle w:val="NoSpacing"/>
        <w:jc w:val="both"/>
        <w:rPr>
          <w:rFonts w:cs="Arial"/>
          <w:sz w:val="24"/>
          <w:szCs w:val="24"/>
        </w:rPr>
      </w:pPr>
    </w:p>
    <w:p w:rsidR="00525492" w:rsidRDefault="00525492"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10</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12</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15</w:t>
      </w:r>
    </w:p>
    <w:p w:rsidR="00E761AA" w:rsidRPr="00370B02" w:rsidRDefault="00E761AA" w:rsidP="00E761AA">
      <w:pPr>
        <w:pStyle w:val="NoSpacing"/>
        <w:jc w:val="both"/>
        <w:rPr>
          <w:rFonts w:cs="Arial"/>
          <w:sz w:val="24"/>
          <w:szCs w:val="24"/>
        </w:rPr>
      </w:pPr>
    </w:p>
    <w:p w:rsidR="00E761AA" w:rsidRPr="00370B02" w:rsidRDefault="00E761AA" w:rsidP="00E761AA">
      <w:pPr>
        <w:pStyle w:val="NoSpacing"/>
        <w:jc w:val="both"/>
        <w:rPr>
          <w:sz w:val="24"/>
          <w:szCs w:val="24"/>
        </w:rPr>
      </w:pPr>
      <w:r w:rsidRPr="00370B02">
        <w:rPr>
          <w:sz w:val="24"/>
          <w:szCs w:val="24"/>
        </w:rPr>
        <w:t xml:space="preserve">  </w:t>
      </w: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Default="00E761AA" w:rsidP="00E761AA">
      <w:pPr>
        <w:pStyle w:val="NoSpacing"/>
        <w:jc w:val="both"/>
        <w:rPr>
          <w:sz w:val="24"/>
          <w:szCs w:val="24"/>
        </w:rPr>
      </w:pPr>
    </w:p>
    <w:p w:rsidR="001F1287" w:rsidRDefault="001F1287" w:rsidP="00E761AA">
      <w:pPr>
        <w:pStyle w:val="NoSpacing"/>
        <w:jc w:val="both"/>
        <w:rPr>
          <w:sz w:val="24"/>
          <w:szCs w:val="24"/>
        </w:rPr>
      </w:pPr>
    </w:p>
    <w:p w:rsidR="001F1287" w:rsidRDefault="001F1287" w:rsidP="00E761AA">
      <w:pPr>
        <w:pStyle w:val="NoSpacing"/>
        <w:jc w:val="both"/>
        <w:rPr>
          <w:sz w:val="24"/>
          <w:szCs w:val="24"/>
        </w:rPr>
      </w:pPr>
    </w:p>
    <w:p w:rsidR="001F1287" w:rsidRPr="00370B02" w:rsidRDefault="001F1287"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E761AA" w:rsidRPr="00370B02" w:rsidRDefault="00E761AA" w:rsidP="00E761AA">
      <w:pPr>
        <w:pStyle w:val="NoSpacing"/>
        <w:jc w:val="both"/>
        <w:rPr>
          <w:sz w:val="24"/>
          <w:szCs w:val="24"/>
        </w:rPr>
      </w:pPr>
    </w:p>
    <w:p w:rsidR="00230250" w:rsidRPr="00370B02" w:rsidRDefault="00230250" w:rsidP="00E761AA">
      <w:pPr>
        <w:pStyle w:val="NoSpacing"/>
        <w:jc w:val="both"/>
        <w:rPr>
          <w:sz w:val="24"/>
          <w:szCs w:val="24"/>
        </w:rPr>
      </w:pPr>
    </w:p>
    <w:p w:rsidR="00230250" w:rsidRDefault="00230250" w:rsidP="00E761AA">
      <w:pPr>
        <w:pStyle w:val="NoSpacing"/>
        <w:jc w:val="both"/>
        <w:rPr>
          <w:sz w:val="24"/>
          <w:szCs w:val="24"/>
        </w:rPr>
      </w:pPr>
    </w:p>
    <w:p w:rsidR="00525492" w:rsidRDefault="00525492" w:rsidP="00E761AA">
      <w:pPr>
        <w:pStyle w:val="NoSpacing"/>
        <w:jc w:val="both"/>
        <w:rPr>
          <w:sz w:val="24"/>
          <w:szCs w:val="24"/>
        </w:rPr>
      </w:pPr>
    </w:p>
    <w:p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D5D66ED" wp14:editId="434254B6">
            <wp:simplePos x="0" y="0"/>
            <wp:positionH relativeFrom="margin">
              <wp:posOffset>4455160</wp:posOffset>
            </wp:positionH>
            <wp:positionV relativeFrom="paragraph">
              <wp:posOffset>-461645</wp:posOffset>
            </wp:positionV>
            <wp:extent cx="1533525" cy="885190"/>
            <wp:effectExtent l="0" t="0" r="0" b="0"/>
            <wp:wrapNone/>
            <wp:docPr id="4" name="Picture 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525" cy="885190"/>
                    </a:xfrm>
                    <a:prstGeom prst="rect">
                      <a:avLst/>
                    </a:prstGeom>
                    <a:noFill/>
                    <a:ln>
                      <a:noFill/>
                    </a:ln>
                  </pic:spPr>
                </pic:pic>
              </a:graphicData>
            </a:graphic>
          </wp:anchor>
        </w:drawing>
      </w:r>
    </w:p>
    <w:p w:rsidR="00230250" w:rsidRPr="00370B02" w:rsidRDefault="00230250" w:rsidP="00E761AA">
      <w:pPr>
        <w:pStyle w:val="NoSpacing"/>
        <w:jc w:val="both"/>
        <w:rPr>
          <w:sz w:val="24"/>
          <w:szCs w:val="24"/>
        </w:rPr>
      </w:pPr>
    </w:p>
    <w:p w:rsidR="00370B02" w:rsidRPr="00370B02" w:rsidRDefault="00370B02" w:rsidP="00E761AA">
      <w:pPr>
        <w:pStyle w:val="NoSpacing"/>
        <w:jc w:val="both"/>
        <w:rPr>
          <w:sz w:val="24"/>
          <w:szCs w:val="24"/>
        </w:rPr>
      </w:pPr>
    </w:p>
    <w:p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Email: school@westoaks.leeds.sch.uk</w:t>
      </w:r>
    </w:p>
    <w:p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rsidR="00E761AA" w:rsidRPr="00E761AA" w:rsidRDefault="00E37536" w:rsidP="00E761AA">
      <w:pPr>
        <w:spacing w:after="200" w:line="276" w:lineRule="auto"/>
        <w:rPr>
          <w:rFonts w:eastAsia="Calibri" w:cs="Arial"/>
          <w:color w:val="000000"/>
          <w:sz w:val="24"/>
          <w:szCs w:val="24"/>
          <w:lang w:val="en-US"/>
        </w:rPr>
      </w:pPr>
      <w:r>
        <w:rPr>
          <w:rFonts w:eastAsia="Calibri" w:cs="Arial"/>
          <w:color w:val="000000"/>
          <w:sz w:val="24"/>
          <w:szCs w:val="24"/>
          <w:lang w:val="en-US"/>
        </w:rPr>
        <w:t>2</w:t>
      </w:r>
      <w:r w:rsidRPr="00E37536">
        <w:rPr>
          <w:rFonts w:eastAsia="Calibri" w:cs="Arial"/>
          <w:color w:val="000000"/>
          <w:sz w:val="24"/>
          <w:szCs w:val="24"/>
          <w:vertAlign w:val="superscript"/>
          <w:lang w:val="en-US"/>
        </w:rPr>
        <w:t>nd</w:t>
      </w:r>
      <w:r>
        <w:rPr>
          <w:rFonts w:eastAsia="Calibri" w:cs="Arial"/>
          <w:color w:val="000000"/>
          <w:sz w:val="24"/>
          <w:szCs w:val="24"/>
          <w:lang w:val="en-US"/>
        </w:rPr>
        <w:t xml:space="preserve"> February 2018 </w:t>
      </w:r>
      <w:r w:rsidR="00E761AA" w:rsidRPr="00E761AA">
        <w:rPr>
          <w:rFonts w:eastAsia="Calibri" w:cs="Arial"/>
          <w:color w:val="000000"/>
          <w:sz w:val="24"/>
          <w:szCs w:val="24"/>
          <w:lang w:val="en-US"/>
        </w:rPr>
        <w:t xml:space="preserve"> </w:t>
      </w:r>
    </w:p>
    <w:p w:rsidR="00E761AA" w:rsidRPr="00E761AA" w:rsidRDefault="00E761AA" w:rsidP="00E761AA">
      <w:pPr>
        <w:tabs>
          <w:tab w:val="left" w:pos="1985"/>
        </w:tabs>
        <w:spacing w:after="200" w:line="276" w:lineRule="auto"/>
        <w:ind w:firstLine="720"/>
        <w:rPr>
          <w:rFonts w:eastAsia="Calibri" w:cs="Arial"/>
          <w:sz w:val="24"/>
          <w:szCs w:val="24"/>
          <w:lang w:val="en-US"/>
        </w:rPr>
      </w:pPr>
    </w:p>
    <w:p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rsidR="00370B02" w:rsidRPr="00370B02" w:rsidRDefault="00370B02" w:rsidP="00E761AA">
      <w:pPr>
        <w:spacing w:after="200" w:line="276" w:lineRule="auto"/>
        <w:rPr>
          <w:rFonts w:eastAsia="Calibri" w:cs="Arial"/>
          <w:b/>
          <w:sz w:val="24"/>
          <w:szCs w:val="24"/>
          <w:lang w:val="en-US"/>
        </w:rPr>
      </w:pPr>
      <w:r w:rsidRPr="00370B02">
        <w:rPr>
          <w:rFonts w:eastAsia="Calibri" w:cs="Arial"/>
          <w:b/>
          <w:sz w:val="24"/>
          <w:szCs w:val="24"/>
          <w:lang w:val="en-US"/>
        </w:rPr>
        <w:t xml:space="preserve">Teacher vacancy at West Oaks </w:t>
      </w:r>
    </w:p>
    <w:p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Teacher at West Oaks SEN Specialist School and College.  </w:t>
      </w:r>
    </w:p>
    <w:p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Lowes, or by e-mail to: liz.lowes@westoaksschool.co.uk. by the closing date, </w:t>
      </w:r>
      <w:r w:rsidR="00E37536">
        <w:rPr>
          <w:rFonts w:eastAsia="Calibri" w:cs="Arial"/>
          <w:sz w:val="24"/>
          <w:szCs w:val="24"/>
          <w:lang w:val="en-US"/>
        </w:rPr>
        <w:t xml:space="preserve">Monday </w:t>
      </w:r>
      <w:r w:rsidR="00935EBD">
        <w:rPr>
          <w:rFonts w:eastAsia="Calibri" w:cs="Arial"/>
          <w:sz w:val="24"/>
          <w:szCs w:val="24"/>
          <w:lang w:val="en-US"/>
        </w:rPr>
        <w:t>26</w:t>
      </w:r>
      <w:r w:rsidR="00935EBD" w:rsidRPr="00935EBD">
        <w:rPr>
          <w:rFonts w:eastAsia="Calibri" w:cs="Arial"/>
          <w:sz w:val="24"/>
          <w:szCs w:val="24"/>
          <w:vertAlign w:val="superscript"/>
          <w:lang w:val="en-US"/>
        </w:rPr>
        <w:t>th</w:t>
      </w:r>
      <w:r w:rsidR="00935EBD">
        <w:rPr>
          <w:rFonts w:eastAsia="Calibri" w:cs="Arial"/>
          <w:sz w:val="24"/>
          <w:szCs w:val="24"/>
          <w:lang w:val="en-US"/>
        </w:rPr>
        <w:t xml:space="preserve"> </w:t>
      </w:r>
      <w:r w:rsidR="00E37536">
        <w:rPr>
          <w:rFonts w:eastAsia="Calibri" w:cs="Arial"/>
          <w:sz w:val="24"/>
          <w:szCs w:val="24"/>
          <w:lang w:val="en-US"/>
        </w:rPr>
        <w:t xml:space="preserve">February 2018 at 12 noon. </w:t>
      </w:r>
    </w:p>
    <w:p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If you have a disability and require this information in a different format, for example, Braille, larger print or on CD, please contact Liz Lowes, Projects and Programme Manager.</w:t>
      </w:r>
    </w:p>
    <w:p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I look forward to receiving your application. </w:t>
      </w:r>
    </w:p>
    <w:p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rsidR="001B7B3C" w:rsidRDefault="001B7B3C" w:rsidP="00E761AA">
      <w:pPr>
        <w:spacing w:after="200" w:line="276" w:lineRule="auto"/>
        <w:rPr>
          <w:rFonts w:eastAsia="Calibri" w:cs="Arial"/>
          <w:sz w:val="24"/>
          <w:szCs w:val="24"/>
          <w:lang w:val="en-US"/>
        </w:rPr>
      </w:pPr>
    </w:p>
    <w:p w:rsidR="001B7B3C" w:rsidRPr="00E761AA" w:rsidRDefault="001B7B3C" w:rsidP="00E761AA">
      <w:pPr>
        <w:spacing w:after="200" w:line="276" w:lineRule="auto"/>
        <w:rPr>
          <w:rFonts w:eastAsia="Calibri" w:cs="Arial"/>
          <w:sz w:val="24"/>
          <w:szCs w:val="24"/>
          <w:lang w:val="en-US"/>
        </w:rPr>
      </w:pPr>
    </w:p>
    <w:p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rsidR="001B7B3C" w:rsidRDefault="001B7B3C" w:rsidP="00E761AA">
      <w:pPr>
        <w:spacing w:after="0" w:line="240" w:lineRule="auto"/>
        <w:rPr>
          <w:rFonts w:eastAsia="Calibri" w:cs="Arial"/>
          <w:sz w:val="24"/>
          <w:szCs w:val="24"/>
          <w:lang w:val="en-US"/>
        </w:rPr>
      </w:pPr>
    </w:p>
    <w:p w:rsidR="00E761AA" w:rsidRDefault="00E761AA" w:rsidP="00E761AA">
      <w:pPr>
        <w:spacing w:after="200" w:line="276" w:lineRule="auto"/>
        <w:rPr>
          <w:rFonts w:eastAsia="Calibri" w:cs="Arial"/>
          <w:sz w:val="24"/>
          <w:szCs w:val="24"/>
          <w:lang w:val="en-US"/>
        </w:rPr>
      </w:pPr>
    </w:p>
    <w:p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rsidR="00A95DDB" w:rsidRPr="00370B02" w:rsidRDefault="00C3463F" w:rsidP="00E761AA">
      <w:pPr>
        <w:spacing w:after="200" w:line="276" w:lineRule="auto"/>
        <w:rPr>
          <w:rFonts w:eastAsia="Calibri" w:cs="Arial"/>
          <w:sz w:val="24"/>
          <w:szCs w:val="24"/>
          <w:lang w:val="en-US"/>
        </w:rPr>
      </w:pPr>
      <w:r w:rsidRPr="00E761AA">
        <w:rPr>
          <w:rFonts w:eastAsia="Calibri" w:cs="Times New Roman"/>
          <w:noProof/>
          <w:sz w:val="24"/>
          <w:szCs w:val="24"/>
          <w:lang w:eastAsia="en-GB"/>
        </w:rPr>
        <w:drawing>
          <wp:anchor distT="0" distB="0" distL="114300" distR="114300" simplePos="0" relativeHeight="251661312" behindDoc="1" locked="0" layoutInCell="1" allowOverlap="1" wp14:anchorId="6A0DF269" wp14:editId="3419A0CE">
            <wp:simplePos x="0" y="0"/>
            <wp:positionH relativeFrom="margin">
              <wp:posOffset>-113030</wp:posOffset>
            </wp:positionH>
            <wp:positionV relativeFrom="paragraph">
              <wp:posOffset>-452120</wp:posOffset>
            </wp:positionV>
            <wp:extent cx="1162050" cy="671184"/>
            <wp:effectExtent l="0" t="0" r="0" b="0"/>
            <wp:wrapNone/>
            <wp:docPr id="2" name="Picture 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6711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0250" w:rsidRPr="00370B02" w:rsidRDefault="00230250" w:rsidP="00230250">
      <w:pPr>
        <w:pStyle w:val="NoSpacing"/>
        <w:jc w:val="center"/>
        <w:rPr>
          <w:rFonts w:cs="Arial"/>
          <w:b/>
          <w:sz w:val="24"/>
          <w:szCs w:val="24"/>
          <w:lang w:val="en-US"/>
        </w:rPr>
      </w:pPr>
      <w:r w:rsidRPr="00370B02">
        <w:rPr>
          <w:rFonts w:cs="Arial"/>
          <w:b/>
          <w:sz w:val="24"/>
          <w:szCs w:val="24"/>
          <w:lang w:val="en-US"/>
        </w:rPr>
        <w:t xml:space="preserve">INFORMATION ABOUT THE SCHOOL </w:t>
      </w:r>
    </w:p>
    <w:p w:rsidR="00230250" w:rsidRPr="00370B02" w:rsidRDefault="00230250" w:rsidP="00230250">
      <w:pPr>
        <w:pStyle w:val="NoSpacing"/>
        <w:jc w:val="center"/>
        <w:rPr>
          <w:rFonts w:cs="Arial"/>
          <w:b/>
          <w:i/>
          <w:sz w:val="24"/>
          <w:szCs w:val="24"/>
          <w:lang w:val="en-US"/>
        </w:rPr>
      </w:pPr>
    </w:p>
    <w:p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rsidR="00230250" w:rsidRPr="00370B02" w:rsidRDefault="00230250" w:rsidP="00396FBB">
      <w:pPr>
        <w:pStyle w:val="NoSpacing"/>
        <w:jc w:val="both"/>
        <w:rPr>
          <w:rFonts w:cs="Arial"/>
          <w:i/>
          <w:sz w:val="24"/>
          <w:szCs w:val="24"/>
          <w:lang w:val="en-US"/>
        </w:rPr>
      </w:pPr>
    </w:p>
    <w:p w:rsidR="00396FBB" w:rsidRPr="00370B02" w:rsidRDefault="00396FBB" w:rsidP="00396FBB">
      <w:pPr>
        <w:pStyle w:val="NoSpacing"/>
        <w:jc w:val="both"/>
        <w:rPr>
          <w:rFonts w:cs="Arial"/>
          <w:i/>
          <w:sz w:val="24"/>
          <w:szCs w:val="24"/>
          <w:lang w:val="en-US"/>
        </w:rPr>
      </w:pPr>
      <w:r w:rsidRPr="00370B02">
        <w:rPr>
          <w:rFonts w:cs="Arial"/>
          <w:i/>
          <w:sz w:val="24"/>
          <w:szCs w:val="24"/>
          <w:lang w:val="en-US"/>
        </w:rPr>
        <w:t>At West Oaks we work with consideration, commitment and co-operation to ensure our school community will develop the capacity to enjoy life and succeed.</w:t>
      </w:r>
    </w:p>
    <w:p w:rsidR="00396FBB" w:rsidRPr="00370B02" w:rsidRDefault="00396FBB" w:rsidP="00396FBB">
      <w:pPr>
        <w:pStyle w:val="NoSpacing"/>
        <w:jc w:val="both"/>
        <w:rPr>
          <w:rFonts w:cs="Arial"/>
          <w:i/>
          <w:sz w:val="24"/>
          <w:szCs w:val="24"/>
          <w:lang w:val="en-US"/>
        </w:rPr>
      </w:pPr>
    </w:p>
    <w:p w:rsidR="00396FBB" w:rsidRDefault="00396FBB" w:rsidP="00D011ED">
      <w:pPr>
        <w:pStyle w:val="NoSpacing"/>
        <w:rPr>
          <w:rFonts w:cs="Arial"/>
          <w:sz w:val="24"/>
          <w:szCs w:val="24"/>
          <w:lang w:val="en-US"/>
        </w:rPr>
      </w:pPr>
      <w:r w:rsidRPr="00370B02">
        <w:rPr>
          <w:rFonts w:cs="Arial"/>
          <w:sz w:val="24"/>
          <w:szCs w:val="24"/>
          <w:lang w:val="en-US"/>
        </w:rPr>
        <w:t>West Oaks SEN Specialist School and College is rated outstanding by Ofsted</w:t>
      </w:r>
      <w:r w:rsidR="00370B02">
        <w:rPr>
          <w:rFonts w:cs="Arial"/>
          <w:sz w:val="24"/>
          <w:szCs w:val="24"/>
          <w:lang w:val="en-US"/>
        </w:rPr>
        <w:t xml:space="preserve"> – </w:t>
      </w:r>
      <w:r w:rsidR="00D011ED">
        <w:rPr>
          <w:rFonts w:cs="Arial"/>
          <w:sz w:val="24"/>
          <w:szCs w:val="24"/>
          <w:lang w:val="en-US"/>
        </w:rPr>
        <w:t>April 2017</w:t>
      </w:r>
    </w:p>
    <w:p w:rsidR="00D011ED" w:rsidRPr="00370B02" w:rsidRDefault="00D011ED" w:rsidP="00D011ED">
      <w:pPr>
        <w:pStyle w:val="NoSpacing"/>
        <w:rPr>
          <w:rFonts w:cs="Arial"/>
          <w:sz w:val="24"/>
          <w:szCs w:val="24"/>
          <w:lang w:val="en-US"/>
        </w:rPr>
      </w:pPr>
    </w:p>
    <w:p w:rsidR="00396FBB" w:rsidRPr="00370B02" w:rsidRDefault="00396FBB" w:rsidP="00396FBB">
      <w:pPr>
        <w:pStyle w:val="NoSpacing"/>
        <w:jc w:val="both"/>
        <w:rPr>
          <w:rFonts w:cs="Arial"/>
          <w:sz w:val="24"/>
          <w:szCs w:val="24"/>
          <w:lang w:val="en-US"/>
        </w:rPr>
      </w:pPr>
      <w:r w:rsidRPr="00370B02">
        <w:rPr>
          <w:rFonts w:cs="Arial"/>
          <w:sz w:val="24"/>
          <w:szCs w:val="24"/>
          <w:lang w:val="en-US"/>
        </w:rPr>
        <w:t>West Oaks SEN Specialist School and College is an all-age 2-19 specialist provision catering for pupils with profound and multiple learning difficulties, severe learning difficulties, communication difficulties and those with a diagnosis of autism.  The school operates over two locations.  The largest and most established provision is based in Boston Spa, a village on the North East outskirts of Leeds.  Our second site is our newly opened school site based in the inner city Meanwood area of Leeds, known as Woodhouse Learning.</w:t>
      </w:r>
    </w:p>
    <w:p w:rsidR="00230250" w:rsidRPr="00370B02" w:rsidRDefault="00230250" w:rsidP="00396FBB">
      <w:pPr>
        <w:pStyle w:val="NoSpacing"/>
        <w:jc w:val="both"/>
        <w:rPr>
          <w:rFonts w:cs="Arial"/>
          <w:sz w:val="24"/>
          <w:szCs w:val="24"/>
          <w:lang w:val="en-US"/>
        </w:rPr>
      </w:pPr>
    </w:p>
    <w:p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 and carers, to achieve the very best outcomes.  The learning needs of all our pupils are at the core of our thinking, with a positive culture driving excellence for all.</w:t>
      </w:r>
    </w:p>
    <w:p w:rsidR="00230250" w:rsidRPr="00370B02" w:rsidRDefault="00230250" w:rsidP="00396FBB">
      <w:pPr>
        <w:pStyle w:val="NoSpacing"/>
        <w:jc w:val="both"/>
        <w:rPr>
          <w:rFonts w:cs="Arial"/>
          <w:b/>
          <w:sz w:val="24"/>
          <w:szCs w:val="24"/>
          <w:lang w:val="en-US"/>
        </w:rPr>
      </w:pPr>
    </w:p>
    <w:p w:rsidR="00396FBB" w:rsidRPr="00370B02" w:rsidRDefault="00396FBB" w:rsidP="00396FBB">
      <w:pPr>
        <w:pStyle w:val="NoSpacing"/>
        <w:jc w:val="both"/>
        <w:rPr>
          <w:rFonts w:cs="Arial"/>
          <w:b/>
          <w:sz w:val="24"/>
          <w:szCs w:val="24"/>
          <w:lang w:val="en-US"/>
        </w:rPr>
      </w:pPr>
      <w:r w:rsidRPr="00370B02">
        <w:rPr>
          <w:rFonts w:cs="Arial"/>
          <w:b/>
          <w:sz w:val="24"/>
          <w:szCs w:val="24"/>
          <w:lang w:val="en-US"/>
        </w:rPr>
        <w:t>Boston Spa Learning:</w:t>
      </w:r>
    </w:p>
    <w:p w:rsidR="00396FBB" w:rsidRPr="00370B02" w:rsidRDefault="00396FBB" w:rsidP="00396FBB">
      <w:pPr>
        <w:pStyle w:val="NoSpacing"/>
        <w:jc w:val="both"/>
        <w:rPr>
          <w:rFonts w:cs="Arial"/>
          <w:sz w:val="24"/>
          <w:szCs w:val="24"/>
          <w:lang w:val="en-US"/>
        </w:rPr>
      </w:pPr>
      <w:r w:rsidRPr="00370B02">
        <w:rPr>
          <w:rFonts w:cs="Arial"/>
          <w:sz w:val="24"/>
          <w:szCs w:val="24"/>
          <w:lang w:val="en-US"/>
        </w:rPr>
        <w:t>Boston Spa Learning is set within a small rural location and has been established in the village of Boston Spa, near Wetherby for nearly 40 years.  It is very much a part of the village community and we make good use of the rural setting to enrich our curriculum.  We have a close relationship with the local high school, Boston Spa School and have a 30 place base situated within the high school.  This provides valuable experience and progression for many of our Key Stage 3, 4 and 5 pupils at Boston Spa Learning.  We use the local amenities such as the library to extend the life-skills and enterprise curriculum for our pupils at 16+.  We have created real and meaningful work-based experience through our WeCanDo Company.</w:t>
      </w:r>
    </w:p>
    <w:p w:rsidR="00370B02" w:rsidRPr="00370B02" w:rsidRDefault="00370B02" w:rsidP="00396FBB">
      <w:pPr>
        <w:pStyle w:val="NoSpacing"/>
        <w:jc w:val="both"/>
        <w:rPr>
          <w:rFonts w:cs="Arial"/>
          <w:sz w:val="24"/>
          <w:szCs w:val="24"/>
          <w:lang w:val="en-US"/>
        </w:rPr>
      </w:pPr>
    </w:p>
    <w:p w:rsidR="00396FBB" w:rsidRPr="00370B02" w:rsidRDefault="00396FBB" w:rsidP="00396FBB">
      <w:pPr>
        <w:pStyle w:val="NoSpacing"/>
        <w:jc w:val="both"/>
        <w:rPr>
          <w:rFonts w:cs="Arial"/>
          <w:sz w:val="24"/>
          <w:szCs w:val="24"/>
          <w:lang w:val="en-US"/>
        </w:rPr>
      </w:pPr>
      <w:r w:rsidRPr="00370B02">
        <w:rPr>
          <w:rFonts w:cs="Arial"/>
          <w:sz w:val="24"/>
          <w:szCs w:val="24"/>
          <w:lang w:val="en-US"/>
        </w:rPr>
        <w:t>There are presently 13</w:t>
      </w:r>
      <w:r w:rsidR="00B82395">
        <w:rPr>
          <w:rFonts w:cs="Arial"/>
          <w:sz w:val="24"/>
          <w:szCs w:val="24"/>
          <w:lang w:val="en-US"/>
        </w:rPr>
        <w:t>8</w:t>
      </w:r>
      <w:r w:rsidRPr="00370B02">
        <w:rPr>
          <w:rFonts w:cs="Arial"/>
          <w:sz w:val="24"/>
          <w:szCs w:val="24"/>
          <w:lang w:val="en-US"/>
        </w:rPr>
        <w:t xml:space="preserve"> pupils on roll at Boston Spa Learning.  The pupils’ abilities range from P-Scale 2 upwards. Pupils are transported from all parts of Leeds and some travel from North Yorkshire making our pupil population rich and culturally diverse.</w:t>
      </w:r>
    </w:p>
    <w:p w:rsidR="00396FBB" w:rsidRPr="00370B02" w:rsidRDefault="00396FBB" w:rsidP="00396FBB">
      <w:pPr>
        <w:pStyle w:val="NoSpacing"/>
        <w:jc w:val="both"/>
        <w:rPr>
          <w:rFonts w:cs="Arial"/>
          <w:b/>
          <w:sz w:val="24"/>
          <w:szCs w:val="24"/>
          <w:lang w:val="en-US"/>
        </w:rPr>
      </w:pPr>
    </w:p>
    <w:p w:rsidR="00396FBB" w:rsidRPr="00370B02" w:rsidRDefault="00396FBB" w:rsidP="00396FBB">
      <w:pPr>
        <w:pStyle w:val="NoSpacing"/>
        <w:jc w:val="both"/>
        <w:rPr>
          <w:rFonts w:cs="Arial"/>
          <w:b/>
          <w:sz w:val="24"/>
          <w:szCs w:val="24"/>
          <w:lang w:val="en-US"/>
        </w:rPr>
      </w:pPr>
      <w:r w:rsidRPr="00370B02">
        <w:rPr>
          <w:rFonts w:cs="Arial"/>
          <w:b/>
          <w:sz w:val="24"/>
          <w:szCs w:val="24"/>
          <w:lang w:val="en-US"/>
        </w:rPr>
        <w:t>Woodhouse Learning:</w:t>
      </w:r>
    </w:p>
    <w:p w:rsidR="00396FBB" w:rsidRPr="00370B02" w:rsidRDefault="00396FBB" w:rsidP="00396FBB">
      <w:pPr>
        <w:pStyle w:val="NoSpacing"/>
        <w:jc w:val="both"/>
        <w:rPr>
          <w:rFonts w:cs="Arial"/>
          <w:sz w:val="24"/>
          <w:szCs w:val="24"/>
          <w:lang w:val="en-US"/>
        </w:rPr>
      </w:pPr>
      <w:r w:rsidRPr="00370B02">
        <w:rPr>
          <w:rFonts w:cs="Arial"/>
          <w:sz w:val="24"/>
          <w:szCs w:val="24"/>
          <w:lang w:val="en-US"/>
        </w:rPr>
        <w:t>Woodhouse Learning was opened in September 2015.  This is a brand new £10m building funded via the Education Funding Agency as a response to the growing pressures on special school places in Leeds.  West Oaks was asked to develop the provision from the plan and design stage, to build and then take on the leadership of this site to complement and expand the provision already established at Boston Spa.</w:t>
      </w:r>
    </w:p>
    <w:p w:rsidR="009D1D8A" w:rsidRDefault="009D1D8A" w:rsidP="00396FBB">
      <w:pPr>
        <w:pStyle w:val="NoSpacing"/>
        <w:jc w:val="both"/>
        <w:rPr>
          <w:rFonts w:cs="Arial"/>
          <w:sz w:val="24"/>
          <w:szCs w:val="24"/>
          <w:lang w:val="en-US"/>
        </w:rPr>
      </w:pPr>
    </w:p>
    <w:p w:rsidR="009D1D8A" w:rsidRDefault="009D1D8A" w:rsidP="00396FBB">
      <w:pPr>
        <w:pStyle w:val="NoSpacing"/>
        <w:jc w:val="both"/>
        <w:rPr>
          <w:rFonts w:cs="Arial"/>
          <w:sz w:val="24"/>
          <w:szCs w:val="24"/>
          <w:lang w:val="en-US"/>
        </w:rPr>
      </w:pPr>
    </w:p>
    <w:p w:rsidR="009D1D8A" w:rsidRDefault="009D1D8A" w:rsidP="00396FBB">
      <w:pPr>
        <w:pStyle w:val="NoSpacing"/>
        <w:jc w:val="both"/>
        <w:rPr>
          <w:rFonts w:cs="Arial"/>
          <w:sz w:val="24"/>
          <w:szCs w:val="24"/>
          <w:lang w:val="en-US"/>
        </w:rPr>
      </w:pPr>
    </w:p>
    <w:p w:rsidR="009D1D8A" w:rsidRDefault="009D1D8A" w:rsidP="00396FBB">
      <w:pPr>
        <w:pStyle w:val="NoSpacing"/>
        <w:jc w:val="both"/>
        <w:rPr>
          <w:rFonts w:cs="Arial"/>
          <w:sz w:val="24"/>
          <w:szCs w:val="24"/>
          <w:lang w:val="en-US"/>
        </w:rPr>
      </w:pPr>
    </w:p>
    <w:p w:rsidR="001F1287" w:rsidRDefault="001F1287" w:rsidP="00396FBB">
      <w:pPr>
        <w:pStyle w:val="NoSpacing"/>
        <w:jc w:val="both"/>
        <w:rPr>
          <w:rFonts w:cs="Arial"/>
          <w:sz w:val="24"/>
          <w:szCs w:val="24"/>
          <w:lang w:val="en-US"/>
        </w:rPr>
      </w:pPr>
      <w:r w:rsidRPr="00E761AA">
        <w:rPr>
          <w:rFonts w:eastAsia="Calibri" w:cs="Times New Roman"/>
          <w:noProof/>
          <w:sz w:val="24"/>
          <w:szCs w:val="24"/>
          <w:lang w:eastAsia="en-GB"/>
        </w:rPr>
        <w:drawing>
          <wp:anchor distT="0" distB="0" distL="114300" distR="114300" simplePos="0" relativeHeight="251663360" behindDoc="1" locked="0" layoutInCell="1" allowOverlap="1" wp14:anchorId="2B32FA53" wp14:editId="5DBA0B81">
            <wp:simplePos x="0" y="0"/>
            <wp:positionH relativeFrom="margin">
              <wp:posOffset>-219075</wp:posOffset>
            </wp:positionH>
            <wp:positionV relativeFrom="paragraph">
              <wp:posOffset>-445770</wp:posOffset>
            </wp:positionV>
            <wp:extent cx="1247775" cy="720698"/>
            <wp:effectExtent l="0" t="0" r="0" b="3810"/>
            <wp:wrapNone/>
            <wp:docPr id="3" name="Picture 3"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287" w:rsidRDefault="001F1287" w:rsidP="00396FBB">
      <w:pPr>
        <w:pStyle w:val="NoSpacing"/>
        <w:jc w:val="both"/>
        <w:rPr>
          <w:rFonts w:cs="Arial"/>
          <w:sz w:val="24"/>
          <w:szCs w:val="24"/>
          <w:lang w:val="en-US"/>
        </w:rPr>
      </w:pPr>
    </w:p>
    <w:p w:rsidR="009D1D8A" w:rsidRDefault="009D1D8A" w:rsidP="00396FBB">
      <w:pPr>
        <w:pStyle w:val="NoSpacing"/>
        <w:jc w:val="both"/>
        <w:rPr>
          <w:rFonts w:cs="Arial"/>
          <w:sz w:val="24"/>
          <w:szCs w:val="24"/>
          <w:lang w:val="en-US"/>
        </w:rPr>
      </w:pPr>
    </w:p>
    <w:p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 city area of Meanwood, 13 miles from Boston Spa.  The building covers 4 levels and is very modern and spacious in design.  The pupil population reflects that of Boston Spa and is naturally attracting pupils from the surrounding areas of Harehills, Roundhay, Meanwood and Chapel Allerton.</w:t>
      </w:r>
    </w:p>
    <w:p w:rsidR="005E3829" w:rsidRPr="00370B02" w:rsidRDefault="005E3829" w:rsidP="00396FBB">
      <w:pPr>
        <w:pStyle w:val="NoSpacing"/>
        <w:jc w:val="both"/>
        <w:rPr>
          <w:rFonts w:cs="Arial"/>
          <w:sz w:val="24"/>
          <w:szCs w:val="24"/>
          <w:lang w:val="en-US"/>
        </w:rPr>
      </w:pPr>
    </w:p>
    <w:p w:rsidR="00396FBB" w:rsidRPr="00370B02" w:rsidRDefault="00396FBB" w:rsidP="00396FBB">
      <w:pPr>
        <w:pStyle w:val="NoSpacing"/>
        <w:jc w:val="both"/>
        <w:rPr>
          <w:rFonts w:cs="Arial"/>
          <w:sz w:val="24"/>
          <w:szCs w:val="24"/>
          <w:lang w:val="en-US"/>
        </w:rPr>
      </w:pPr>
      <w:r w:rsidRPr="00370B02">
        <w:rPr>
          <w:rFonts w:cs="Arial"/>
          <w:sz w:val="24"/>
          <w:szCs w:val="24"/>
          <w:lang w:val="en-US"/>
        </w:rPr>
        <w:t>The provision will eventually have 150 pupils on roll, this will develop over the course of the next two years.  We currently have 1</w:t>
      </w:r>
      <w:r w:rsidR="00D011ED">
        <w:rPr>
          <w:rFonts w:cs="Arial"/>
          <w:sz w:val="24"/>
          <w:szCs w:val="24"/>
          <w:lang w:val="en-US"/>
        </w:rPr>
        <w:t>3</w:t>
      </w:r>
      <w:r w:rsidR="00E37536">
        <w:rPr>
          <w:rFonts w:cs="Arial"/>
          <w:sz w:val="24"/>
          <w:szCs w:val="24"/>
          <w:lang w:val="en-US"/>
        </w:rPr>
        <w:t>3</w:t>
      </w:r>
      <w:r w:rsidRPr="00370B02">
        <w:rPr>
          <w:rFonts w:cs="Arial"/>
          <w:sz w:val="24"/>
          <w:szCs w:val="24"/>
          <w:lang w:val="en-US"/>
        </w:rPr>
        <w:t xml:space="preserve"> pupils from Early Years to Key Stage 3 at Woodhouse Learning.</w:t>
      </w:r>
    </w:p>
    <w:p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The expansion of West Oaks with the addition of Woodhouse Learning will see our population double in size to create one of the largest Specialist Schools in the UK and Europe.  Our learners reflect the wide ethnic and cultural diversity of the city of Leeds.  </w:t>
      </w:r>
    </w:p>
    <w:p w:rsidR="00370B02" w:rsidRPr="00370B02" w:rsidRDefault="00370B02" w:rsidP="00396FBB">
      <w:pPr>
        <w:pStyle w:val="NoSpacing"/>
        <w:jc w:val="both"/>
        <w:rPr>
          <w:rFonts w:cs="Arial"/>
          <w:sz w:val="24"/>
          <w:szCs w:val="24"/>
          <w:lang w:val="en-US"/>
        </w:rPr>
      </w:pPr>
    </w:p>
    <w:p w:rsidR="00396FBB" w:rsidRPr="00370B02" w:rsidRDefault="00396FBB" w:rsidP="00396FBB">
      <w:pPr>
        <w:pStyle w:val="NoSpacing"/>
        <w:jc w:val="both"/>
        <w:rPr>
          <w:rFonts w:cs="Arial"/>
          <w:sz w:val="24"/>
          <w:szCs w:val="24"/>
          <w:lang w:val="en-US"/>
        </w:rPr>
      </w:pPr>
      <w:r w:rsidRPr="00370B02">
        <w:rPr>
          <w:rFonts w:cs="Arial"/>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and the needs of the SEND landscape.</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jc w:val="both"/>
        <w:rPr>
          <w:rFonts w:cs="Arial"/>
          <w:sz w:val="24"/>
          <w:szCs w:val="24"/>
          <w:lang w:val="en-US"/>
        </w:rPr>
      </w:pPr>
    </w:p>
    <w:p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rsidR="00525492" w:rsidRPr="00525492" w:rsidRDefault="00525492" w:rsidP="00525492">
      <w:pPr>
        <w:pStyle w:val="NoSpacing"/>
        <w:jc w:val="both"/>
        <w:rPr>
          <w:rFonts w:cs="Arial"/>
          <w:b/>
          <w:sz w:val="24"/>
          <w:szCs w:val="24"/>
          <w:lang w:val="en-US"/>
        </w:rPr>
      </w:pPr>
    </w:p>
    <w:p w:rsidR="00525492"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p>
    <w:p w:rsidR="00525492" w:rsidRDefault="00525492" w:rsidP="00525492">
      <w:pPr>
        <w:pStyle w:val="NoSpacing"/>
        <w:jc w:val="both"/>
        <w:rPr>
          <w:rFonts w:cs="Arial"/>
          <w:sz w:val="24"/>
          <w:szCs w:val="24"/>
          <w:lang w:val="en-US"/>
        </w:rPr>
      </w:pPr>
    </w:p>
    <w:p w:rsidR="00525492" w:rsidRDefault="00525492" w:rsidP="00525492">
      <w:pPr>
        <w:pStyle w:val="NoSpacing"/>
        <w:jc w:val="both"/>
        <w:rPr>
          <w:rFonts w:cs="Arial"/>
          <w:sz w:val="24"/>
          <w:szCs w:val="24"/>
          <w:lang w:val="en-US"/>
        </w:rPr>
      </w:pPr>
      <w:r w:rsidRPr="00525492">
        <w:rPr>
          <w:rFonts w:cs="Arial"/>
          <w:sz w:val="24"/>
          <w:szCs w:val="24"/>
          <w:lang w:val="en-US"/>
        </w:rPr>
        <w:t xml:space="preserve">At West Oaks School we aspire to be the best and more importantly achieve the best outcomes for our children and young people. Our children, young people and school community are always our priority and are at the core of everything we do. </w:t>
      </w:r>
    </w:p>
    <w:p w:rsidR="00525492" w:rsidRDefault="00525492" w:rsidP="00525492">
      <w:pPr>
        <w:pStyle w:val="NoSpacing"/>
        <w:jc w:val="both"/>
        <w:rPr>
          <w:rFonts w:cs="Arial"/>
          <w:sz w:val="24"/>
          <w:szCs w:val="24"/>
          <w:lang w:val="en-US"/>
        </w:rPr>
      </w:pPr>
    </w:p>
    <w:p w:rsidR="00525492" w:rsidRPr="00525492" w:rsidRDefault="00525492" w:rsidP="00525492">
      <w:pPr>
        <w:pStyle w:val="NoSpacing"/>
        <w:jc w:val="both"/>
        <w:rPr>
          <w:rFonts w:cs="Arial"/>
          <w:sz w:val="24"/>
          <w:szCs w:val="24"/>
          <w:lang w:val="en-US"/>
        </w:rPr>
      </w:pPr>
      <w:r w:rsidRPr="00525492">
        <w:rPr>
          <w:rFonts w:cs="Arial"/>
          <w:sz w:val="24"/>
          <w:szCs w:val="24"/>
          <w:lang w:val="en-US"/>
        </w:rPr>
        <w:t>We embrace the view that all people are different and require access to an educative process that reflects these differences. We believe that pupils learn best and enjoy learning when they are actively engaged in practical experiences and are confident in established routines.</w:t>
      </w:r>
    </w:p>
    <w:p w:rsidR="00396FBB" w:rsidRPr="00370B02" w:rsidRDefault="00396FBB" w:rsidP="00E761AA">
      <w:pPr>
        <w:pStyle w:val="NoSpacing"/>
        <w:jc w:val="both"/>
        <w:rPr>
          <w:rFonts w:cs="Arial"/>
          <w:sz w:val="24"/>
          <w:szCs w:val="24"/>
        </w:rPr>
      </w:pPr>
    </w:p>
    <w:p w:rsidR="009D1D8A" w:rsidRDefault="009D1D8A" w:rsidP="00E761AA">
      <w:pPr>
        <w:pStyle w:val="NoSpacing"/>
        <w:jc w:val="both"/>
        <w:rPr>
          <w:rFonts w:cs="Arial"/>
          <w:sz w:val="24"/>
          <w:szCs w:val="24"/>
        </w:rPr>
      </w:pPr>
    </w:p>
    <w:p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rsidR="00396FBB" w:rsidRDefault="00396FBB" w:rsidP="00E761AA">
      <w:pPr>
        <w:pStyle w:val="NoSpacing"/>
        <w:jc w:val="both"/>
        <w:rPr>
          <w:rFonts w:cs="Arial"/>
          <w:sz w:val="24"/>
          <w:szCs w:val="24"/>
        </w:rPr>
      </w:pPr>
    </w:p>
    <w:p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Default="00396FBB" w:rsidP="00E761AA">
      <w:pPr>
        <w:pStyle w:val="NoSpacing"/>
        <w:jc w:val="both"/>
        <w:rPr>
          <w:rFonts w:cs="Arial"/>
          <w:sz w:val="24"/>
          <w:szCs w:val="24"/>
        </w:rPr>
      </w:pPr>
    </w:p>
    <w:p w:rsidR="00C3463F" w:rsidRDefault="00C3463F" w:rsidP="00E761AA">
      <w:pPr>
        <w:pStyle w:val="NoSpacing"/>
        <w:jc w:val="both"/>
        <w:rPr>
          <w:rFonts w:cs="Arial"/>
          <w:sz w:val="24"/>
          <w:szCs w:val="24"/>
        </w:rPr>
      </w:pPr>
    </w:p>
    <w:p w:rsidR="00C3463F" w:rsidRPr="00370B02" w:rsidRDefault="00C3463F"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C3463F" w:rsidP="00396FBB">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65408" behindDoc="1" locked="0" layoutInCell="1" allowOverlap="1" wp14:anchorId="232BAEE6" wp14:editId="5DE172C9">
            <wp:simplePos x="0" y="0"/>
            <wp:positionH relativeFrom="margin">
              <wp:posOffset>-200025</wp:posOffset>
            </wp:positionH>
            <wp:positionV relativeFrom="paragraph">
              <wp:posOffset>-725805</wp:posOffset>
            </wp:positionV>
            <wp:extent cx="1247775" cy="720698"/>
            <wp:effectExtent l="0" t="0" r="0" b="3810"/>
            <wp:wrapNone/>
            <wp:docPr id="5" name="Picture 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FBB" w:rsidRPr="00370B02">
        <w:rPr>
          <w:rFonts w:cs="Arial"/>
          <w:sz w:val="24"/>
          <w:szCs w:val="24"/>
        </w:rPr>
        <w:t>JOB DESCRIPTION</w:t>
      </w:r>
    </w:p>
    <w:p w:rsidR="00396FBB" w:rsidRPr="00370B02" w:rsidRDefault="00396FBB" w:rsidP="00396FBB">
      <w:pPr>
        <w:pStyle w:val="NoSpacing"/>
        <w:jc w:val="both"/>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396FBB" w:rsidRPr="00370B02" w:rsidTr="00454CC7">
        <w:tc>
          <w:tcPr>
            <w:tcW w:w="2093" w:type="dxa"/>
            <w:shd w:val="clear" w:color="auto" w:fill="808080" w:themeFill="background1" w:themeFillShade="80"/>
          </w:tcPr>
          <w:p w:rsidR="00396FBB" w:rsidRPr="00370B02" w:rsidRDefault="00396FBB" w:rsidP="00396FBB">
            <w:pPr>
              <w:pStyle w:val="NoSpacing"/>
              <w:jc w:val="both"/>
              <w:rPr>
                <w:rFonts w:cs="Arial"/>
                <w:b/>
                <w:sz w:val="24"/>
                <w:szCs w:val="24"/>
              </w:rPr>
            </w:pPr>
            <w:r w:rsidRPr="00370B02">
              <w:rPr>
                <w:rFonts w:cs="Arial"/>
                <w:b/>
                <w:sz w:val="24"/>
                <w:szCs w:val="24"/>
              </w:rPr>
              <w:t>Post Title:</w:t>
            </w:r>
          </w:p>
        </w:tc>
        <w:tc>
          <w:tcPr>
            <w:tcW w:w="7149" w:type="dxa"/>
          </w:tcPr>
          <w:p w:rsidR="00396FBB" w:rsidRPr="00370B02" w:rsidRDefault="00396FBB" w:rsidP="00396FBB">
            <w:pPr>
              <w:pStyle w:val="NoSpacing"/>
              <w:jc w:val="both"/>
              <w:rPr>
                <w:rFonts w:cs="Arial"/>
                <w:b/>
                <w:sz w:val="24"/>
                <w:szCs w:val="24"/>
              </w:rPr>
            </w:pPr>
            <w:r w:rsidRPr="00370B02">
              <w:rPr>
                <w:rFonts w:cs="Arial"/>
                <w:b/>
                <w:sz w:val="24"/>
                <w:szCs w:val="24"/>
              </w:rPr>
              <w:t>Teacher</w:t>
            </w:r>
          </w:p>
        </w:tc>
      </w:tr>
      <w:tr w:rsidR="00396FBB" w:rsidRPr="00370B02" w:rsidTr="00454CC7">
        <w:tc>
          <w:tcPr>
            <w:tcW w:w="2093" w:type="dxa"/>
            <w:shd w:val="clear" w:color="auto" w:fill="808080" w:themeFill="background1" w:themeFillShade="80"/>
          </w:tcPr>
          <w:p w:rsidR="00396FBB" w:rsidRPr="00370B02" w:rsidRDefault="00396FBB" w:rsidP="00396FBB">
            <w:pPr>
              <w:pStyle w:val="NoSpacing"/>
              <w:jc w:val="both"/>
              <w:rPr>
                <w:rFonts w:cs="Arial"/>
                <w:b/>
                <w:sz w:val="24"/>
                <w:szCs w:val="24"/>
              </w:rPr>
            </w:pPr>
            <w:r w:rsidRPr="00370B02">
              <w:rPr>
                <w:rFonts w:cs="Arial"/>
                <w:b/>
                <w:sz w:val="24"/>
                <w:szCs w:val="24"/>
              </w:rPr>
              <w:t>Accountable To:</w:t>
            </w:r>
          </w:p>
        </w:tc>
        <w:tc>
          <w:tcPr>
            <w:tcW w:w="7149" w:type="dxa"/>
          </w:tcPr>
          <w:p w:rsidR="00396FBB" w:rsidRPr="00370B02" w:rsidRDefault="00396FBB" w:rsidP="00396FBB">
            <w:pPr>
              <w:pStyle w:val="NoSpacing"/>
              <w:jc w:val="both"/>
              <w:rPr>
                <w:rFonts w:cs="Arial"/>
                <w:b/>
                <w:sz w:val="24"/>
                <w:szCs w:val="24"/>
              </w:rPr>
            </w:pPr>
            <w:r w:rsidRPr="00370B02">
              <w:rPr>
                <w:rFonts w:cs="Arial"/>
                <w:b/>
                <w:sz w:val="24"/>
                <w:szCs w:val="24"/>
              </w:rPr>
              <w:t>Senior Leadership Team</w:t>
            </w:r>
          </w:p>
        </w:tc>
      </w:tr>
      <w:tr w:rsidR="00396FBB" w:rsidRPr="00370B02" w:rsidTr="00454CC7">
        <w:tc>
          <w:tcPr>
            <w:tcW w:w="2093" w:type="dxa"/>
            <w:shd w:val="clear" w:color="auto" w:fill="808080" w:themeFill="background1" w:themeFillShade="80"/>
          </w:tcPr>
          <w:p w:rsidR="00396FBB" w:rsidRPr="00370B02" w:rsidRDefault="00396FBB" w:rsidP="00396FBB">
            <w:pPr>
              <w:pStyle w:val="NoSpacing"/>
              <w:jc w:val="both"/>
              <w:rPr>
                <w:rFonts w:cs="Arial"/>
                <w:b/>
                <w:sz w:val="24"/>
                <w:szCs w:val="24"/>
              </w:rPr>
            </w:pPr>
            <w:r w:rsidRPr="00370B02">
              <w:rPr>
                <w:rFonts w:cs="Arial"/>
                <w:b/>
                <w:sz w:val="24"/>
                <w:szCs w:val="24"/>
              </w:rPr>
              <w:t>Location:</w:t>
            </w:r>
          </w:p>
        </w:tc>
        <w:tc>
          <w:tcPr>
            <w:tcW w:w="7149" w:type="dxa"/>
          </w:tcPr>
          <w:p w:rsidR="00396FBB" w:rsidRPr="00370B02" w:rsidRDefault="00396FBB" w:rsidP="00396FBB">
            <w:pPr>
              <w:pStyle w:val="NoSpacing"/>
              <w:jc w:val="both"/>
              <w:rPr>
                <w:rFonts w:cs="Arial"/>
                <w:b/>
                <w:sz w:val="24"/>
                <w:szCs w:val="24"/>
              </w:rPr>
            </w:pPr>
            <w:r w:rsidRPr="00370B02">
              <w:rPr>
                <w:rFonts w:cs="Arial"/>
                <w:b/>
                <w:sz w:val="24"/>
                <w:szCs w:val="24"/>
              </w:rPr>
              <w:t xml:space="preserve">West Oaks School  </w:t>
            </w:r>
          </w:p>
        </w:tc>
      </w:tr>
      <w:tr w:rsidR="00396FBB" w:rsidRPr="00370B02" w:rsidTr="00454CC7">
        <w:tc>
          <w:tcPr>
            <w:tcW w:w="2093" w:type="dxa"/>
            <w:shd w:val="clear" w:color="auto" w:fill="808080" w:themeFill="background1" w:themeFillShade="80"/>
          </w:tcPr>
          <w:p w:rsidR="00396FBB" w:rsidRPr="00370B02" w:rsidRDefault="00396FBB" w:rsidP="00396FBB">
            <w:pPr>
              <w:pStyle w:val="NoSpacing"/>
              <w:jc w:val="both"/>
              <w:rPr>
                <w:rFonts w:cs="Arial"/>
                <w:b/>
                <w:sz w:val="24"/>
                <w:szCs w:val="24"/>
              </w:rPr>
            </w:pPr>
            <w:r w:rsidRPr="00370B02">
              <w:rPr>
                <w:rFonts w:cs="Arial"/>
                <w:b/>
                <w:sz w:val="24"/>
                <w:szCs w:val="24"/>
              </w:rPr>
              <w:t>Scale:</w:t>
            </w:r>
          </w:p>
        </w:tc>
        <w:tc>
          <w:tcPr>
            <w:tcW w:w="7149" w:type="dxa"/>
          </w:tcPr>
          <w:p w:rsidR="00396FBB" w:rsidRPr="00370B02" w:rsidRDefault="00396FBB" w:rsidP="00E37536">
            <w:pPr>
              <w:pStyle w:val="NoSpacing"/>
              <w:jc w:val="both"/>
              <w:rPr>
                <w:rFonts w:cs="Arial"/>
                <w:b/>
                <w:sz w:val="24"/>
                <w:szCs w:val="24"/>
              </w:rPr>
            </w:pPr>
            <w:r w:rsidRPr="00370B02">
              <w:rPr>
                <w:rFonts w:cs="Arial"/>
                <w:b/>
                <w:sz w:val="24"/>
                <w:szCs w:val="24"/>
              </w:rPr>
              <w:t xml:space="preserve">MPS/UPS + SEN </w:t>
            </w:r>
            <w:r w:rsidR="00E37536">
              <w:rPr>
                <w:rFonts w:cs="Arial"/>
                <w:b/>
                <w:sz w:val="24"/>
                <w:szCs w:val="24"/>
              </w:rPr>
              <w:t>2</w:t>
            </w:r>
          </w:p>
        </w:tc>
      </w:tr>
    </w:tbl>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jc w:val="both"/>
        <w:rPr>
          <w:rFonts w:cs="Arial"/>
          <w:b/>
          <w:sz w:val="24"/>
          <w:szCs w:val="24"/>
        </w:rPr>
      </w:pPr>
      <w:r w:rsidRPr="00370B02">
        <w:rPr>
          <w:rFonts w:cs="Arial"/>
          <w:b/>
          <w:sz w:val="24"/>
          <w:szCs w:val="24"/>
        </w:rPr>
        <w:t xml:space="preserve">PURPOSE OF THE POST </w:t>
      </w:r>
    </w:p>
    <w:p w:rsidR="00396FBB" w:rsidRPr="00370B02" w:rsidRDefault="00396FBB" w:rsidP="00396FBB">
      <w:pPr>
        <w:pStyle w:val="NoSpacing"/>
        <w:jc w:val="both"/>
        <w:rPr>
          <w:rFonts w:cs="Arial"/>
          <w:sz w:val="24"/>
          <w:szCs w:val="24"/>
        </w:rPr>
      </w:pPr>
      <w:r w:rsidRPr="00370B02">
        <w:rPr>
          <w:rFonts w:cs="Arial"/>
          <w:sz w:val="24"/>
          <w:szCs w:val="24"/>
        </w:rPr>
        <w:t>This job description should be read alongside the range of duties of teachers set out in the annual School Teachers’ Pay and Conditions Document.</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r w:rsidRPr="00370B02">
        <w:rPr>
          <w:rFonts w:cs="Arial"/>
          <w:sz w:val="24"/>
          <w:szCs w:val="24"/>
        </w:rPr>
        <w:t xml:space="preserve">Members of staff should at all times work within the framework provided by the school’s policy statements to fulfil the general aims and objectives of the school’s Leading Learning Plan.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r w:rsidRPr="00370B02">
        <w:rPr>
          <w:rFonts w:cs="Arial"/>
          <w:sz w:val="24"/>
          <w:szCs w:val="24"/>
        </w:rPr>
        <w:t xml:space="preserve">Posts are recruited to West Oaks SEN Specialist School and College and staff may be required to work at either </w:t>
      </w:r>
      <w:r w:rsidR="00370B02">
        <w:rPr>
          <w:rFonts w:cs="Arial"/>
          <w:sz w:val="24"/>
          <w:szCs w:val="24"/>
        </w:rPr>
        <w:t xml:space="preserve">the </w:t>
      </w:r>
      <w:r w:rsidRPr="00370B02">
        <w:rPr>
          <w:rFonts w:cs="Arial"/>
          <w:sz w:val="24"/>
          <w:szCs w:val="24"/>
        </w:rPr>
        <w:t>Boston Spa Learning or Woodhouse Learning site.</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DEVELOPING PROFESSIONAL AND CONSTRUCTIVE RELATIONSHIPS</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high expectations of children and young people including a commitment to ensuring that they can achieve their full educational potential and to establishing fair, respectful, trusting, supportive and constructive relationships with them.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effectively with children, young people, colleagues and parents/carers.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promptly and effectively with parents and carers, conveying timely and relevant information about attainment, objectives, progress and well-being.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a commitment to collaboration and co-operative working.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3"/>
        </w:numPr>
        <w:jc w:val="both"/>
        <w:rPr>
          <w:rFonts w:cs="Arial"/>
          <w:sz w:val="24"/>
          <w:szCs w:val="24"/>
          <w:lang w:val="en-US"/>
        </w:rPr>
      </w:pPr>
      <w:r w:rsidRPr="00370B02">
        <w:rPr>
          <w:rFonts w:cs="Arial"/>
          <w:sz w:val="24"/>
          <w:szCs w:val="24"/>
          <w:lang w:val="en-US"/>
        </w:rPr>
        <w:t xml:space="preserve">Work as a team member and identify opportunities for working with colleagues, managing their work where appropriate and sharing the development of effective practice with them.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WORKING WITHIN THE LAW AND FRAMEWORKS</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the current legal requirements, national policies and local guidance on the safeguarding and promotion of the well-being of children and young people. </w:t>
      </w:r>
    </w:p>
    <w:p w:rsidR="00396FBB" w:rsidRPr="00370B02" w:rsidRDefault="00396FBB" w:rsidP="00396FBB">
      <w:pPr>
        <w:pStyle w:val="NoSpacing"/>
        <w:jc w:val="both"/>
        <w:rPr>
          <w:rFonts w:cs="Arial"/>
          <w:sz w:val="24"/>
          <w:szCs w:val="24"/>
        </w:rPr>
      </w:pPr>
    </w:p>
    <w:p w:rsidR="00396FBB"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potential child abuse or neglect and follow safeguarding procedures. </w:t>
      </w:r>
    </w:p>
    <w:p w:rsidR="001F1287" w:rsidRDefault="001F1287" w:rsidP="001F1287">
      <w:pPr>
        <w:pStyle w:val="ListParagraph"/>
        <w:rPr>
          <w:rFonts w:cs="Arial"/>
          <w:sz w:val="24"/>
          <w:szCs w:val="24"/>
        </w:rPr>
      </w:pPr>
    </w:p>
    <w:p w:rsidR="001F1287" w:rsidRDefault="001F1287" w:rsidP="001F1287">
      <w:pPr>
        <w:pStyle w:val="NoSpacing"/>
        <w:jc w:val="both"/>
        <w:rPr>
          <w:rFonts w:cs="Arial"/>
          <w:sz w:val="24"/>
          <w:szCs w:val="24"/>
        </w:rPr>
      </w:pPr>
    </w:p>
    <w:p w:rsidR="001F1287" w:rsidRDefault="001F1287" w:rsidP="001F1287">
      <w:pPr>
        <w:pStyle w:val="NoSpacing"/>
        <w:jc w:val="both"/>
        <w:rPr>
          <w:rFonts w:cs="Arial"/>
          <w:sz w:val="24"/>
          <w:szCs w:val="24"/>
        </w:rPr>
      </w:pPr>
    </w:p>
    <w:p w:rsidR="001F1287" w:rsidRPr="00370B02" w:rsidRDefault="001F1287" w:rsidP="001F1287">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67456" behindDoc="1" locked="0" layoutInCell="1" allowOverlap="1" wp14:anchorId="232BAEE6" wp14:editId="5DE172C9">
            <wp:simplePos x="0" y="0"/>
            <wp:positionH relativeFrom="margin">
              <wp:posOffset>-168910</wp:posOffset>
            </wp:positionH>
            <wp:positionV relativeFrom="paragraph">
              <wp:posOffset>-590550</wp:posOffset>
            </wp:positionV>
            <wp:extent cx="1246722" cy="720090"/>
            <wp:effectExtent l="0" t="0" r="0" b="3810"/>
            <wp:wrapNone/>
            <wp:docPr id="6" name="Picture 6"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6722"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and support children and young people whose progress, development or well-being is affected by changes or difficulties in their personal circumstances, and when to refer them to colleagues for specialist support.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DEVELOPING PRACTICE</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5"/>
        </w:numPr>
        <w:jc w:val="both"/>
        <w:rPr>
          <w:rFonts w:cs="Arial"/>
          <w:sz w:val="24"/>
          <w:szCs w:val="24"/>
        </w:rPr>
      </w:pPr>
      <w:r w:rsidRPr="00370B02">
        <w:rPr>
          <w:rFonts w:cs="Arial"/>
          <w:sz w:val="24"/>
          <w:szCs w:val="24"/>
        </w:rPr>
        <w:t>Evaluate their performance and be committed to improving their practice through appropriate professional development (i.e. training, coaching, mentoring etc.)</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5"/>
        </w:numPr>
        <w:jc w:val="both"/>
        <w:rPr>
          <w:rFonts w:cs="Arial"/>
          <w:sz w:val="24"/>
          <w:szCs w:val="24"/>
        </w:rPr>
      </w:pPr>
      <w:r w:rsidRPr="00370B02">
        <w:rPr>
          <w:rFonts w:cs="Arial"/>
          <w:sz w:val="24"/>
          <w:szCs w:val="24"/>
        </w:rPr>
        <w:t xml:space="preserve">Have a creative and constructively critical approach towards innovation; being prepared to adapt their practice where benefits and improvements are identified.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5"/>
        </w:numPr>
        <w:jc w:val="both"/>
        <w:rPr>
          <w:rFonts w:cs="Arial"/>
          <w:sz w:val="24"/>
          <w:szCs w:val="24"/>
          <w:lang w:val="en-US"/>
        </w:rPr>
      </w:pPr>
      <w:r w:rsidRPr="00370B02">
        <w:rPr>
          <w:rFonts w:cs="Arial"/>
          <w:sz w:val="24"/>
          <w:szCs w:val="24"/>
          <w:lang w:val="en-US"/>
        </w:rPr>
        <w:t xml:space="preserve">Review the effectiveness of their teaching and its impact on learners' progress, attainment and well-being, refining their approaches where necessary.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PROFESSIONAL SKILLS</w:t>
      </w:r>
    </w:p>
    <w:p w:rsidR="00396FBB" w:rsidRPr="00370B02" w:rsidRDefault="00396FBB" w:rsidP="00396FBB">
      <w:pPr>
        <w:pStyle w:val="NoSpacing"/>
        <w:jc w:val="both"/>
        <w:rPr>
          <w:rFonts w:cs="Arial"/>
          <w:b/>
          <w:sz w:val="24"/>
          <w:szCs w:val="24"/>
        </w:rPr>
      </w:pPr>
    </w:p>
    <w:p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Plan for progression across the age and ability range they teach, designing effective learning sequences within lessons and across series of lessons informed by secure subject/curriculum knowledge. </w:t>
      </w:r>
    </w:p>
    <w:p w:rsidR="00396FBB" w:rsidRPr="00370B02" w:rsidRDefault="00396FBB" w:rsidP="00C63AD6">
      <w:pPr>
        <w:pStyle w:val="NoSpacing"/>
        <w:jc w:val="both"/>
        <w:rPr>
          <w:rFonts w:cs="Arial"/>
          <w:sz w:val="24"/>
          <w:szCs w:val="24"/>
        </w:rPr>
      </w:pPr>
    </w:p>
    <w:p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Design opportunities for learners to develop their literacy, numeracy, ICT and thinking and learning skills appropriate within their phase and context. </w:t>
      </w:r>
    </w:p>
    <w:p w:rsidR="00396FBB" w:rsidRPr="00370B02" w:rsidRDefault="00396FBB" w:rsidP="00C63AD6">
      <w:pPr>
        <w:pStyle w:val="NoSpacing"/>
        <w:jc w:val="both"/>
        <w:rPr>
          <w:rFonts w:cs="Arial"/>
          <w:sz w:val="24"/>
          <w:szCs w:val="24"/>
        </w:rPr>
      </w:pPr>
    </w:p>
    <w:p w:rsidR="00396FBB" w:rsidRPr="00F3494E" w:rsidRDefault="00396FBB" w:rsidP="00F3494E">
      <w:pPr>
        <w:pStyle w:val="NoSpacing"/>
        <w:numPr>
          <w:ilvl w:val="0"/>
          <w:numId w:val="19"/>
        </w:numPr>
        <w:jc w:val="both"/>
        <w:rPr>
          <w:rFonts w:cs="Arial"/>
          <w:sz w:val="24"/>
          <w:szCs w:val="24"/>
        </w:rPr>
      </w:pPr>
      <w:r w:rsidRPr="00F3494E">
        <w:rPr>
          <w:rFonts w:cs="Arial"/>
          <w:sz w:val="24"/>
          <w:szCs w:val="24"/>
        </w:rPr>
        <w:t xml:space="preserve">Teach challenging, 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w:t>
      </w:r>
    </w:p>
    <w:p w:rsidR="00396FBB" w:rsidRPr="00370B02" w:rsidRDefault="00396FBB" w:rsidP="00C63AD6">
      <w:pPr>
        <w:pStyle w:val="NoSpacing"/>
        <w:jc w:val="both"/>
        <w:rPr>
          <w:rFonts w:cs="Arial"/>
          <w:sz w:val="24"/>
          <w:szCs w:val="24"/>
        </w:rPr>
      </w:pPr>
    </w:p>
    <w:p w:rsidR="00396FBB" w:rsidRPr="00370B02" w:rsidRDefault="00DC0512" w:rsidP="00C63AD6">
      <w:pPr>
        <w:pStyle w:val="NoSpacing"/>
        <w:numPr>
          <w:ilvl w:val="0"/>
          <w:numId w:val="19"/>
        </w:numPr>
        <w:jc w:val="both"/>
        <w:rPr>
          <w:rFonts w:cs="Arial"/>
          <w:sz w:val="24"/>
          <w:szCs w:val="24"/>
        </w:rPr>
      </w:pPr>
      <w:r>
        <w:rPr>
          <w:rFonts w:cs="Arial"/>
          <w:sz w:val="24"/>
          <w:szCs w:val="24"/>
        </w:rPr>
        <w:t>B</w:t>
      </w:r>
      <w:r w:rsidR="00396FBB" w:rsidRPr="00370B02">
        <w:rPr>
          <w:rFonts w:cs="Arial"/>
          <w:sz w:val="24"/>
          <w:szCs w:val="24"/>
        </w:rPr>
        <w:t xml:space="preserve">uild on the prior knowledge and attainment of those they teach in order that learners meet learning objectives and make sustained progress </w:t>
      </w:r>
    </w:p>
    <w:p w:rsidR="00396FBB" w:rsidRPr="00370B02" w:rsidRDefault="00396FBB" w:rsidP="00C63AD6">
      <w:pPr>
        <w:pStyle w:val="NoSpacing"/>
        <w:jc w:val="both"/>
        <w:rPr>
          <w:rFonts w:cs="Arial"/>
          <w:sz w:val="24"/>
          <w:szCs w:val="24"/>
        </w:rPr>
      </w:pPr>
    </w:p>
    <w:p w:rsidR="00396FBB" w:rsidRPr="00370B02" w:rsidRDefault="00DC0512" w:rsidP="00C63AD6">
      <w:pPr>
        <w:pStyle w:val="NoSpacing"/>
        <w:numPr>
          <w:ilvl w:val="0"/>
          <w:numId w:val="19"/>
        </w:numPr>
        <w:jc w:val="both"/>
        <w:rPr>
          <w:rFonts w:cs="Arial"/>
          <w:sz w:val="24"/>
          <w:szCs w:val="24"/>
        </w:rPr>
      </w:pPr>
      <w:r>
        <w:rPr>
          <w:rFonts w:cs="Arial"/>
          <w:sz w:val="24"/>
          <w:szCs w:val="24"/>
        </w:rPr>
        <w:t>D</w:t>
      </w:r>
      <w:r w:rsidR="00396FBB" w:rsidRPr="00370B02">
        <w:rPr>
          <w:rFonts w:cs="Arial"/>
          <w:sz w:val="24"/>
          <w:szCs w:val="24"/>
        </w:rPr>
        <w:t xml:space="preserve">evelop concepts and processes which enable learners to apply new knowledge, understanding and skills </w:t>
      </w:r>
    </w:p>
    <w:p w:rsidR="00396FBB" w:rsidRPr="00370B02" w:rsidRDefault="00396FBB" w:rsidP="00C63AD6">
      <w:pPr>
        <w:pStyle w:val="NoSpacing"/>
        <w:jc w:val="both"/>
        <w:rPr>
          <w:rFonts w:cs="Arial"/>
          <w:sz w:val="24"/>
          <w:szCs w:val="24"/>
        </w:rPr>
      </w:pPr>
    </w:p>
    <w:p w:rsidR="00396FBB" w:rsidRPr="00370B02" w:rsidRDefault="00DC0512" w:rsidP="00C63AD6">
      <w:pPr>
        <w:pStyle w:val="NoSpacing"/>
        <w:numPr>
          <w:ilvl w:val="0"/>
          <w:numId w:val="19"/>
        </w:numPr>
        <w:jc w:val="both"/>
        <w:rPr>
          <w:rFonts w:cs="Arial"/>
          <w:sz w:val="24"/>
          <w:szCs w:val="24"/>
        </w:rPr>
      </w:pPr>
      <w:r>
        <w:rPr>
          <w:rFonts w:cs="Arial"/>
          <w:sz w:val="24"/>
          <w:szCs w:val="24"/>
        </w:rPr>
        <w:t>A</w:t>
      </w:r>
      <w:r w:rsidR="00396FBB" w:rsidRPr="00370B02">
        <w:rPr>
          <w:rFonts w:cs="Arial"/>
          <w:sz w:val="24"/>
          <w:szCs w:val="24"/>
        </w:rPr>
        <w:t xml:space="preserve">dapt their language to suit the learners they teach, introducing new ideas and concepts clearly, and using explanations, questions, discussions and plenaries effectively </w:t>
      </w:r>
    </w:p>
    <w:p w:rsidR="00396FBB" w:rsidRPr="00370B02" w:rsidRDefault="00396FBB" w:rsidP="00C63AD6">
      <w:pPr>
        <w:pStyle w:val="NoSpacing"/>
        <w:jc w:val="both"/>
        <w:rPr>
          <w:rFonts w:cs="Arial"/>
          <w:sz w:val="24"/>
          <w:szCs w:val="24"/>
        </w:rPr>
      </w:pPr>
    </w:p>
    <w:p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Teach engaging and motivating lessons informed by well-grounded expectations of learners and designed to raise levels of attainment. </w:t>
      </w:r>
    </w:p>
    <w:p w:rsidR="00396FBB" w:rsidRPr="00370B02" w:rsidRDefault="00396FBB" w:rsidP="00396FBB">
      <w:pPr>
        <w:pStyle w:val="NoSpacing"/>
        <w:jc w:val="both"/>
        <w:rPr>
          <w:rFonts w:cs="Arial"/>
          <w:sz w:val="24"/>
          <w:szCs w:val="24"/>
          <w:lang w:val="en-US"/>
        </w:rPr>
      </w:pPr>
    </w:p>
    <w:p w:rsidR="00396FBB" w:rsidRPr="00370B02" w:rsidRDefault="00C3463F" w:rsidP="00396FBB">
      <w:pPr>
        <w:pStyle w:val="NoSpacing"/>
        <w:numPr>
          <w:ilvl w:val="0"/>
          <w:numId w:val="6"/>
        </w:numPr>
        <w:jc w:val="both"/>
        <w:rPr>
          <w:rFonts w:cs="Arial"/>
          <w:sz w:val="24"/>
          <w:szCs w:val="24"/>
          <w:lang w:val="en-US"/>
        </w:rPr>
      </w:pPr>
      <w:r w:rsidRPr="00E761AA">
        <w:rPr>
          <w:rFonts w:eastAsia="Calibri" w:cs="Times New Roman"/>
          <w:noProof/>
          <w:sz w:val="24"/>
          <w:szCs w:val="24"/>
          <w:lang w:eastAsia="en-GB"/>
        </w:rPr>
        <w:drawing>
          <wp:anchor distT="0" distB="0" distL="114300" distR="114300" simplePos="0" relativeHeight="251669504" behindDoc="1" locked="0" layoutInCell="1" allowOverlap="1" wp14:anchorId="232BAEE6" wp14:editId="5DE172C9">
            <wp:simplePos x="0" y="0"/>
            <wp:positionH relativeFrom="margin">
              <wp:posOffset>-104775</wp:posOffset>
            </wp:positionH>
            <wp:positionV relativeFrom="paragraph">
              <wp:posOffset>-734695</wp:posOffset>
            </wp:positionV>
            <wp:extent cx="1247775" cy="720698"/>
            <wp:effectExtent l="0" t="0" r="0" b="3810"/>
            <wp:wrapNone/>
            <wp:docPr id="7" name="Picture 7"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FBB" w:rsidRPr="00370B02">
        <w:rPr>
          <w:rFonts w:cs="Arial"/>
          <w:sz w:val="24"/>
          <w:szCs w:val="24"/>
          <w:lang w:val="en-US"/>
        </w:rPr>
        <w:t xml:space="preserve">Make effective use of an appropriate range of observation, assessment, monitoring and recording strategies as a basis for setting challenging learning objectives and monitoring learners' progress and levels of attainment.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Provide learners, colleagues, parents and carers with timely, accurate and constructive feedback on learners' attainment, progress and areas for development.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Support and guide learners so that they can reflect on their learning, identify the progress they have made, set positive targets for improvement and become successful independent learners.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Use assessment as part of their teaching to diagnose learners' needs, set realistic and challenging targets for improvement and plan future teaching.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Establish a purposeful and safe learning environment</w:t>
      </w:r>
      <w:r w:rsidR="00AD0C91">
        <w:rPr>
          <w:rFonts w:cs="Arial"/>
          <w:sz w:val="24"/>
          <w:szCs w:val="24"/>
          <w:lang w:val="en-US"/>
        </w:rPr>
        <w:t xml:space="preserve">, </w:t>
      </w:r>
      <w:r w:rsidRPr="00370B02">
        <w:rPr>
          <w:rFonts w:cs="Arial"/>
          <w:sz w:val="24"/>
          <w:szCs w:val="24"/>
          <w:lang w:val="en-US"/>
        </w:rPr>
        <w:t xml:space="preserve">which complies with current legal requirements, national policies and guidance on the safeguarding and well-being of children and young people so that learners feel secure and sufficiently confident to make an active contribution to learning and to the school.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Manage learners' behaviour constructively by establishing and maintaining a clear and positive framework for behaviour management, in line with the school's behaviour policy.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Use a range of behaviour management techniques and strategies, with specific reference to staff with relevant training.</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Promote learners' self-control, independence and cooperation through developing their social, emotional and behavioural skills.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PROFESSIONAL KNOWLEDGE AND UNDERSTANDING</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the assessment requirements and arrangements for the subjects/curriculum areas they teach, including those relating to public examinations and qualifications.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 range of approaches to assessment, including the importance of formative assessment. </w:t>
      </w:r>
    </w:p>
    <w:p w:rsidR="00396FBB" w:rsidRPr="00370B02" w:rsidRDefault="00396FBB" w:rsidP="00396FBB">
      <w:pPr>
        <w:pStyle w:val="NoSpacing"/>
        <w:jc w:val="both"/>
        <w:rPr>
          <w:rFonts w:cs="Arial"/>
          <w:sz w:val="24"/>
          <w:szCs w:val="24"/>
        </w:rPr>
      </w:pPr>
    </w:p>
    <w:p w:rsidR="00396FBB" w:rsidRDefault="00396FBB" w:rsidP="00396FBB">
      <w:pPr>
        <w:pStyle w:val="NoSpacing"/>
        <w:numPr>
          <w:ilvl w:val="0"/>
          <w:numId w:val="8"/>
        </w:numPr>
        <w:jc w:val="both"/>
        <w:rPr>
          <w:rFonts w:cs="Arial"/>
          <w:sz w:val="24"/>
          <w:szCs w:val="24"/>
        </w:rPr>
      </w:pPr>
      <w:r w:rsidRPr="00370B02">
        <w:rPr>
          <w:rFonts w:cs="Arial"/>
          <w:sz w:val="24"/>
          <w:szCs w:val="24"/>
        </w:rPr>
        <w:t xml:space="preserve">Know how to use local data to evaluate the effectiveness of their teaching, to monitor the progress of those they teach and to raise levels of attainment. </w:t>
      </w:r>
    </w:p>
    <w:p w:rsidR="00370B02" w:rsidRDefault="00370B02" w:rsidP="00370B02">
      <w:pPr>
        <w:pStyle w:val="ListParagrap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Have a secure knowledge and understanding of their subjects/curriculum areas and related pedagogy including: the contribution that their subjects/curriculum areas can make to cross-curricular learning; and recent relevant developments.</w:t>
      </w:r>
    </w:p>
    <w:p w:rsidR="00396FBB" w:rsidRPr="00370B02" w:rsidRDefault="001F1287" w:rsidP="00396FBB">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71552" behindDoc="1" locked="0" layoutInCell="1" allowOverlap="1" wp14:anchorId="232BAEE6" wp14:editId="5DE172C9">
            <wp:simplePos x="0" y="0"/>
            <wp:positionH relativeFrom="margin">
              <wp:align>left</wp:align>
            </wp:positionH>
            <wp:positionV relativeFrom="paragraph">
              <wp:posOffset>-617855</wp:posOffset>
            </wp:positionV>
            <wp:extent cx="1247775" cy="720698"/>
            <wp:effectExtent l="0" t="0" r="0" b="3810"/>
            <wp:wrapNone/>
            <wp:docPr id="8" name="Picture 8"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and understand the relevant statutory and non-statutory curricula and frameworks, including those provided through the National Strategies, for their subjects/curriculum areas and other relevant initiatives across the age and ability range they teach.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use skills in literacy, numeracy and ICT to support their teaching and wider professional activities.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Understand how children and young people develop and how the progress, rate of development and well-being of learners are affected by a range of developmental, social, religious, ethnic, cultural and linguistic influences.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make effective personalised provision for those they teach and how to take practical account of diversity and promote equality and inclusion in their teaching.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when to draw on the expertise of colleagues, such as those with responsibility for the safeguarding of children and young people and special educational needs and disabilities, and to refer to sources of information, advice and support from external agencies.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jc w:val="both"/>
        <w:rPr>
          <w:rFonts w:cs="Arial"/>
          <w:b/>
          <w:sz w:val="24"/>
          <w:szCs w:val="24"/>
        </w:rPr>
      </w:pPr>
      <w:r w:rsidRPr="00370B02">
        <w:rPr>
          <w:rFonts w:cs="Arial"/>
          <w:b/>
          <w:sz w:val="24"/>
          <w:szCs w:val="24"/>
        </w:rPr>
        <w:t>PERSONAL RESPONSIBILITIES</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rsidR="00396FBB" w:rsidRPr="00370B02" w:rsidRDefault="00396FBB" w:rsidP="00396FBB">
      <w:pPr>
        <w:pStyle w:val="NoSpacing"/>
        <w:jc w:val="both"/>
        <w:rPr>
          <w:rFonts w:cs="Arial"/>
          <w:b/>
          <w:sz w:val="24"/>
          <w:szCs w:val="24"/>
        </w:rPr>
      </w:pPr>
    </w:p>
    <w:p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rsidR="00396FBB" w:rsidRPr="00370B02" w:rsidRDefault="00396FBB" w:rsidP="00396FBB">
      <w:pPr>
        <w:pStyle w:val="NoSpacing"/>
        <w:jc w:val="both"/>
        <w:rPr>
          <w:rFonts w:cs="Arial"/>
          <w:sz w:val="24"/>
          <w:szCs w:val="24"/>
          <w:lang w:val="en-US"/>
        </w:rPr>
      </w:pPr>
    </w:p>
    <w:p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rsidR="00396FBB" w:rsidRPr="00370B02" w:rsidRDefault="00396FBB" w:rsidP="00396FBB">
      <w:pPr>
        <w:pStyle w:val="NoSpacing"/>
        <w:jc w:val="both"/>
        <w:rPr>
          <w:rFonts w:cs="Arial"/>
          <w:sz w:val="24"/>
          <w:szCs w:val="24"/>
        </w:rPr>
      </w:pPr>
    </w:p>
    <w:p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rsidR="00396FBB" w:rsidRPr="00370B02" w:rsidRDefault="00396FBB" w:rsidP="00396FBB">
      <w:pPr>
        <w:pStyle w:val="NoSpacing"/>
        <w:jc w:val="both"/>
        <w:rPr>
          <w:rFonts w:cs="Arial"/>
          <w:sz w:val="24"/>
          <w:szCs w:val="24"/>
          <w:lang w:val="en-US"/>
        </w:rPr>
      </w:pPr>
    </w:p>
    <w:p w:rsidR="00396FBB"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rsidR="006D20A9" w:rsidRDefault="006D20A9" w:rsidP="006D20A9">
      <w:pPr>
        <w:pStyle w:val="ListParagraph"/>
        <w:rPr>
          <w:rFonts w:cs="Arial"/>
          <w:sz w:val="24"/>
          <w:szCs w:val="24"/>
          <w:lang w:val="en-US"/>
        </w:rPr>
      </w:pPr>
    </w:p>
    <w:p w:rsidR="006D20A9" w:rsidRPr="00370B02" w:rsidRDefault="006D20A9" w:rsidP="006D20A9">
      <w:pPr>
        <w:pStyle w:val="NoSpacing"/>
        <w:ind w:left="720"/>
        <w:jc w:val="both"/>
        <w:rPr>
          <w:rFonts w:cs="Arial"/>
          <w:sz w:val="24"/>
          <w:szCs w:val="24"/>
          <w:lang w:val="en-US"/>
        </w:rPr>
      </w:pPr>
    </w:p>
    <w:p w:rsidR="00396FBB" w:rsidRDefault="00396FBB" w:rsidP="00396FBB">
      <w:pPr>
        <w:pStyle w:val="NoSpacing"/>
        <w:jc w:val="both"/>
        <w:rPr>
          <w:rFonts w:cs="Arial"/>
          <w:i/>
          <w:sz w:val="24"/>
          <w:szCs w:val="24"/>
        </w:rPr>
      </w:pPr>
      <w:r w:rsidRPr="00370B02">
        <w:rPr>
          <w:rFonts w:cs="Arial"/>
          <w:i/>
          <w:sz w:val="24"/>
          <w:szCs w:val="24"/>
        </w:rPr>
        <w:t>West Oaks SEN Specialist School and College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rsidR="009D1D8A" w:rsidRDefault="009D1D8A" w:rsidP="00396FBB">
      <w:pPr>
        <w:pStyle w:val="NoSpacing"/>
        <w:jc w:val="both"/>
        <w:rPr>
          <w:rFonts w:cs="Arial"/>
          <w:i/>
          <w:sz w:val="24"/>
          <w:szCs w:val="24"/>
        </w:rPr>
      </w:pPr>
    </w:p>
    <w:p w:rsidR="009D1D8A" w:rsidRDefault="009D1D8A" w:rsidP="009D1D8A">
      <w:pPr>
        <w:pStyle w:val="Title"/>
        <w:spacing w:before="60" w:after="60"/>
        <w:rPr>
          <w:sz w:val="28"/>
        </w:rPr>
      </w:pPr>
    </w:p>
    <w:p w:rsidR="009D1D8A" w:rsidRDefault="009D1D8A" w:rsidP="009D1D8A">
      <w:pPr>
        <w:pStyle w:val="Title"/>
        <w:spacing w:before="60" w:after="60"/>
        <w:rPr>
          <w:sz w:val="28"/>
        </w:rPr>
      </w:pPr>
    </w:p>
    <w:p w:rsidR="009D1D8A" w:rsidRDefault="009D1D8A" w:rsidP="009D1D8A">
      <w:pPr>
        <w:pStyle w:val="Title"/>
        <w:spacing w:before="60" w:after="60"/>
        <w:rPr>
          <w:sz w:val="28"/>
        </w:rPr>
      </w:pPr>
    </w:p>
    <w:p w:rsidR="00370B02" w:rsidRDefault="009D1D8A" w:rsidP="00454CC7">
      <w:pPr>
        <w:pStyle w:val="Title"/>
        <w:spacing w:before="60" w:after="60"/>
        <w:rPr>
          <w:rFonts w:cs="Arial"/>
          <w:b w:val="0"/>
          <w:sz w:val="24"/>
          <w:szCs w:val="24"/>
        </w:rPr>
      </w:pPr>
      <w:r w:rsidRPr="00E761AA">
        <w:rPr>
          <w:rFonts w:eastAsia="Calibri"/>
          <w:noProof/>
          <w:sz w:val="24"/>
          <w:szCs w:val="24"/>
          <w:lang w:eastAsia="en-GB"/>
        </w:rPr>
        <w:drawing>
          <wp:anchor distT="0" distB="0" distL="114300" distR="114300" simplePos="0" relativeHeight="251673600" behindDoc="1" locked="0" layoutInCell="1" allowOverlap="1" wp14:anchorId="232BAEE6" wp14:editId="5DE172C9">
            <wp:simplePos x="0" y="0"/>
            <wp:positionH relativeFrom="margin">
              <wp:posOffset>-209550</wp:posOffset>
            </wp:positionH>
            <wp:positionV relativeFrom="paragraph">
              <wp:posOffset>-710565</wp:posOffset>
            </wp:positionV>
            <wp:extent cx="1247775" cy="720698"/>
            <wp:effectExtent l="0" t="0" r="0" b="3810"/>
            <wp:wrapNone/>
            <wp:docPr id="9" name="Picture 9"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7206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Teacher - Person Specification</w:t>
      </w:r>
    </w:p>
    <w:p w:rsidR="00370B02" w:rsidRDefault="00370B02" w:rsidP="00396FBB">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9D1D8A" w:rsidRPr="009D1D8A" w:rsidTr="009D1D8A">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Where Identified</w:t>
            </w:r>
          </w:p>
        </w:tc>
      </w:tr>
      <w:tr w:rsidR="009D1D8A" w:rsidRPr="009D1D8A" w:rsidTr="009D1D8A">
        <w:tc>
          <w:tcPr>
            <w:tcW w:w="3686" w:type="dxa"/>
            <w:shd w:val="pct25" w:color="000000" w:fill="FFFFFF"/>
            <w:vAlign w:val="center"/>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Reference</w:t>
            </w:r>
          </w:p>
        </w:tc>
      </w:tr>
      <w:tr w:rsidR="009D1D8A" w:rsidRPr="009D1D8A" w:rsidTr="009D1D8A">
        <w:tc>
          <w:tcPr>
            <w:tcW w:w="3686" w:type="dxa"/>
            <w:tcBorders>
              <w:right w:val="nil"/>
            </w:tcBorders>
            <w:shd w:val="pct25" w:color="000000" w:fill="FFFFFF"/>
            <w:vAlign w:val="center"/>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r>
      <w:tr w:rsidR="009D1D8A" w:rsidRPr="009D1D8A" w:rsidTr="009D1D8A">
        <w:tc>
          <w:tcPr>
            <w:tcW w:w="3686" w:type="dxa"/>
            <w:vAlign w:val="center"/>
          </w:tcPr>
          <w:p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Evidence of a range of outside interests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9D1D8A" w:rsidRPr="009D1D8A" w:rsidTr="009D1D8A">
        <w:tc>
          <w:tcPr>
            <w:tcW w:w="3686" w:type="dxa"/>
            <w:vAlign w:val="center"/>
          </w:tcPr>
          <w:p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drive between our sites i.e. possession of UK driving Licence.</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tcBorders>
              <w:right w:val="nil"/>
            </w:tcBorders>
            <w:shd w:val="pct25" w:color="000000" w:fill="FFFFFF"/>
            <w:vAlign w:val="center"/>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Professional Qualifications</w:t>
            </w:r>
          </w:p>
        </w:tc>
        <w:tc>
          <w:tcPr>
            <w:tcW w:w="1134"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vAlign w:val="center"/>
          </w:tcPr>
          <w:p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Graduate</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vAlign w:val="center"/>
          </w:tcPr>
          <w:p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Qualified Teacher Status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vAlign w:val="center"/>
          </w:tcPr>
          <w:p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Good Honours Degree</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686" w:type="dxa"/>
            <w:vAlign w:val="center"/>
          </w:tcPr>
          <w:p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Additional relevant qualifications e.g. MEd, NPQH, MBA, Advanced Diploma SEN</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tcBorders>
              <w:right w:val="nil"/>
            </w:tcBorders>
            <w:shd w:val="pct25" w:color="000000" w:fill="FFFFFF"/>
            <w:vAlign w:val="center"/>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Experience</w:t>
            </w:r>
          </w:p>
        </w:tc>
        <w:tc>
          <w:tcPr>
            <w:tcW w:w="1134"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vAlign w:val="center"/>
          </w:tcPr>
          <w:p w:rsidR="009D1D8A" w:rsidRPr="009D1D8A" w:rsidRDefault="009D1D8A" w:rsidP="009D1D8A">
            <w:pPr>
              <w:numPr>
                <w:ilvl w:val="0"/>
                <w:numId w:val="22"/>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Substantial relevant teaching experience and proven track record of enhancing student progress and raising attainment</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686" w:type="dxa"/>
          </w:tcPr>
          <w:p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Positive experience of initiating and managing change in a school</w:t>
            </w:r>
          </w:p>
        </w:tc>
        <w:tc>
          <w:tcPr>
            <w:tcW w:w="1134"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686" w:type="dxa"/>
          </w:tcPr>
          <w:p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curriculum innovation and staff development</w:t>
            </w:r>
          </w:p>
        </w:tc>
        <w:tc>
          <w:tcPr>
            <w:tcW w:w="1134" w:type="dxa"/>
          </w:tcPr>
          <w:p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tcPr>
          <w:p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a variety of teaching styles and diverse range of learning needs</w:t>
            </w:r>
          </w:p>
        </w:tc>
        <w:tc>
          <w:tcPr>
            <w:tcW w:w="1134" w:type="dxa"/>
            <w:tcBorders>
              <w:bottom w:val="single" w:sz="4" w:space="0" w:color="auto"/>
            </w:tcBorders>
          </w:tcPr>
          <w:p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bottom w:val="single" w:sz="4" w:space="0" w:color="auto"/>
              <w:right w:val="nil"/>
            </w:tcBorders>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bottom w:val="single" w:sz="4" w:space="0" w:color="auto"/>
            </w:tcBorders>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686" w:type="dxa"/>
          </w:tcPr>
          <w:p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in a specialist SEN setting with pupils with Autism/SLD</w:t>
            </w:r>
          </w:p>
        </w:tc>
        <w:tc>
          <w:tcPr>
            <w:tcW w:w="1134" w:type="dxa"/>
            <w:tcBorders>
              <w:bottom w:val="single" w:sz="4" w:space="0" w:color="auto"/>
            </w:tcBorders>
          </w:tcPr>
          <w:p w:rsidR="009D1D8A" w:rsidRPr="009D1D8A" w:rsidRDefault="009D1D8A" w:rsidP="009D1D8A">
            <w:pPr>
              <w:spacing w:before="60" w:after="60" w:line="240" w:lineRule="auto"/>
              <w:ind w:left="283"/>
              <w:rPr>
                <w:rFonts w:ascii="Arial" w:eastAsia="Times New Roman" w:hAnsi="Arial" w:cs="Times New Roman"/>
                <w:szCs w:val="20"/>
              </w:rPr>
            </w:pPr>
          </w:p>
        </w:tc>
        <w:tc>
          <w:tcPr>
            <w:tcW w:w="1276" w:type="dxa"/>
            <w:tcBorders>
              <w:bottom w:val="single" w:sz="4" w:space="0" w:color="auto"/>
              <w:right w:val="nil"/>
            </w:tcBorders>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Borders>
              <w:bottom w:val="single" w:sz="4" w:space="0" w:color="auto"/>
            </w:tcBorders>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tcBorders>
              <w:right w:val="nil"/>
            </w:tcBorders>
            <w:shd w:val="clear" w:color="auto" w:fill="C0C0C0"/>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686" w:type="dxa"/>
          </w:tcPr>
          <w:p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rsidR="009D1D8A" w:rsidRPr="009D1D8A" w:rsidRDefault="009D1D8A" w:rsidP="009D1D8A">
            <w:pPr>
              <w:spacing w:before="60" w:after="60" w:line="240" w:lineRule="auto"/>
              <w:jc w:val="center"/>
              <w:rPr>
                <w:rFonts w:ascii="Arial" w:eastAsia="Times New Roman" w:hAnsi="Arial" w:cs="Times New Roman"/>
                <w:szCs w:val="20"/>
              </w:rPr>
            </w:pPr>
          </w:p>
        </w:tc>
      </w:tr>
    </w:tbl>
    <w:p w:rsidR="00370B02" w:rsidRDefault="00370B02" w:rsidP="00396FBB">
      <w:pPr>
        <w:pStyle w:val="NoSpacing"/>
        <w:jc w:val="both"/>
        <w:rPr>
          <w:rFonts w:cs="Arial"/>
          <w:b/>
          <w:sz w:val="24"/>
          <w:szCs w:val="24"/>
        </w:rPr>
      </w:pPr>
    </w:p>
    <w:p w:rsidR="00370B02" w:rsidRDefault="00370B02" w:rsidP="00396FBB">
      <w:pPr>
        <w:pStyle w:val="NoSpacing"/>
        <w:jc w:val="both"/>
        <w:rPr>
          <w:rFonts w:cs="Arial"/>
          <w:b/>
          <w:sz w:val="24"/>
          <w:szCs w:val="24"/>
        </w:rPr>
      </w:pPr>
    </w:p>
    <w:p w:rsidR="00370B02" w:rsidRDefault="00370B02" w:rsidP="00396FBB">
      <w:pPr>
        <w:pStyle w:val="NoSpacing"/>
        <w:jc w:val="both"/>
        <w:rPr>
          <w:rFonts w:cs="Arial"/>
          <w:b/>
          <w:sz w:val="24"/>
          <w:szCs w:val="24"/>
        </w:rPr>
      </w:pPr>
    </w:p>
    <w:p w:rsidR="00370B02" w:rsidRDefault="00370B02" w:rsidP="00396FBB">
      <w:pPr>
        <w:pStyle w:val="NoSpacing"/>
        <w:jc w:val="both"/>
        <w:rPr>
          <w:rFonts w:cs="Arial"/>
          <w:b/>
          <w:sz w:val="24"/>
          <w:szCs w:val="24"/>
        </w:rPr>
      </w:pPr>
    </w:p>
    <w:p w:rsidR="00370B02" w:rsidRDefault="00370B02" w:rsidP="00396FBB">
      <w:pPr>
        <w:pStyle w:val="NoSpacing"/>
        <w:jc w:val="both"/>
        <w:rPr>
          <w:rFonts w:cs="Arial"/>
          <w:b/>
          <w:sz w:val="24"/>
          <w:szCs w:val="24"/>
        </w:rPr>
      </w:pPr>
    </w:p>
    <w:p w:rsidR="009D1D8A" w:rsidRDefault="009D1D8A" w:rsidP="009D1D8A">
      <w:pPr>
        <w:pStyle w:val="NoSpacing"/>
        <w:jc w:val="center"/>
        <w:rPr>
          <w:sz w:val="28"/>
        </w:rPr>
      </w:pPr>
    </w:p>
    <w:p w:rsidR="009D1D8A" w:rsidRDefault="009D1D8A" w:rsidP="00396FBB">
      <w:pPr>
        <w:pStyle w:val="NoSpacing"/>
        <w:jc w:val="both"/>
        <w:rPr>
          <w:sz w:val="28"/>
        </w:rPr>
      </w:pPr>
    </w:p>
    <w:p w:rsidR="009D1D8A" w:rsidRDefault="009D1D8A" w:rsidP="00396FBB">
      <w:pPr>
        <w:pStyle w:val="NoSpacing"/>
        <w:jc w:val="both"/>
        <w:rPr>
          <w:rFonts w:cs="Arial"/>
          <w:b/>
          <w:sz w:val="24"/>
          <w:szCs w:val="24"/>
        </w:rPr>
      </w:pPr>
    </w:p>
    <w:tbl>
      <w:tblPr>
        <w:tblpPr w:leftFromText="180" w:rightFromText="180" w:vertAnchor="page" w:horzAnchor="margin" w:tblpX="-436" w:tblpY="1096"/>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276"/>
        <w:gridCol w:w="289"/>
        <w:gridCol w:w="1417"/>
        <w:gridCol w:w="1418"/>
        <w:gridCol w:w="1565"/>
      </w:tblGrid>
      <w:tr w:rsidR="009D1D8A" w:rsidRPr="009D1D8A" w:rsidTr="009D1D8A">
        <w:trPr>
          <w:gridBefore w:val="4"/>
          <w:wBefore w:w="6663" w:type="dxa"/>
          <w:cantSplit/>
        </w:trPr>
        <w:tc>
          <w:tcPr>
            <w:tcW w:w="4400" w:type="dxa"/>
            <w:gridSpan w:val="3"/>
            <w:tcBorders>
              <w:top w:val="single" w:sz="4" w:space="0" w:color="auto"/>
              <w:left w:val="single" w:sz="4" w:space="0" w:color="auto"/>
              <w:bottom w:val="single" w:sz="4" w:space="0" w:color="auto"/>
            </w:tcBorders>
            <w:shd w:val="pct25" w:color="000000" w:fill="FFFFFF"/>
          </w:tcPr>
          <w:p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br w:type="page"/>
              <w:t>Where Identified</w:t>
            </w:r>
          </w:p>
        </w:tc>
      </w:tr>
      <w:tr w:rsidR="009D1D8A" w:rsidRPr="009D1D8A" w:rsidTr="009D1D8A">
        <w:tc>
          <w:tcPr>
            <w:tcW w:w="3964" w:type="dxa"/>
            <w:shd w:val="pct25" w:color="000000" w:fill="FFFFFF"/>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tcPr>
          <w:p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289" w:type="dxa"/>
            <w:tcBorders>
              <w:top w:val="nil"/>
              <w:left w:val="single" w:sz="4" w:space="0" w:color="auto"/>
              <w:bottom w:val="nil"/>
              <w:right w:val="single" w:sz="4" w:space="0" w:color="auto"/>
            </w:tcBorders>
            <w:shd w:val="pct25" w:color="000000" w:fill="FFFFFF"/>
          </w:tcPr>
          <w:p w:rsidR="009D1D8A" w:rsidRPr="009D1D8A" w:rsidRDefault="009D1D8A" w:rsidP="009D1D8A">
            <w:pPr>
              <w:spacing w:before="60" w:after="60" w:line="240" w:lineRule="auto"/>
              <w:rPr>
                <w:rFonts w:ascii="Arial" w:eastAsia="Times New Roman" w:hAnsi="Arial" w:cs="Times New Roman"/>
                <w:b/>
                <w:sz w:val="20"/>
                <w:szCs w:val="20"/>
              </w:rPr>
            </w:pPr>
          </w:p>
        </w:tc>
        <w:tc>
          <w:tcPr>
            <w:tcW w:w="1417" w:type="dxa"/>
            <w:tcBorders>
              <w:top w:val="nil"/>
              <w:left w:val="nil"/>
            </w:tcBorders>
            <w:shd w:val="pct25" w:color="000000" w:fill="FFFFFF"/>
          </w:tcPr>
          <w:p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Application Form</w:t>
            </w:r>
          </w:p>
        </w:tc>
        <w:tc>
          <w:tcPr>
            <w:tcW w:w="1418" w:type="dxa"/>
            <w:tcBorders>
              <w:top w:val="nil"/>
            </w:tcBorders>
            <w:shd w:val="pct25" w:color="000000" w:fill="FFFFFF"/>
          </w:tcPr>
          <w:p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Interview</w:t>
            </w:r>
          </w:p>
        </w:tc>
        <w:tc>
          <w:tcPr>
            <w:tcW w:w="1565" w:type="dxa"/>
            <w:tcBorders>
              <w:top w:val="nil"/>
            </w:tcBorders>
            <w:shd w:val="pct25" w:color="000000" w:fill="FFFFFF"/>
          </w:tcPr>
          <w:p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Reference</w:t>
            </w:r>
          </w:p>
        </w:tc>
      </w:tr>
      <w:tr w:rsidR="009D1D8A" w:rsidRPr="009D1D8A" w:rsidTr="009D1D8A">
        <w:tc>
          <w:tcPr>
            <w:tcW w:w="3964" w:type="dxa"/>
            <w:tcBorders>
              <w:right w:val="nil"/>
            </w:tcBorders>
            <w:shd w:val="pct25" w:color="000000" w:fill="FFFFFF"/>
          </w:tcPr>
          <w:p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Skills, Knowledge, Competencies</w:t>
            </w:r>
          </w:p>
        </w:tc>
        <w:tc>
          <w:tcPr>
            <w:tcW w:w="1134"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nil"/>
              <w:bottom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tcBorders>
              <w:left w:val="nil"/>
              <w:righ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tcBorders>
              <w:left w:val="nil"/>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Thorough knowledge of curriculum, current educational developments and legislative changes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establish a stimulating and high quality learning environment</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implement effective procedures to ensure good behaviour and discipline in the School</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To be able to use data to evaluate the curriculum and impact positively on pupil attainment</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27"/>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Be prepared to work at any of the bases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28"/>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High level of written and oral communication skills and ability to communicate with a wide range of audiences in a variety of settings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29"/>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use ICT to support planning and assessment as well as the development of high quality resources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inspire and motivate children to utilise and develop their skills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work effectively as part of a team</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prioritise conflicting requirements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establish good relationships with governors, staff, pupils, parents, and other agencies supporting the school</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Vision and energy</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make and maintain links with other schools to promote inclusive practice</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Plan and prepare units of work in the relevant subject areas consistent with school policy</w:t>
            </w:r>
          </w:p>
        </w:tc>
        <w:tc>
          <w:tcPr>
            <w:tcW w:w="1134" w:type="dxa"/>
            <w:vAlign w:val="center"/>
          </w:tcPr>
          <w:p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innovate</w:t>
            </w:r>
          </w:p>
        </w:tc>
        <w:tc>
          <w:tcPr>
            <w:tcW w:w="1134" w:type="dxa"/>
            <w:vAlign w:val="center"/>
          </w:tcPr>
          <w:p w:rsidR="009D1D8A" w:rsidRPr="009D1D8A" w:rsidRDefault="009D1D8A" w:rsidP="009D1D8A">
            <w:pPr>
              <w:spacing w:before="60" w:after="60" w:line="240" w:lineRule="auto"/>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Prepare and maintain daily lesson plans consistent with School policy</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Knowledge and understanding of current legislation</w:t>
            </w:r>
          </w:p>
        </w:tc>
        <w:tc>
          <w:tcPr>
            <w:tcW w:w="1134" w:type="dxa"/>
            <w:vAlign w:val="center"/>
          </w:tcPr>
          <w:p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rsidTr="009D1D8A">
        <w:tc>
          <w:tcPr>
            <w:tcW w:w="3964" w:type="dxa"/>
          </w:tcPr>
          <w:p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Excellent inter-personal skills</w:t>
            </w:r>
          </w:p>
        </w:tc>
        <w:tc>
          <w:tcPr>
            <w:tcW w:w="1134"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bl>
    <w:p w:rsidR="00370B02" w:rsidRDefault="00F15DE8" w:rsidP="00396FBB">
      <w:pPr>
        <w:pStyle w:val="NoSpacing"/>
        <w:jc w:val="both"/>
        <w:rPr>
          <w:rFonts w:cs="Arial"/>
          <w:b/>
          <w:sz w:val="24"/>
          <w:szCs w:val="24"/>
        </w:rPr>
      </w:pPr>
      <w:r w:rsidRPr="00E761AA">
        <w:rPr>
          <w:rFonts w:eastAsia="Calibri" w:cs="Times New Roman"/>
          <w:noProof/>
          <w:sz w:val="24"/>
          <w:szCs w:val="24"/>
          <w:lang w:eastAsia="en-GB"/>
        </w:rPr>
        <w:drawing>
          <wp:anchor distT="0" distB="0" distL="114300" distR="114300" simplePos="0" relativeHeight="251677696" behindDoc="1" locked="0" layoutInCell="1" allowOverlap="1" wp14:anchorId="69FC3F56" wp14:editId="0D16B0CB">
            <wp:simplePos x="0" y="0"/>
            <wp:positionH relativeFrom="margin">
              <wp:posOffset>-273685</wp:posOffset>
            </wp:positionH>
            <wp:positionV relativeFrom="paragraph">
              <wp:posOffset>-743585</wp:posOffset>
            </wp:positionV>
            <wp:extent cx="1295400" cy="720090"/>
            <wp:effectExtent l="0" t="0" r="0" b="3810"/>
            <wp:wrapNone/>
            <wp:docPr id="11" name="Picture 11"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5DE8">
        <w:rPr>
          <w:rFonts w:cs="Arial"/>
          <w:b/>
          <w:noProof/>
          <w:sz w:val="24"/>
          <w:szCs w:val="24"/>
          <w:lang w:eastAsia="en-GB"/>
        </w:rPr>
        <mc:AlternateContent>
          <mc:Choice Requires="wps">
            <w:drawing>
              <wp:anchor distT="45720" distB="45720" distL="114300" distR="114300" simplePos="0" relativeHeight="251679744" behindDoc="1" locked="0" layoutInCell="1" allowOverlap="1">
                <wp:simplePos x="0" y="0"/>
                <wp:positionH relativeFrom="column">
                  <wp:posOffset>1697990</wp:posOffset>
                </wp:positionH>
                <wp:positionV relativeFrom="paragraph">
                  <wp:posOffset>-581660</wp:posOffset>
                </wp:positionV>
                <wp:extent cx="2981325" cy="390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90525"/>
                        </a:xfrm>
                        <a:prstGeom prst="rect">
                          <a:avLst/>
                        </a:prstGeom>
                        <a:solidFill>
                          <a:srgbClr val="FFFFFF"/>
                        </a:solidFill>
                        <a:ln w="9525">
                          <a:noFill/>
                          <a:miter lim="800000"/>
                          <a:headEnd/>
                          <a:tailEnd/>
                        </a:ln>
                      </wps:spPr>
                      <wps:txbx>
                        <w:txbxContent>
                          <w:p w:rsidR="00F3494E" w:rsidRDefault="00F3494E" w:rsidP="00F15DE8">
                            <w:pPr>
                              <w:pStyle w:val="Title"/>
                              <w:spacing w:before="60" w:after="60"/>
                              <w:rPr>
                                <w:rFonts w:cs="Arial"/>
                                <w:b w:val="0"/>
                                <w:sz w:val="24"/>
                                <w:szCs w:val="24"/>
                              </w:rPr>
                            </w:pPr>
                            <w:r>
                              <w:rPr>
                                <w:sz w:val="28"/>
                              </w:rPr>
                              <w:t xml:space="preserve">   Teacher - Person Specification</w:t>
                            </w:r>
                          </w:p>
                          <w:p w:rsidR="00F3494E" w:rsidRDefault="00F349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3.7pt;margin-top:-45.8pt;width:234.75pt;height: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NM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" stroked="f">
                <v:textbox>
                  <w:txbxContent>
                    <w:p w:rsidR="00F3494E" w:rsidRDefault="00F3494E" w:rsidP="00F15DE8">
                      <w:pPr>
                        <w:pStyle w:val="Title"/>
                        <w:spacing w:before="60" w:after="60"/>
                        <w:rPr>
                          <w:rFonts w:cs="Arial"/>
                          <w:b w:val="0"/>
                          <w:sz w:val="24"/>
                          <w:szCs w:val="24"/>
                        </w:rPr>
                      </w:pPr>
                      <w:r>
                        <w:rPr>
                          <w:sz w:val="28"/>
                        </w:rPr>
                        <w:t xml:space="preserve">   Teacher - Person Specification</w:t>
                      </w:r>
                    </w:p>
                    <w:p w:rsidR="00F3494E" w:rsidRDefault="00F3494E"/>
                  </w:txbxContent>
                </v:textbox>
              </v:shape>
            </w:pict>
          </mc:Fallback>
        </mc:AlternateContent>
      </w:r>
    </w:p>
    <w:p w:rsidR="00370B02" w:rsidRDefault="00370B02" w:rsidP="00396FBB">
      <w:pPr>
        <w:pStyle w:val="NoSpacing"/>
        <w:jc w:val="both"/>
        <w:rPr>
          <w:rFonts w:cs="Arial"/>
          <w:b/>
          <w:sz w:val="24"/>
          <w:szCs w:val="24"/>
        </w:rPr>
      </w:pPr>
    </w:p>
    <w:p w:rsidR="001F1287" w:rsidRDefault="001F1287" w:rsidP="00396FBB">
      <w:pPr>
        <w:pStyle w:val="NoSpacing"/>
        <w:jc w:val="both"/>
        <w:rPr>
          <w:rFonts w:cs="Arial"/>
          <w:b/>
          <w:sz w:val="24"/>
          <w:szCs w:val="24"/>
        </w:rPr>
      </w:pPr>
      <w:r w:rsidRPr="00E761AA">
        <w:rPr>
          <w:rFonts w:eastAsia="Calibri" w:cs="Times New Roman"/>
          <w:noProof/>
          <w:sz w:val="24"/>
          <w:szCs w:val="24"/>
          <w:lang w:eastAsia="en-GB"/>
        </w:rPr>
        <w:drawing>
          <wp:anchor distT="0" distB="0" distL="114300" distR="114300" simplePos="0" relativeHeight="251681792" behindDoc="1" locked="0" layoutInCell="1" allowOverlap="1" wp14:anchorId="3454333A" wp14:editId="1D3E071F">
            <wp:simplePos x="0" y="0"/>
            <wp:positionH relativeFrom="margin">
              <wp:posOffset>-161925</wp:posOffset>
            </wp:positionH>
            <wp:positionV relativeFrom="paragraph">
              <wp:posOffset>-568960</wp:posOffset>
            </wp:positionV>
            <wp:extent cx="1295400" cy="720090"/>
            <wp:effectExtent l="0" t="0" r="0" b="3810"/>
            <wp:wrapNone/>
            <wp:docPr id="12" name="Picture 12"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1287" w:rsidRDefault="001F1287" w:rsidP="00396FBB">
      <w:pPr>
        <w:pStyle w:val="NoSpacing"/>
        <w:jc w:val="both"/>
        <w:rPr>
          <w:rFonts w:cs="Arial"/>
          <w:b/>
          <w:sz w:val="24"/>
          <w:szCs w:val="24"/>
        </w:rPr>
      </w:pPr>
    </w:p>
    <w:p w:rsidR="00396FBB" w:rsidRPr="00370B02" w:rsidRDefault="009D1D8A" w:rsidP="00396FBB">
      <w:pPr>
        <w:pStyle w:val="NoSpacing"/>
        <w:jc w:val="both"/>
        <w:rPr>
          <w:rFonts w:cs="Arial"/>
          <w:sz w:val="24"/>
          <w:szCs w:val="24"/>
        </w:rPr>
      </w:pPr>
      <w:r>
        <w:rPr>
          <w:rFonts w:cs="Arial"/>
          <w:b/>
          <w:sz w:val="24"/>
          <w:szCs w:val="24"/>
        </w:rPr>
        <w:t>GU</w:t>
      </w:r>
      <w:r w:rsidR="00396FBB" w:rsidRPr="00370B02">
        <w:rPr>
          <w:rFonts w:cs="Arial"/>
          <w:b/>
          <w:sz w:val="24"/>
          <w:szCs w:val="24"/>
        </w:rPr>
        <w:t xml:space="preserve">IDANCE NOTES ON COMPLETING THE APPLICATION FORM </w:t>
      </w:r>
    </w:p>
    <w:p w:rsidR="00396FBB" w:rsidRPr="00370B02" w:rsidRDefault="00396FBB" w:rsidP="00396FBB">
      <w:pPr>
        <w:pStyle w:val="NoSpacing"/>
        <w:jc w:val="both"/>
        <w:rPr>
          <w:rFonts w:cs="Arial"/>
          <w:sz w:val="24"/>
          <w:szCs w:val="24"/>
        </w:rPr>
      </w:pPr>
      <w:r w:rsidRPr="00370B02">
        <w:rPr>
          <w:rFonts w:cs="Arial"/>
          <w:b/>
          <w:sz w:val="24"/>
          <w:szCs w:val="24"/>
        </w:rPr>
        <w:t xml:space="preserve"> </w:t>
      </w:r>
    </w:p>
    <w:p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in order for you to attend an interview.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b/>
          <w:sz w:val="24"/>
          <w:szCs w:val="24"/>
        </w:rPr>
      </w:pPr>
      <w:r w:rsidRPr="00370B02">
        <w:rPr>
          <w:rFonts w:cs="Arial"/>
          <w:b/>
          <w:sz w:val="24"/>
          <w:szCs w:val="24"/>
        </w:rPr>
        <w:t xml:space="preserve">CANVASSING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rsidR="001F1287" w:rsidRDefault="00396FBB" w:rsidP="00396FBB">
      <w:pPr>
        <w:pStyle w:val="NoSpacing"/>
        <w:jc w:val="both"/>
        <w:rPr>
          <w:rFonts w:cs="Arial"/>
          <w:sz w:val="24"/>
          <w:szCs w:val="24"/>
        </w:rPr>
      </w:pPr>
      <w:r w:rsidRPr="00370B02">
        <w:rPr>
          <w:rFonts w:cs="Arial"/>
          <w:sz w:val="24"/>
          <w:szCs w:val="24"/>
        </w:rPr>
        <w:t xml:space="preserve"> </w:t>
      </w:r>
    </w:p>
    <w:p w:rsidR="001F1287" w:rsidRDefault="001F1287" w:rsidP="00396FBB">
      <w:pPr>
        <w:pStyle w:val="NoSpacing"/>
        <w:jc w:val="both"/>
        <w:rPr>
          <w:rFonts w:cs="Arial"/>
          <w:sz w:val="24"/>
          <w:szCs w:val="24"/>
        </w:rPr>
      </w:pPr>
    </w:p>
    <w:p w:rsidR="001F1287" w:rsidRDefault="001F1287" w:rsidP="00396FBB">
      <w:pPr>
        <w:pStyle w:val="NoSpacing"/>
        <w:jc w:val="both"/>
        <w:rPr>
          <w:rFonts w:cs="Arial"/>
          <w:sz w:val="24"/>
          <w:szCs w:val="24"/>
        </w:rPr>
      </w:pPr>
    </w:p>
    <w:p w:rsidR="001F1287" w:rsidRDefault="001F1287" w:rsidP="00396FBB">
      <w:pPr>
        <w:pStyle w:val="NoSpacing"/>
        <w:jc w:val="both"/>
        <w:rPr>
          <w:rFonts w:cs="Arial"/>
          <w:sz w:val="24"/>
          <w:szCs w:val="24"/>
        </w:rPr>
      </w:pPr>
    </w:p>
    <w:p w:rsidR="00396FBB" w:rsidRPr="00370B02" w:rsidRDefault="001F1287" w:rsidP="00396FBB">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83840" behindDoc="1" locked="0" layoutInCell="1" allowOverlap="1" wp14:anchorId="0E028E38" wp14:editId="1316AE6C">
            <wp:simplePos x="0" y="0"/>
            <wp:positionH relativeFrom="margin">
              <wp:posOffset>-238125</wp:posOffset>
            </wp:positionH>
            <wp:positionV relativeFrom="paragraph">
              <wp:posOffset>-647700</wp:posOffset>
            </wp:positionV>
            <wp:extent cx="1295400" cy="720090"/>
            <wp:effectExtent l="0" t="0" r="0" b="3810"/>
            <wp:wrapNone/>
            <wp:docPr id="13" name="Picture 13"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FBB" w:rsidRPr="00370B02">
        <w:rPr>
          <w:rFonts w:cs="Arial"/>
          <w:sz w:val="24"/>
          <w:szCs w:val="24"/>
        </w:rPr>
        <w:tab/>
        <w:t xml:space="preserve"> </w:t>
      </w:r>
      <w:r w:rsidR="00396FBB" w:rsidRPr="00370B02">
        <w:rPr>
          <w:rFonts w:cs="Arial"/>
          <w:sz w:val="24"/>
          <w:szCs w:val="24"/>
        </w:rPr>
        <w:tab/>
        <w:t xml:space="preserve"> </w:t>
      </w:r>
    </w:p>
    <w:p w:rsidR="00396FBB" w:rsidRDefault="00396FBB" w:rsidP="00396FBB">
      <w:pPr>
        <w:pStyle w:val="NoSpacing"/>
        <w:rPr>
          <w:rFonts w:cs="Arial"/>
          <w:b/>
          <w:sz w:val="24"/>
          <w:szCs w:val="24"/>
        </w:rPr>
      </w:pPr>
      <w:r w:rsidRPr="00370B02">
        <w:rPr>
          <w:rFonts w:cs="Arial"/>
          <w:b/>
          <w:sz w:val="24"/>
          <w:szCs w:val="24"/>
        </w:rPr>
        <w:t xml:space="preserve">CRIMINAL CONVICTIONS </w:t>
      </w:r>
    </w:p>
    <w:p w:rsidR="001F1287" w:rsidRPr="00370B02" w:rsidRDefault="001F1287" w:rsidP="00396FBB">
      <w:pPr>
        <w:pStyle w:val="NoSpacing"/>
        <w:rPr>
          <w:rFonts w:cs="Arial"/>
          <w:b/>
          <w:sz w:val="24"/>
          <w:szCs w:val="24"/>
        </w:rPr>
      </w:pPr>
    </w:p>
    <w:p w:rsidR="00396FBB" w:rsidRPr="00370B02"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schools posts are classed as those for which applicants must declare all criminal convictions/cautions regardless of whether or not they are spent.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F3494E" w:rsidRDefault="00F3494E" w:rsidP="00396FBB">
      <w:pPr>
        <w:pStyle w:val="NoSpacing"/>
        <w:rPr>
          <w:rFonts w:cs="Arial"/>
          <w:b/>
          <w:sz w:val="24"/>
          <w:szCs w:val="24"/>
        </w:rPr>
      </w:pPr>
      <w:r>
        <w:rPr>
          <w:rFonts w:cs="Arial"/>
          <w:b/>
          <w:sz w:val="24"/>
          <w:szCs w:val="24"/>
        </w:rPr>
        <w:t>RIGHT TO WORK IN THE UK</w:t>
      </w:r>
    </w:p>
    <w:p w:rsidR="00F3494E" w:rsidRDefault="00F3494E" w:rsidP="00396FBB">
      <w:pPr>
        <w:pStyle w:val="NoSpacing"/>
        <w:rPr>
          <w:rFonts w:cs="Arial"/>
          <w:b/>
          <w:sz w:val="24"/>
          <w:szCs w:val="24"/>
        </w:rPr>
      </w:pPr>
    </w:p>
    <w:p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rsidR="00F3494E" w:rsidRDefault="00F3494E" w:rsidP="00396FBB">
      <w:pPr>
        <w:pStyle w:val="NoSpacing"/>
        <w:rPr>
          <w:rFonts w:cs="Arial"/>
          <w:b/>
          <w:sz w:val="24"/>
          <w:szCs w:val="24"/>
        </w:rPr>
      </w:pPr>
    </w:p>
    <w:p w:rsidR="00396FBB" w:rsidRPr="00370B02" w:rsidRDefault="00396FBB" w:rsidP="00396FBB">
      <w:pPr>
        <w:pStyle w:val="NoSpacing"/>
        <w:rPr>
          <w:rFonts w:cs="Arial"/>
          <w:b/>
          <w:sz w:val="24"/>
          <w:szCs w:val="24"/>
        </w:rPr>
      </w:pPr>
      <w:r w:rsidRPr="00370B02">
        <w:rPr>
          <w:rFonts w:cs="Arial"/>
          <w:b/>
          <w:sz w:val="24"/>
          <w:szCs w:val="24"/>
        </w:rPr>
        <w:t xml:space="preserve">PRESENTATION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rsidR="00396FBB" w:rsidRPr="00370B02" w:rsidRDefault="00396FBB" w:rsidP="00370B02">
      <w:pPr>
        <w:pStyle w:val="NoSpacing"/>
        <w:ind w:firstLine="60"/>
        <w:jc w:val="both"/>
        <w:rPr>
          <w:rFonts w:cs="Arial"/>
          <w:sz w:val="24"/>
          <w:szCs w:val="24"/>
        </w:rPr>
      </w:pPr>
    </w:p>
    <w:p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stage you may indicate this on the application form. </w:t>
      </w:r>
    </w:p>
    <w:p w:rsidR="00396FBB" w:rsidRDefault="00396FBB" w:rsidP="00370B02">
      <w:pPr>
        <w:pStyle w:val="NoSpacing"/>
        <w:ind w:firstLine="60"/>
        <w:jc w:val="both"/>
        <w:rPr>
          <w:rFonts w:cs="Arial"/>
          <w:sz w:val="24"/>
          <w:szCs w:val="24"/>
        </w:rPr>
      </w:pPr>
    </w:p>
    <w:p w:rsidR="00A41CC3" w:rsidRDefault="00A41CC3" w:rsidP="00370B02">
      <w:pPr>
        <w:pStyle w:val="NoSpacing"/>
        <w:ind w:firstLine="60"/>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85888" behindDoc="1" locked="0" layoutInCell="1" allowOverlap="1" wp14:anchorId="0E028E38" wp14:editId="1316AE6C">
            <wp:simplePos x="0" y="0"/>
            <wp:positionH relativeFrom="margin">
              <wp:posOffset>-104775</wp:posOffset>
            </wp:positionH>
            <wp:positionV relativeFrom="paragraph">
              <wp:posOffset>-617855</wp:posOffset>
            </wp:positionV>
            <wp:extent cx="1295400" cy="720090"/>
            <wp:effectExtent l="0" t="0" r="0" b="3810"/>
            <wp:wrapNone/>
            <wp:docPr id="14" name="Picture 14"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1CC3" w:rsidRDefault="00A41CC3" w:rsidP="00370B02">
      <w:pPr>
        <w:pStyle w:val="NoSpacing"/>
        <w:ind w:firstLine="60"/>
        <w:jc w:val="both"/>
        <w:rPr>
          <w:rFonts w:cs="Arial"/>
          <w:sz w:val="24"/>
          <w:szCs w:val="24"/>
        </w:rPr>
      </w:pPr>
    </w:p>
    <w:p w:rsidR="00A41CC3" w:rsidRDefault="00A41CC3" w:rsidP="00370B02">
      <w:pPr>
        <w:pStyle w:val="NoSpacing"/>
        <w:ind w:firstLine="60"/>
        <w:jc w:val="both"/>
        <w:rPr>
          <w:rFonts w:cs="Arial"/>
          <w:sz w:val="24"/>
          <w:szCs w:val="24"/>
        </w:rPr>
      </w:pPr>
    </w:p>
    <w:p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Ask yourself why you are interested in the position?  For example, would it be a promotion or, alternatively, a good career move sideways to broaden your experience?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possible,  any additional information included should relate specifically to the post applied for.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must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rsidR="00396FBB" w:rsidRPr="00370B02" w:rsidRDefault="00396FBB" w:rsidP="00370B02">
      <w:pPr>
        <w:pStyle w:val="NoSpacing"/>
        <w:ind w:firstLine="60"/>
        <w:jc w:val="both"/>
        <w:rPr>
          <w:rFonts w:cs="Arial"/>
          <w:sz w:val="24"/>
          <w:szCs w:val="24"/>
        </w:rPr>
      </w:pPr>
    </w:p>
    <w:p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rsidR="00396FBB" w:rsidRPr="00370B02" w:rsidRDefault="00396FBB" w:rsidP="00396FBB">
      <w:pPr>
        <w:pStyle w:val="NoSpacing"/>
        <w:jc w:val="both"/>
        <w:rPr>
          <w:rFonts w:cs="Arial"/>
          <w:sz w:val="24"/>
          <w:szCs w:val="24"/>
        </w:rPr>
      </w:pPr>
      <w:r w:rsidRPr="00370B02">
        <w:rPr>
          <w:rFonts w:cs="Arial"/>
          <w:sz w:val="24"/>
          <w:szCs w:val="24"/>
        </w:rPr>
        <w:t xml:space="preserve"> </w:t>
      </w:r>
    </w:p>
    <w:p w:rsidR="00F3494E" w:rsidRDefault="00F3494E" w:rsidP="00396FBB">
      <w:pPr>
        <w:pStyle w:val="NoSpacing"/>
        <w:jc w:val="both"/>
        <w:rPr>
          <w:rFonts w:cs="Arial"/>
          <w:sz w:val="24"/>
          <w:szCs w:val="24"/>
        </w:rPr>
      </w:pPr>
    </w:p>
    <w:p w:rsidR="005E3829" w:rsidRPr="00370B02" w:rsidRDefault="005E3829"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p>
    <w:p w:rsidR="00396FBB" w:rsidRPr="00370B02" w:rsidRDefault="001F1287" w:rsidP="00396FBB">
      <w:pPr>
        <w:pStyle w:val="NoSpacing"/>
        <w:jc w:val="both"/>
        <w:rPr>
          <w:rFonts w:cs="Arial"/>
          <w:sz w:val="24"/>
          <w:szCs w:val="24"/>
        </w:rPr>
      </w:pPr>
      <w:r w:rsidRPr="00E761AA">
        <w:rPr>
          <w:rFonts w:eastAsia="Calibri" w:cs="Times New Roman"/>
          <w:noProof/>
          <w:sz w:val="24"/>
          <w:szCs w:val="24"/>
          <w:lang w:eastAsia="en-GB"/>
        </w:rPr>
        <w:drawing>
          <wp:anchor distT="0" distB="0" distL="114300" distR="114300" simplePos="0" relativeHeight="251687936" behindDoc="1" locked="0" layoutInCell="1" allowOverlap="1" wp14:anchorId="0E028E38" wp14:editId="1316AE6C">
            <wp:simplePos x="0" y="0"/>
            <wp:positionH relativeFrom="margin">
              <wp:posOffset>-161925</wp:posOffset>
            </wp:positionH>
            <wp:positionV relativeFrom="paragraph">
              <wp:posOffset>-447675</wp:posOffset>
            </wp:positionV>
            <wp:extent cx="1295400" cy="720090"/>
            <wp:effectExtent l="0" t="0" r="0" b="3810"/>
            <wp:wrapNone/>
            <wp:docPr id="15" name="Picture 15"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p>
    <w:p w:rsidR="00396FBB" w:rsidRPr="00370B02" w:rsidRDefault="00396FBB" w:rsidP="00396FBB">
      <w:pPr>
        <w:pStyle w:val="NoSpacing"/>
        <w:jc w:val="both"/>
        <w:rPr>
          <w:rFonts w:cs="Arial"/>
          <w:sz w:val="24"/>
          <w:szCs w:val="24"/>
        </w:rPr>
      </w:pPr>
    </w:p>
    <w:p w:rsidR="00370B02" w:rsidRPr="00370B02" w:rsidRDefault="00370B02" w:rsidP="00396FBB">
      <w:pPr>
        <w:pStyle w:val="NoSpacing"/>
        <w:jc w:val="both"/>
        <w:rPr>
          <w:rFonts w:cs="Arial"/>
          <w:b/>
          <w:sz w:val="24"/>
          <w:szCs w:val="24"/>
        </w:rPr>
      </w:pPr>
      <w:r w:rsidRPr="00370B02">
        <w:rPr>
          <w:rFonts w:cs="Arial"/>
          <w:b/>
          <w:sz w:val="24"/>
          <w:szCs w:val="24"/>
        </w:rPr>
        <w:t xml:space="preserve">Recruitment of Ex-Offenders Policy </w:t>
      </w:r>
    </w:p>
    <w:p w:rsidR="00370B02" w:rsidRDefault="00370B02" w:rsidP="00396FBB">
      <w:pPr>
        <w:pStyle w:val="NoSpacing"/>
        <w:jc w:val="both"/>
        <w:rPr>
          <w:rFonts w:cs="Arial"/>
          <w:sz w:val="24"/>
          <w:szCs w:val="24"/>
        </w:rPr>
      </w:pPr>
    </w:p>
    <w:p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4"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rsidR="00EA01C6" w:rsidRPr="00370B02" w:rsidRDefault="00EA01C6" w:rsidP="00396FBB">
      <w:pPr>
        <w:pStyle w:val="NoSpacing"/>
        <w:jc w:val="both"/>
        <w:rPr>
          <w:rFonts w:cs="Arial"/>
          <w:sz w:val="24"/>
          <w:szCs w:val="24"/>
          <w:lang w:val="en"/>
        </w:rPr>
      </w:pPr>
    </w:p>
    <w:p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w:t>
      </w:r>
    </w:p>
    <w:p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5"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rsidR="00EA01C6" w:rsidRPr="00370B02" w:rsidRDefault="00EA01C6" w:rsidP="00EA01C6">
      <w:pPr>
        <w:pStyle w:val="NoSpacing"/>
        <w:ind w:left="360"/>
        <w:jc w:val="both"/>
        <w:rPr>
          <w:rFonts w:cs="Arial"/>
          <w:sz w:val="24"/>
          <w:szCs w:val="24"/>
          <w:lang w:val="en"/>
        </w:rPr>
      </w:pPr>
    </w:p>
    <w:p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SEN Specialist School and College complies fully with 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not to discriminate unfairly against any subject of a criminal record check on the basis of a conviction or other information revealed</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to provide details of convictions and cautions that West Oaks SEN Specialist School and College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can only ask an individual about convictions and cautions that are not protected</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is committed to the fair treatment of its staff, potential staff or users of its services, regardless of race, gender, religion, sexual orientation, responsibilities for depend</w:t>
      </w:r>
      <w:r w:rsidR="007A0D26">
        <w:rPr>
          <w:rFonts w:cs="Arial"/>
          <w:sz w:val="24"/>
          <w:szCs w:val="24"/>
          <w:lang w:val="en"/>
        </w:rPr>
        <w:t>a</w:t>
      </w:r>
      <w:r w:rsidRPr="00370B02">
        <w:rPr>
          <w:rFonts w:cs="Arial"/>
          <w:sz w:val="24"/>
          <w:szCs w:val="24"/>
          <w:lang w:val="en"/>
        </w:rPr>
        <w:t>nts, age, physical/mental disability or offending background</w:t>
      </w:r>
    </w:p>
    <w:p w:rsidR="006D20A9" w:rsidRPr="006D20A9" w:rsidRDefault="006D20A9" w:rsidP="00115441">
      <w:pPr>
        <w:pStyle w:val="NoSpacing"/>
        <w:ind w:left="360"/>
        <w:jc w:val="both"/>
        <w:rPr>
          <w:rFonts w:cs="Arial"/>
          <w:sz w:val="24"/>
          <w:szCs w:val="24"/>
          <w:lang w:val="en"/>
        </w:rPr>
      </w:pPr>
    </w:p>
    <w:p w:rsidR="006D20A9" w:rsidRPr="006D20A9" w:rsidRDefault="006D20A9" w:rsidP="006D20A9">
      <w:pPr>
        <w:pStyle w:val="NoSpacing"/>
        <w:ind w:left="360"/>
        <w:jc w:val="both"/>
        <w:rPr>
          <w:rFonts w:cs="Arial"/>
          <w:sz w:val="24"/>
          <w:szCs w:val="24"/>
          <w:lang w:val="en"/>
        </w:rPr>
      </w:pPr>
      <w:r w:rsidRPr="00E761AA">
        <w:rPr>
          <w:rFonts w:eastAsia="Calibri" w:cs="Times New Roman"/>
          <w:noProof/>
          <w:sz w:val="24"/>
          <w:szCs w:val="24"/>
          <w:lang w:eastAsia="en-GB"/>
        </w:rPr>
        <w:drawing>
          <wp:anchor distT="0" distB="0" distL="114300" distR="114300" simplePos="0" relativeHeight="251689984" behindDoc="1" locked="0" layoutInCell="1" allowOverlap="1" wp14:anchorId="1B5F48D0" wp14:editId="317906E4">
            <wp:simplePos x="0" y="0"/>
            <wp:positionH relativeFrom="margin">
              <wp:align>left</wp:align>
            </wp:positionH>
            <wp:positionV relativeFrom="paragraph">
              <wp:posOffset>-484505</wp:posOffset>
            </wp:positionV>
            <wp:extent cx="1295400" cy="720090"/>
            <wp:effectExtent l="0" t="0" r="0" b="3810"/>
            <wp:wrapNone/>
            <wp:docPr id="16" name="Picture 16" descr="C:\Documents and Settings\stevenam03.WESTOAKS\My Documents\My Pictures\Logo 2015\Logo with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tevenam03.WESTOAKS\My Documents\My Pictures\Logo 2015\Logo with S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20A9" w:rsidRPr="006D20A9" w:rsidRDefault="006D20A9" w:rsidP="006D20A9">
      <w:pPr>
        <w:pStyle w:val="NoSpacing"/>
        <w:ind w:left="720"/>
        <w:jc w:val="both"/>
        <w:rPr>
          <w:rFonts w:cs="Arial"/>
          <w:sz w:val="24"/>
          <w:szCs w:val="24"/>
          <w:lang w:val="en"/>
        </w:rPr>
      </w:pPr>
    </w:p>
    <w:p w:rsidR="006D20A9" w:rsidRPr="006D20A9" w:rsidRDefault="006D20A9" w:rsidP="006D20A9">
      <w:pPr>
        <w:pStyle w:val="NoSpacing"/>
        <w:jc w:val="both"/>
        <w:rPr>
          <w:rFonts w:cs="Arial"/>
          <w:sz w:val="24"/>
          <w:szCs w:val="24"/>
          <w:lang w:val="en"/>
        </w:rPr>
      </w:pP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has a written policy on the recruitment of ex-offenders, which is made available to all DBS applicants at the start of the recruitment process</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actively promotes equality of opportunity for all with the right mix of talent, skills and potential and welcome applications from a wide range of candidates, including those with criminal records</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select all candidates for interview based on their skills, qualifications and experience</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ensures that all those in the school who are involved in the recruitment process have been suitably trained to identify and assess the relevance and circumstances of offences</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also ensures that they have received appropriate guidance and training in the relevant legislation relating to the employment of ex-offenders, e.g. the Rehabilitation of Offenders Act 1974</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at interview, or in a separate discussion, West Oaks SEN Specialist School and College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SEN Specialist School and College makes every subject of a criminal record check submitted to DBS aware of the existence of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SEN Specialist School and College undertakes to discuss any matter revealed on a DBS certificate with the individual seeking the position before withdrawing a conditional offer of employment.</w:t>
      </w: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p w:rsidR="00396FBB" w:rsidRPr="00370B02" w:rsidRDefault="00396FBB" w:rsidP="00E761AA">
      <w:pPr>
        <w:pStyle w:val="NoSpacing"/>
        <w:jc w:val="both"/>
        <w:rPr>
          <w:rFonts w:cs="Arial"/>
          <w:sz w:val="24"/>
          <w:szCs w:val="24"/>
        </w:rPr>
      </w:pPr>
    </w:p>
    <w:sectPr w:rsidR="00396FBB" w:rsidRPr="00370B02" w:rsidSect="009D1D8A">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4E" w:rsidRDefault="00F3494E" w:rsidP="00AE041A">
      <w:pPr>
        <w:spacing w:after="0" w:line="240" w:lineRule="auto"/>
      </w:pPr>
      <w:r>
        <w:separator/>
      </w:r>
    </w:p>
  </w:endnote>
  <w:endnote w:type="continuationSeparator" w:id="0">
    <w:p w:rsidR="00F3494E" w:rsidRDefault="00F3494E"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24" w:rsidRDefault="00B22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524635"/>
      <w:docPartObj>
        <w:docPartGallery w:val="Page Numbers (Bottom of Page)"/>
        <w:docPartUnique/>
      </w:docPartObj>
    </w:sdtPr>
    <w:sdtEndPr>
      <w:rPr>
        <w:noProof/>
      </w:rPr>
    </w:sdtEndPr>
    <w:sdtContent>
      <w:p w:rsidR="00F3494E" w:rsidRDefault="00F3494E">
        <w:pPr>
          <w:pStyle w:val="Footer"/>
          <w:jc w:val="right"/>
        </w:pPr>
        <w:r>
          <w:fldChar w:fldCharType="begin"/>
        </w:r>
        <w:r>
          <w:instrText xml:space="preserve"> PAGE   \* MERGEFORMAT </w:instrText>
        </w:r>
        <w:r>
          <w:fldChar w:fldCharType="separate"/>
        </w:r>
        <w:r w:rsidR="007B68F6">
          <w:rPr>
            <w:noProof/>
          </w:rPr>
          <w:t>1</w:t>
        </w:r>
        <w:r>
          <w:rPr>
            <w:noProof/>
          </w:rPr>
          <w:fldChar w:fldCharType="end"/>
        </w:r>
      </w:p>
    </w:sdtContent>
  </w:sdt>
  <w:p w:rsidR="00F3494E" w:rsidRPr="00E761AA" w:rsidRDefault="00F3494E" w:rsidP="00E761AA">
    <w:pPr>
      <w:pStyle w:val="Footer"/>
    </w:pPr>
    <w:r>
      <w:t xml:space="preserve">Closing Date: </w:t>
    </w:r>
    <w:r w:rsidR="00B22D24">
      <w:t xml:space="preserve">Monday </w:t>
    </w:r>
    <w:r w:rsidR="00F036A0">
      <w:t>26</w:t>
    </w:r>
    <w:r w:rsidR="00F036A0" w:rsidRPr="00F036A0">
      <w:rPr>
        <w:vertAlign w:val="superscript"/>
      </w:rPr>
      <w:t>th</w:t>
    </w:r>
    <w:r w:rsidR="00F036A0">
      <w:t xml:space="preserve"> </w:t>
    </w:r>
    <w:r w:rsidR="00B22D24">
      <w:t xml:space="preserve">February 2018 at 12 noon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24" w:rsidRDefault="00B22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4E" w:rsidRDefault="00F3494E" w:rsidP="00AE041A">
      <w:pPr>
        <w:spacing w:after="0" w:line="240" w:lineRule="auto"/>
      </w:pPr>
      <w:r>
        <w:separator/>
      </w:r>
    </w:p>
  </w:footnote>
  <w:footnote w:type="continuationSeparator" w:id="0">
    <w:p w:rsidR="00F3494E" w:rsidRDefault="00F3494E"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24" w:rsidRDefault="00B22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94E" w:rsidRDefault="00F3494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24" w:rsidRDefault="00B22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17D9"/>
    <w:multiLevelType w:val="hybridMultilevel"/>
    <w:tmpl w:val="2F5AD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4"/>
  </w:num>
  <w:num w:numId="5">
    <w:abstractNumId w:val="12"/>
  </w:num>
  <w:num w:numId="6">
    <w:abstractNumId w:val="20"/>
  </w:num>
  <w:num w:numId="7">
    <w:abstractNumId w:val="26"/>
  </w:num>
  <w:num w:numId="8">
    <w:abstractNumId w:val="29"/>
  </w:num>
  <w:num w:numId="9">
    <w:abstractNumId w:val="21"/>
  </w:num>
  <w:num w:numId="10">
    <w:abstractNumId w:val="0"/>
  </w:num>
  <w:num w:numId="11">
    <w:abstractNumId w:val="28"/>
  </w:num>
  <w:num w:numId="12">
    <w:abstractNumId w:val="13"/>
  </w:num>
  <w:num w:numId="13">
    <w:abstractNumId w:val="2"/>
  </w:num>
  <w:num w:numId="14">
    <w:abstractNumId w:val="27"/>
  </w:num>
  <w:num w:numId="15">
    <w:abstractNumId w:val="16"/>
  </w:num>
  <w:num w:numId="16">
    <w:abstractNumId w:val="17"/>
  </w:num>
  <w:num w:numId="17">
    <w:abstractNumId w:val="4"/>
  </w:num>
  <w:num w:numId="18">
    <w:abstractNumId w:val="18"/>
  </w:num>
  <w:num w:numId="19">
    <w:abstractNumId w:val="7"/>
  </w:num>
  <w:num w:numId="20">
    <w:abstractNumId w:val="24"/>
  </w:num>
  <w:num w:numId="21">
    <w:abstractNumId w:val="8"/>
  </w:num>
  <w:num w:numId="22">
    <w:abstractNumId w:val="15"/>
  </w:num>
  <w:num w:numId="23">
    <w:abstractNumId w:val="3"/>
  </w:num>
  <w:num w:numId="24">
    <w:abstractNumId w:val="9"/>
  </w:num>
  <w:num w:numId="25">
    <w:abstractNumId w:val="10"/>
  </w:num>
  <w:num w:numId="26">
    <w:abstractNumId w:val="11"/>
  </w:num>
  <w:num w:numId="27">
    <w:abstractNumId w:val="1"/>
  </w:num>
  <w:num w:numId="28">
    <w:abstractNumId w:val="2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F3"/>
    <w:rsid w:val="00032192"/>
    <w:rsid w:val="00115441"/>
    <w:rsid w:val="00134A73"/>
    <w:rsid w:val="0013688B"/>
    <w:rsid w:val="001800F7"/>
    <w:rsid w:val="001B7B3C"/>
    <w:rsid w:val="001F1287"/>
    <w:rsid w:val="001F72B0"/>
    <w:rsid w:val="00230250"/>
    <w:rsid w:val="0025012F"/>
    <w:rsid w:val="00274500"/>
    <w:rsid w:val="002D2EE6"/>
    <w:rsid w:val="00311844"/>
    <w:rsid w:val="00366A16"/>
    <w:rsid w:val="00370B02"/>
    <w:rsid w:val="003802F3"/>
    <w:rsid w:val="00396FBB"/>
    <w:rsid w:val="00454CC7"/>
    <w:rsid w:val="00525492"/>
    <w:rsid w:val="005729D4"/>
    <w:rsid w:val="005A6A50"/>
    <w:rsid w:val="005E3829"/>
    <w:rsid w:val="00655340"/>
    <w:rsid w:val="006D20A9"/>
    <w:rsid w:val="007A0D26"/>
    <w:rsid w:val="007B68F6"/>
    <w:rsid w:val="008B5CA2"/>
    <w:rsid w:val="008F4F1E"/>
    <w:rsid w:val="00935EBD"/>
    <w:rsid w:val="00960906"/>
    <w:rsid w:val="009D1D8A"/>
    <w:rsid w:val="009D5D6F"/>
    <w:rsid w:val="00A41CC3"/>
    <w:rsid w:val="00A653B3"/>
    <w:rsid w:val="00A95DDB"/>
    <w:rsid w:val="00AC182E"/>
    <w:rsid w:val="00AD0C91"/>
    <w:rsid w:val="00AE041A"/>
    <w:rsid w:val="00B01828"/>
    <w:rsid w:val="00B22D24"/>
    <w:rsid w:val="00B82395"/>
    <w:rsid w:val="00BA37C1"/>
    <w:rsid w:val="00C3463F"/>
    <w:rsid w:val="00C63AD6"/>
    <w:rsid w:val="00C6445D"/>
    <w:rsid w:val="00C71384"/>
    <w:rsid w:val="00D011ED"/>
    <w:rsid w:val="00D4730B"/>
    <w:rsid w:val="00DC0512"/>
    <w:rsid w:val="00E37536"/>
    <w:rsid w:val="00E761AA"/>
    <w:rsid w:val="00EA01C6"/>
    <w:rsid w:val="00ED3BFB"/>
    <w:rsid w:val="00F036A0"/>
    <w:rsid w:val="00F06002"/>
    <w:rsid w:val="00F15DE8"/>
    <w:rsid w:val="00F3494E"/>
    <w:rsid w:val="00F607F1"/>
    <w:rsid w:val="00F87ADC"/>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v.uk/government/publications/dbs-code-of-practi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code-of-practi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76E5A-4B65-4D60-9F70-9B424BD6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4551</Words>
  <Characters>25947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Watson, Paul</cp:lastModifiedBy>
  <cp:revision>2</cp:revision>
  <cp:lastPrinted>2017-09-19T15:27:00Z</cp:lastPrinted>
  <dcterms:created xsi:type="dcterms:W3CDTF">2018-02-09T08:50:00Z</dcterms:created>
  <dcterms:modified xsi:type="dcterms:W3CDTF">2018-02-09T08:50:00Z</dcterms:modified>
</cp:coreProperties>
</file>