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3F" w:rsidRPr="00B5640C" w:rsidRDefault="00E6610C" w:rsidP="009B0D75">
      <w:pPr>
        <w:jc w:val="both"/>
        <w:rPr>
          <w:b/>
        </w:rPr>
      </w:pPr>
      <w:bookmarkStart w:id="0" w:name="_GoBack"/>
      <w:bookmarkEnd w:id="0"/>
      <w:r>
        <w:rPr>
          <w:b/>
        </w:rPr>
        <w:t xml:space="preserve">Generic </w:t>
      </w:r>
      <w:r w:rsidR="00AF1341" w:rsidRPr="00B5640C">
        <w:rPr>
          <w:b/>
        </w:rPr>
        <w:t>information for applicants</w:t>
      </w:r>
      <w:r>
        <w:rPr>
          <w:b/>
        </w:rPr>
        <w:t xml:space="preserve"> for posts at Beaumont School</w:t>
      </w:r>
    </w:p>
    <w:p w:rsidR="0014593F" w:rsidRPr="00B5640C" w:rsidRDefault="00440628" w:rsidP="009B0D75">
      <w:pPr>
        <w:spacing w:before="240"/>
        <w:jc w:val="both"/>
      </w:pPr>
      <w:r w:rsidRPr="00E4496A">
        <w:t xml:space="preserve">Beaumont School is a </w:t>
      </w:r>
      <w:r w:rsidR="00AF23E5" w:rsidRPr="00E4496A">
        <w:t>mixed</w:t>
      </w:r>
      <w:r w:rsidR="009B0D75" w:rsidRPr="00E4496A">
        <w:t>,</w:t>
      </w:r>
      <w:r w:rsidR="00AF23E5" w:rsidRPr="00E4496A">
        <w:t xml:space="preserve"> </w:t>
      </w:r>
      <w:r w:rsidR="00042C68" w:rsidRPr="00E4496A">
        <w:t xml:space="preserve">11-18 comprehensive </w:t>
      </w:r>
      <w:r w:rsidRPr="00E4496A">
        <w:t>school located on the east side of St Albans</w:t>
      </w:r>
      <w:r w:rsidR="008942E3" w:rsidRPr="00E4496A">
        <w:t xml:space="preserve"> with </w:t>
      </w:r>
      <w:r w:rsidR="007D4640" w:rsidRPr="00DD3C8B">
        <w:t>1265</w:t>
      </w:r>
      <w:r w:rsidRPr="00E4496A">
        <w:t xml:space="preserve"> students on roll</w:t>
      </w:r>
      <w:r w:rsidR="009E7E78" w:rsidRPr="00E4496A">
        <w:t>,</w:t>
      </w:r>
      <w:r w:rsidRPr="00E4496A">
        <w:t xml:space="preserve"> including </w:t>
      </w:r>
      <w:r w:rsidR="00CC6B7B" w:rsidRPr="00E4496A">
        <w:t>3</w:t>
      </w:r>
      <w:r w:rsidR="007D4640">
        <w:t>43</w:t>
      </w:r>
      <w:r w:rsidR="00E31E69" w:rsidRPr="00E4496A">
        <w:t xml:space="preserve"> </w:t>
      </w:r>
      <w:r w:rsidRPr="00E4496A">
        <w:t>in the Sixth Form</w:t>
      </w:r>
      <w:r w:rsidR="00500E2A" w:rsidRPr="00E4496A">
        <w:t xml:space="preserve">.  </w:t>
      </w:r>
      <w:r w:rsidR="00753C9F" w:rsidRPr="00E4496A">
        <w:t>Each year</w:t>
      </w:r>
      <w:r w:rsidR="009E7E78" w:rsidRPr="00E4496A">
        <w:t>,</w:t>
      </w:r>
      <w:r w:rsidR="00753C9F" w:rsidRPr="00E4496A">
        <w:t xml:space="preserve"> o</w:t>
      </w:r>
      <w:r w:rsidRPr="00E4496A">
        <w:t xml:space="preserve">ver </w:t>
      </w:r>
      <w:r w:rsidR="00E4496A" w:rsidRPr="00E4496A">
        <w:t>1</w:t>
      </w:r>
      <w:r w:rsidR="007D4640">
        <w:t>200</w:t>
      </w:r>
      <w:r w:rsidRPr="00E4496A">
        <w:t xml:space="preserve"> students apply for </w:t>
      </w:r>
      <w:r w:rsidR="007D4640">
        <w:t>210</w:t>
      </w:r>
      <w:r w:rsidRPr="00E4496A">
        <w:t xml:space="preserve"> places</w:t>
      </w:r>
      <w:r w:rsidR="00521E3D" w:rsidRPr="00E4496A">
        <w:t xml:space="preserve"> in Year 7</w:t>
      </w:r>
      <w:r w:rsidRPr="00E4496A">
        <w:t xml:space="preserve">, </w:t>
      </w:r>
      <w:r w:rsidR="00521E3D" w:rsidRPr="00E4496A">
        <w:t>making it</w:t>
      </w:r>
      <w:r w:rsidRPr="00E4496A">
        <w:t xml:space="preserve"> </w:t>
      </w:r>
      <w:r w:rsidR="00E31E69" w:rsidRPr="00E4496A">
        <w:t xml:space="preserve">one of </w:t>
      </w:r>
      <w:r w:rsidRPr="00E4496A">
        <w:t>the most over</w:t>
      </w:r>
      <w:r w:rsidR="009B0D75" w:rsidRPr="00E4496A">
        <w:t>subscribed</w:t>
      </w:r>
      <w:r w:rsidR="009B0D75">
        <w:t xml:space="preserve"> schools in St Albans and the county as a whole</w:t>
      </w:r>
      <w:r w:rsidRPr="00B5640C">
        <w:t xml:space="preserve">.  Of </w:t>
      </w:r>
      <w:r w:rsidR="007D4640">
        <w:t>210</w:t>
      </w:r>
      <w:r w:rsidRPr="00B5640C">
        <w:t xml:space="preserve"> places in Year 7</w:t>
      </w:r>
      <w:r w:rsidR="009E7E78" w:rsidRPr="00B5640C">
        <w:t>,</w:t>
      </w:r>
      <w:r w:rsidR="007D4640">
        <w:t xml:space="preserve"> between 80 and 110</w:t>
      </w:r>
      <w:r w:rsidRPr="00B5640C">
        <w:t xml:space="preserve"> are taken by siblings</w:t>
      </w:r>
      <w:r w:rsidR="00521E3D" w:rsidRPr="00B5640C">
        <w:t>.</w:t>
      </w:r>
      <w:r w:rsidR="00907B39" w:rsidRPr="00B5640C">
        <w:t xml:space="preserve">  </w:t>
      </w:r>
      <w:r w:rsidRPr="00B5640C">
        <w:t xml:space="preserve">The Sixth </w:t>
      </w:r>
      <w:r w:rsidR="00042C68" w:rsidRPr="00B5640C">
        <w:t>Form typica</w:t>
      </w:r>
      <w:r w:rsidR="00E36A28">
        <w:t>lly takes 14</w:t>
      </w:r>
      <w:r w:rsidR="007D4640">
        <w:t>0 from Year 11 and 4</w:t>
      </w:r>
      <w:r w:rsidR="00042C68" w:rsidRPr="00B5640C">
        <w:t xml:space="preserve">0 to </w:t>
      </w:r>
      <w:r w:rsidR="007D4640">
        <w:t>6</w:t>
      </w:r>
      <w:r w:rsidR="00AC3415" w:rsidRPr="00FC49BA">
        <w:t>0</w:t>
      </w:r>
      <w:r w:rsidR="00042C68" w:rsidRPr="00FC49BA">
        <w:t xml:space="preserve"> externals.  </w:t>
      </w:r>
      <w:r w:rsidR="00617178" w:rsidRPr="00FC49BA">
        <w:t>Most students live within 1</w:t>
      </w:r>
      <w:r w:rsidR="009E7E78" w:rsidRPr="00FC49BA">
        <w:t>,</w:t>
      </w:r>
      <w:r w:rsidR="007D4640">
        <w:t>0</w:t>
      </w:r>
      <w:r w:rsidR="00617178" w:rsidRPr="00FC49BA">
        <w:t>00 metres of the school, making it</w:t>
      </w:r>
      <w:r w:rsidR="00500E2A" w:rsidRPr="00FC49BA">
        <w:t xml:space="preserve"> a true community school, and </w:t>
      </w:r>
      <w:r w:rsidR="00FC49BA" w:rsidRPr="00FC49BA">
        <w:t>79.4</w:t>
      </w:r>
      <w:r w:rsidR="00617178" w:rsidRPr="00FC49BA">
        <w:t xml:space="preserve">% of students walk to school </w:t>
      </w:r>
      <w:r w:rsidR="00FC49BA" w:rsidRPr="00FC49BA">
        <w:t>(15.4% come by car/taxi, 1.5% by bicycle, 1.5% motor cycle, 0.7% train and 1.6</w:t>
      </w:r>
      <w:r w:rsidR="0014593F" w:rsidRPr="00FC49BA">
        <w:t>% by bus.  There are no</w:t>
      </w:r>
      <w:r w:rsidR="0014593F" w:rsidRPr="00B5640C">
        <w:t xml:space="preserve"> school buses.)</w:t>
      </w:r>
      <w:r w:rsidR="004D1716" w:rsidRPr="00B5640C">
        <w:t xml:space="preserve">  There are significant numbers of staff who have chosen to send their own children to Beaumont.</w:t>
      </w:r>
    </w:p>
    <w:p w:rsidR="0014593F" w:rsidRPr="00B5640C" w:rsidRDefault="0014593F" w:rsidP="009B0D75">
      <w:pPr>
        <w:jc w:val="both"/>
      </w:pPr>
    </w:p>
    <w:p w:rsidR="0014593F" w:rsidRPr="00B5640C" w:rsidRDefault="00907B39" w:rsidP="009B0D75">
      <w:pPr>
        <w:jc w:val="both"/>
        <w:rPr>
          <w:i/>
        </w:rPr>
      </w:pPr>
      <w:r w:rsidRPr="00B5640C">
        <w:rPr>
          <w:rFonts w:cs="Arial"/>
        </w:rPr>
        <w:t>Beaumont became a</w:t>
      </w:r>
      <w:r w:rsidR="00AF23E5" w:rsidRPr="00B5640C">
        <w:rPr>
          <w:rFonts w:cs="Arial"/>
        </w:rPr>
        <w:t xml:space="preserve"> Language College </w:t>
      </w:r>
      <w:r w:rsidRPr="00B5640C">
        <w:rPr>
          <w:rFonts w:cs="Arial"/>
        </w:rPr>
        <w:t>in September 2003 and</w:t>
      </w:r>
      <w:r w:rsidR="00480691" w:rsidRPr="00B5640C">
        <w:rPr>
          <w:rFonts w:cs="Arial"/>
        </w:rPr>
        <w:t xml:space="preserve"> gained a second specialism, Maths and ICT,</w:t>
      </w:r>
      <w:r w:rsidRPr="00B5640C">
        <w:rPr>
          <w:rFonts w:cs="Arial"/>
        </w:rPr>
        <w:t xml:space="preserve"> in April 2008</w:t>
      </w:r>
      <w:r w:rsidR="009E7E78" w:rsidRPr="00B5640C">
        <w:rPr>
          <w:rFonts w:cs="Arial"/>
        </w:rPr>
        <w:t>,</w:t>
      </w:r>
      <w:r w:rsidRPr="00B5640C">
        <w:rPr>
          <w:rFonts w:cs="Arial"/>
        </w:rPr>
        <w:t xml:space="preserve"> following recognition</w:t>
      </w:r>
      <w:r w:rsidR="00AF23E5" w:rsidRPr="00B5640C">
        <w:rPr>
          <w:rFonts w:cs="Arial"/>
        </w:rPr>
        <w:t xml:space="preserve"> as a High </w:t>
      </w:r>
      <w:r w:rsidR="00E36A28">
        <w:rPr>
          <w:rFonts w:cs="Arial"/>
        </w:rPr>
        <w:t>Performing Specialist School.  Although specialisms no longer have the same significance, b</w:t>
      </w:r>
      <w:r w:rsidR="00AF23E5" w:rsidRPr="00B5640C">
        <w:rPr>
          <w:rFonts w:cs="Arial"/>
        </w:rPr>
        <w:t xml:space="preserve">readth is still an important feature of the Beaumont curriculum </w:t>
      </w:r>
      <w:r w:rsidRPr="00B5640C">
        <w:rPr>
          <w:rFonts w:cs="Arial"/>
        </w:rPr>
        <w:t>with</w:t>
      </w:r>
      <w:r w:rsidR="00AF23E5" w:rsidRPr="00B5640C">
        <w:rPr>
          <w:rFonts w:cs="Arial"/>
        </w:rPr>
        <w:t xml:space="preserve"> students benefit</w:t>
      </w:r>
      <w:r w:rsidR="009E7E78" w:rsidRPr="00B5640C">
        <w:rPr>
          <w:rFonts w:cs="Arial"/>
        </w:rPr>
        <w:t>t</w:t>
      </w:r>
      <w:r w:rsidRPr="00B5640C">
        <w:rPr>
          <w:rFonts w:cs="Arial"/>
        </w:rPr>
        <w:t>ing</w:t>
      </w:r>
      <w:r w:rsidR="00AF23E5" w:rsidRPr="00B5640C">
        <w:rPr>
          <w:rFonts w:cs="Arial"/>
        </w:rPr>
        <w:t xml:space="preserve"> from an international perspective as part of their education.  </w:t>
      </w:r>
      <w:r w:rsidR="00E31E69" w:rsidRPr="00B5640C">
        <w:rPr>
          <w:rFonts w:cs="Arial"/>
        </w:rPr>
        <w:t xml:space="preserve">We are also one of very few schools continuing to offer </w:t>
      </w:r>
      <w:r w:rsidR="009B0D75">
        <w:rPr>
          <w:rFonts w:cs="Arial"/>
        </w:rPr>
        <w:t xml:space="preserve">a </w:t>
      </w:r>
      <w:r w:rsidR="00975BDF" w:rsidRPr="00B5640C">
        <w:rPr>
          <w:rFonts w:cs="Arial"/>
        </w:rPr>
        <w:t xml:space="preserve">choice of </w:t>
      </w:r>
      <w:r w:rsidR="00E31E69" w:rsidRPr="00B5640C">
        <w:rPr>
          <w:rFonts w:cs="Arial"/>
        </w:rPr>
        <w:t>four option</w:t>
      </w:r>
      <w:r w:rsidR="00975BDF" w:rsidRPr="00B5640C">
        <w:rPr>
          <w:rFonts w:cs="Arial"/>
        </w:rPr>
        <w:t xml:space="preserve">s </w:t>
      </w:r>
      <w:r w:rsidR="00E31E69" w:rsidRPr="00B5640C">
        <w:rPr>
          <w:rFonts w:cs="Arial"/>
        </w:rPr>
        <w:t xml:space="preserve">at GCSE.  </w:t>
      </w:r>
      <w:r w:rsidR="00617178" w:rsidRPr="00B5640C">
        <w:t>Beaumont became a</w:t>
      </w:r>
      <w:r w:rsidR="009E7E78" w:rsidRPr="00B5640C">
        <w:t>n</w:t>
      </w:r>
      <w:r w:rsidR="00617178" w:rsidRPr="00B5640C">
        <w:t xml:space="preserve"> </w:t>
      </w:r>
      <w:r w:rsidR="009E7E78" w:rsidRPr="00B5640C">
        <w:t>A</w:t>
      </w:r>
      <w:r w:rsidR="00617178" w:rsidRPr="00B5640C">
        <w:t xml:space="preserve">cademy on 1 July 2012 </w:t>
      </w:r>
      <w:r w:rsidR="0014593F" w:rsidRPr="00B5640C">
        <w:t xml:space="preserve">and continues to follow HCC admission rules </w:t>
      </w:r>
      <w:r w:rsidR="009E7E78" w:rsidRPr="00B5640C">
        <w:t>(</w:t>
      </w:r>
      <w:r w:rsidR="0014593F" w:rsidRPr="00B5640C">
        <w:t>with the addition of a ‘Children of staff</w:t>
      </w:r>
      <w:r w:rsidR="00ED5135" w:rsidRPr="00B5640C">
        <w:t>’</w:t>
      </w:r>
      <w:r w:rsidR="0014593F" w:rsidRPr="00B5640C">
        <w:t xml:space="preserve"> rule </w:t>
      </w:r>
      <w:r w:rsidR="009E7E78" w:rsidRPr="00B5640C">
        <w:t>from</w:t>
      </w:r>
      <w:r w:rsidR="0014593F" w:rsidRPr="00B5640C">
        <w:t xml:space="preserve"> September 2014</w:t>
      </w:r>
      <w:r w:rsidR="009E7E78" w:rsidRPr="00B5640C">
        <w:t>)</w:t>
      </w:r>
      <w:r w:rsidR="00617178" w:rsidRPr="00B5640C">
        <w:rPr>
          <w:i/>
        </w:rPr>
        <w:t>.</w:t>
      </w:r>
    </w:p>
    <w:p w:rsidR="00E46843" w:rsidRPr="00B5640C" w:rsidRDefault="00E46843" w:rsidP="009B0D75">
      <w:pPr>
        <w:jc w:val="both"/>
        <w:rPr>
          <w:i/>
        </w:rPr>
      </w:pPr>
    </w:p>
    <w:p w:rsidR="00E31E69" w:rsidRPr="00B5640C" w:rsidRDefault="00E31E69" w:rsidP="009B0D75">
      <w:pPr>
        <w:jc w:val="both"/>
        <w:rPr>
          <w:rFonts w:cs="Arial"/>
        </w:rPr>
      </w:pPr>
      <w:r w:rsidRPr="00B5640C">
        <w:rPr>
          <w:rFonts w:cs="Arial"/>
        </w:rPr>
        <w:t xml:space="preserve">In March 2014 Beaumont was inspected by </w:t>
      </w:r>
      <w:r w:rsidR="009034D7" w:rsidRPr="00B5640C">
        <w:rPr>
          <w:rFonts w:cs="Arial"/>
        </w:rPr>
        <w:t>Ofsted</w:t>
      </w:r>
      <w:r w:rsidRPr="00B5640C">
        <w:rPr>
          <w:rFonts w:cs="Arial"/>
        </w:rPr>
        <w:t xml:space="preserve"> and judged outstanding in every category.  </w:t>
      </w:r>
      <w:r w:rsidR="009034D7" w:rsidRPr="00B5640C">
        <w:rPr>
          <w:rFonts w:cs="Arial"/>
        </w:rPr>
        <w:t xml:space="preserve">Languages and English were both graded outstanding in Ofsted themed inspections in 2008 and 2011 respectively. </w:t>
      </w:r>
      <w:r w:rsidR="004D1716" w:rsidRPr="00B5640C">
        <w:rPr>
          <w:rFonts w:cs="Arial"/>
        </w:rPr>
        <w:t xml:space="preserve">The Inspection Report can be read on the school website </w:t>
      </w:r>
      <w:hyperlink r:id="rId8" w:history="1">
        <w:r w:rsidR="00B5640C" w:rsidRPr="00B5640C">
          <w:rPr>
            <w:rStyle w:val="Hyperlink"/>
            <w:rFonts w:cs="Arial"/>
          </w:rPr>
          <w:t>www.beaumont.school.com</w:t>
        </w:r>
      </w:hyperlink>
    </w:p>
    <w:p w:rsidR="00E31E69" w:rsidRPr="00B5640C" w:rsidRDefault="00E31E69" w:rsidP="009B0D75">
      <w:pPr>
        <w:jc w:val="both"/>
        <w:rPr>
          <w:rFonts w:cs="Arial"/>
        </w:rPr>
      </w:pPr>
    </w:p>
    <w:p w:rsidR="00EF58D1" w:rsidRPr="00B5640C" w:rsidRDefault="00EF58D1" w:rsidP="009B0D75">
      <w:pPr>
        <w:jc w:val="both"/>
        <w:rPr>
          <w:rFonts w:cs="Arial"/>
        </w:rPr>
      </w:pPr>
      <w:r w:rsidRPr="00B5640C">
        <w:rPr>
          <w:rFonts w:cs="Arial"/>
        </w:rPr>
        <w:t xml:space="preserve">Beaumont occupies a compact site and </w:t>
      </w:r>
      <w:r w:rsidR="00E36A28">
        <w:rPr>
          <w:rFonts w:cs="Arial"/>
        </w:rPr>
        <w:t xml:space="preserve">now </w:t>
      </w:r>
      <w:r w:rsidRPr="00B5640C">
        <w:rPr>
          <w:rFonts w:cs="Arial"/>
        </w:rPr>
        <w:t xml:space="preserve">enjoys </w:t>
      </w:r>
      <w:r w:rsidR="00E36A28">
        <w:rPr>
          <w:rFonts w:cs="Arial"/>
        </w:rPr>
        <w:t>outstanding</w:t>
      </w:r>
      <w:r w:rsidRPr="00B5640C">
        <w:rPr>
          <w:rFonts w:cs="Arial"/>
        </w:rPr>
        <w:t xml:space="preserve"> facilities.  The </w:t>
      </w:r>
      <w:r w:rsidR="00E36A28">
        <w:rPr>
          <w:rFonts w:cs="Arial"/>
        </w:rPr>
        <w:t xml:space="preserve">older </w:t>
      </w:r>
      <w:r w:rsidRPr="00B5640C">
        <w:rPr>
          <w:rFonts w:cs="Arial"/>
        </w:rPr>
        <w:t xml:space="preserve">accommodation is generally in good order; </w:t>
      </w:r>
      <w:r w:rsidR="00E36A28">
        <w:rPr>
          <w:rFonts w:cs="Arial"/>
        </w:rPr>
        <w:t>the new accommodation has added immensely to the quality of the school environment</w:t>
      </w:r>
      <w:r w:rsidRPr="00B5640C">
        <w:rPr>
          <w:rFonts w:cs="Arial"/>
        </w:rPr>
        <w:t xml:space="preserve">.  </w:t>
      </w:r>
      <w:r w:rsidR="00EC5C0A" w:rsidRPr="00B5640C">
        <w:rPr>
          <w:rFonts w:cs="Arial"/>
        </w:rPr>
        <w:t>In summer 2014 the newly expanded and refurbished Sixth Form Centre was opened.</w:t>
      </w:r>
      <w:r w:rsidR="00EC5C0A">
        <w:rPr>
          <w:rFonts w:cs="Arial"/>
        </w:rPr>
        <w:t xml:space="preserve">  In 2014</w:t>
      </w:r>
      <w:r w:rsidRPr="00B5640C">
        <w:rPr>
          <w:rFonts w:cs="Arial"/>
        </w:rPr>
        <w:t xml:space="preserve">, </w:t>
      </w:r>
      <w:r w:rsidR="00EC5C0A">
        <w:rPr>
          <w:rFonts w:cs="Arial"/>
        </w:rPr>
        <w:t>work began</w:t>
      </w:r>
      <w:r w:rsidRPr="00B5640C">
        <w:rPr>
          <w:rFonts w:cs="Arial"/>
        </w:rPr>
        <w:t xml:space="preserve"> </w:t>
      </w:r>
      <w:r w:rsidR="00AC3415">
        <w:rPr>
          <w:rFonts w:cs="Arial"/>
        </w:rPr>
        <w:t>on</w:t>
      </w:r>
      <w:r w:rsidRPr="00B5640C">
        <w:rPr>
          <w:rFonts w:cs="Arial"/>
        </w:rPr>
        <w:t xml:space="preserve"> the largest school building project in the local area, the multi-million pound Field, Access and Building (FAB) </w:t>
      </w:r>
      <w:r w:rsidR="009B0D75">
        <w:rPr>
          <w:rFonts w:cs="Arial"/>
        </w:rPr>
        <w:t>development</w:t>
      </w:r>
      <w:r w:rsidR="00AC3415">
        <w:rPr>
          <w:rFonts w:cs="Arial"/>
        </w:rPr>
        <w:t xml:space="preserve">. </w:t>
      </w:r>
      <w:r w:rsidR="009B0D75">
        <w:rPr>
          <w:rFonts w:cs="Arial"/>
        </w:rPr>
        <w:t xml:space="preserve"> </w:t>
      </w:r>
      <w:r w:rsidR="00AC3415">
        <w:rPr>
          <w:rFonts w:cs="Arial"/>
        </w:rPr>
        <w:t>FAB project 1,</w:t>
      </w:r>
      <w:r w:rsidRPr="00B5640C">
        <w:rPr>
          <w:rFonts w:cs="Arial"/>
        </w:rPr>
        <w:t xml:space="preserve"> new and enlarged playing fields</w:t>
      </w:r>
      <w:r w:rsidR="00AC3415">
        <w:rPr>
          <w:rFonts w:cs="Arial"/>
        </w:rPr>
        <w:t>, was completed in 2015; FAB Project 2</w:t>
      </w:r>
      <w:r w:rsidRPr="00B5640C">
        <w:rPr>
          <w:rFonts w:cs="Arial"/>
        </w:rPr>
        <w:t>, a new access road and new buildings including a sports hall and additional classrooms</w:t>
      </w:r>
      <w:r w:rsidR="00EC5C0A">
        <w:rPr>
          <w:rFonts w:cs="Arial"/>
        </w:rPr>
        <w:t xml:space="preserve">, </w:t>
      </w:r>
      <w:r w:rsidR="00E36A28">
        <w:rPr>
          <w:rFonts w:cs="Arial"/>
        </w:rPr>
        <w:t>was completed in</w:t>
      </w:r>
      <w:r w:rsidR="00EC5C0A">
        <w:rPr>
          <w:rFonts w:cs="Arial"/>
        </w:rPr>
        <w:t xml:space="preserve"> August 2016; </w:t>
      </w:r>
      <w:r w:rsidR="00E36A28">
        <w:rPr>
          <w:rFonts w:cs="Arial"/>
        </w:rPr>
        <w:t>the next building project</w:t>
      </w:r>
      <w:r w:rsidR="00EC5C0A">
        <w:rPr>
          <w:rFonts w:cs="Arial"/>
        </w:rPr>
        <w:t xml:space="preserve">, new and refurbished science labs, is due to begin in </w:t>
      </w:r>
      <w:r w:rsidR="007D4640">
        <w:rPr>
          <w:rFonts w:cs="Arial"/>
        </w:rPr>
        <w:t>spring 2018</w:t>
      </w:r>
      <w:r w:rsidR="00EC5C0A">
        <w:rPr>
          <w:rFonts w:cs="Arial"/>
        </w:rPr>
        <w:t xml:space="preserve">. </w:t>
      </w:r>
    </w:p>
    <w:p w:rsidR="00EF58D1" w:rsidRPr="00B5640C" w:rsidRDefault="00EF58D1" w:rsidP="009B0D75">
      <w:pPr>
        <w:jc w:val="both"/>
        <w:rPr>
          <w:rFonts w:cs="Arial"/>
        </w:rPr>
      </w:pPr>
    </w:p>
    <w:p w:rsidR="00EF58D1" w:rsidRDefault="00EF58D1" w:rsidP="009B0D75">
      <w:pPr>
        <w:jc w:val="both"/>
        <w:rPr>
          <w:rFonts w:cs="Arial"/>
        </w:rPr>
      </w:pPr>
      <w:r w:rsidRPr="00B672FE">
        <w:rPr>
          <w:rFonts w:cs="Arial"/>
        </w:rPr>
        <w:t>We currently hold the following awards:</w:t>
      </w:r>
      <w:r w:rsidR="00B5640C" w:rsidRPr="00B672FE">
        <w:rPr>
          <w:rFonts w:cs="Arial"/>
        </w:rPr>
        <w:t xml:space="preserve">  </w:t>
      </w:r>
      <w:r w:rsidR="00B672FE" w:rsidRPr="00B672FE">
        <w:rPr>
          <w:rFonts w:cs="Arial"/>
        </w:rPr>
        <w:t xml:space="preserve">Ofsted Outstanding 2013-14, </w:t>
      </w:r>
      <w:r w:rsidR="00FF08CB" w:rsidRPr="00B672FE">
        <w:rPr>
          <w:rFonts w:cs="Arial"/>
        </w:rPr>
        <w:t xml:space="preserve">National Support School and National Leader of Education, </w:t>
      </w:r>
      <w:r w:rsidRPr="00B672FE">
        <w:rPr>
          <w:rFonts w:cs="Arial"/>
        </w:rPr>
        <w:t>International Award</w:t>
      </w:r>
      <w:r w:rsidR="00B5640C" w:rsidRPr="00B672FE">
        <w:rPr>
          <w:rFonts w:cs="Arial"/>
        </w:rPr>
        <w:t xml:space="preserve">, </w:t>
      </w:r>
      <w:proofErr w:type="spellStart"/>
      <w:r w:rsidR="007D4640">
        <w:rPr>
          <w:rFonts w:cs="Arial"/>
        </w:rPr>
        <w:t>Artsmark</w:t>
      </w:r>
      <w:proofErr w:type="spellEnd"/>
      <w:r w:rsidR="007D4640">
        <w:rPr>
          <w:rFonts w:cs="Arial"/>
        </w:rPr>
        <w:t xml:space="preserve"> Platinum</w:t>
      </w:r>
      <w:r w:rsidR="00B5640C" w:rsidRPr="00B672FE">
        <w:rPr>
          <w:rFonts w:cs="Arial"/>
        </w:rPr>
        <w:t xml:space="preserve">, </w:t>
      </w:r>
      <w:r w:rsidRPr="00B672FE">
        <w:rPr>
          <w:rFonts w:cs="Arial"/>
        </w:rPr>
        <w:t>Creative Flame Award</w:t>
      </w:r>
      <w:r w:rsidR="007D4640">
        <w:rPr>
          <w:rFonts w:cs="Arial"/>
        </w:rPr>
        <w:t>.</w:t>
      </w:r>
      <w:r w:rsidR="00B5640C" w:rsidRPr="00B672FE">
        <w:rPr>
          <w:rFonts w:cs="Arial"/>
        </w:rPr>
        <w:t xml:space="preserve"> </w:t>
      </w:r>
    </w:p>
    <w:p w:rsidR="007D4640" w:rsidRPr="00B5640C" w:rsidRDefault="007D4640" w:rsidP="009B0D75">
      <w:pPr>
        <w:jc w:val="both"/>
        <w:rPr>
          <w:rFonts w:cs="Arial"/>
        </w:rPr>
      </w:pPr>
    </w:p>
    <w:p w:rsidR="00B5640C" w:rsidRPr="00B5640C" w:rsidRDefault="009034D7" w:rsidP="009B0D75">
      <w:pPr>
        <w:jc w:val="both"/>
        <w:rPr>
          <w:rFonts w:cs="Arial"/>
        </w:rPr>
      </w:pPr>
      <w:r w:rsidRPr="00B5640C">
        <w:rPr>
          <w:rFonts w:cs="Arial"/>
        </w:rPr>
        <w:t>Our strapline, introduced in 2011, “</w:t>
      </w:r>
      <w:r w:rsidRPr="00B5640C">
        <w:rPr>
          <w:rFonts w:cs="Arial"/>
          <w:i/>
        </w:rPr>
        <w:t>Enjoy and Excel</w:t>
      </w:r>
      <w:r w:rsidRPr="00B5640C">
        <w:rPr>
          <w:rFonts w:cs="Arial"/>
        </w:rPr>
        <w:t xml:space="preserve">”, is reflective of both students and staff.  We are a strong community where staff and students respect one another and work purposefully together.  Beaumont is a successful but not complacent school and the culture is one of hard work and mutual support.  Staff morale is very good.  </w:t>
      </w:r>
      <w:r w:rsidR="00B5640C" w:rsidRPr="00B5640C">
        <w:rPr>
          <w:rFonts w:cs="Arial"/>
        </w:rPr>
        <w:t>Teaching and learning is led by an Assistant Head</w:t>
      </w:r>
      <w:r w:rsidR="00796A68">
        <w:rPr>
          <w:rFonts w:cs="Arial"/>
        </w:rPr>
        <w:t xml:space="preserve">teacher and Lead </w:t>
      </w:r>
      <w:r w:rsidR="00FF08CB">
        <w:rPr>
          <w:rFonts w:cs="Arial"/>
        </w:rPr>
        <w:t>Practitioner</w:t>
      </w:r>
      <w:r w:rsidR="00796A68">
        <w:rPr>
          <w:rFonts w:cs="Arial"/>
        </w:rPr>
        <w:t xml:space="preserve"> </w:t>
      </w:r>
      <w:r w:rsidR="00FF08CB">
        <w:rPr>
          <w:rFonts w:cs="Arial"/>
        </w:rPr>
        <w:t>together with</w:t>
      </w:r>
      <w:r w:rsidR="00B5640C" w:rsidRPr="00B5640C">
        <w:rPr>
          <w:rFonts w:cs="Arial"/>
        </w:rPr>
        <w:t xml:space="preserve"> a teaching and learning team who lead and co-ordinate INSET.  Mutual support, coaching and peer observations take place to ensure excellent practice is shared across the school.  You might like to take </w:t>
      </w:r>
      <w:r w:rsidR="009B0D75">
        <w:rPr>
          <w:rFonts w:cs="Arial"/>
        </w:rPr>
        <w:t>visit</w:t>
      </w:r>
      <w:r w:rsidR="00B5640C" w:rsidRPr="00B5640C">
        <w:rPr>
          <w:rFonts w:cs="Arial"/>
        </w:rPr>
        <w:t xml:space="preserve"> our T &amp; L blog </w:t>
      </w:r>
      <w:hyperlink r:id="rId9" w:history="1">
        <w:r w:rsidR="00B5640C" w:rsidRPr="00B5640C">
          <w:rPr>
            <w:rStyle w:val="Hyperlink"/>
            <w:rFonts w:cs="Arial"/>
          </w:rPr>
          <w:t>http://beaumonttl.wordpress.com/about/</w:t>
        </w:r>
      </w:hyperlink>
      <w:r w:rsidR="00B5640C" w:rsidRPr="00B5640C">
        <w:rPr>
          <w:rFonts w:cs="Arial"/>
        </w:rPr>
        <w:t xml:space="preserve">  Exemplary behaviour and attitudes to learning</w:t>
      </w:r>
      <w:r w:rsidR="009B0D75">
        <w:rPr>
          <w:rFonts w:cs="Arial"/>
        </w:rPr>
        <w:t>,</w:t>
      </w:r>
      <w:r w:rsidR="00B5640C" w:rsidRPr="00B5640C">
        <w:rPr>
          <w:rFonts w:cs="Arial"/>
        </w:rPr>
        <w:t xml:space="preserve"> combined with very high quality teaching and </w:t>
      </w:r>
      <w:r w:rsidR="00932D28">
        <w:rPr>
          <w:rFonts w:cs="Arial"/>
        </w:rPr>
        <w:t>learning</w:t>
      </w:r>
      <w:r w:rsidR="00B5640C" w:rsidRPr="00B5640C">
        <w:rPr>
          <w:rFonts w:cs="Arial"/>
        </w:rPr>
        <w:t xml:space="preserve"> results in students in all groups making rapid </w:t>
      </w:r>
      <w:r w:rsidR="009B0D75">
        <w:rPr>
          <w:rFonts w:cs="Arial"/>
        </w:rPr>
        <w:t xml:space="preserve">and sustained </w:t>
      </w:r>
      <w:r w:rsidR="00B5640C" w:rsidRPr="00B5640C">
        <w:rPr>
          <w:rFonts w:cs="Arial"/>
        </w:rPr>
        <w:t xml:space="preserve">progress.  </w:t>
      </w:r>
    </w:p>
    <w:p w:rsidR="009034D7" w:rsidRPr="00B5640C" w:rsidRDefault="009034D7" w:rsidP="009B0D75">
      <w:pPr>
        <w:jc w:val="both"/>
        <w:rPr>
          <w:rFonts w:cs="Arial"/>
        </w:rPr>
      </w:pPr>
    </w:p>
    <w:p w:rsidR="0014593F" w:rsidRPr="00B5640C" w:rsidRDefault="00617178" w:rsidP="009B0D75">
      <w:pPr>
        <w:jc w:val="both"/>
        <w:rPr>
          <w:rFonts w:cs="Arial"/>
        </w:rPr>
      </w:pPr>
      <w:r w:rsidRPr="00B5640C">
        <w:rPr>
          <w:rFonts w:cs="Arial"/>
        </w:rPr>
        <w:t>The governing body works hard to fulfil its role of support and challenge to the school.  Governors are committed to ensuring the very best for the students and use their considerable range of skills strategically to help maintain the excellent standards of the school</w:t>
      </w:r>
      <w:r w:rsidR="009E7E78" w:rsidRPr="00B5640C">
        <w:rPr>
          <w:rFonts w:cs="Arial"/>
        </w:rPr>
        <w:t xml:space="preserve"> and to assist with the provision of better facilities</w:t>
      </w:r>
      <w:r w:rsidRPr="00B5640C">
        <w:rPr>
          <w:rFonts w:cs="Arial"/>
        </w:rPr>
        <w:t>.</w:t>
      </w:r>
      <w:r w:rsidR="009034D7" w:rsidRPr="00B5640C">
        <w:rPr>
          <w:rFonts w:cs="Arial"/>
        </w:rPr>
        <w:t xml:space="preserve"> </w:t>
      </w:r>
      <w:r w:rsidR="00FF08CB">
        <w:rPr>
          <w:rFonts w:cs="Arial"/>
        </w:rPr>
        <w:t>In particular,</w:t>
      </w:r>
      <w:r w:rsidR="009034D7" w:rsidRPr="00B5640C">
        <w:rPr>
          <w:rFonts w:cs="Arial"/>
        </w:rPr>
        <w:t xml:space="preserve"> they </w:t>
      </w:r>
      <w:r w:rsidR="00932D28">
        <w:rPr>
          <w:rFonts w:cs="Arial"/>
        </w:rPr>
        <w:t>give</w:t>
      </w:r>
      <w:r w:rsidR="009034D7" w:rsidRPr="00B5640C">
        <w:rPr>
          <w:rFonts w:cs="Arial"/>
        </w:rPr>
        <w:t xml:space="preserve"> a strong strategic lead on </w:t>
      </w:r>
      <w:r w:rsidR="00EF58D1" w:rsidRPr="00B5640C">
        <w:rPr>
          <w:rFonts w:cs="Arial"/>
        </w:rPr>
        <w:t xml:space="preserve">the </w:t>
      </w:r>
      <w:r w:rsidR="00932D28">
        <w:rPr>
          <w:rFonts w:cs="Arial"/>
        </w:rPr>
        <w:t>facilities projects</w:t>
      </w:r>
      <w:r w:rsidR="009034D7" w:rsidRPr="00B5640C">
        <w:rPr>
          <w:rFonts w:cs="Arial"/>
        </w:rPr>
        <w:t>.</w:t>
      </w:r>
    </w:p>
    <w:p w:rsidR="0014593F" w:rsidRPr="00B5640C" w:rsidRDefault="0014593F" w:rsidP="009B0D75">
      <w:pPr>
        <w:jc w:val="both"/>
        <w:rPr>
          <w:rFonts w:cs="Arial"/>
        </w:rPr>
      </w:pPr>
    </w:p>
    <w:p w:rsidR="0014593F" w:rsidRPr="00B5640C" w:rsidRDefault="00617178" w:rsidP="009B0D75">
      <w:pPr>
        <w:jc w:val="both"/>
        <w:rPr>
          <w:rFonts w:cs="Arial"/>
        </w:rPr>
      </w:pPr>
      <w:r w:rsidRPr="00B5640C">
        <w:rPr>
          <w:rFonts w:cs="Arial"/>
        </w:rPr>
        <w:t>There is a very strong emphasis on developing a high level of personal responsibility in our students.</w:t>
      </w:r>
      <w:r w:rsidR="00ED5135" w:rsidRPr="00B5640C">
        <w:rPr>
          <w:rFonts w:cs="Arial"/>
        </w:rPr>
        <w:t xml:space="preserve">  </w:t>
      </w:r>
      <w:r w:rsidR="009910A6" w:rsidRPr="00B5640C">
        <w:rPr>
          <w:rFonts w:cs="Arial"/>
        </w:rPr>
        <w:t xml:space="preserve">Opportunities for student leadership are promoted throughout the school with </w:t>
      </w:r>
      <w:r w:rsidR="00975BDF" w:rsidRPr="00B5640C">
        <w:rPr>
          <w:rFonts w:cs="Arial"/>
        </w:rPr>
        <w:t>H</w:t>
      </w:r>
      <w:r w:rsidR="009910A6" w:rsidRPr="00B5640C">
        <w:rPr>
          <w:rFonts w:cs="Arial"/>
        </w:rPr>
        <w:t xml:space="preserve">ouse </w:t>
      </w:r>
      <w:r w:rsidR="00975BDF" w:rsidRPr="00B5640C">
        <w:rPr>
          <w:rFonts w:cs="Arial"/>
        </w:rPr>
        <w:t>C</w:t>
      </w:r>
      <w:r w:rsidR="009910A6" w:rsidRPr="00B5640C">
        <w:rPr>
          <w:rFonts w:cs="Arial"/>
        </w:rPr>
        <w:t xml:space="preserve">aptains in every </w:t>
      </w:r>
      <w:r w:rsidR="009910A6" w:rsidRPr="00B5640C">
        <w:rPr>
          <w:rFonts w:cs="Arial"/>
        </w:rPr>
        <w:lastRenderedPageBreak/>
        <w:t>tutor group, plus Subject and House Captains and</w:t>
      </w:r>
      <w:r w:rsidR="00C045D7">
        <w:rPr>
          <w:rFonts w:cs="Arial"/>
        </w:rPr>
        <w:t xml:space="preserve"> a</w:t>
      </w:r>
      <w:r w:rsidR="009910A6" w:rsidRPr="00B5640C">
        <w:rPr>
          <w:rFonts w:cs="Arial"/>
        </w:rPr>
        <w:t xml:space="preserve"> Student Council in the Sixth Form.  </w:t>
      </w:r>
      <w:r w:rsidR="00ED5135" w:rsidRPr="00B5640C">
        <w:rPr>
          <w:rFonts w:cs="Arial"/>
        </w:rPr>
        <w:t xml:space="preserve">Our </w:t>
      </w:r>
      <w:r w:rsidR="00ED5135" w:rsidRPr="00B5640C">
        <w:rPr>
          <w:rFonts w:cs="Arial"/>
          <w:i/>
        </w:rPr>
        <w:t>Beaumont Skills for Success</w:t>
      </w:r>
      <w:r w:rsidR="00ED5135" w:rsidRPr="00B5640C">
        <w:rPr>
          <w:rFonts w:cs="Arial"/>
        </w:rPr>
        <w:t xml:space="preserve"> programme is designed to foster and develop independent learning skills.</w:t>
      </w:r>
      <w:r w:rsidRPr="00B5640C">
        <w:rPr>
          <w:rFonts w:cs="Arial"/>
        </w:rPr>
        <w:t xml:space="preserve">  Students </w:t>
      </w:r>
      <w:r w:rsidR="009E7E78" w:rsidRPr="00B5640C">
        <w:rPr>
          <w:rFonts w:cs="Arial"/>
        </w:rPr>
        <w:t xml:space="preserve">and staff </w:t>
      </w:r>
      <w:r w:rsidRPr="00B5640C">
        <w:rPr>
          <w:rFonts w:cs="Arial"/>
        </w:rPr>
        <w:t xml:space="preserve">involve themselves in a large number of fundraising activities; working for the community is a very strong and established part of school life.  </w:t>
      </w:r>
      <w:r w:rsidR="00975BDF" w:rsidRPr="00B5640C">
        <w:rPr>
          <w:rFonts w:cs="Arial"/>
        </w:rPr>
        <w:t xml:space="preserve">Students play a huge part in the review and development of the school through, for example, staff interview panels, student surveys and </w:t>
      </w:r>
      <w:r w:rsidR="00C045D7">
        <w:rPr>
          <w:rFonts w:cs="Arial"/>
        </w:rPr>
        <w:t xml:space="preserve">participation in </w:t>
      </w:r>
      <w:r w:rsidR="00975BDF" w:rsidRPr="00B5640C">
        <w:rPr>
          <w:rFonts w:cs="Arial"/>
        </w:rPr>
        <w:t>subject reviews, all of wh</w:t>
      </w:r>
      <w:r w:rsidR="00C045D7">
        <w:rPr>
          <w:rFonts w:cs="Arial"/>
        </w:rPr>
        <w:t>ich impact directly on decision-</w:t>
      </w:r>
      <w:r w:rsidR="00975BDF" w:rsidRPr="00B5640C">
        <w:rPr>
          <w:rFonts w:cs="Arial"/>
        </w:rPr>
        <w:t>making and improvements in teaching and learning.</w:t>
      </w:r>
    </w:p>
    <w:p w:rsidR="0014593F" w:rsidRPr="00B5640C" w:rsidRDefault="0014593F" w:rsidP="009B0D75">
      <w:pPr>
        <w:jc w:val="both"/>
        <w:rPr>
          <w:rFonts w:cs="Arial"/>
        </w:rPr>
      </w:pPr>
    </w:p>
    <w:p w:rsidR="0014593F" w:rsidRPr="00B5640C" w:rsidRDefault="00617178" w:rsidP="009B0D75">
      <w:pPr>
        <w:jc w:val="both"/>
        <w:rPr>
          <w:rFonts w:cs="Arial"/>
        </w:rPr>
      </w:pPr>
      <w:r w:rsidRPr="00B5640C">
        <w:rPr>
          <w:rFonts w:cs="Arial"/>
        </w:rPr>
        <w:t>Our parents are both supportive and dem</w:t>
      </w:r>
      <w:r w:rsidR="00975BDF" w:rsidRPr="00B5640C">
        <w:rPr>
          <w:rFonts w:cs="Arial"/>
        </w:rPr>
        <w:t>anding; they share our high expectations and are supportive of our efforts to meet them.</w:t>
      </w:r>
      <w:r w:rsidRPr="00B5640C">
        <w:rPr>
          <w:rFonts w:cs="Arial"/>
        </w:rPr>
        <w:t xml:space="preserve">  The Beaumont School Association (the PTA) </w:t>
      </w:r>
      <w:r w:rsidR="00340B30" w:rsidRPr="00B5640C">
        <w:rPr>
          <w:rFonts w:cs="Arial"/>
        </w:rPr>
        <w:t>is</w:t>
      </w:r>
      <w:r w:rsidRPr="00B5640C">
        <w:rPr>
          <w:rFonts w:cs="Arial"/>
        </w:rPr>
        <w:t xml:space="preserve"> hard-working and effective on behalf of the school</w:t>
      </w:r>
      <w:r w:rsidR="00C045D7">
        <w:rPr>
          <w:rFonts w:cs="Arial"/>
        </w:rPr>
        <w:t xml:space="preserve"> raising around</w:t>
      </w:r>
      <w:r w:rsidR="009910A6" w:rsidRPr="00B5640C">
        <w:rPr>
          <w:rFonts w:cs="Arial"/>
        </w:rPr>
        <w:t xml:space="preserve"> £20,000 annually for the school.</w:t>
      </w:r>
      <w:r w:rsidR="00FF08CB">
        <w:rPr>
          <w:rFonts w:cs="Arial"/>
        </w:rPr>
        <w:t xml:space="preserve">  In 2016, our ’80 in 18’ fundraising campaign was launched to coincide with the school’s 80</w:t>
      </w:r>
      <w:r w:rsidR="00FF08CB" w:rsidRPr="00FF08CB">
        <w:rPr>
          <w:rFonts w:cs="Arial"/>
          <w:vertAlign w:val="superscript"/>
        </w:rPr>
        <w:t>th</w:t>
      </w:r>
      <w:r w:rsidR="00FF08CB">
        <w:rPr>
          <w:rFonts w:cs="Arial"/>
        </w:rPr>
        <w:t xml:space="preserve"> year in 2018 with the particular aim of raising money for a new Beaumont Arts Centre.</w:t>
      </w:r>
    </w:p>
    <w:p w:rsidR="009910A6" w:rsidRPr="00B5640C" w:rsidRDefault="009910A6" w:rsidP="009B0D75">
      <w:pPr>
        <w:jc w:val="both"/>
        <w:rPr>
          <w:rFonts w:cs="Arial"/>
        </w:rPr>
      </w:pPr>
    </w:p>
    <w:p w:rsidR="0014593F" w:rsidRPr="00B5640C" w:rsidRDefault="007518B8" w:rsidP="009B0D75">
      <w:pPr>
        <w:jc w:val="both"/>
        <w:rPr>
          <w:rFonts w:cs="Arial"/>
        </w:rPr>
      </w:pPr>
      <w:r w:rsidRPr="00B5640C">
        <w:rPr>
          <w:rFonts w:cs="Arial"/>
        </w:rPr>
        <w:t>The school is organised on a separate subject basis; there is no faculty structure.  Students in Years 7 to 9 study the full range of subjects. They are allocated French or German in Year 7</w:t>
      </w:r>
      <w:r w:rsidR="007D4640">
        <w:rPr>
          <w:rFonts w:cs="Arial"/>
        </w:rPr>
        <w:t xml:space="preserve"> for two lessons per week and all do Spanish for two lessons per week</w:t>
      </w:r>
      <w:r w:rsidRPr="00B5640C">
        <w:rPr>
          <w:rFonts w:cs="Arial"/>
        </w:rPr>
        <w:t xml:space="preserve">.  Setting by ability occurs in </w:t>
      </w:r>
      <w:r w:rsidR="007D4640">
        <w:rPr>
          <w:rFonts w:cs="Arial"/>
        </w:rPr>
        <w:t>M</w:t>
      </w:r>
      <w:r w:rsidRPr="00B5640C">
        <w:rPr>
          <w:rFonts w:cs="Arial"/>
        </w:rPr>
        <w:t xml:space="preserve">athematics and </w:t>
      </w:r>
      <w:r w:rsidR="00E46843" w:rsidRPr="00B5640C">
        <w:rPr>
          <w:rFonts w:cs="Arial"/>
        </w:rPr>
        <w:t>f</w:t>
      </w:r>
      <w:r w:rsidRPr="00B5640C">
        <w:rPr>
          <w:rFonts w:cs="Arial"/>
        </w:rPr>
        <w:t xml:space="preserve">oreign </w:t>
      </w:r>
      <w:r w:rsidR="00E46843" w:rsidRPr="00B5640C">
        <w:rPr>
          <w:rFonts w:cs="Arial"/>
        </w:rPr>
        <w:t>l</w:t>
      </w:r>
      <w:r w:rsidRPr="00B5640C">
        <w:rPr>
          <w:rFonts w:cs="Arial"/>
        </w:rPr>
        <w:t>anguages and</w:t>
      </w:r>
      <w:r w:rsidR="009E7E78" w:rsidRPr="00B5640C">
        <w:rPr>
          <w:rFonts w:cs="Arial"/>
        </w:rPr>
        <w:t>,</w:t>
      </w:r>
      <w:r w:rsidRPr="00B5640C">
        <w:rPr>
          <w:rFonts w:cs="Arial"/>
        </w:rPr>
        <w:t xml:space="preserve"> to a certain extent</w:t>
      </w:r>
      <w:r w:rsidR="009E7E78" w:rsidRPr="00B5640C">
        <w:rPr>
          <w:rFonts w:cs="Arial"/>
        </w:rPr>
        <w:t>,</w:t>
      </w:r>
      <w:r w:rsidRPr="00B5640C">
        <w:rPr>
          <w:rFonts w:cs="Arial"/>
        </w:rPr>
        <w:t xml:space="preserve"> in </w:t>
      </w:r>
      <w:r w:rsidR="007D4640">
        <w:rPr>
          <w:rFonts w:cs="Arial"/>
        </w:rPr>
        <w:t>S</w:t>
      </w:r>
      <w:r w:rsidRPr="00B5640C">
        <w:rPr>
          <w:rFonts w:cs="Arial"/>
        </w:rPr>
        <w:t xml:space="preserve">cience and PE. </w:t>
      </w:r>
      <w:r w:rsidR="00480691" w:rsidRPr="00B5640C">
        <w:rPr>
          <w:rFonts w:cs="Arial"/>
        </w:rPr>
        <w:t xml:space="preserve"> </w:t>
      </w:r>
      <w:r w:rsidRPr="00B5640C">
        <w:rPr>
          <w:rFonts w:cs="Arial"/>
        </w:rPr>
        <w:t xml:space="preserve">In Years 10 and </w:t>
      </w:r>
      <w:r w:rsidR="009E7E78" w:rsidRPr="00B5640C">
        <w:rPr>
          <w:rFonts w:cs="Arial"/>
        </w:rPr>
        <w:t xml:space="preserve">11, </w:t>
      </w:r>
      <w:r w:rsidRPr="00B5640C">
        <w:rPr>
          <w:rFonts w:cs="Arial"/>
        </w:rPr>
        <w:t xml:space="preserve">all students follow a core programme including a Modern </w:t>
      </w:r>
      <w:r w:rsidR="00975BDF" w:rsidRPr="00B5640C">
        <w:rPr>
          <w:rFonts w:cs="Arial"/>
        </w:rPr>
        <w:t xml:space="preserve">Foreign </w:t>
      </w:r>
      <w:r w:rsidRPr="00B5640C">
        <w:rPr>
          <w:rFonts w:cs="Arial"/>
        </w:rPr>
        <w:t>Language and then choose up to four additional subjects</w:t>
      </w:r>
      <w:r w:rsidR="007D4640">
        <w:rPr>
          <w:rFonts w:cs="Arial"/>
        </w:rPr>
        <w:t>, one of which must be Geography or H</w:t>
      </w:r>
      <w:r w:rsidR="00932D28">
        <w:rPr>
          <w:rFonts w:cs="Arial"/>
        </w:rPr>
        <w:t>istory</w:t>
      </w:r>
      <w:r w:rsidR="00C045D7">
        <w:rPr>
          <w:rFonts w:cs="Arial"/>
        </w:rPr>
        <w:t>.</w:t>
      </w:r>
    </w:p>
    <w:p w:rsidR="004D1716" w:rsidRPr="00B5640C" w:rsidRDefault="004D1716" w:rsidP="009B0D75">
      <w:pPr>
        <w:jc w:val="both"/>
        <w:rPr>
          <w:rFonts w:cs="Arial"/>
        </w:rPr>
      </w:pPr>
    </w:p>
    <w:p w:rsidR="009910A6" w:rsidRPr="00B5640C" w:rsidRDefault="009910A6" w:rsidP="009B0D75">
      <w:pPr>
        <w:jc w:val="both"/>
        <w:rPr>
          <w:rFonts w:cs="Arial"/>
        </w:rPr>
      </w:pPr>
      <w:r w:rsidRPr="00B5640C">
        <w:rPr>
          <w:rFonts w:cs="Arial"/>
        </w:rPr>
        <w:t xml:space="preserve">The Sixth Form at Beaumont </w:t>
      </w:r>
      <w:r w:rsidR="00975BDF" w:rsidRPr="00B5640C">
        <w:rPr>
          <w:rFonts w:cs="Arial"/>
        </w:rPr>
        <w:t>has an excellent reputation</w:t>
      </w:r>
      <w:r w:rsidRPr="00B5640C">
        <w:rPr>
          <w:rFonts w:cs="Arial"/>
        </w:rPr>
        <w:t xml:space="preserve"> in the local area and beyond for its extremely high academic standards, coupled with the strong development of independent l</w:t>
      </w:r>
      <w:r w:rsidR="007D4640">
        <w:rPr>
          <w:rFonts w:cs="Arial"/>
        </w:rPr>
        <w:t>earning skills. Between 40 and 6</w:t>
      </w:r>
      <w:r w:rsidRPr="00B5640C">
        <w:rPr>
          <w:rFonts w:cs="Arial"/>
        </w:rPr>
        <w:t>0 students choose to move to Beaumont</w:t>
      </w:r>
      <w:r w:rsidR="00527358">
        <w:rPr>
          <w:rFonts w:cs="Arial"/>
        </w:rPr>
        <w:t xml:space="preserve"> from other schools</w:t>
      </w:r>
      <w:r w:rsidRPr="00B5640C">
        <w:rPr>
          <w:rFonts w:cs="Arial"/>
        </w:rPr>
        <w:t xml:space="preserve"> after Year 11 to pursue their studies.  Sixth Form students can choose from a very wide range of A Level subjects and a smaller range of alternative courses.  Beaumont’s collaborative work with our two local partner schools (Sandringham and Verulam) is highly developed</w:t>
      </w:r>
      <w:r w:rsidR="005E51F9">
        <w:rPr>
          <w:rFonts w:cs="Arial"/>
        </w:rPr>
        <w:t xml:space="preserve"> as the </w:t>
      </w:r>
      <w:proofErr w:type="spellStart"/>
      <w:r w:rsidR="005E51F9">
        <w:rPr>
          <w:rFonts w:cs="Arial"/>
        </w:rPr>
        <w:t>BeauSandVer</w:t>
      </w:r>
      <w:proofErr w:type="spellEnd"/>
      <w:r w:rsidR="005E51F9">
        <w:rPr>
          <w:rFonts w:cs="Arial"/>
        </w:rPr>
        <w:t xml:space="preserve"> </w:t>
      </w:r>
      <w:r w:rsidR="00932D28">
        <w:rPr>
          <w:rFonts w:cs="Arial"/>
        </w:rPr>
        <w:t>Education Trust</w:t>
      </w:r>
      <w:r w:rsidRPr="00B5640C">
        <w:rPr>
          <w:rFonts w:cs="Arial"/>
        </w:rPr>
        <w:t xml:space="preserve">; there is a common timetable structure for the three schools to ensure excellent opportunities for all.  We </w:t>
      </w:r>
      <w:r w:rsidRPr="00B672FE">
        <w:rPr>
          <w:rFonts w:cs="Arial"/>
        </w:rPr>
        <w:t xml:space="preserve">expect our students to enter wholeheartedly into their chosen studies and to take advantage of the many opportunities for enrichment.  </w:t>
      </w:r>
      <w:r w:rsidR="00975BDF" w:rsidRPr="00B672FE">
        <w:rPr>
          <w:rFonts w:cs="Arial"/>
        </w:rPr>
        <w:t xml:space="preserve">As a result of careful support and guidance, we have a superb 95% retention rate from Year 12 into Year 13, of which we are very proud.  </w:t>
      </w:r>
      <w:r w:rsidRPr="00B672FE">
        <w:rPr>
          <w:rFonts w:cs="Arial"/>
        </w:rPr>
        <w:t>The majority of students leave</w:t>
      </w:r>
      <w:r w:rsidRPr="00B5640C">
        <w:rPr>
          <w:rFonts w:cs="Arial"/>
        </w:rPr>
        <w:t xml:space="preserve"> to take up places in higher education and there is a consistent record of entry to</w:t>
      </w:r>
      <w:r w:rsidR="00527358">
        <w:rPr>
          <w:rFonts w:cs="Arial"/>
        </w:rPr>
        <w:t xml:space="preserve"> Russell Group universities as well as</w:t>
      </w:r>
      <w:r w:rsidRPr="00B5640C">
        <w:rPr>
          <w:rFonts w:cs="Arial"/>
        </w:rPr>
        <w:t xml:space="preserve"> Oxford and Cambridge.</w:t>
      </w:r>
    </w:p>
    <w:p w:rsidR="00B5640C" w:rsidRPr="00B5640C" w:rsidRDefault="00B5640C" w:rsidP="009B0D75">
      <w:pPr>
        <w:jc w:val="both"/>
        <w:rPr>
          <w:rFonts w:cs="Arial"/>
        </w:rPr>
      </w:pPr>
    </w:p>
    <w:p w:rsidR="0014593F" w:rsidRPr="00B5640C" w:rsidRDefault="00340B30" w:rsidP="009B0D75">
      <w:pPr>
        <w:pStyle w:val="BodyText"/>
        <w:spacing w:line="240" w:lineRule="auto"/>
        <w:rPr>
          <w:rFonts w:asciiTheme="minorHAnsi" w:hAnsiTheme="minorHAnsi" w:cs="Arial"/>
          <w:szCs w:val="22"/>
        </w:rPr>
      </w:pPr>
      <w:r w:rsidRPr="00B5640C">
        <w:rPr>
          <w:rFonts w:asciiTheme="minorHAnsi" w:hAnsiTheme="minorHAnsi" w:cs="Arial"/>
          <w:szCs w:val="22"/>
        </w:rPr>
        <w:t xml:space="preserve">A major strength of the school, and one that is commented upon frequently, is the </w:t>
      </w:r>
      <w:r w:rsidR="007518B8" w:rsidRPr="00B5640C">
        <w:rPr>
          <w:rFonts w:asciiTheme="minorHAnsi" w:hAnsiTheme="minorHAnsi" w:cs="Arial"/>
          <w:szCs w:val="22"/>
        </w:rPr>
        <w:t>imaginative and extensive programme of trips, visits and other curriculum-related activities</w:t>
      </w:r>
      <w:r w:rsidRPr="00B5640C">
        <w:rPr>
          <w:rFonts w:asciiTheme="minorHAnsi" w:hAnsiTheme="minorHAnsi" w:cs="Arial"/>
          <w:szCs w:val="22"/>
        </w:rPr>
        <w:t>; these</w:t>
      </w:r>
      <w:r w:rsidR="009E7E78" w:rsidRPr="00B5640C">
        <w:rPr>
          <w:rFonts w:asciiTheme="minorHAnsi" w:hAnsiTheme="minorHAnsi" w:cs="Arial"/>
          <w:szCs w:val="22"/>
        </w:rPr>
        <w:t>,</w:t>
      </w:r>
      <w:r w:rsidRPr="00B5640C">
        <w:rPr>
          <w:rFonts w:asciiTheme="minorHAnsi" w:hAnsiTheme="minorHAnsi" w:cs="Arial"/>
          <w:szCs w:val="22"/>
        </w:rPr>
        <w:t xml:space="preserve"> </w:t>
      </w:r>
      <w:r w:rsidR="00C702B8" w:rsidRPr="00B5640C">
        <w:rPr>
          <w:rFonts w:asciiTheme="minorHAnsi" w:hAnsiTheme="minorHAnsi" w:cs="Arial"/>
          <w:szCs w:val="22"/>
        </w:rPr>
        <w:t>combined with</w:t>
      </w:r>
      <w:r w:rsidR="00480691" w:rsidRPr="00B5640C">
        <w:rPr>
          <w:rFonts w:asciiTheme="minorHAnsi" w:hAnsiTheme="minorHAnsi" w:cs="Arial"/>
          <w:szCs w:val="22"/>
        </w:rPr>
        <w:t xml:space="preserve"> </w:t>
      </w:r>
      <w:r w:rsidR="00C96B16" w:rsidRPr="00B5640C">
        <w:rPr>
          <w:rFonts w:asciiTheme="minorHAnsi" w:hAnsiTheme="minorHAnsi" w:cs="Arial"/>
          <w:szCs w:val="22"/>
        </w:rPr>
        <w:t xml:space="preserve">superb </w:t>
      </w:r>
      <w:r w:rsidRPr="00B5640C">
        <w:rPr>
          <w:rFonts w:asciiTheme="minorHAnsi" w:hAnsiTheme="minorHAnsi" w:cs="Arial"/>
          <w:szCs w:val="22"/>
        </w:rPr>
        <w:t xml:space="preserve">provision and </w:t>
      </w:r>
      <w:r w:rsidR="00C702B8" w:rsidRPr="00B5640C">
        <w:rPr>
          <w:rFonts w:asciiTheme="minorHAnsi" w:hAnsiTheme="minorHAnsi" w:cs="Arial"/>
          <w:szCs w:val="22"/>
        </w:rPr>
        <w:t xml:space="preserve">standards in extra-curricular </w:t>
      </w:r>
      <w:r w:rsidR="009E7E78" w:rsidRPr="00B5640C">
        <w:rPr>
          <w:rFonts w:asciiTheme="minorHAnsi" w:hAnsiTheme="minorHAnsi" w:cs="Arial"/>
          <w:szCs w:val="22"/>
        </w:rPr>
        <w:t>D</w:t>
      </w:r>
      <w:r w:rsidR="00C702B8" w:rsidRPr="00B5640C">
        <w:rPr>
          <w:rFonts w:asciiTheme="minorHAnsi" w:hAnsiTheme="minorHAnsi" w:cs="Arial"/>
          <w:szCs w:val="22"/>
        </w:rPr>
        <w:t xml:space="preserve">rama, </w:t>
      </w:r>
      <w:r w:rsidR="009E7E78" w:rsidRPr="00B5640C">
        <w:rPr>
          <w:rFonts w:asciiTheme="minorHAnsi" w:hAnsiTheme="minorHAnsi" w:cs="Arial"/>
          <w:szCs w:val="22"/>
        </w:rPr>
        <w:t>M</w:t>
      </w:r>
      <w:r w:rsidR="00C702B8" w:rsidRPr="00B5640C">
        <w:rPr>
          <w:rFonts w:asciiTheme="minorHAnsi" w:hAnsiTheme="minorHAnsi" w:cs="Arial"/>
          <w:szCs w:val="22"/>
        </w:rPr>
        <w:t>usic and PE</w:t>
      </w:r>
      <w:r w:rsidR="009E7E78" w:rsidRPr="00B5640C">
        <w:rPr>
          <w:rFonts w:asciiTheme="minorHAnsi" w:hAnsiTheme="minorHAnsi" w:cs="Arial"/>
          <w:szCs w:val="22"/>
        </w:rPr>
        <w:t>,</w:t>
      </w:r>
      <w:r w:rsidRPr="00B5640C">
        <w:rPr>
          <w:rFonts w:asciiTheme="minorHAnsi" w:hAnsiTheme="minorHAnsi" w:cs="Arial"/>
          <w:szCs w:val="22"/>
        </w:rPr>
        <w:t xml:space="preserve"> provide exceptional opportunities for all students</w:t>
      </w:r>
      <w:r w:rsidR="00C702B8" w:rsidRPr="00B5640C">
        <w:rPr>
          <w:rFonts w:asciiTheme="minorHAnsi" w:hAnsiTheme="minorHAnsi" w:cs="Arial"/>
          <w:szCs w:val="22"/>
        </w:rPr>
        <w:t>.  T</w:t>
      </w:r>
      <w:r w:rsidR="007518B8" w:rsidRPr="00B5640C">
        <w:rPr>
          <w:rFonts w:asciiTheme="minorHAnsi" w:hAnsiTheme="minorHAnsi" w:cs="Arial"/>
          <w:szCs w:val="22"/>
        </w:rPr>
        <w:t>he normal timetable is suspended on several Curriculum Enrichment Days (CEDs)</w:t>
      </w:r>
      <w:r w:rsidR="009E7E78" w:rsidRPr="00B5640C">
        <w:rPr>
          <w:rFonts w:asciiTheme="minorHAnsi" w:hAnsiTheme="minorHAnsi" w:cs="Arial"/>
          <w:szCs w:val="22"/>
        </w:rPr>
        <w:t>,</w:t>
      </w:r>
      <w:r w:rsidR="007518B8" w:rsidRPr="00B5640C">
        <w:rPr>
          <w:rFonts w:asciiTheme="minorHAnsi" w:hAnsiTheme="minorHAnsi" w:cs="Arial"/>
          <w:szCs w:val="22"/>
        </w:rPr>
        <w:t xml:space="preserve"> inclu</w:t>
      </w:r>
      <w:r w:rsidR="003C4C0A" w:rsidRPr="00B5640C">
        <w:rPr>
          <w:rFonts w:asciiTheme="minorHAnsi" w:hAnsiTheme="minorHAnsi" w:cs="Arial"/>
          <w:szCs w:val="22"/>
        </w:rPr>
        <w:t>ding one week of CEDs in July; such a huge range of enrichment requires a high level of commitment from our dedicated staff.  We</w:t>
      </w:r>
      <w:r w:rsidR="007518B8" w:rsidRPr="00B5640C">
        <w:rPr>
          <w:rFonts w:asciiTheme="minorHAnsi" w:hAnsiTheme="minorHAnsi" w:cs="Arial"/>
          <w:szCs w:val="22"/>
        </w:rPr>
        <w:t xml:space="preserve"> attach great importance to these a</w:t>
      </w:r>
      <w:r w:rsidR="003C4C0A" w:rsidRPr="00B5640C">
        <w:rPr>
          <w:rFonts w:asciiTheme="minorHAnsi" w:hAnsiTheme="minorHAnsi" w:cs="Arial"/>
          <w:szCs w:val="22"/>
        </w:rPr>
        <w:t>dditional curriculum activities</w:t>
      </w:r>
      <w:r w:rsidR="007518B8" w:rsidRPr="00B5640C">
        <w:rPr>
          <w:rFonts w:asciiTheme="minorHAnsi" w:hAnsiTheme="minorHAnsi" w:cs="Arial"/>
          <w:szCs w:val="22"/>
        </w:rPr>
        <w:t xml:space="preserve"> which we see as vitally important in building our school community</w:t>
      </w:r>
      <w:r w:rsidR="009E7E78" w:rsidRPr="00B5640C">
        <w:rPr>
          <w:rFonts w:asciiTheme="minorHAnsi" w:hAnsiTheme="minorHAnsi" w:cs="Arial"/>
          <w:szCs w:val="22"/>
        </w:rPr>
        <w:t xml:space="preserve"> and we run an exceptionally extensive programme of trips and visits, </w:t>
      </w:r>
      <w:r w:rsidR="00527358">
        <w:rPr>
          <w:rFonts w:asciiTheme="minorHAnsi" w:hAnsiTheme="minorHAnsi" w:cs="Arial"/>
          <w:szCs w:val="22"/>
        </w:rPr>
        <w:t xml:space="preserve">both </w:t>
      </w:r>
      <w:r w:rsidR="009E7E78" w:rsidRPr="00B5640C">
        <w:rPr>
          <w:rFonts w:asciiTheme="minorHAnsi" w:hAnsiTheme="minorHAnsi" w:cs="Arial"/>
          <w:szCs w:val="22"/>
        </w:rPr>
        <w:t>nationally and internationally.</w:t>
      </w:r>
      <w:r w:rsidR="007518B8" w:rsidRPr="00B5640C">
        <w:rPr>
          <w:rFonts w:asciiTheme="minorHAnsi" w:hAnsiTheme="minorHAnsi" w:cs="Arial"/>
          <w:szCs w:val="22"/>
        </w:rPr>
        <w:t xml:space="preserve">  </w:t>
      </w:r>
    </w:p>
    <w:p w:rsidR="00B5640C" w:rsidRPr="00B5640C" w:rsidRDefault="00B5640C" w:rsidP="009B0D75">
      <w:pPr>
        <w:pStyle w:val="BodyText"/>
        <w:spacing w:line="240" w:lineRule="auto"/>
        <w:rPr>
          <w:rFonts w:asciiTheme="minorHAnsi" w:hAnsiTheme="minorHAnsi" w:cs="Arial"/>
          <w:szCs w:val="22"/>
        </w:rPr>
      </w:pPr>
    </w:p>
    <w:p w:rsidR="00B5640C" w:rsidRPr="00B5640C" w:rsidRDefault="00B5640C" w:rsidP="009B0D75">
      <w:pPr>
        <w:pStyle w:val="BodyText"/>
        <w:spacing w:line="240" w:lineRule="auto"/>
        <w:rPr>
          <w:rFonts w:asciiTheme="minorHAnsi" w:hAnsiTheme="minorHAnsi" w:cs="Arial"/>
          <w:szCs w:val="22"/>
        </w:rPr>
      </w:pPr>
      <w:r w:rsidRPr="00B5640C">
        <w:rPr>
          <w:rFonts w:asciiTheme="minorHAnsi" w:hAnsiTheme="minorHAnsi" w:cs="Arial"/>
          <w:szCs w:val="22"/>
        </w:rPr>
        <w:t xml:space="preserve">Candidates for posts are frequently impressed by the friendly and welcoming atmosphere of the school and the constructive relationships between staff, parents, students and governors.  Many Beaumont staff have left the school for further promotion, having thrived within our hard-working but mutually supportive culture.  </w:t>
      </w:r>
    </w:p>
    <w:p w:rsidR="00B5640C" w:rsidRPr="00B5640C" w:rsidRDefault="00B5640C" w:rsidP="009B0D75">
      <w:pPr>
        <w:pStyle w:val="BodyText"/>
        <w:spacing w:line="240" w:lineRule="auto"/>
        <w:rPr>
          <w:rFonts w:asciiTheme="minorHAnsi" w:hAnsiTheme="minorHAnsi" w:cs="Arial"/>
          <w:szCs w:val="22"/>
        </w:rPr>
      </w:pPr>
    </w:p>
    <w:p w:rsidR="006F3625" w:rsidRDefault="006F3625">
      <w:pPr>
        <w:rPr>
          <w:rFonts w:eastAsia="Times New Roman" w:cs="Arial"/>
        </w:rPr>
      </w:pPr>
      <w:r>
        <w:rPr>
          <w:rFonts w:cs="Arial"/>
        </w:rPr>
        <w:br w:type="page"/>
      </w:r>
    </w:p>
    <w:p w:rsidR="00B5640C" w:rsidRDefault="00B5640C" w:rsidP="00FE2DA6">
      <w:pPr>
        <w:pStyle w:val="BodyText"/>
        <w:spacing w:line="240" w:lineRule="auto"/>
        <w:rPr>
          <w:rFonts w:asciiTheme="minorHAnsi" w:hAnsiTheme="minorHAnsi" w:cs="Arial"/>
          <w:szCs w:val="22"/>
        </w:rPr>
      </w:pPr>
      <w:r w:rsidRPr="00B5640C">
        <w:rPr>
          <w:rFonts w:asciiTheme="minorHAnsi" w:hAnsiTheme="minorHAnsi" w:cs="Arial"/>
          <w:szCs w:val="22"/>
        </w:rPr>
        <w:lastRenderedPageBreak/>
        <w:t xml:space="preserve">If, after reading these details, you feel that you would like to join our staff team, and that you have the skills and qualities required to make a contribution to our school community, then we would be delighted to hear from you.  </w:t>
      </w:r>
      <w:proofErr w:type="gramStart"/>
      <w:r w:rsidRPr="00B5640C">
        <w:rPr>
          <w:rFonts w:asciiTheme="minorHAnsi" w:hAnsiTheme="minorHAnsi" w:cs="Arial"/>
          <w:szCs w:val="22"/>
        </w:rPr>
        <w:t xml:space="preserve">If you would like to talk to someone about the post please phone the school and ask to speak to Sue Parsons (HR Manager) or </w:t>
      </w:r>
      <w:r>
        <w:rPr>
          <w:rFonts w:asciiTheme="minorHAnsi" w:hAnsiTheme="minorHAnsi" w:cs="Arial"/>
          <w:szCs w:val="22"/>
        </w:rPr>
        <w:t>the Headteacher</w:t>
      </w:r>
      <w:r w:rsidR="002D3030">
        <w:rPr>
          <w:rFonts w:asciiTheme="minorHAnsi" w:hAnsiTheme="minorHAnsi" w:cs="Arial"/>
          <w:szCs w:val="22"/>
        </w:rPr>
        <w:t>.</w:t>
      </w:r>
      <w:proofErr w:type="gramEnd"/>
      <w:r w:rsidR="00935CC1">
        <w:rPr>
          <w:rFonts w:asciiTheme="minorHAnsi" w:hAnsiTheme="minorHAnsi" w:cs="Arial"/>
          <w:szCs w:val="22"/>
        </w:rPr>
        <w:t xml:space="preserve">  Please also refer to our website </w:t>
      </w:r>
      <w:hyperlink r:id="rId10" w:history="1">
        <w:r w:rsidR="00935CC1" w:rsidRPr="005915FD">
          <w:rPr>
            <w:rStyle w:val="Hyperlink"/>
            <w:rFonts w:asciiTheme="minorHAnsi" w:hAnsiTheme="minorHAnsi" w:cs="Arial"/>
            <w:szCs w:val="22"/>
          </w:rPr>
          <w:t>http://www.beaumontschool.com/pages/about-us/policies.html</w:t>
        </w:r>
      </w:hyperlink>
      <w:r w:rsidR="00935CC1">
        <w:rPr>
          <w:rFonts w:asciiTheme="minorHAnsi" w:hAnsiTheme="minorHAnsi" w:cs="Arial"/>
          <w:szCs w:val="22"/>
        </w:rPr>
        <w:t xml:space="preserve"> for our CP and Safer Recruitment Policy</w:t>
      </w:r>
      <w:r w:rsidR="00FE2DA6">
        <w:rPr>
          <w:rFonts w:asciiTheme="minorHAnsi" w:hAnsiTheme="minorHAnsi" w:cs="Arial"/>
          <w:szCs w:val="22"/>
        </w:rPr>
        <w:t>.</w:t>
      </w:r>
      <w:r w:rsidR="00935CC1">
        <w:rPr>
          <w:rFonts w:asciiTheme="minorHAnsi" w:hAnsiTheme="minorHAnsi" w:cs="Arial"/>
          <w:szCs w:val="22"/>
        </w:rPr>
        <w:t xml:space="preserve"> </w:t>
      </w:r>
    </w:p>
    <w:p w:rsidR="00932D28" w:rsidRDefault="00932D28" w:rsidP="00ED49AD">
      <w:pPr>
        <w:jc w:val="right"/>
        <w:rPr>
          <w:rFonts w:cs="Arial"/>
        </w:rPr>
      </w:pPr>
    </w:p>
    <w:p w:rsidR="00644F82" w:rsidRDefault="00DC7EAE" w:rsidP="00ED49AD">
      <w:pPr>
        <w:jc w:val="right"/>
        <w:rPr>
          <w:rFonts w:cs="Arial"/>
        </w:rPr>
      </w:pPr>
      <w:r>
        <w:rPr>
          <w:rFonts w:cs="Arial"/>
        </w:rPr>
        <w:t>Martin Atkinson</w:t>
      </w:r>
    </w:p>
    <w:p w:rsidR="00644F82" w:rsidRDefault="002D3030" w:rsidP="002D3030">
      <w:pPr>
        <w:jc w:val="right"/>
        <w:rPr>
          <w:rFonts w:cs="Arial"/>
        </w:rPr>
      </w:pPr>
      <w:r>
        <w:rPr>
          <w:rFonts w:cs="Arial"/>
        </w:rPr>
        <w:t>Headteacher</w:t>
      </w:r>
    </w:p>
    <w:p w:rsidR="00ED49AD" w:rsidRDefault="00ED49AD" w:rsidP="009B0D75">
      <w:pPr>
        <w:pStyle w:val="BodyText"/>
        <w:spacing w:line="240" w:lineRule="auto"/>
        <w:rPr>
          <w:rFonts w:asciiTheme="minorHAnsi" w:hAnsiTheme="minorHAnsi" w:cs="Arial"/>
          <w:szCs w:val="22"/>
        </w:rPr>
      </w:pPr>
    </w:p>
    <w:p w:rsidR="00B5640C" w:rsidRDefault="00B5640C" w:rsidP="009B0D75">
      <w:pPr>
        <w:pStyle w:val="BodyText"/>
        <w:spacing w:line="240" w:lineRule="auto"/>
        <w:rPr>
          <w:rFonts w:asciiTheme="minorHAnsi" w:hAnsiTheme="minorHAnsi" w:cs="Arial"/>
          <w:szCs w:val="22"/>
        </w:rPr>
      </w:pPr>
      <w:r>
        <w:rPr>
          <w:rFonts w:asciiTheme="minorHAnsi" w:hAnsiTheme="minorHAnsi" w:cs="Arial"/>
          <w:szCs w:val="22"/>
        </w:rPr>
        <w:t>Further Information</w:t>
      </w:r>
    </w:p>
    <w:p w:rsidR="00B5640C" w:rsidRPr="00B5640C" w:rsidRDefault="00B5640C" w:rsidP="009B0D75">
      <w:pPr>
        <w:pStyle w:val="BodyText"/>
        <w:spacing w:line="240" w:lineRule="auto"/>
        <w:rPr>
          <w:rFonts w:asciiTheme="minorHAnsi" w:hAnsiTheme="minorHAnsi" w:cs="Arial"/>
          <w:szCs w:val="22"/>
        </w:rPr>
      </w:pPr>
    </w:p>
    <w:p w:rsidR="004D1716" w:rsidRPr="00B5640C" w:rsidRDefault="004D1716" w:rsidP="009B0D75">
      <w:pPr>
        <w:jc w:val="both"/>
        <w:rPr>
          <w:rFonts w:cs="Arial"/>
        </w:rPr>
      </w:pPr>
      <w:r w:rsidRPr="00B5640C">
        <w:rPr>
          <w:rFonts w:cs="Arial"/>
        </w:rPr>
        <w:t>St Albans is an attractive city some 20 miles north of London;  the Thames-link line carries several trains per hour on the thirty-minute journey and there are good road links to the M1, M25 and A1(M).  The city has a Roman heritage; the Verulamium museum is a principal tourist attraction along with its cathedral and its cultural facilities.  Shopping and leisure facilities are excellent.</w:t>
      </w:r>
    </w:p>
    <w:p w:rsidR="004D1716" w:rsidRPr="00B5640C" w:rsidRDefault="004D1716" w:rsidP="009B0D75">
      <w:pPr>
        <w:jc w:val="both"/>
        <w:rPr>
          <w:rFonts w:cs="Arial"/>
        </w:rPr>
      </w:pPr>
    </w:p>
    <w:p w:rsidR="004D1716" w:rsidRPr="00B5640C" w:rsidRDefault="004D1716" w:rsidP="009B0D75">
      <w:pPr>
        <w:jc w:val="both"/>
        <w:rPr>
          <w:rFonts w:cs="Arial"/>
        </w:rPr>
      </w:pPr>
      <w:r w:rsidRPr="00B5640C">
        <w:rPr>
          <w:rFonts w:cs="Arial"/>
        </w:rPr>
        <w:t>The salary payable for all posts will include the London Fringe Allowance.</w:t>
      </w:r>
    </w:p>
    <w:p w:rsidR="004D1716" w:rsidRPr="00B5640C" w:rsidRDefault="004D1716" w:rsidP="009B0D75">
      <w:pPr>
        <w:jc w:val="both"/>
        <w:rPr>
          <w:rFonts w:cs="Arial"/>
        </w:rPr>
      </w:pPr>
    </w:p>
    <w:p w:rsidR="00B5640C" w:rsidRDefault="004D1716" w:rsidP="009B0D75">
      <w:pPr>
        <w:jc w:val="both"/>
        <w:rPr>
          <w:rFonts w:cs="Arial"/>
        </w:rPr>
      </w:pPr>
      <w:r w:rsidRPr="00B5640C">
        <w:rPr>
          <w:rFonts w:cs="Arial"/>
        </w:rPr>
        <w:t>In common with other schools, Beaumont has a Safer Recruitment Policy and regular training for all staff on safeguarding.  All interviews for staff applications will include questions relating to the safeguarding of children.  All staff will be subject to an Enhanced Disclosure and Barring Service (DBS) check.</w:t>
      </w:r>
    </w:p>
    <w:p w:rsidR="00B5640C" w:rsidRDefault="00B5640C" w:rsidP="009B0D75">
      <w:pPr>
        <w:jc w:val="both"/>
        <w:rPr>
          <w:rFonts w:cs="Arial"/>
        </w:rPr>
      </w:pPr>
      <w:r>
        <w:rPr>
          <w:rFonts w:cs="Arial"/>
        </w:rPr>
        <w:t>----------------------------------------------------------------------------------------------------------------------------------</w:t>
      </w:r>
    </w:p>
    <w:p w:rsidR="00B5640C" w:rsidRPr="00B5640C" w:rsidRDefault="00B5640C" w:rsidP="009B0D75">
      <w:pPr>
        <w:jc w:val="both"/>
        <w:rPr>
          <w:rFonts w:cs="Arial"/>
        </w:rPr>
      </w:pPr>
    </w:p>
    <w:p w:rsidR="00B5640C" w:rsidRPr="00B5640C" w:rsidRDefault="00B5640C" w:rsidP="009B0D75">
      <w:pPr>
        <w:jc w:val="both"/>
        <w:rPr>
          <w:rFonts w:cs="Arial"/>
        </w:rPr>
      </w:pPr>
      <w:r w:rsidRPr="00B5640C">
        <w:rPr>
          <w:rFonts w:cs="Arial"/>
        </w:rPr>
        <w:t>The headline exam statistics from recent years can be seen below and further information is available on our website.</w:t>
      </w:r>
      <w:r w:rsidR="00C855A1">
        <w:rPr>
          <w:rFonts w:cs="Arial"/>
        </w:rPr>
        <w:t xml:space="preserve">  </w:t>
      </w:r>
    </w:p>
    <w:tbl>
      <w:tblPr>
        <w:tblW w:w="6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737"/>
        <w:gridCol w:w="737"/>
        <w:gridCol w:w="737"/>
      </w:tblGrid>
      <w:tr w:rsidR="006215F3" w:rsidRPr="00932D28" w:rsidTr="006215F3">
        <w:tc>
          <w:tcPr>
            <w:tcW w:w="4077" w:type="dxa"/>
          </w:tcPr>
          <w:p w:rsidR="006215F3" w:rsidRPr="00932D28" w:rsidRDefault="006215F3" w:rsidP="00644F82">
            <w:pPr>
              <w:rPr>
                <w:rFonts w:cs="Arial"/>
                <w:sz w:val="18"/>
                <w:szCs w:val="18"/>
              </w:rPr>
            </w:pPr>
          </w:p>
        </w:tc>
        <w:tc>
          <w:tcPr>
            <w:tcW w:w="737" w:type="dxa"/>
            <w:vAlign w:val="center"/>
          </w:tcPr>
          <w:p w:rsidR="006215F3" w:rsidRPr="00932D28" w:rsidRDefault="006215F3" w:rsidP="00A87BD7">
            <w:pPr>
              <w:jc w:val="center"/>
              <w:rPr>
                <w:rFonts w:cs="Arial"/>
                <w:sz w:val="18"/>
                <w:szCs w:val="18"/>
              </w:rPr>
            </w:pPr>
            <w:r w:rsidRPr="00932D28">
              <w:rPr>
                <w:rFonts w:cs="Arial"/>
                <w:sz w:val="18"/>
                <w:szCs w:val="18"/>
              </w:rPr>
              <w:t>2015</w:t>
            </w:r>
          </w:p>
        </w:tc>
        <w:tc>
          <w:tcPr>
            <w:tcW w:w="737" w:type="dxa"/>
          </w:tcPr>
          <w:p w:rsidR="006215F3" w:rsidRPr="00932D28" w:rsidRDefault="006215F3" w:rsidP="00A87BD7">
            <w:pPr>
              <w:jc w:val="center"/>
              <w:rPr>
                <w:rFonts w:cs="Arial"/>
                <w:sz w:val="18"/>
                <w:szCs w:val="18"/>
              </w:rPr>
            </w:pPr>
            <w:r w:rsidRPr="00932D28">
              <w:rPr>
                <w:rFonts w:cs="Arial"/>
                <w:sz w:val="18"/>
                <w:szCs w:val="18"/>
              </w:rPr>
              <w:t>2016</w:t>
            </w:r>
          </w:p>
        </w:tc>
        <w:tc>
          <w:tcPr>
            <w:tcW w:w="737" w:type="dxa"/>
            <w:vAlign w:val="center"/>
          </w:tcPr>
          <w:p w:rsidR="006215F3" w:rsidRPr="00932D28" w:rsidRDefault="006215F3" w:rsidP="00644F82">
            <w:pPr>
              <w:jc w:val="center"/>
              <w:rPr>
                <w:rFonts w:cs="Arial"/>
                <w:sz w:val="18"/>
                <w:szCs w:val="18"/>
              </w:rPr>
            </w:pPr>
            <w:r>
              <w:rPr>
                <w:rFonts w:cs="Arial"/>
                <w:sz w:val="18"/>
                <w:szCs w:val="18"/>
              </w:rPr>
              <w:t>2017</w:t>
            </w:r>
          </w:p>
        </w:tc>
      </w:tr>
      <w:tr w:rsidR="006215F3" w:rsidRPr="00932D28" w:rsidTr="006215F3">
        <w:tc>
          <w:tcPr>
            <w:tcW w:w="4077" w:type="dxa"/>
          </w:tcPr>
          <w:p w:rsidR="006215F3" w:rsidRPr="00932D28" w:rsidRDefault="006215F3" w:rsidP="00644F82">
            <w:pPr>
              <w:rPr>
                <w:rFonts w:cs="Arial"/>
                <w:sz w:val="18"/>
                <w:szCs w:val="18"/>
              </w:rPr>
            </w:pPr>
            <w:r>
              <w:rPr>
                <w:rFonts w:cs="Arial"/>
                <w:sz w:val="18"/>
                <w:szCs w:val="18"/>
              </w:rPr>
              <w:t>Attainment 8</w:t>
            </w:r>
          </w:p>
        </w:tc>
        <w:tc>
          <w:tcPr>
            <w:tcW w:w="737" w:type="dxa"/>
            <w:vAlign w:val="center"/>
          </w:tcPr>
          <w:p w:rsidR="006215F3" w:rsidRPr="00932D28" w:rsidRDefault="006215F3" w:rsidP="00A87BD7">
            <w:pPr>
              <w:jc w:val="center"/>
              <w:rPr>
                <w:rFonts w:cs="Arial"/>
                <w:sz w:val="18"/>
                <w:szCs w:val="18"/>
              </w:rPr>
            </w:pPr>
            <w:r>
              <w:rPr>
                <w:rFonts w:cs="Arial"/>
                <w:sz w:val="18"/>
                <w:szCs w:val="18"/>
              </w:rPr>
              <w:t>58</w:t>
            </w:r>
          </w:p>
        </w:tc>
        <w:tc>
          <w:tcPr>
            <w:tcW w:w="737" w:type="dxa"/>
          </w:tcPr>
          <w:p w:rsidR="006215F3" w:rsidRDefault="006215F3" w:rsidP="00A87BD7">
            <w:pPr>
              <w:jc w:val="center"/>
              <w:rPr>
                <w:rFonts w:cs="Arial"/>
                <w:sz w:val="18"/>
                <w:szCs w:val="18"/>
              </w:rPr>
            </w:pPr>
            <w:r>
              <w:rPr>
                <w:rFonts w:cs="Arial"/>
                <w:sz w:val="18"/>
                <w:szCs w:val="18"/>
              </w:rPr>
              <w:t>59</w:t>
            </w:r>
          </w:p>
        </w:tc>
        <w:tc>
          <w:tcPr>
            <w:tcW w:w="737" w:type="dxa"/>
            <w:vAlign w:val="center"/>
          </w:tcPr>
          <w:p w:rsidR="006215F3" w:rsidRPr="00932D28" w:rsidRDefault="006215F3" w:rsidP="00644F82">
            <w:pPr>
              <w:jc w:val="center"/>
              <w:rPr>
                <w:rFonts w:cs="Arial"/>
                <w:sz w:val="18"/>
                <w:szCs w:val="18"/>
              </w:rPr>
            </w:pPr>
            <w:r>
              <w:rPr>
                <w:rFonts w:cs="Arial"/>
                <w:sz w:val="18"/>
                <w:szCs w:val="18"/>
              </w:rPr>
              <w:t>57.9</w:t>
            </w:r>
          </w:p>
        </w:tc>
      </w:tr>
      <w:tr w:rsidR="006215F3" w:rsidRPr="00932D28" w:rsidTr="006215F3">
        <w:tc>
          <w:tcPr>
            <w:tcW w:w="4077" w:type="dxa"/>
          </w:tcPr>
          <w:p w:rsidR="006215F3" w:rsidRPr="00932D28" w:rsidRDefault="006215F3" w:rsidP="00644F82">
            <w:pPr>
              <w:rPr>
                <w:rFonts w:cs="Arial"/>
                <w:sz w:val="18"/>
                <w:szCs w:val="18"/>
              </w:rPr>
            </w:pPr>
            <w:r>
              <w:rPr>
                <w:rFonts w:cs="Arial"/>
                <w:sz w:val="18"/>
                <w:szCs w:val="18"/>
              </w:rPr>
              <w:t>Progress 8</w:t>
            </w:r>
          </w:p>
        </w:tc>
        <w:tc>
          <w:tcPr>
            <w:tcW w:w="737" w:type="dxa"/>
            <w:vAlign w:val="center"/>
          </w:tcPr>
          <w:p w:rsidR="006215F3" w:rsidRPr="00932D28" w:rsidRDefault="006215F3" w:rsidP="00A87BD7">
            <w:pPr>
              <w:jc w:val="center"/>
              <w:rPr>
                <w:rFonts w:cs="Arial"/>
                <w:sz w:val="18"/>
                <w:szCs w:val="18"/>
              </w:rPr>
            </w:pPr>
            <w:r>
              <w:rPr>
                <w:rFonts w:cs="Arial"/>
                <w:sz w:val="18"/>
                <w:szCs w:val="18"/>
              </w:rPr>
              <w:t>+0.23</w:t>
            </w:r>
          </w:p>
        </w:tc>
        <w:tc>
          <w:tcPr>
            <w:tcW w:w="737" w:type="dxa"/>
          </w:tcPr>
          <w:p w:rsidR="006215F3" w:rsidRDefault="006215F3" w:rsidP="00A87BD7">
            <w:pPr>
              <w:jc w:val="center"/>
              <w:rPr>
                <w:rFonts w:cs="Arial"/>
                <w:sz w:val="18"/>
                <w:szCs w:val="18"/>
              </w:rPr>
            </w:pPr>
            <w:r>
              <w:rPr>
                <w:rFonts w:cs="Arial"/>
                <w:sz w:val="18"/>
                <w:szCs w:val="18"/>
              </w:rPr>
              <w:t>+0.39</w:t>
            </w:r>
          </w:p>
        </w:tc>
        <w:tc>
          <w:tcPr>
            <w:tcW w:w="737" w:type="dxa"/>
            <w:vAlign w:val="center"/>
          </w:tcPr>
          <w:p w:rsidR="006215F3" w:rsidRPr="00932D28" w:rsidRDefault="006215F3" w:rsidP="00644F82">
            <w:pPr>
              <w:jc w:val="center"/>
              <w:rPr>
                <w:rFonts w:cs="Arial"/>
                <w:sz w:val="18"/>
                <w:szCs w:val="18"/>
              </w:rPr>
            </w:pPr>
            <w:r>
              <w:rPr>
                <w:rFonts w:cs="Arial"/>
                <w:sz w:val="18"/>
                <w:szCs w:val="18"/>
              </w:rPr>
              <w:t>+0.48</w:t>
            </w:r>
          </w:p>
        </w:tc>
      </w:tr>
      <w:tr w:rsidR="006215F3" w:rsidRPr="00932D28" w:rsidTr="006215F3">
        <w:tc>
          <w:tcPr>
            <w:tcW w:w="4077" w:type="dxa"/>
          </w:tcPr>
          <w:p w:rsidR="006215F3" w:rsidRPr="00932D28" w:rsidRDefault="006215F3" w:rsidP="00644F82">
            <w:pPr>
              <w:rPr>
                <w:rFonts w:cs="Arial"/>
                <w:sz w:val="18"/>
                <w:szCs w:val="18"/>
              </w:rPr>
            </w:pPr>
            <w:r>
              <w:rPr>
                <w:rFonts w:cs="Arial"/>
                <w:sz w:val="18"/>
                <w:szCs w:val="18"/>
              </w:rPr>
              <w:t>e-</w:t>
            </w:r>
            <w:proofErr w:type="spellStart"/>
            <w:r>
              <w:rPr>
                <w:rFonts w:cs="Arial"/>
                <w:sz w:val="18"/>
                <w:szCs w:val="18"/>
              </w:rPr>
              <w:t>bacc</w:t>
            </w:r>
            <w:proofErr w:type="spellEnd"/>
          </w:p>
        </w:tc>
        <w:tc>
          <w:tcPr>
            <w:tcW w:w="737" w:type="dxa"/>
            <w:vAlign w:val="center"/>
          </w:tcPr>
          <w:p w:rsidR="006215F3" w:rsidRPr="00932D28" w:rsidRDefault="006215F3" w:rsidP="00A87BD7">
            <w:pPr>
              <w:jc w:val="center"/>
              <w:rPr>
                <w:rFonts w:cs="Arial"/>
                <w:sz w:val="18"/>
                <w:szCs w:val="18"/>
              </w:rPr>
            </w:pPr>
            <w:r>
              <w:rPr>
                <w:rFonts w:cs="Arial"/>
                <w:sz w:val="18"/>
                <w:szCs w:val="18"/>
              </w:rPr>
              <w:t>60</w:t>
            </w:r>
          </w:p>
        </w:tc>
        <w:tc>
          <w:tcPr>
            <w:tcW w:w="737" w:type="dxa"/>
          </w:tcPr>
          <w:p w:rsidR="006215F3" w:rsidRDefault="006215F3" w:rsidP="00A87BD7">
            <w:pPr>
              <w:jc w:val="center"/>
              <w:rPr>
                <w:rFonts w:cs="Arial"/>
                <w:sz w:val="18"/>
                <w:szCs w:val="18"/>
              </w:rPr>
            </w:pPr>
            <w:r>
              <w:rPr>
                <w:rFonts w:cs="Arial"/>
                <w:sz w:val="18"/>
                <w:szCs w:val="18"/>
              </w:rPr>
              <w:t>55</w:t>
            </w:r>
          </w:p>
        </w:tc>
        <w:tc>
          <w:tcPr>
            <w:tcW w:w="737" w:type="dxa"/>
            <w:vAlign w:val="center"/>
          </w:tcPr>
          <w:p w:rsidR="006215F3" w:rsidRPr="00932D28" w:rsidRDefault="006215F3" w:rsidP="00644F82">
            <w:pPr>
              <w:jc w:val="center"/>
              <w:rPr>
                <w:rFonts w:cs="Arial"/>
                <w:sz w:val="18"/>
                <w:szCs w:val="18"/>
              </w:rPr>
            </w:pPr>
            <w:r>
              <w:rPr>
                <w:rFonts w:cs="Arial"/>
                <w:sz w:val="18"/>
                <w:szCs w:val="18"/>
              </w:rPr>
              <w:t>55</w:t>
            </w:r>
          </w:p>
        </w:tc>
      </w:tr>
      <w:tr w:rsidR="006215F3" w:rsidRPr="00932D28" w:rsidTr="006215F3">
        <w:tc>
          <w:tcPr>
            <w:tcW w:w="4077" w:type="dxa"/>
            <w:tcBorders>
              <w:top w:val="single" w:sz="4" w:space="0" w:color="auto"/>
              <w:left w:val="single" w:sz="4" w:space="0" w:color="auto"/>
              <w:bottom w:val="single" w:sz="4" w:space="0" w:color="auto"/>
              <w:right w:val="single" w:sz="4" w:space="0" w:color="auto"/>
            </w:tcBorders>
          </w:tcPr>
          <w:p w:rsidR="006215F3" w:rsidRPr="00932D28" w:rsidRDefault="006215F3" w:rsidP="00A87BD7">
            <w:pPr>
              <w:rPr>
                <w:rFonts w:cs="Arial"/>
                <w:sz w:val="18"/>
                <w:szCs w:val="18"/>
              </w:rPr>
            </w:pPr>
            <w:r w:rsidRPr="00932D28">
              <w:rPr>
                <w:rFonts w:cs="Arial"/>
                <w:sz w:val="18"/>
                <w:szCs w:val="18"/>
              </w:rPr>
              <w:t xml:space="preserve">% candidates </w:t>
            </w:r>
            <w:r>
              <w:rPr>
                <w:rFonts w:cs="Arial"/>
                <w:sz w:val="18"/>
                <w:szCs w:val="18"/>
              </w:rPr>
              <w:t>Maths and English (Basics)</w:t>
            </w:r>
          </w:p>
        </w:tc>
        <w:tc>
          <w:tcPr>
            <w:tcW w:w="737" w:type="dxa"/>
            <w:tcBorders>
              <w:top w:val="single" w:sz="4" w:space="0" w:color="auto"/>
              <w:left w:val="single" w:sz="4" w:space="0" w:color="auto"/>
              <w:bottom w:val="single" w:sz="4" w:space="0" w:color="auto"/>
              <w:right w:val="single" w:sz="4" w:space="0" w:color="auto"/>
            </w:tcBorders>
            <w:vAlign w:val="center"/>
          </w:tcPr>
          <w:p w:rsidR="006215F3" w:rsidRPr="00932D28" w:rsidRDefault="006215F3" w:rsidP="00A87BD7">
            <w:pPr>
              <w:jc w:val="center"/>
              <w:rPr>
                <w:rFonts w:cs="Arial"/>
                <w:sz w:val="18"/>
                <w:szCs w:val="18"/>
              </w:rPr>
            </w:pPr>
            <w:r>
              <w:rPr>
                <w:rFonts w:cs="Arial"/>
                <w:sz w:val="18"/>
                <w:szCs w:val="18"/>
              </w:rPr>
              <w:t>87</w:t>
            </w:r>
          </w:p>
        </w:tc>
        <w:tc>
          <w:tcPr>
            <w:tcW w:w="737" w:type="dxa"/>
            <w:tcBorders>
              <w:top w:val="single" w:sz="4" w:space="0" w:color="auto"/>
              <w:left w:val="single" w:sz="4" w:space="0" w:color="auto"/>
              <w:bottom w:val="single" w:sz="4" w:space="0" w:color="auto"/>
              <w:right w:val="single" w:sz="4" w:space="0" w:color="auto"/>
            </w:tcBorders>
          </w:tcPr>
          <w:p w:rsidR="006215F3" w:rsidRPr="00932D28" w:rsidRDefault="006215F3" w:rsidP="00A87BD7">
            <w:pPr>
              <w:jc w:val="center"/>
              <w:rPr>
                <w:rFonts w:cs="Arial"/>
                <w:sz w:val="18"/>
                <w:szCs w:val="18"/>
              </w:rPr>
            </w:pPr>
            <w:r>
              <w:rPr>
                <w:rFonts w:cs="Arial"/>
                <w:sz w:val="18"/>
                <w:szCs w:val="18"/>
              </w:rPr>
              <w:t>81</w:t>
            </w:r>
          </w:p>
        </w:tc>
        <w:tc>
          <w:tcPr>
            <w:tcW w:w="737" w:type="dxa"/>
            <w:tcBorders>
              <w:top w:val="single" w:sz="4" w:space="0" w:color="auto"/>
              <w:left w:val="single" w:sz="4" w:space="0" w:color="auto"/>
              <w:bottom w:val="single" w:sz="4" w:space="0" w:color="auto"/>
              <w:right w:val="single" w:sz="4" w:space="0" w:color="auto"/>
            </w:tcBorders>
            <w:vAlign w:val="center"/>
          </w:tcPr>
          <w:p w:rsidR="006215F3" w:rsidRPr="00932D28" w:rsidRDefault="006215F3" w:rsidP="00A87BD7">
            <w:pPr>
              <w:jc w:val="center"/>
              <w:rPr>
                <w:rFonts w:cs="Arial"/>
                <w:sz w:val="18"/>
                <w:szCs w:val="18"/>
              </w:rPr>
            </w:pPr>
            <w:r>
              <w:rPr>
                <w:rFonts w:cs="Arial"/>
                <w:sz w:val="18"/>
                <w:szCs w:val="18"/>
              </w:rPr>
              <w:t>86</w:t>
            </w:r>
          </w:p>
        </w:tc>
      </w:tr>
      <w:tr w:rsidR="006215F3" w:rsidRPr="00932D28" w:rsidTr="006215F3">
        <w:tc>
          <w:tcPr>
            <w:tcW w:w="4077" w:type="dxa"/>
            <w:tcBorders>
              <w:top w:val="single" w:sz="4" w:space="0" w:color="auto"/>
              <w:left w:val="single" w:sz="4" w:space="0" w:color="auto"/>
              <w:bottom w:val="single" w:sz="4" w:space="0" w:color="auto"/>
              <w:right w:val="single" w:sz="4" w:space="0" w:color="auto"/>
            </w:tcBorders>
          </w:tcPr>
          <w:p w:rsidR="006215F3" w:rsidRPr="00932D28" w:rsidRDefault="006215F3" w:rsidP="00C855A1">
            <w:pPr>
              <w:rPr>
                <w:rFonts w:cs="Arial"/>
                <w:sz w:val="18"/>
                <w:szCs w:val="18"/>
              </w:rPr>
            </w:pPr>
            <w:r w:rsidRPr="00932D28">
              <w:rPr>
                <w:rFonts w:cs="Arial"/>
                <w:sz w:val="18"/>
                <w:szCs w:val="18"/>
              </w:rPr>
              <w:t xml:space="preserve">16+ average points score per Beaumont entry </w:t>
            </w:r>
            <w:r>
              <w:rPr>
                <w:rFonts w:cs="Arial"/>
                <w:sz w:val="18"/>
                <w:szCs w:val="18"/>
              </w:rPr>
              <w:t>(new)</w:t>
            </w:r>
          </w:p>
        </w:tc>
        <w:tc>
          <w:tcPr>
            <w:tcW w:w="737" w:type="dxa"/>
            <w:tcBorders>
              <w:top w:val="single" w:sz="4" w:space="0" w:color="auto"/>
              <w:left w:val="single" w:sz="4" w:space="0" w:color="auto"/>
              <w:bottom w:val="single" w:sz="4" w:space="0" w:color="auto"/>
              <w:right w:val="single" w:sz="4" w:space="0" w:color="auto"/>
            </w:tcBorders>
            <w:vAlign w:val="center"/>
          </w:tcPr>
          <w:p w:rsidR="006215F3" w:rsidRDefault="006215F3" w:rsidP="00A87BD7">
            <w:pPr>
              <w:jc w:val="center"/>
              <w:rPr>
                <w:rFonts w:cs="Arial"/>
                <w:sz w:val="18"/>
                <w:szCs w:val="18"/>
              </w:rPr>
            </w:pPr>
            <w:r>
              <w:rPr>
                <w:rFonts w:cs="Arial"/>
                <w:sz w:val="18"/>
                <w:szCs w:val="18"/>
              </w:rPr>
              <w:t>36</w:t>
            </w:r>
          </w:p>
          <w:p w:rsidR="006215F3" w:rsidRPr="00932D28" w:rsidRDefault="006215F3" w:rsidP="00A87BD7">
            <w:pPr>
              <w:jc w:val="center"/>
              <w:rPr>
                <w:rFonts w:cs="Arial"/>
                <w:sz w:val="18"/>
                <w:szCs w:val="18"/>
              </w:rPr>
            </w:pPr>
            <w:r>
              <w:rPr>
                <w:rFonts w:cs="Arial"/>
                <w:sz w:val="18"/>
                <w:szCs w:val="18"/>
              </w:rPr>
              <w:t xml:space="preserve"> (B-)</w:t>
            </w:r>
          </w:p>
        </w:tc>
        <w:tc>
          <w:tcPr>
            <w:tcW w:w="737" w:type="dxa"/>
            <w:tcBorders>
              <w:top w:val="single" w:sz="4" w:space="0" w:color="auto"/>
              <w:left w:val="single" w:sz="4" w:space="0" w:color="auto"/>
              <w:bottom w:val="single" w:sz="4" w:space="0" w:color="auto"/>
              <w:right w:val="single" w:sz="4" w:space="0" w:color="auto"/>
            </w:tcBorders>
          </w:tcPr>
          <w:p w:rsidR="006215F3" w:rsidRPr="00932D28" w:rsidRDefault="006215F3" w:rsidP="00A87BD7">
            <w:pPr>
              <w:jc w:val="center"/>
              <w:rPr>
                <w:rFonts w:cs="Arial"/>
                <w:sz w:val="18"/>
                <w:szCs w:val="18"/>
              </w:rPr>
            </w:pPr>
            <w:r>
              <w:rPr>
                <w:rFonts w:cs="Arial"/>
                <w:sz w:val="18"/>
                <w:szCs w:val="18"/>
              </w:rPr>
              <w:t>35.5 (B-)</w:t>
            </w:r>
          </w:p>
        </w:tc>
        <w:tc>
          <w:tcPr>
            <w:tcW w:w="737" w:type="dxa"/>
            <w:tcBorders>
              <w:top w:val="single" w:sz="4" w:space="0" w:color="auto"/>
              <w:left w:val="single" w:sz="4" w:space="0" w:color="auto"/>
              <w:bottom w:val="single" w:sz="4" w:space="0" w:color="auto"/>
              <w:right w:val="single" w:sz="4" w:space="0" w:color="auto"/>
            </w:tcBorders>
            <w:vAlign w:val="center"/>
          </w:tcPr>
          <w:p w:rsidR="006215F3" w:rsidRDefault="006215F3" w:rsidP="00C855A1">
            <w:pPr>
              <w:jc w:val="center"/>
              <w:rPr>
                <w:rFonts w:cs="Arial"/>
                <w:sz w:val="18"/>
                <w:szCs w:val="18"/>
              </w:rPr>
            </w:pPr>
            <w:r>
              <w:rPr>
                <w:rFonts w:cs="Arial"/>
                <w:sz w:val="18"/>
                <w:szCs w:val="18"/>
              </w:rPr>
              <w:t>39.5</w:t>
            </w:r>
          </w:p>
          <w:p w:rsidR="006215F3" w:rsidRPr="00932D28" w:rsidRDefault="006215F3" w:rsidP="00C855A1">
            <w:pPr>
              <w:jc w:val="center"/>
              <w:rPr>
                <w:rFonts w:cs="Arial"/>
                <w:sz w:val="18"/>
                <w:szCs w:val="18"/>
              </w:rPr>
            </w:pPr>
            <w:r>
              <w:rPr>
                <w:rFonts w:cs="Arial"/>
                <w:sz w:val="18"/>
                <w:szCs w:val="18"/>
              </w:rPr>
              <w:t>(B)</w:t>
            </w:r>
          </w:p>
        </w:tc>
      </w:tr>
      <w:tr w:rsidR="006215F3" w:rsidRPr="00932D28" w:rsidTr="006215F3">
        <w:tc>
          <w:tcPr>
            <w:tcW w:w="4077" w:type="dxa"/>
          </w:tcPr>
          <w:p w:rsidR="006215F3" w:rsidRPr="00932D28" w:rsidRDefault="006215F3" w:rsidP="00644F82">
            <w:pPr>
              <w:rPr>
                <w:rFonts w:cs="Arial"/>
                <w:sz w:val="18"/>
                <w:szCs w:val="18"/>
              </w:rPr>
            </w:pPr>
            <w:r w:rsidRPr="00932D28">
              <w:rPr>
                <w:rFonts w:cs="Arial"/>
                <w:sz w:val="18"/>
                <w:szCs w:val="18"/>
              </w:rPr>
              <w:t xml:space="preserve">16+ </w:t>
            </w:r>
            <w:r>
              <w:rPr>
                <w:rFonts w:cs="Arial"/>
                <w:sz w:val="18"/>
                <w:szCs w:val="18"/>
              </w:rPr>
              <w:t>% A*-B at A level</w:t>
            </w:r>
          </w:p>
        </w:tc>
        <w:tc>
          <w:tcPr>
            <w:tcW w:w="737" w:type="dxa"/>
            <w:vAlign w:val="center"/>
          </w:tcPr>
          <w:p w:rsidR="006215F3" w:rsidRPr="00932D28" w:rsidRDefault="006215F3" w:rsidP="00A87BD7">
            <w:pPr>
              <w:jc w:val="center"/>
              <w:rPr>
                <w:rFonts w:cs="Arial"/>
                <w:sz w:val="18"/>
                <w:szCs w:val="18"/>
              </w:rPr>
            </w:pPr>
            <w:r>
              <w:rPr>
                <w:rFonts w:cs="Arial"/>
                <w:sz w:val="18"/>
                <w:szCs w:val="18"/>
              </w:rPr>
              <w:t>65</w:t>
            </w:r>
          </w:p>
        </w:tc>
        <w:tc>
          <w:tcPr>
            <w:tcW w:w="737" w:type="dxa"/>
          </w:tcPr>
          <w:p w:rsidR="006215F3" w:rsidRPr="00932D28" w:rsidRDefault="006215F3" w:rsidP="00A87BD7">
            <w:pPr>
              <w:jc w:val="center"/>
              <w:rPr>
                <w:rFonts w:cs="Arial"/>
                <w:sz w:val="18"/>
                <w:szCs w:val="18"/>
              </w:rPr>
            </w:pPr>
            <w:r>
              <w:rPr>
                <w:rFonts w:cs="Arial"/>
                <w:sz w:val="18"/>
                <w:szCs w:val="18"/>
              </w:rPr>
              <w:t>64</w:t>
            </w:r>
          </w:p>
        </w:tc>
        <w:tc>
          <w:tcPr>
            <w:tcW w:w="737" w:type="dxa"/>
            <w:vAlign w:val="center"/>
          </w:tcPr>
          <w:p w:rsidR="006215F3" w:rsidRPr="00932D28" w:rsidRDefault="006215F3" w:rsidP="00644F82">
            <w:pPr>
              <w:jc w:val="center"/>
              <w:rPr>
                <w:rFonts w:cs="Arial"/>
                <w:sz w:val="18"/>
                <w:szCs w:val="18"/>
              </w:rPr>
            </w:pPr>
            <w:r>
              <w:rPr>
                <w:rFonts w:cs="Arial"/>
                <w:sz w:val="18"/>
                <w:szCs w:val="18"/>
              </w:rPr>
              <w:t>70</w:t>
            </w:r>
          </w:p>
        </w:tc>
      </w:tr>
    </w:tbl>
    <w:p w:rsidR="002D3030" w:rsidRPr="00932D28" w:rsidRDefault="002D3030" w:rsidP="009B0D75">
      <w:pPr>
        <w:jc w:val="both"/>
        <w:rPr>
          <w:rFonts w:cs="Arial"/>
          <w:bCs/>
          <w:sz w:val="18"/>
          <w:szCs w:val="18"/>
        </w:rPr>
      </w:pPr>
    </w:p>
    <w:p w:rsidR="00B5640C" w:rsidRPr="00DD3C8B" w:rsidRDefault="00B5640C" w:rsidP="00DD3C8B">
      <w:pPr>
        <w:jc w:val="center"/>
        <w:rPr>
          <w:rFonts w:cs="Arial"/>
          <w:bCs/>
          <w:sz w:val="18"/>
          <w:szCs w:val="18"/>
        </w:rPr>
      </w:pPr>
      <w:r w:rsidRPr="00DD3C8B">
        <w:rPr>
          <w:rFonts w:cs="Arial"/>
          <w:bCs/>
          <w:sz w:val="18"/>
          <w:szCs w:val="18"/>
        </w:rPr>
        <w:t>Destinations of Year</w:t>
      </w:r>
      <w:r w:rsidR="002D3030" w:rsidRPr="00DD3C8B">
        <w:rPr>
          <w:rFonts w:cs="Arial"/>
          <w:bCs/>
          <w:sz w:val="18"/>
          <w:szCs w:val="18"/>
        </w:rPr>
        <w:t xml:space="preserve"> 11</w:t>
      </w:r>
      <w:r w:rsidR="00644F82" w:rsidRPr="00DD3C8B">
        <w:rPr>
          <w:rFonts w:cs="Arial"/>
          <w:bCs/>
          <w:sz w:val="18"/>
          <w:szCs w:val="18"/>
        </w:rPr>
        <w:t xml:space="preserve"> Leavers 2015</w:t>
      </w:r>
      <w:r w:rsidR="00234A49" w:rsidRPr="00DD3C8B">
        <w:rPr>
          <w:rFonts w:cs="Arial"/>
          <w:bCs/>
          <w:sz w:val="18"/>
          <w:szCs w:val="18"/>
        </w:rPr>
        <w:t xml:space="preserve"> (source: 2015 Activity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929"/>
        <w:gridCol w:w="929"/>
        <w:gridCol w:w="929"/>
        <w:gridCol w:w="929"/>
        <w:gridCol w:w="930"/>
        <w:gridCol w:w="929"/>
        <w:gridCol w:w="929"/>
        <w:gridCol w:w="929"/>
        <w:gridCol w:w="930"/>
      </w:tblGrid>
      <w:tr w:rsidR="002D3030" w:rsidRPr="00932D28" w:rsidTr="002D3030">
        <w:trPr>
          <w:cantSplit/>
        </w:trPr>
        <w:tc>
          <w:tcPr>
            <w:tcW w:w="1242" w:type="dxa"/>
            <w:tcMar>
              <w:top w:w="0" w:type="dxa"/>
              <w:left w:w="108" w:type="dxa"/>
              <w:bottom w:w="0" w:type="dxa"/>
              <w:right w:w="108" w:type="dxa"/>
            </w:tcMar>
            <w:hideMark/>
          </w:tcPr>
          <w:p w:rsidR="002D3030" w:rsidRPr="00932D28" w:rsidRDefault="002D3030" w:rsidP="00234A49">
            <w:pPr>
              <w:rPr>
                <w:rFonts w:eastAsia="Calibri" w:cs="Arial"/>
                <w:bCs/>
                <w:sz w:val="18"/>
                <w:szCs w:val="18"/>
              </w:rPr>
            </w:pPr>
            <w:r w:rsidRPr="00932D28">
              <w:rPr>
                <w:rFonts w:cs="Arial"/>
                <w:bCs/>
                <w:sz w:val="18"/>
                <w:szCs w:val="18"/>
              </w:rPr>
              <w:t>Category</w:t>
            </w:r>
          </w:p>
        </w:tc>
        <w:tc>
          <w:tcPr>
            <w:tcW w:w="929" w:type="dxa"/>
            <w:tcMar>
              <w:top w:w="0" w:type="dxa"/>
              <w:left w:w="108" w:type="dxa"/>
              <w:bottom w:w="0" w:type="dxa"/>
              <w:right w:w="108" w:type="dxa"/>
            </w:tcMar>
            <w:hideMark/>
          </w:tcPr>
          <w:p w:rsidR="002D3030" w:rsidRPr="00932D28" w:rsidRDefault="002D3030" w:rsidP="00234A49">
            <w:pPr>
              <w:jc w:val="center"/>
              <w:rPr>
                <w:rFonts w:eastAsia="Calibri" w:cs="Arial"/>
                <w:bCs/>
                <w:sz w:val="18"/>
                <w:szCs w:val="18"/>
              </w:rPr>
            </w:pPr>
            <w:r w:rsidRPr="00932D28">
              <w:rPr>
                <w:rFonts w:cs="Arial"/>
                <w:bCs/>
                <w:sz w:val="18"/>
                <w:szCs w:val="18"/>
              </w:rPr>
              <w:t xml:space="preserve">FT Ed </w:t>
            </w:r>
            <w:proofErr w:type="spellStart"/>
            <w:r w:rsidRPr="00932D28">
              <w:rPr>
                <w:rFonts w:cs="Arial"/>
                <w:bCs/>
                <w:sz w:val="18"/>
                <w:szCs w:val="18"/>
              </w:rPr>
              <w:t>Sch</w:t>
            </w:r>
            <w:proofErr w:type="spellEnd"/>
          </w:p>
        </w:tc>
        <w:tc>
          <w:tcPr>
            <w:tcW w:w="929" w:type="dxa"/>
            <w:tcMar>
              <w:top w:w="0" w:type="dxa"/>
              <w:left w:w="108" w:type="dxa"/>
              <w:bottom w:w="0" w:type="dxa"/>
              <w:right w:w="108" w:type="dxa"/>
            </w:tcMar>
            <w:hideMark/>
          </w:tcPr>
          <w:p w:rsidR="002D3030" w:rsidRPr="00932D28" w:rsidRDefault="002D3030" w:rsidP="00234A49">
            <w:pPr>
              <w:jc w:val="center"/>
              <w:rPr>
                <w:rFonts w:eastAsia="Calibri" w:cs="Arial"/>
                <w:bCs/>
                <w:sz w:val="18"/>
                <w:szCs w:val="18"/>
              </w:rPr>
            </w:pPr>
            <w:r w:rsidRPr="00932D28">
              <w:rPr>
                <w:rFonts w:cs="Arial"/>
                <w:bCs/>
                <w:sz w:val="18"/>
                <w:szCs w:val="18"/>
              </w:rPr>
              <w:t>FT Ed FE</w:t>
            </w:r>
          </w:p>
        </w:tc>
        <w:tc>
          <w:tcPr>
            <w:tcW w:w="929" w:type="dxa"/>
            <w:tcMar>
              <w:top w:w="0" w:type="dxa"/>
              <w:left w:w="108" w:type="dxa"/>
              <w:bottom w:w="0" w:type="dxa"/>
              <w:right w:w="108" w:type="dxa"/>
            </w:tcMar>
            <w:hideMark/>
          </w:tcPr>
          <w:p w:rsidR="002D3030" w:rsidRPr="00932D28" w:rsidRDefault="002D3030" w:rsidP="00234A49">
            <w:pPr>
              <w:jc w:val="center"/>
              <w:rPr>
                <w:rFonts w:eastAsia="Calibri" w:cs="Arial"/>
                <w:bCs/>
                <w:sz w:val="18"/>
                <w:szCs w:val="18"/>
              </w:rPr>
            </w:pPr>
            <w:r w:rsidRPr="00932D28">
              <w:rPr>
                <w:rFonts w:cs="Arial"/>
                <w:bCs/>
                <w:sz w:val="18"/>
                <w:szCs w:val="18"/>
              </w:rPr>
              <w:t>HE</w:t>
            </w:r>
          </w:p>
        </w:tc>
        <w:tc>
          <w:tcPr>
            <w:tcW w:w="929" w:type="dxa"/>
            <w:tcMar>
              <w:top w:w="0" w:type="dxa"/>
              <w:left w:w="108" w:type="dxa"/>
              <w:bottom w:w="0" w:type="dxa"/>
              <w:right w:w="108" w:type="dxa"/>
            </w:tcMar>
            <w:hideMark/>
          </w:tcPr>
          <w:p w:rsidR="002D3030" w:rsidRPr="00932D28" w:rsidRDefault="002D3030" w:rsidP="00234A49">
            <w:pPr>
              <w:jc w:val="center"/>
              <w:rPr>
                <w:rFonts w:cs="Arial"/>
                <w:bCs/>
                <w:sz w:val="18"/>
                <w:szCs w:val="18"/>
              </w:rPr>
            </w:pPr>
            <w:r w:rsidRPr="00932D28">
              <w:rPr>
                <w:rFonts w:cs="Arial"/>
                <w:bCs/>
                <w:sz w:val="18"/>
                <w:szCs w:val="18"/>
              </w:rPr>
              <w:t>Gap /</w:t>
            </w:r>
          </w:p>
          <w:p w:rsidR="002D3030" w:rsidRPr="00932D28" w:rsidRDefault="002D3030" w:rsidP="00234A49">
            <w:pPr>
              <w:jc w:val="center"/>
              <w:rPr>
                <w:rFonts w:eastAsia="Calibri" w:cs="Arial"/>
                <w:bCs/>
                <w:sz w:val="18"/>
                <w:szCs w:val="18"/>
              </w:rPr>
            </w:pPr>
            <w:r w:rsidRPr="00932D28">
              <w:rPr>
                <w:rFonts w:cs="Arial"/>
                <w:bCs/>
                <w:sz w:val="18"/>
                <w:szCs w:val="18"/>
              </w:rPr>
              <w:t>travel</w:t>
            </w:r>
          </w:p>
        </w:tc>
        <w:tc>
          <w:tcPr>
            <w:tcW w:w="930" w:type="dxa"/>
          </w:tcPr>
          <w:p w:rsidR="002D3030" w:rsidRPr="00932D28" w:rsidRDefault="002D3030" w:rsidP="00234A49">
            <w:pPr>
              <w:tabs>
                <w:tab w:val="left" w:pos="390"/>
                <w:tab w:val="center" w:pos="699"/>
              </w:tabs>
              <w:jc w:val="center"/>
              <w:rPr>
                <w:rFonts w:cs="Arial"/>
                <w:bCs/>
                <w:sz w:val="18"/>
                <w:szCs w:val="18"/>
              </w:rPr>
            </w:pPr>
            <w:proofErr w:type="spellStart"/>
            <w:r w:rsidRPr="00932D28">
              <w:rPr>
                <w:rFonts w:cs="Arial"/>
                <w:bCs/>
                <w:sz w:val="18"/>
                <w:szCs w:val="18"/>
              </w:rPr>
              <w:t>Empl’t</w:t>
            </w:r>
            <w:proofErr w:type="spellEnd"/>
            <w:r w:rsidRPr="00932D28">
              <w:rPr>
                <w:rFonts w:cs="Arial"/>
                <w:bCs/>
                <w:sz w:val="18"/>
                <w:szCs w:val="18"/>
              </w:rPr>
              <w:t xml:space="preserve"> /</w:t>
            </w:r>
          </w:p>
          <w:p w:rsidR="002D3030" w:rsidRPr="00932D28" w:rsidRDefault="002D3030" w:rsidP="00234A49">
            <w:pPr>
              <w:tabs>
                <w:tab w:val="left" w:pos="390"/>
                <w:tab w:val="center" w:pos="699"/>
              </w:tabs>
              <w:jc w:val="center"/>
              <w:rPr>
                <w:rFonts w:cs="Arial"/>
                <w:bCs/>
                <w:sz w:val="18"/>
                <w:szCs w:val="18"/>
              </w:rPr>
            </w:pPr>
            <w:r w:rsidRPr="00932D28">
              <w:rPr>
                <w:rFonts w:cs="Arial"/>
                <w:bCs/>
                <w:sz w:val="18"/>
                <w:szCs w:val="18"/>
              </w:rPr>
              <w:t>training</w:t>
            </w:r>
          </w:p>
        </w:tc>
        <w:tc>
          <w:tcPr>
            <w:tcW w:w="929" w:type="dxa"/>
          </w:tcPr>
          <w:p w:rsidR="002D3030" w:rsidRPr="00932D28" w:rsidRDefault="002D3030" w:rsidP="00234A49">
            <w:pPr>
              <w:tabs>
                <w:tab w:val="left" w:pos="390"/>
                <w:tab w:val="center" w:pos="699"/>
              </w:tabs>
              <w:jc w:val="center"/>
              <w:rPr>
                <w:rFonts w:cs="Arial"/>
                <w:bCs/>
                <w:sz w:val="18"/>
                <w:szCs w:val="18"/>
              </w:rPr>
            </w:pPr>
            <w:proofErr w:type="spellStart"/>
            <w:r w:rsidRPr="00932D28">
              <w:rPr>
                <w:rFonts w:cs="Arial"/>
                <w:bCs/>
                <w:sz w:val="18"/>
                <w:szCs w:val="18"/>
              </w:rPr>
              <w:t>Volun’y</w:t>
            </w:r>
            <w:proofErr w:type="spellEnd"/>
          </w:p>
        </w:tc>
        <w:tc>
          <w:tcPr>
            <w:tcW w:w="929" w:type="dxa"/>
          </w:tcPr>
          <w:p w:rsidR="002D3030" w:rsidRPr="00932D28" w:rsidRDefault="002D3030" w:rsidP="00234A49">
            <w:pPr>
              <w:tabs>
                <w:tab w:val="left" w:pos="390"/>
                <w:tab w:val="center" w:pos="699"/>
              </w:tabs>
              <w:jc w:val="center"/>
              <w:rPr>
                <w:rFonts w:cs="Arial"/>
                <w:bCs/>
                <w:sz w:val="18"/>
                <w:szCs w:val="18"/>
              </w:rPr>
            </w:pPr>
            <w:r w:rsidRPr="00932D28">
              <w:rPr>
                <w:rFonts w:cs="Arial"/>
                <w:bCs/>
                <w:sz w:val="18"/>
                <w:szCs w:val="18"/>
              </w:rPr>
              <w:t>NEET</w:t>
            </w:r>
          </w:p>
        </w:tc>
        <w:tc>
          <w:tcPr>
            <w:tcW w:w="929" w:type="dxa"/>
          </w:tcPr>
          <w:p w:rsidR="002D3030" w:rsidRPr="00932D28" w:rsidRDefault="002D3030" w:rsidP="00234A49">
            <w:pPr>
              <w:tabs>
                <w:tab w:val="left" w:pos="390"/>
                <w:tab w:val="center" w:pos="699"/>
              </w:tabs>
              <w:jc w:val="center"/>
              <w:rPr>
                <w:rFonts w:cs="Arial"/>
                <w:bCs/>
                <w:sz w:val="18"/>
                <w:szCs w:val="18"/>
              </w:rPr>
            </w:pPr>
            <w:r w:rsidRPr="00932D28">
              <w:rPr>
                <w:rFonts w:cs="Arial"/>
                <w:bCs/>
                <w:sz w:val="18"/>
                <w:szCs w:val="18"/>
              </w:rPr>
              <w:t>Other</w:t>
            </w:r>
          </w:p>
        </w:tc>
        <w:tc>
          <w:tcPr>
            <w:tcW w:w="930" w:type="dxa"/>
            <w:tcMar>
              <w:top w:w="0" w:type="dxa"/>
              <w:left w:w="108" w:type="dxa"/>
              <w:bottom w:w="0" w:type="dxa"/>
              <w:right w:w="108" w:type="dxa"/>
            </w:tcMar>
            <w:hideMark/>
          </w:tcPr>
          <w:p w:rsidR="002D3030" w:rsidRPr="00932D28" w:rsidRDefault="002D3030" w:rsidP="00234A49">
            <w:pPr>
              <w:tabs>
                <w:tab w:val="left" w:pos="390"/>
                <w:tab w:val="center" w:pos="699"/>
              </w:tabs>
              <w:jc w:val="center"/>
              <w:rPr>
                <w:rFonts w:eastAsia="Calibri" w:cs="Arial"/>
                <w:bCs/>
                <w:sz w:val="18"/>
                <w:szCs w:val="18"/>
              </w:rPr>
            </w:pPr>
            <w:r w:rsidRPr="00932D28">
              <w:rPr>
                <w:rFonts w:cs="Arial"/>
                <w:bCs/>
                <w:sz w:val="18"/>
                <w:szCs w:val="18"/>
              </w:rPr>
              <w:t>Total</w:t>
            </w:r>
          </w:p>
        </w:tc>
      </w:tr>
      <w:tr w:rsidR="002D3030" w:rsidRPr="00932D28" w:rsidTr="002D3030">
        <w:trPr>
          <w:cantSplit/>
        </w:trPr>
        <w:tc>
          <w:tcPr>
            <w:tcW w:w="1242" w:type="dxa"/>
            <w:tcMar>
              <w:top w:w="0" w:type="dxa"/>
              <w:left w:w="108" w:type="dxa"/>
              <w:bottom w:w="0" w:type="dxa"/>
              <w:right w:w="108" w:type="dxa"/>
            </w:tcMar>
            <w:hideMark/>
          </w:tcPr>
          <w:p w:rsidR="002D3030" w:rsidRPr="00932D28" w:rsidRDefault="002D3030" w:rsidP="00234A49">
            <w:pPr>
              <w:rPr>
                <w:rFonts w:eastAsia="Calibri" w:cs="Arial"/>
                <w:sz w:val="18"/>
                <w:szCs w:val="18"/>
              </w:rPr>
            </w:pPr>
            <w:r w:rsidRPr="00932D28">
              <w:rPr>
                <w:rFonts w:cs="Arial"/>
                <w:sz w:val="18"/>
                <w:szCs w:val="18"/>
              </w:rPr>
              <w:t>Number of Students</w:t>
            </w:r>
          </w:p>
        </w:tc>
        <w:tc>
          <w:tcPr>
            <w:tcW w:w="929" w:type="dxa"/>
            <w:tcMar>
              <w:top w:w="0" w:type="dxa"/>
              <w:left w:w="108" w:type="dxa"/>
              <w:bottom w:w="0" w:type="dxa"/>
              <w:right w:w="108" w:type="dxa"/>
            </w:tcMar>
          </w:tcPr>
          <w:p w:rsidR="002D3030" w:rsidRPr="00932D28" w:rsidRDefault="00234A49" w:rsidP="00234A49">
            <w:pPr>
              <w:jc w:val="center"/>
              <w:rPr>
                <w:rFonts w:eastAsia="Calibri" w:cs="Arial"/>
                <w:sz w:val="18"/>
                <w:szCs w:val="18"/>
              </w:rPr>
            </w:pPr>
            <w:r w:rsidRPr="00932D28">
              <w:rPr>
                <w:rFonts w:eastAsia="Calibri" w:cs="Arial"/>
                <w:sz w:val="18"/>
                <w:szCs w:val="18"/>
              </w:rPr>
              <w:t>122</w:t>
            </w:r>
          </w:p>
        </w:tc>
        <w:tc>
          <w:tcPr>
            <w:tcW w:w="929" w:type="dxa"/>
            <w:tcMar>
              <w:top w:w="0" w:type="dxa"/>
              <w:left w:w="108" w:type="dxa"/>
              <w:bottom w:w="0" w:type="dxa"/>
              <w:right w:w="108" w:type="dxa"/>
            </w:tcMar>
          </w:tcPr>
          <w:p w:rsidR="002D3030" w:rsidRPr="00932D28" w:rsidRDefault="00234A49" w:rsidP="00234A49">
            <w:pPr>
              <w:jc w:val="center"/>
              <w:rPr>
                <w:rFonts w:eastAsia="Calibri" w:cs="Arial"/>
                <w:sz w:val="18"/>
                <w:szCs w:val="18"/>
              </w:rPr>
            </w:pPr>
            <w:r w:rsidRPr="00932D28">
              <w:rPr>
                <w:rFonts w:eastAsia="Calibri" w:cs="Arial"/>
                <w:sz w:val="18"/>
                <w:szCs w:val="18"/>
              </w:rPr>
              <w:t>43</w:t>
            </w:r>
          </w:p>
        </w:tc>
        <w:tc>
          <w:tcPr>
            <w:tcW w:w="929" w:type="dxa"/>
            <w:tcMar>
              <w:top w:w="0" w:type="dxa"/>
              <w:left w:w="108" w:type="dxa"/>
              <w:bottom w:w="0" w:type="dxa"/>
              <w:right w:w="108" w:type="dxa"/>
            </w:tcMar>
          </w:tcPr>
          <w:p w:rsidR="002D3030" w:rsidRPr="00932D28" w:rsidRDefault="00234A49" w:rsidP="00234A49">
            <w:pPr>
              <w:jc w:val="center"/>
              <w:rPr>
                <w:rFonts w:eastAsia="Calibri" w:cs="Arial"/>
                <w:sz w:val="18"/>
                <w:szCs w:val="18"/>
              </w:rPr>
            </w:pPr>
            <w:r w:rsidRPr="00932D28">
              <w:rPr>
                <w:rFonts w:eastAsia="Calibri" w:cs="Arial"/>
                <w:sz w:val="18"/>
                <w:szCs w:val="18"/>
              </w:rPr>
              <w:t>0</w:t>
            </w:r>
          </w:p>
        </w:tc>
        <w:tc>
          <w:tcPr>
            <w:tcW w:w="929" w:type="dxa"/>
            <w:tcMar>
              <w:top w:w="0" w:type="dxa"/>
              <w:left w:w="108" w:type="dxa"/>
              <w:bottom w:w="0" w:type="dxa"/>
              <w:right w:w="108" w:type="dxa"/>
            </w:tcMar>
          </w:tcPr>
          <w:p w:rsidR="002D3030" w:rsidRPr="00932D28" w:rsidRDefault="00234A49" w:rsidP="00234A49">
            <w:pPr>
              <w:jc w:val="center"/>
              <w:rPr>
                <w:rFonts w:eastAsia="Calibri" w:cs="Arial"/>
                <w:sz w:val="18"/>
                <w:szCs w:val="18"/>
              </w:rPr>
            </w:pPr>
            <w:r w:rsidRPr="00932D28">
              <w:rPr>
                <w:rFonts w:eastAsia="Calibri" w:cs="Arial"/>
                <w:sz w:val="18"/>
                <w:szCs w:val="18"/>
              </w:rPr>
              <w:t>0</w:t>
            </w:r>
          </w:p>
        </w:tc>
        <w:tc>
          <w:tcPr>
            <w:tcW w:w="930" w:type="dxa"/>
          </w:tcPr>
          <w:p w:rsidR="002D3030" w:rsidRPr="00932D28" w:rsidRDefault="00234A49" w:rsidP="00234A49">
            <w:pPr>
              <w:jc w:val="center"/>
              <w:rPr>
                <w:rFonts w:cs="Arial"/>
                <w:sz w:val="18"/>
                <w:szCs w:val="18"/>
              </w:rPr>
            </w:pPr>
            <w:r w:rsidRPr="00932D28">
              <w:rPr>
                <w:rFonts w:cs="Arial"/>
                <w:sz w:val="18"/>
                <w:szCs w:val="18"/>
              </w:rPr>
              <w:t>7</w:t>
            </w:r>
          </w:p>
        </w:tc>
        <w:tc>
          <w:tcPr>
            <w:tcW w:w="929" w:type="dxa"/>
          </w:tcPr>
          <w:p w:rsidR="002D3030" w:rsidRPr="00932D28" w:rsidRDefault="00234A49" w:rsidP="00234A49">
            <w:pPr>
              <w:jc w:val="center"/>
              <w:rPr>
                <w:rFonts w:cs="Arial"/>
                <w:sz w:val="18"/>
                <w:szCs w:val="18"/>
              </w:rPr>
            </w:pPr>
            <w:r w:rsidRPr="00932D28">
              <w:rPr>
                <w:rFonts w:cs="Arial"/>
                <w:sz w:val="18"/>
                <w:szCs w:val="18"/>
              </w:rPr>
              <w:t>0</w:t>
            </w:r>
          </w:p>
        </w:tc>
        <w:tc>
          <w:tcPr>
            <w:tcW w:w="929" w:type="dxa"/>
          </w:tcPr>
          <w:p w:rsidR="002D3030" w:rsidRPr="00932D28" w:rsidRDefault="00234A49" w:rsidP="00234A49">
            <w:pPr>
              <w:jc w:val="center"/>
              <w:rPr>
                <w:rFonts w:cs="Arial"/>
                <w:sz w:val="18"/>
                <w:szCs w:val="18"/>
              </w:rPr>
            </w:pPr>
            <w:r w:rsidRPr="00932D28">
              <w:rPr>
                <w:rFonts w:cs="Arial"/>
                <w:sz w:val="18"/>
                <w:szCs w:val="18"/>
              </w:rPr>
              <w:t>1</w:t>
            </w:r>
          </w:p>
        </w:tc>
        <w:tc>
          <w:tcPr>
            <w:tcW w:w="929" w:type="dxa"/>
          </w:tcPr>
          <w:p w:rsidR="002D3030" w:rsidRPr="00932D28" w:rsidRDefault="00234A49" w:rsidP="00234A49">
            <w:pPr>
              <w:jc w:val="center"/>
              <w:rPr>
                <w:rFonts w:cs="Arial"/>
                <w:sz w:val="18"/>
                <w:szCs w:val="18"/>
              </w:rPr>
            </w:pPr>
            <w:r w:rsidRPr="00932D28">
              <w:rPr>
                <w:rFonts w:cs="Arial"/>
                <w:sz w:val="18"/>
                <w:szCs w:val="18"/>
              </w:rPr>
              <w:t>2</w:t>
            </w:r>
          </w:p>
        </w:tc>
        <w:tc>
          <w:tcPr>
            <w:tcW w:w="930" w:type="dxa"/>
            <w:tcMar>
              <w:top w:w="0" w:type="dxa"/>
              <w:left w:w="108" w:type="dxa"/>
              <w:bottom w:w="0" w:type="dxa"/>
              <w:right w:w="108" w:type="dxa"/>
            </w:tcMar>
          </w:tcPr>
          <w:p w:rsidR="002D3030" w:rsidRPr="00932D28" w:rsidRDefault="00234A49" w:rsidP="00234A49">
            <w:pPr>
              <w:jc w:val="center"/>
              <w:rPr>
                <w:rFonts w:eastAsia="Calibri" w:cs="Arial"/>
                <w:sz w:val="18"/>
                <w:szCs w:val="18"/>
              </w:rPr>
            </w:pPr>
            <w:r w:rsidRPr="00932D28">
              <w:rPr>
                <w:rFonts w:eastAsia="Calibri" w:cs="Arial"/>
                <w:sz w:val="18"/>
                <w:szCs w:val="18"/>
              </w:rPr>
              <w:t>175</w:t>
            </w:r>
          </w:p>
        </w:tc>
      </w:tr>
      <w:tr w:rsidR="002D3030" w:rsidRPr="00932D28" w:rsidTr="002D3030">
        <w:trPr>
          <w:cantSplit/>
        </w:trPr>
        <w:tc>
          <w:tcPr>
            <w:tcW w:w="1242" w:type="dxa"/>
            <w:tcMar>
              <w:top w:w="0" w:type="dxa"/>
              <w:left w:w="108" w:type="dxa"/>
              <w:bottom w:w="0" w:type="dxa"/>
              <w:right w:w="108" w:type="dxa"/>
            </w:tcMar>
            <w:hideMark/>
          </w:tcPr>
          <w:p w:rsidR="002D3030" w:rsidRPr="00932D28" w:rsidRDefault="002D3030" w:rsidP="00234A49">
            <w:pPr>
              <w:rPr>
                <w:rFonts w:cs="Arial"/>
                <w:sz w:val="18"/>
                <w:szCs w:val="18"/>
              </w:rPr>
            </w:pPr>
            <w:r w:rsidRPr="00932D28">
              <w:rPr>
                <w:rFonts w:cs="Arial"/>
                <w:sz w:val="18"/>
                <w:szCs w:val="18"/>
              </w:rPr>
              <w:t>Percentage</w:t>
            </w:r>
          </w:p>
          <w:p w:rsidR="002D3030" w:rsidRPr="00932D28" w:rsidRDefault="002D3030" w:rsidP="00234A49">
            <w:pPr>
              <w:rPr>
                <w:rFonts w:eastAsia="Calibri" w:cs="Arial"/>
                <w:sz w:val="18"/>
                <w:szCs w:val="18"/>
              </w:rPr>
            </w:pPr>
          </w:p>
        </w:tc>
        <w:tc>
          <w:tcPr>
            <w:tcW w:w="929" w:type="dxa"/>
            <w:tcMar>
              <w:top w:w="0" w:type="dxa"/>
              <w:left w:w="108" w:type="dxa"/>
              <w:bottom w:w="0" w:type="dxa"/>
              <w:right w:w="108" w:type="dxa"/>
            </w:tcMar>
          </w:tcPr>
          <w:p w:rsidR="002D3030" w:rsidRPr="00932D28" w:rsidRDefault="002D3030" w:rsidP="00234A49">
            <w:pPr>
              <w:jc w:val="center"/>
              <w:rPr>
                <w:rFonts w:eastAsia="Calibri" w:cs="Arial"/>
                <w:sz w:val="18"/>
                <w:szCs w:val="18"/>
              </w:rPr>
            </w:pPr>
            <w:r w:rsidRPr="00932D28">
              <w:rPr>
                <w:rFonts w:eastAsia="Calibri" w:cs="Arial"/>
                <w:sz w:val="18"/>
                <w:szCs w:val="18"/>
              </w:rPr>
              <w:t>69.7</w:t>
            </w:r>
          </w:p>
        </w:tc>
        <w:tc>
          <w:tcPr>
            <w:tcW w:w="929" w:type="dxa"/>
            <w:tcMar>
              <w:top w:w="0" w:type="dxa"/>
              <w:left w:w="108" w:type="dxa"/>
              <w:bottom w:w="0" w:type="dxa"/>
              <w:right w:w="108" w:type="dxa"/>
            </w:tcMar>
          </w:tcPr>
          <w:p w:rsidR="002D3030" w:rsidRPr="00932D28" w:rsidRDefault="002D3030" w:rsidP="00234A49">
            <w:pPr>
              <w:jc w:val="center"/>
              <w:rPr>
                <w:rFonts w:eastAsia="Calibri" w:cs="Arial"/>
                <w:sz w:val="18"/>
                <w:szCs w:val="18"/>
              </w:rPr>
            </w:pPr>
            <w:r w:rsidRPr="00932D28">
              <w:rPr>
                <w:rFonts w:eastAsia="Calibri" w:cs="Arial"/>
                <w:sz w:val="18"/>
                <w:szCs w:val="18"/>
              </w:rPr>
              <w:t>24.6</w:t>
            </w:r>
          </w:p>
        </w:tc>
        <w:tc>
          <w:tcPr>
            <w:tcW w:w="929" w:type="dxa"/>
            <w:tcMar>
              <w:top w:w="0" w:type="dxa"/>
              <w:left w:w="108" w:type="dxa"/>
              <w:bottom w:w="0" w:type="dxa"/>
              <w:right w:w="108" w:type="dxa"/>
            </w:tcMar>
          </w:tcPr>
          <w:p w:rsidR="002D3030" w:rsidRPr="00932D28" w:rsidRDefault="002D3030" w:rsidP="00234A49">
            <w:pPr>
              <w:jc w:val="center"/>
              <w:rPr>
                <w:rFonts w:eastAsia="Calibri" w:cs="Arial"/>
                <w:sz w:val="18"/>
                <w:szCs w:val="18"/>
              </w:rPr>
            </w:pPr>
            <w:r w:rsidRPr="00932D28">
              <w:rPr>
                <w:rFonts w:eastAsia="Calibri" w:cs="Arial"/>
                <w:sz w:val="18"/>
                <w:szCs w:val="18"/>
              </w:rPr>
              <w:t>n/a</w:t>
            </w:r>
          </w:p>
        </w:tc>
        <w:tc>
          <w:tcPr>
            <w:tcW w:w="929" w:type="dxa"/>
            <w:tcMar>
              <w:top w:w="0" w:type="dxa"/>
              <w:left w:w="108" w:type="dxa"/>
              <w:bottom w:w="0" w:type="dxa"/>
              <w:right w:w="108" w:type="dxa"/>
            </w:tcMar>
          </w:tcPr>
          <w:p w:rsidR="002D3030" w:rsidRPr="00932D28" w:rsidRDefault="002D3030" w:rsidP="00234A49">
            <w:pPr>
              <w:jc w:val="center"/>
              <w:rPr>
                <w:rFonts w:eastAsia="Calibri" w:cs="Arial"/>
                <w:sz w:val="18"/>
                <w:szCs w:val="18"/>
              </w:rPr>
            </w:pPr>
            <w:r w:rsidRPr="00932D28">
              <w:rPr>
                <w:rFonts w:eastAsia="Calibri" w:cs="Arial"/>
                <w:sz w:val="18"/>
                <w:szCs w:val="18"/>
              </w:rPr>
              <w:t>n/a</w:t>
            </w:r>
          </w:p>
        </w:tc>
        <w:tc>
          <w:tcPr>
            <w:tcW w:w="930" w:type="dxa"/>
          </w:tcPr>
          <w:p w:rsidR="002D3030" w:rsidRPr="00932D28" w:rsidRDefault="002D3030" w:rsidP="00234A49">
            <w:pPr>
              <w:jc w:val="center"/>
              <w:rPr>
                <w:rFonts w:cs="Arial"/>
                <w:sz w:val="18"/>
                <w:szCs w:val="18"/>
              </w:rPr>
            </w:pPr>
            <w:r w:rsidRPr="00932D28">
              <w:rPr>
                <w:rFonts w:cs="Arial"/>
                <w:sz w:val="18"/>
                <w:szCs w:val="18"/>
              </w:rPr>
              <w:t>4.0</w:t>
            </w:r>
          </w:p>
        </w:tc>
        <w:tc>
          <w:tcPr>
            <w:tcW w:w="929" w:type="dxa"/>
          </w:tcPr>
          <w:p w:rsidR="002D3030" w:rsidRPr="00932D28" w:rsidRDefault="002D3030" w:rsidP="00234A49">
            <w:pPr>
              <w:jc w:val="center"/>
              <w:rPr>
                <w:rFonts w:cs="Arial"/>
                <w:sz w:val="18"/>
                <w:szCs w:val="18"/>
              </w:rPr>
            </w:pPr>
            <w:r w:rsidRPr="00932D28">
              <w:rPr>
                <w:rFonts w:cs="Arial"/>
                <w:sz w:val="18"/>
                <w:szCs w:val="18"/>
              </w:rPr>
              <w:t>n/a</w:t>
            </w:r>
          </w:p>
        </w:tc>
        <w:tc>
          <w:tcPr>
            <w:tcW w:w="929" w:type="dxa"/>
          </w:tcPr>
          <w:p w:rsidR="002D3030" w:rsidRPr="00932D28" w:rsidRDefault="002D3030" w:rsidP="00234A49">
            <w:pPr>
              <w:jc w:val="center"/>
              <w:rPr>
                <w:rFonts w:cs="Arial"/>
                <w:sz w:val="18"/>
                <w:szCs w:val="18"/>
              </w:rPr>
            </w:pPr>
            <w:r w:rsidRPr="00932D28">
              <w:rPr>
                <w:rFonts w:cs="Arial"/>
                <w:sz w:val="18"/>
                <w:szCs w:val="18"/>
              </w:rPr>
              <w:t>0.6</w:t>
            </w:r>
          </w:p>
        </w:tc>
        <w:tc>
          <w:tcPr>
            <w:tcW w:w="929" w:type="dxa"/>
          </w:tcPr>
          <w:p w:rsidR="002D3030" w:rsidRPr="00932D28" w:rsidRDefault="002D3030" w:rsidP="00234A49">
            <w:pPr>
              <w:jc w:val="center"/>
              <w:rPr>
                <w:rFonts w:cs="Arial"/>
                <w:sz w:val="18"/>
                <w:szCs w:val="18"/>
              </w:rPr>
            </w:pPr>
            <w:r w:rsidRPr="00932D28">
              <w:rPr>
                <w:rFonts w:cs="Arial"/>
                <w:sz w:val="18"/>
                <w:szCs w:val="18"/>
              </w:rPr>
              <w:t>1.1</w:t>
            </w:r>
          </w:p>
        </w:tc>
        <w:tc>
          <w:tcPr>
            <w:tcW w:w="930" w:type="dxa"/>
            <w:tcMar>
              <w:top w:w="0" w:type="dxa"/>
              <w:left w:w="108" w:type="dxa"/>
              <w:bottom w:w="0" w:type="dxa"/>
              <w:right w:w="108" w:type="dxa"/>
            </w:tcMar>
          </w:tcPr>
          <w:p w:rsidR="002D3030" w:rsidRPr="00932D28" w:rsidRDefault="002D3030" w:rsidP="00234A49">
            <w:pPr>
              <w:jc w:val="center"/>
              <w:rPr>
                <w:rFonts w:eastAsia="Calibri" w:cs="Arial"/>
                <w:sz w:val="18"/>
                <w:szCs w:val="18"/>
              </w:rPr>
            </w:pPr>
            <w:r w:rsidRPr="00932D28">
              <w:rPr>
                <w:rFonts w:eastAsia="Calibri" w:cs="Arial"/>
                <w:sz w:val="18"/>
                <w:szCs w:val="18"/>
              </w:rPr>
              <w:t>100.0</w:t>
            </w:r>
          </w:p>
        </w:tc>
      </w:tr>
    </w:tbl>
    <w:p w:rsidR="00B5640C" w:rsidRPr="00932D28" w:rsidRDefault="00B5640C" w:rsidP="00234A49">
      <w:pPr>
        <w:jc w:val="center"/>
        <w:rPr>
          <w:rFonts w:cs="Arial"/>
          <w:bCs/>
          <w:sz w:val="18"/>
          <w:szCs w:val="18"/>
        </w:rPr>
      </w:pPr>
    </w:p>
    <w:p w:rsidR="00B5640C" w:rsidRPr="00932D28" w:rsidRDefault="00B5640C" w:rsidP="00234A49">
      <w:pPr>
        <w:jc w:val="center"/>
        <w:rPr>
          <w:rFonts w:cs="Arial"/>
          <w:bCs/>
          <w:sz w:val="18"/>
          <w:szCs w:val="18"/>
        </w:rPr>
      </w:pPr>
      <w:r w:rsidRPr="00932D28">
        <w:rPr>
          <w:rFonts w:cs="Arial"/>
          <w:bCs/>
          <w:sz w:val="18"/>
          <w:szCs w:val="18"/>
        </w:rPr>
        <w:t>Destinati</w:t>
      </w:r>
      <w:r w:rsidR="00644F82" w:rsidRPr="00932D28">
        <w:rPr>
          <w:rFonts w:cs="Arial"/>
          <w:bCs/>
          <w:sz w:val="18"/>
          <w:szCs w:val="18"/>
        </w:rPr>
        <w:t>ons of Year 13 Leavers 2015</w:t>
      </w:r>
      <w:r w:rsidR="00234A49" w:rsidRPr="00932D28">
        <w:rPr>
          <w:rFonts w:cs="Arial"/>
          <w:bCs/>
          <w:sz w:val="18"/>
          <w:szCs w:val="18"/>
        </w:rPr>
        <w:t xml:space="preserve"> (source: 2015 Activity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929"/>
        <w:gridCol w:w="929"/>
        <w:gridCol w:w="929"/>
        <w:gridCol w:w="929"/>
        <w:gridCol w:w="930"/>
        <w:gridCol w:w="929"/>
        <w:gridCol w:w="929"/>
        <w:gridCol w:w="929"/>
        <w:gridCol w:w="930"/>
      </w:tblGrid>
      <w:tr w:rsidR="002D3030" w:rsidRPr="00932D28" w:rsidTr="002D3030">
        <w:trPr>
          <w:cantSplit/>
        </w:trPr>
        <w:tc>
          <w:tcPr>
            <w:tcW w:w="1242" w:type="dxa"/>
            <w:tcMar>
              <w:top w:w="0" w:type="dxa"/>
              <w:left w:w="108" w:type="dxa"/>
              <w:bottom w:w="0" w:type="dxa"/>
              <w:right w:w="108" w:type="dxa"/>
            </w:tcMar>
            <w:hideMark/>
          </w:tcPr>
          <w:p w:rsidR="002D3030" w:rsidRPr="00932D28" w:rsidRDefault="002D3030" w:rsidP="00234A49">
            <w:pPr>
              <w:rPr>
                <w:rFonts w:eastAsia="Calibri" w:cs="Arial"/>
                <w:bCs/>
                <w:sz w:val="18"/>
                <w:szCs w:val="18"/>
              </w:rPr>
            </w:pPr>
            <w:r w:rsidRPr="00932D28">
              <w:rPr>
                <w:rFonts w:cs="Arial"/>
                <w:bCs/>
                <w:sz w:val="18"/>
                <w:szCs w:val="18"/>
              </w:rPr>
              <w:t>Category</w:t>
            </w:r>
          </w:p>
        </w:tc>
        <w:tc>
          <w:tcPr>
            <w:tcW w:w="929" w:type="dxa"/>
            <w:tcMar>
              <w:top w:w="0" w:type="dxa"/>
              <w:left w:w="108" w:type="dxa"/>
              <w:bottom w:w="0" w:type="dxa"/>
              <w:right w:w="108" w:type="dxa"/>
            </w:tcMar>
            <w:hideMark/>
          </w:tcPr>
          <w:p w:rsidR="002D3030" w:rsidRPr="00932D28" w:rsidRDefault="002D3030" w:rsidP="00234A49">
            <w:pPr>
              <w:jc w:val="center"/>
              <w:rPr>
                <w:rFonts w:eastAsia="Calibri" w:cs="Arial"/>
                <w:bCs/>
                <w:sz w:val="18"/>
                <w:szCs w:val="18"/>
              </w:rPr>
            </w:pPr>
            <w:r w:rsidRPr="00932D28">
              <w:rPr>
                <w:rFonts w:cs="Arial"/>
                <w:bCs/>
                <w:sz w:val="18"/>
                <w:szCs w:val="18"/>
              </w:rPr>
              <w:t xml:space="preserve">FT Ed </w:t>
            </w:r>
            <w:proofErr w:type="spellStart"/>
            <w:r w:rsidRPr="00932D28">
              <w:rPr>
                <w:rFonts w:cs="Arial"/>
                <w:bCs/>
                <w:sz w:val="18"/>
                <w:szCs w:val="18"/>
              </w:rPr>
              <w:t>Sch</w:t>
            </w:r>
            <w:proofErr w:type="spellEnd"/>
          </w:p>
        </w:tc>
        <w:tc>
          <w:tcPr>
            <w:tcW w:w="929" w:type="dxa"/>
            <w:tcMar>
              <w:top w:w="0" w:type="dxa"/>
              <w:left w:w="108" w:type="dxa"/>
              <w:bottom w:w="0" w:type="dxa"/>
              <w:right w:w="108" w:type="dxa"/>
            </w:tcMar>
            <w:hideMark/>
          </w:tcPr>
          <w:p w:rsidR="002D3030" w:rsidRPr="00932D28" w:rsidRDefault="002D3030" w:rsidP="00234A49">
            <w:pPr>
              <w:jc w:val="center"/>
              <w:rPr>
                <w:rFonts w:eastAsia="Calibri" w:cs="Arial"/>
                <w:bCs/>
                <w:sz w:val="18"/>
                <w:szCs w:val="18"/>
              </w:rPr>
            </w:pPr>
            <w:r w:rsidRPr="00932D28">
              <w:rPr>
                <w:rFonts w:cs="Arial"/>
                <w:bCs/>
                <w:sz w:val="18"/>
                <w:szCs w:val="18"/>
              </w:rPr>
              <w:t>FT Ed FE</w:t>
            </w:r>
          </w:p>
        </w:tc>
        <w:tc>
          <w:tcPr>
            <w:tcW w:w="929" w:type="dxa"/>
            <w:tcMar>
              <w:top w:w="0" w:type="dxa"/>
              <w:left w:w="108" w:type="dxa"/>
              <w:bottom w:w="0" w:type="dxa"/>
              <w:right w:w="108" w:type="dxa"/>
            </w:tcMar>
            <w:hideMark/>
          </w:tcPr>
          <w:p w:rsidR="002D3030" w:rsidRPr="00932D28" w:rsidRDefault="002D3030" w:rsidP="00234A49">
            <w:pPr>
              <w:jc w:val="center"/>
              <w:rPr>
                <w:rFonts w:eastAsia="Calibri" w:cs="Arial"/>
                <w:bCs/>
                <w:sz w:val="18"/>
                <w:szCs w:val="18"/>
              </w:rPr>
            </w:pPr>
            <w:r w:rsidRPr="00932D28">
              <w:rPr>
                <w:rFonts w:cs="Arial"/>
                <w:bCs/>
                <w:sz w:val="18"/>
                <w:szCs w:val="18"/>
              </w:rPr>
              <w:t>HE</w:t>
            </w:r>
          </w:p>
        </w:tc>
        <w:tc>
          <w:tcPr>
            <w:tcW w:w="929" w:type="dxa"/>
            <w:tcMar>
              <w:top w:w="0" w:type="dxa"/>
              <w:left w:w="108" w:type="dxa"/>
              <w:bottom w:w="0" w:type="dxa"/>
              <w:right w:w="108" w:type="dxa"/>
            </w:tcMar>
            <w:hideMark/>
          </w:tcPr>
          <w:p w:rsidR="002D3030" w:rsidRPr="00932D28" w:rsidRDefault="002D3030" w:rsidP="00234A49">
            <w:pPr>
              <w:jc w:val="center"/>
              <w:rPr>
                <w:rFonts w:cs="Arial"/>
                <w:bCs/>
                <w:sz w:val="18"/>
                <w:szCs w:val="18"/>
              </w:rPr>
            </w:pPr>
            <w:r w:rsidRPr="00932D28">
              <w:rPr>
                <w:rFonts w:cs="Arial"/>
                <w:bCs/>
                <w:sz w:val="18"/>
                <w:szCs w:val="18"/>
              </w:rPr>
              <w:t>Gap /</w:t>
            </w:r>
          </w:p>
          <w:p w:rsidR="002D3030" w:rsidRPr="00932D28" w:rsidRDefault="002D3030" w:rsidP="00234A49">
            <w:pPr>
              <w:jc w:val="center"/>
              <w:rPr>
                <w:rFonts w:eastAsia="Calibri" w:cs="Arial"/>
                <w:bCs/>
                <w:sz w:val="18"/>
                <w:szCs w:val="18"/>
              </w:rPr>
            </w:pPr>
            <w:r w:rsidRPr="00932D28">
              <w:rPr>
                <w:rFonts w:cs="Arial"/>
                <w:bCs/>
                <w:sz w:val="18"/>
                <w:szCs w:val="18"/>
              </w:rPr>
              <w:t>travel</w:t>
            </w:r>
          </w:p>
        </w:tc>
        <w:tc>
          <w:tcPr>
            <w:tcW w:w="930" w:type="dxa"/>
          </w:tcPr>
          <w:p w:rsidR="002D3030" w:rsidRPr="00932D28" w:rsidRDefault="002D3030" w:rsidP="00234A49">
            <w:pPr>
              <w:tabs>
                <w:tab w:val="left" w:pos="390"/>
                <w:tab w:val="center" w:pos="699"/>
              </w:tabs>
              <w:jc w:val="center"/>
              <w:rPr>
                <w:rFonts w:cs="Arial"/>
                <w:bCs/>
                <w:sz w:val="18"/>
                <w:szCs w:val="18"/>
              </w:rPr>
            </w:pPr>
            <w:proofErr w:type="spellStart"/>
            <w:r w:rsidRPr="00932D28">
              <w:rPr>
                <w:rFonts w:cs="Arial"/>
                <w:bCs/>
                <w:sz w:val="18"/>
                <w:szCs w:val="18"/>
              </w:rPr>
              <w:t>Empl’t</w:t>
            </w:r>
            <w:proofErr w:type="spellEnd"/>
            <w:r w:rsidRPr="00932D28">
              <w:rPr>
                <w:rFonts w:cs="Arial"/>
                <w:bCs/>
                <w:sz w:val="18"/>
                <w:szCs w:val="18"/>
              </w:rPr>
              <w:t xml:space="preserve"> /</w:t>
            </w:r>
          </w:p>
          <w:p w:rsidR="002D3030" w:rsidRPr="00932D28" w:rsidRDefault="002D3030" w:rsidP="00234A49">
            <w:pPr>
              <w:tabs>
                <w:tab w:val="left" w:pos="390"/>
                <w:tab w:val="center" w:pos="699"/>
              </w:tabs>
              <w:jc w:val="center"/>
              <w:rPr>
                <w:rFonts w:cs="Arial"/>
                <w:bCs/>
                <w:sz w:val="18"/>
                <w:szCs w:val="18"/>
              </w:rPr>
            </w:pPr>
            <w:r w:rsidRPr="00932D28">
              <w:rPr>
                <w:rFonts w:cs="Arial"/>
                <w:bCs/>
                <w:sz w:val="18"/>
                <w:szCs w:val="18"/>
              </w:rPr>
              <w:t>training</w:t>
            </w:r>
          </w:p>
        </w:tc>
        <w:tc>
          <w:tcPr>
            <w:tcW w:w="929" w:type="dxa"/>
          </w:tcPr>
          <w:p w:rsidR="002D3030" w:rsidRPr="00932D28" w:rsidRDefault="002D3030" w:rsidP="00234A49">
            <w:pPr>
              <w:tabs>
                <w:tab w:val="left" w:pos="390"/>
                <w:tab w:val="center" w:pos="699"/>
              </w:tabs>
              <w:jc w:val="center"/>
              <w:rPr>
                <w:rFonts w:cs="Arial"/>
                <w:bCs/>
                <w:sz w:val="18"/>
                <w:szCs w:val="18"/>
              </w:rPr>
            </w:pPr>
            <w:proofErr w:type="spellStart"/>
            <w:r w:rsidRPr="00932D28">
              <w:rPr>
                <w:rFonts w:cs="Arial"/>
                <w:bCs/>
                <w:sz w:val="18"/>
                <w:szCs w:val="18"/>
              </w:rPr>
              <w:t>Volun’y</w:t>
            </w:r>
            <w:proofErr w:type="spellEnd"/>
          </w:p>
        </w:tc>
        <w:tc>
          <w:tcPr>
            <w:tcW w:w="929" w:type="dxa"/>
          </w:tcPr>
          <w:p w:rsidR="002D3030" w:rsidRPr="00932D28" w:rsidRDefault="002D3030" w:rsidP="00234A49">
            <w:pPr>
              <w:tabs>
                <w:tab w:val="left" w:pos="390"/>
                <w:tab w:val="center" w:pos="699"/>
              </w:tabs>
              <w:jc w:val="center"/>
              <w:rPr>
                <w:rFonts w:cs="Arial"/>
                <w:bCs/>
                <w:sz w:val="18"/>
                <w:szCs w:val="18"/>
              </w:rPr>
            </w:pPr>
            <w:r w:rsidRPr="00932D28">
              <w:rPr>
                <w:rFonts w:cs="Arial"/>
                <w:bCs/>
                <w:sz w:val="18"/>
                <w:szCs w:val="18"/>
              </w:rPr>
              <w:t>NEET</w:t>
            </w:r>
          </w:p>
        </w:tc>
        <w:tc>
          <w:tcPr>
            <w:tcW w:w="929" w:type="dxa"/>
          </w:tcPr>
          <w:p w:rsidR="002D3030" w:rsidRPr="00932D28" w:rsidRDefault="002D3030" w:rsidP="00234A49">
            <w:pPr>
              <w:tabs>
                <w:tab w:val="left" w:pos="390"/>
                <w:tab w:val="center" w:pos="699"/>
              </w:tabs>
              <w:jc w:val="center"/>
              <w:rPr>
                <w:rFonts w:cs="Arial"/>
                <w:bCs/>
                <w:sz w:val="18"/>
                <w:szCs w:val="18"/>
              </w:rPr>
            </w:pPr>
            <w:r w:rsidRPr="00932D28">
              <w:rPr>
                <w:rFonts w:cs="Arial"/>
                <w:bCs/>
                <w:sz w:val="18"/>
                <w:szCs w:val="18"/>
              </w:rPr>
              <w:t>Other</w:t>
            </w:r>
          </w:p>
        </w:tc>
        <w:tc>
          <w:tcPr>
            <w:tcW w:w="930" w:type="dxa"/>
            <w:tcMar>
              <w:top w:w="0" w:type="dxa"/>
              <w:left w:w="108" w:type="dxa"/>
              <w:bottom w:w="0" w:type="dxa"/>
              <w:right w:w="108" w:type="dxa"/>
            </w:tcMar>
            <w:hideMark/>
          </w:tcPr>
          <w:p w:rsidR="002D3030" w:rsidRPr="00932D28" w:rsidRDefault="002D3030" w:rsidP="00234A49">
            <w:pPr>
              <w:tabs>
                <w:tab w:val="left" w:pos="390"/>
                <w:tab w:val="center" w:pos="699"/>
              </w:tabs>
              <w:jc w:val="center"/>
              <w:rPr>
                <w:rFonts w:eastAsia="Calibri" w:cs="Arial"/>
                <w:bCs/>
                <w:sz w:val="18"/>
                <w:szCs w:val="18"/>
              </w:rPr>
            </w:pPr>
            <w:r w:rsidRPr="00932D28">
              <w:rPr>
                <w:rFonts w:cs="Arial"/>
                <w:bCs/>
                <w:sz w:val="18"/>
                <w:szCs w:val="18"/>
              </w:rPr>
              <w:t>Total</w:t>
            </w:r>
          </w:p>
        </w:tc>
      </w:tr>
      <w:tr w:rsidR="002D3030" w:rsidRPr="00932D28" w:rsidTr="002D3030">
        <w:trPr>
          <w:cantSplit/>
        </w:trPr>
        <w:tc>
          <w:tcPr>
            <w:tcW w:w="1242" w:type="dxa"/>
            <w:tcMar>
              <w:top w:w="0" w:type="dxa"/>
              <w:left w:w="108" w:type="dxa"/>
              <w:bottom w:w="0" w:type="dxa"/>
              <w:right w:w="108" w:type="dxa"/>
            </w:tcMar>
            <w:hideMark/>
          </w:tcPr>
          <w:p w:rsidR="002D3030" w:rsidRPr="00932D28" w:rsidRDefault="002D3030" w:rsidP="00234A49">
            <w:pPr>
              <w:rPr>
                <w:rFonts w:eastAsia="Calibri" w:cs="Arial"/>
                <w:sz w:val="18"/>
                <w:szCs w:val="18"/>
              </w:rPr>
            </w:pPr>
            <w:r w:rsidRPr="00932D28">
              <w:rPr>
                <w:rFonts w:cs="Arial"/>
                <w:sz w:val="18"/>
                <w:szCs w:val="18"/>
              </w:rPr>
              <w:t>Number of Students</w:t>
            </w:r>
          </w:p>
        </w:tc>
        <w:tc>
          <w:tcPr>
            <w:tcW w:w="929" w:type="dxa"/>
            <w:tcMar>
              <w:top w:w="0" w:type="dxa"/>
              <w:left w:w="108" w:type="dxa"/>
              <w:bottom w:w="0" w:type="dxa"/>
              <w:right w:w="108" w:type="dxa"/>
            </w:tcMar>
          </w:tcPr>
          <w:p w:rsidR="002D3030" w:rsidRPr="00932D28" w:rsidRDefault="00234A49" w:rsidP="00234A49">
            <w:pPr>
              <w:jc w:val="center"/>
              <w:rPr>
                <w:rFonts w:eastAsia="Calibri" w:cs="Arial"/>
                <w:sz w:val="18"/>
                <w:szCs w:val="18"/>
              </w:rPr>
            </w:pPr>
            <w:r w:rsidRPr="00932D28">
              <w:rPr>
                <w:rFonts w:eastAsia="Calibri" w:cs="Arial"/>
                <w:sz w:val="18"/>
                <w:szCs w:val="18"/>
              </w:rPr>
              <w:t>6</w:t>
            </w:r>
          </w:p>
        </w:tc>
        <w:tc>
          <w:tcPr>
            <w:tcW w:w="929" w:type="dxa"/>
            <w:tcMar>
              <w:top w:w="0" w:type="dxa"/>
              <w:left w:w="108" w:type="dxa"/>
              <w:bottom w:w="0" w:type="dxa"/>
              <w:right w:w="108" w:type="dxa"/>
            </w:tcMar>
          </w:tcPr>
          <w:p w:rsidR="002D3030" w:rsidRPr="00932D28" w:rsidRDefault="00234A49" w:rsidP="00234A49">
            <w:pPr>
              <w:jc w:val="center"/>
              <w:rPr>
                <w:rFonts w:eastAsia="Calibri" w:cs="Arial"/>
                <w:sz w:val="18"/>
                <w:szCs w:val="18"/>
              </w:rPr>
            </w:pPr>
            <w:r w:rsidRPr="00932D28">
              <w:rPr>
                <w:rFonts w:eastAsia="Calibri" w:cs="Arial"/>
                <w:sz w:val="18"/>
                <w:szCs w:val="18"/>
              </w:rPr>
              <w:t>7</w:t>
            </w:r>
          </w:p>
        </w:tc>
        <w:tc>
          <w:tcPr>
            <w:tcW w:w="929" w:type="dxa"/>
            <w:tcMar>
              <w:top w:w="0" w:type="dxa"/>
              <w:left w:w="108" w:type="dxa"/>
              <w:bottom w:w="0" w:type="dxa"/>
              <w:right w:w="108" w:type="dxa"/>
            </w:tcMar>
          </w:tcPr>
          <w:p w:rsidR="002D3030" w:rsidRPr="00932D28" w:rsidRDefault="00234A49" w:rsidP="00234A49">
            <w:pPr>
              <w:jc w:val="center"/>
              <w:rPr>
                <w:rFonts w:eastAsia="Calibri" w:cs="Arial"/>
                <w:sz w:val="18"/>
                <w:szCs w:val="18"/>
              </w:rPr>
            </w:pPr>
            <w:r w:rsidRPr="00932D28">
              <w:rPr>
                <w:rFonts w:eastAsia="Calibri" w:cs="Arial"/>
                <w:sz w:val="18"/>
                <w:szCs w:val="18"/>
              </w:rPr>
              <w:t>85</w:t>
            </w:r>
          </w:p>
        </w:tc>
        <w:tc>
          <w:tcPr>
            <w:tcW w:w="929" w:type="dxa"/>
            <w:tcMar>
              <w:top w:w="0" w:type="dxa"/>
              <w:left w:w="108" w:type="dxa"/>
              <w:bottom w:w="0" w:type="dxa"/>
              <w:right w:w="108" w:type="dxa"/>
            </w:tcMar>
          </w:tcPr>
          <w:p w:rsidR="002D3030" w:rsidRPr="00932D28" w:rsidRDefault="00234A49" w:rsidP="00234A49">
            <w:pPr>
              <w:jc w:val="center"/>
              <w:rPr>
                <w:rFonts w:eastAsia="Calibri" w:cs="Arial"/>
                <w:sz w:val="18"/>
                <w:szCs w:val="18"/>
              </w:rPr>
            </w:pPr>
            <w:r w:rsidRPr="00932D28">
              <w:rPr>
                <w:rFonts w:eastAsia="Calibri" w:cs="Arial"/>
                <w:sz w:val="18"/>
                <w:szCs w:val="18"/>
              </w:rPr>
              <w:t>21</w:t>
            </w:r>
          </w:p>
        </w:tc>
        <w:tc>
          <w:tcPr>
            <w:tcW w:w="930" w:type="dxa"/>
          </w:tcPr>
          <w:p w:rsidR="002D3030" w:rsidRPr="00932D28" w:rsidRDefault="00234A49" w:rsidP="00234A49">
            <w:pPr>
              <w:jc w:val="center"/>
              <w:rPr>
                <w:rFonts w:cs="Arial"/>
                <w:sz w:val="18"/>
                <w:szCs w:val="18"/>
              </w:rPr>
            </w:pPr>
            <w:r w:rsidRPr="00932D28">
              <w:rPr>
                <w:rFonts w:cs="Arial"/>
                <w:sz w:val="18"/>
                <w:szCs w:val="18"/>
              </w:rPr>
              <w:t>18</w:t>
            </w:r>
          </w:p>
        </w:tc>
        <w:tc>
          <w:tcPr>
            <w:tcW w:w="929" w:type="dxa"/>
          </w:tcPr>
          <w:p w:rsidR="002D3030" w:rsidRPr="00932D28" w:rsidRDefault="00234A49" w:rsidP="00234A49">
            <w:pPr>
              <w:jc w:val="center"/>
              <w:rPr>
                <w:rFonts w:cs="Arial"/>
                <w:sz w:val="18"/>
                <w:szCs w:val="18"/>
              </w:rPr>
            </w:pPr>
            <w:r w:rsidRPr="00932D28">
              <w:rPr>
                <w:rFonts w:cs="Arial"/>
                <w:sz w:val="18"/>
                <w:szCs w:val="18"/>
              </w:rPr>
              <w:t>5</w:t>
            </w:r>
          </w:p>
        </w:tc>
        <w:tc>
          <w:tcPr>
            <w:tcW w:w="929" w:type="dxa"/>
          </w:tcPr>
          <w:p w:rsidR="002D3030" w:rsidRPr="00932D28" w:rsidRDefault="00234A49" w:rsidP="00234A49">
            <w:pPr>
              <w:jc w:val="center"/>
              <w:rPr>
                <w:rFonts w:cs="Arial"/>
                <w:sz w:val="18"/>
                <w:szCs w:val="18"/>
              </w:rPr>
            </w:pPr>
            <w:r w:rsidRPr="00932D28">
              <w:rPr>
                <w:rFonts w:cs="Arial"/>
                <w:sz w:val="18"/>
                <w:szCs w:val="18"/>
              </w:rPr>
              <w:t>0</w:t>
            </w:r>
          </w:p>
        </w:tc>
        <w:tc>
          <w:tcPr>
            <w:tcW w:w="929" w:type="dxa"/>
          </w:tcPr>
          <w:p w:rsidR="002D3030" w:rsidRPr="00932D28" w:rsidRDefault="00234A49" w:rsidP="00234A49">
            <w:pPr>
              <w:jc w:val="center"/>
              <w:rPr>
                <w:rFonts w:cs="Arial"/>
                <w:sz w:val="18"/>
                <w:szCs w:val="18"/>
              </w:rPr>
            </w:pPr>
            <w:r w:rsidRPr="00932D28">
              <w:rPr>
                <w:rFonts w:cs="Arial"/>
                <w:sz w:val="18"/>
                <w:szCs w:val="18"/>
              </w:rPr>
              <w:t>6</w:t>
            </w:r>
          </w:p>
        </w:tc>
        <w:tc>
          <w:tcPr>
            <w:tcW w:w="930" w:type="dxa"/>
            <w:tcMar>
              <w:top w:w="0" w:type="dxa"/>
              <w:left w:w="108" w:type="dxa"/>
              <w:bottom w:w="0" w:type="dxa"/>
              <w:right w:w="108" w:type="dxa"/>
            </w:tcMar>
          </w:tcPr>
          <w:p w:rsidR="002D3030" w:rsidRPr="00932D28" w:rsidRDefault="00234A49" w:rsidP="00234A49">
            <w:pPr>
              <w:jc w:val="center"/>
              <w:rPr>
                <w:rFonts w:eastAsia="Calibri" w:cs="Arial"/>
                <w:sz w:val="18"/>
                <w:szCs w:val="18"/>
              </w:rPr>
            </w:pPr>
            <w:r w:rsidRPr="00932D28">
              <w:rPr>
                <w:rFonts w:eastAsia="Calibri" w:cs="Arial"/>
                <w:sz w:val="18"/>
                <w:szCs w:val="18"/>
              </w:rPr>
              <w:t>148</w:t>
            </w:r>
          </w:p>
        </w:tc>
      </w:tr>
      <w:tr w:rsidR="002D3030" w:rsidRPr="00932D28" w:rsidTr="002D3030">
        <w:trPr>
          <w:cantSplit/>
        </w:trPr>
        <w:tc>
          <w:tcPr>
            <w:tcW w:w="1242" w:type="dxa"/>
            <w:tcMar>
              <w:top w:w="0" w:type="dxa"/>
              <w:left w:w="108" w:type="dxa"/>
              <w:bottom w:w="0" w:type="dxa"/>
              <w:right w:w="108" w:type="dxa"/>
            </w:tcMar>
            <w:hideMark/>
          </w:tcPr>
          <w:p w:rsidR="002D3030" w:rsidRPr="00932D28" w:rsidRDefault="002D3030" w:rsidP="00234A49">
            <w:pPr>
              <w:rPr>
                <w:rFonts w:cs="Arial"/>
                <w:sz w:val="18"/>
                <w:szCs w:val="18"/>
              </w:rPr>
            </w:pPr>
            <w:r w:rsidRPr="00932D28">
              <w:rPr>
                <w:rFonts w:cs="Arial"/>
                <w:sz w:val="18"/>
                <w:szCs w:val="18"/>
              </w:rPr>
              <w:t>Percentage</w:t>
            </w:r>
          </w:p>
          <w:p w:rsidR="002D3030" w:rsidRPr="00932D28" w:rsidRDefault="002D3030" w:rsidP="00234A49">
            <w:pPr>
              <w:rPr>
                <w:rFonts w:eastAsia="Calibri" w:cs="Arial"/>
                <w:sz w:val="18"/>
                <w:szCs w:val="18"/>
              </w:rPr>
            </w:pPr>
          </w:p>
        </w:tc>
        <w:tc>
          <w:tcPr>
            <w:tcW w:w="929" w:type="dxa"/>
            <w:tcMar>
              <w:top w:w="0" w:type="dxa"/>
              <w:left w:w="108" w:type="dxa"/>
              <w:bottom w:w="0" w:type="dxa"/>
              <w:right w:w="108" w:type="dxa"/>
            </w:tcMar>
          </w:tcPr>
          <w:p w:rsidR="002D3030" w:rsidRPr="00932D28" w:rsidRDefault="002D3030" w:rsidP="00234A49">
            <w:pPr>
              <w:jc w:val="center"/>
              <w:rPr>
                <w:rFonts w:eastAsia="Calibri" w:cs="Arial"/>
                <w:sz w:val="18"/>
                <w:szCs w:val="18"/>
              </w:rPr>
            </w:pPr>
            <w:r w:rsidRPr="00932D28">
              <w:rPr>
                <w:rFonts w:eastAsia="Calibri" w:cs="Arial"/>
                <w:sz w:val="18"/>
                <w:szCs w:val="18"/>
              </w:rPr>
              <w:t>4.1</w:t>
            </w:r>
          </w:p>
        </w:tc>
        <w:tc>
          <w:tcPr>
            <w:tcW w:w="929" w:type="dxa"/>
            <w:tcMar>
              <w:top w:w="0" w:type="dxa"/>
              <w:left w:w="108" w:type="dxa"/>
              <w:bottom w:w="0" w:type="dxa"/>
              <w:right w:w="108" w:type="dxa"/>
            </w:tcMar>
          </w:tcPr>
          <w:p w:rsidR="002D3030" w:rsidRPr="00932D28" w:rsidRDefault="002D3030" w:rsidP="00234A49">
            <w:pPr>
              <w:jc w:val="center"/>
              <w:rPr>
                <w:rFonts w:eastAsia="Calibri" w:cs="Arial"/>
                <w:sz w:val="18"/>
                <w:szCs w:val="18"/>
              </w:rPr>
            </w:pPr>
            <w:r w:rsidRPr="00932D28">
              <w:rPr>
                <w:rFonts w:eastAsia="Calibri" w:cs="Arial"/>
                <w:sz w:val="18"/>
                <w:szCs w:val="18"/>
              </w:rPr>
              <w:t>4.7</w:t>
            </w:r>
          </w:p>
        </w:tc>
        <w:tc>
          <w:tcPr>
            <w:tcW w:w="929" w:type="dxa"/>
            <w:tcMar>
              <w:top w:w="0" w:type="dxa"/>
              <w:left w:w="108" w:type="dxa"/>
              <w:bottom w:w="0" w:type="dxa"/>
              <w:right w:w="108" w:type="dxa"/>
            </w:tcMar>
          </w:tcPr>
          <w:p w:rsidR="002D3030" w:rsidRPr="00932D28" w:rsidRDefault="002D3030" w:rsidP="00234A49">
            <w:pPr>
              <w:jc w:val="center"/>
              <w:rPr>
                <w:rFonts w:eastAsia="Calibri" w:cs="Arial"/>
                <w:sz w:val="18"/>
                <w:szCs w:val="18"/>
              </w:rPr>
            </w:pPr>
            <w:r w:rsidRPr="00932D28">
              <w:rPr>
                <w:rFonts w:eastAsia="Calibri" w:cs="Arial"/>
                <w:sz w:val="18"/>
                <w:szCs w:val="18"/>
              </w:rPr>
              <w:t>57.4</w:t>
            </w:r>
          </w:p>
        </w:tc>
        <w:tc>
          <w:tcPr>
            <w:tcW w:w="929" w:type="dxa"/>
            <w:tcMar>
              <w:top w:w="0" w:type="dxa"/>
              <w:left w:w="108" w:type="dxa"/>
              <w:bottom w:w="0" w:type="dxa"/>
              <w:right w:w="108" w:type="dxa"/>
            </w:tcMar>
          </w:tcPr>
          <w:p w:rsidR="002D3030" w:rsidRPr="00932D28" w:rsidRDefault="002D3030" w:rsidP="00234A49">
            <w:pPr>
              <w:jc w:val="center"/>
              <w:rPr>
                <w:rFonts w:eastAsia="Calibri" w:cs="Arial"/>
                <w:sz w:val="18"/>
                <w:szCs w:val="18"/>
              </w:rPr>
            </w:pPr>
            <w:r w:rsidRPr="00932D28">
              <w:rPr>
                <w:rFonts w:eastAsia="Calibri" w:cs="Arial"/>
                <w:sz w:val="18"/>
                <w:szCs w:val="18"/>
              </w:rPr>
              <w:t>14.2</w:t>
            </w:r>
          </w:p>
        </w:tc>
        <w:tc>
          <w:tcPr>
            <w:tcW w:w="930" w:type="dxa"/>
          </w:tcPr>
          <w:p w:rsidR="002D3030" w:rsidRPr="00932D28" w:rsidRDefault="002D3030" w:rsidP="00234A49">
            <w:pPr>
              <w:jc w:val="center"/>
              <w:rPr>
                <w:rFonts w:cs="Arial"/>
                <w:sz w:val="18"/>
                <w:szCs w:val="18"/>
              </w:rPr>
            </w:pPr>
            <w:r w:rsidRPr="00932D28">
              <w:rPr>
                <w:rFonts w:cs="Arial"/>
                <w:sz w:val="18"/>
                <w:szCs w:val="18"/>
              </w:rPr>
              <w:t>12.2</w:t>
            </w:r>
          </w:p>
        </w:tc>
        <w:tc>
          <w:tcPr>
            <w:tcW w:w="929" w:type="dxa"/>
          </w:tcPr>
          <w:p w:rsidR="002D3030" w:rsidRPr="00932D28" w:rsidRDefault="002D3030" w:rsidP="00234A49">
            <w:pPr>
              <w:jc w:val="center"/>
              <w:rPr>
                <w:rFonts w:cs="Arial"/>
                <w:sz w:val="18"/>
                <w:szCs w:val="18"/>
              </w:rPr>
            </w:pPr>
            <w:r w:rsidRPr="00932D28">
              <w:rPr>
                <w:rFonts w:cs="Arial"/>
                <w:sz w:val="18"/>
                <w:szCs w:val="18"/>
              </w:rPr>
              <w:t>3.4</w:t>
            </w:r>
          </w:p>
        </w:tc>
        <w:tc>
          <w:tcPr>
            <w:tcW w:w="929" w:type="dxa"/>
          </w:tcPr>
          <w:p w:rsidR="002D3030" w:rsidRPr="00932D28" w:rsidRDefault="002D3030" w:rsidP="00234A49">
            <w:pPr>
              <w:jc w:val="center"/>
              <w:rPr>
                <w:rFonts w:cs="Arial"/>
                <w:sz w:val="18"/>
                <w:szCs w:val="18"/>
              </w:rPr>
            </w:pPr>
            <w:r w:rsidRPr="00932D28">
              <w:rPr>
                <w:rFonts w:cs="Arial"/>
                <w:sz w:val="18"/>
                <w:szCs w:val="18"/>
              </w:rPr>
              <w:t>0.0</w:t>
            </w:r>
          </w:p>
        </w:tc>
        <w:tc>
          <w:tcPr>
            <w:tcW w:w="929" w:type="dxa"/>
          </w:tcPr>
          <w:p w:rsidR="002D3030" w:rsidRPr="00932D28" w:rsidRDefault="002D3030" w:rsidP="00234A49">
            <w:pPr>
              <w:jc w:val="center"/>
              <w:rPr>
                <w:rFonts w:cs="Arial"/>
                <w:sz w:val="18"/>
                <w:szCs w:val="18"/>
              </w:rPr>
            </w:pPr>
            <w:r w:rsidRPr="00932D28">
              <w:rPr>
                <w:rFonts w:cs="Arial"/>
                <w:sz w:val="18"/>
                <w:szCs w:val="18"/>
              </w:rPr>
              <w:t>4.1</w:t>
            </w:r>
          </w:p>
        </w:tc>
        <w:tc>
          <w:tcPr>
            <w:tcW w:w="930" w:type="dxa"/>
            <w:tcMar>
              <w:top w:w="0" w:type="dxa"/>
              <w:left w:w="108" w:type="dxa"/>
              <w:bottom w:w="0" w:type="dxa"/>
              <w:right w:w="108" w:type="dxa"/>
            </w:tcMar>
          </w:tcPr>
          <w:p w:rsidR="002D3030" w:rsidRPr="00932D28" w:rsidRDefault="002D3030" w:rsidP="00234A49">
            <w:pPr>
              <w:jc w:val="center"/>
              <w:rPr>
                <w:rFonts w:eastAsia="Calibri" w:cs="Arial"/>
                <w:sz w:val="18"/>
                <w:szCs w:val="18"/>
              </w:rPr>
            </w:pPr>
            <w:r w:rsidRPr="00932D28">
              <w:rPr>
                <w:rFonts w:eastAsia="Calibri" w:cs="Arial"/>
                <w:sz w:val="18"/>
                <w:szCs w:val="18"/>
              </w:rPr>
              <w:t>100.0</w:t>
            </w:r>
          </w:p>
        </w:tc>
      </w:tr>
    </w:tbl>
    <w:p w:rsidR="00E46843" w:rsidRPr="00932D28" w:rsidRDefault="00E46843" w:rsidP="00E4496A">
      <w:pPr>
        <w:rPr>
          <w:rFonts w:cs="Arial"/>
          <w:sz w:val="18"/>
          <w:szCs w:val="18"/>
        </w:rPr>
      </w:pPr>
    </w:p>
    <w:sectPr w:rsidR="00E46843" w:rsidRPr="00932D28" w:rsidSect="006F3625">
      <w:headerReference w:type="default" r:id="rId11"/>
      <w:pgSz w:w="11906" w:h="16838"/>
      <w:pgMar w:top="1440" w:right="1077"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84" w:rsidRDefault="00D12684" w:rsidP="00F0677C">
      <w:r>
        <w:separator/>
      </w:r>
    </w:p>
  </w:endnote>
  <w:endnote w:type="continuationSeparator" w:id="0">
    <w:p w:rsidR="00D12684" w:rsidRDefault="00D12684" w:rsidP="00F0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84" w:rsidRDefault="00D12684" w:rsidP="00F0677C">
      <w:r>
        <w:separator/>
      </w:r>
    </w:p>
  </w:footnote>
  <w:footnote w:type="continuationSeparator" w:id="0">
    <w:p w:rsidR="00D12684" w:rsidRDefault="00D12684" w:rsidP="00F06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F3" w:rsidRDefault="006215F3" w:rsidP="0014593F">
    <w:pPr>
      <w:pStyle w:val="Header"/>
      <w:jc w:val="right"/>
      <w:rPr>
        <w:sz w:val="16"/>
        <w:szCs w:val="16"/>
      </w:rPr>
    </w:pPr>
    <w:r>
      <w:rPr>
        <w:sz w:val="16"/>
        <w:szCs w:val="16"/>
      </w:rPr>
      <w:t>Beaumont School</w:t>
    </w:r>
    <w:r w:rsidRPr="00F0677C">
      <w:rPr>
        <w:sz w:val="16"/>
        <w:szCs w:val="16"/>
      </w:rPr>
      <w:t xml:space="preserve"> Context</w:t>
    </w:r>
    <w:r w:rsidRPr="00F0677C">
      <w:rPr>
        <w:sz w:val="16"/>
        <w:szCs w:val="16"/>
      </w:rPr>
      <w:tab/>
    </w:r>
    <w:r w:rsidRPr="00F0677C">
      <w:rPr>
        <w:sz w:val="16"/>
        <w:szCs w:val="16"/>
      </w:rPr>
      <w:tab/>
    </w:r>
    <w:r w:rsidR="00DD3C8B">
      <w:rPr>
        <w:sz w:val="16"/>
        <w:szCs w:val="16"/>
      </w:rPr>
      <w:t>January 2018</w:t>
    </w:r>
    <w:r>
      <w:rPr>
        <w:sz w:val="16"/>
        <w:szCs w:val="1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280"/>
    <w:multiLevelType w:val="hybridMultilevel"/>
    <w:tmpl w:val="172E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D2064"/>
    <w:multiLevelType w:val="hybridMultilevel"/>
    <w:tmpl w:val="B9CA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33CAE"/>
    <w:multiLevelType w:val="hybridMultilevel"/>
    <w:tmpl w:val="3D82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28"/>
    <w:rsid w:val="0001527D"/>
    <w:rsid w:val="000354AB"/>
    <w:rsid w:val="000362B6"/>
    <w:rsid w:val="00042C68"/>
    <w:rsid w:val="000573A3"/>
    <w:rsid w:val="00065B34"/>
    <w:rsid w:val="00093922"/>
    <w:rsid w:val="000D3884"/>
    <w:rsid w:val="001115F8"/>
    <w:rsid w:val="0014593F"/>
    <w:rsid w:val="00171570"/>
    <w:rsid w:val="00197831"/>
    <w:rsid w:val="001B440D"/>
    <w:rsid w:val="001F351D"/>
    <w:rsid w:val="00217C50"/>
    <w:rsid w:val="00234A49"/>
    <w:rsid w:val="00256741"/>
    <w:rsid w:val="00257D4C"/>
    <w:rsid w:val="002809A4"/>
    <w:rsid w:val="0029122D"/>
    <w:rsid w:val="002D3030"/>
    <w:rsid w:val="002E332D"/>
    <w:rsid w:val="00313751"/>
    <w:rsid w:val="00340B30"/>
    <w:rsid w:val="003604C6"/>
    <w:rsid w:val="00365329"/>
    <w:rsid w:val="003A167C"/>
    <w:rsid w:val="003A7B2B"/>
    <w:rsid w:val="003B32C2"/>
    <w:rsid w:val="003C4C0A"/>
    <w:rsid w:val="00432368"/>
    <w:rsid w:val="00440628"/>
    <w:rsid w:val="00480691"/>
    <w:rsid w:val="004D1716"/>
    <w:rsid w:val="004D78BA"/>
    <w:rsid w:val="00500E2A"/>
    <w:rsid w:val="005154BD"/>
    <w:rsid w:val="00521E3D"/>
    <w:rsid w:val="00527358"/>
    <w:rsid w:val="00543215"/>
    <w:rsid w:val="00561A1A"/>
    <w:rsid w:val="005776D6"/>
    <w:rsid w:val="00586AAC"/>
    <w:rsid w:val="005876A3"/>
    <w:rsid w:val="005E51F9"/>
    <w:rsid w:val="00617178"/>
    <w:rsid w:val="006215F3"/>
    <w:rsid w:val="00644F82"/>
    <w:rsid w:val="00683D13"/>
    <w:rsid w:val="006968D2"/>
    <w:rsid w:val="006F3625"/>
    <w:rsid w:val="007369B8"/>
    <w:rsid w:val="007409E1"/>
    <w:rsid w:val="007518B8"/>
    <w:rsid w:val="00753A5F"/>
    <w:rsid w:val="00753C9F"/>
    <w:rsid w:val="0075520C"/>
    <w:rsid w:val="0076112F"/>
    <w:rsid w:val="00796A68"/>
    <w:rsid w:val="007B42B5"/>
    <w:rsid w:val="007D4640"/>
    <w:rsid w:val="007D79A7"/>
    <w:rsid w:val="008660FF"/>
    <w:rsid w:val="008745A0"/>
    <w:rsid w:val="0088029E"/>
    <w:rsid w:val="008942E3"/>
    <w:rsid w:val="008D491A"/>
    <w:rsid w:val="008E57F3"/>
    <w:rsid w:val="009034D7"/>
    <w:rsid w:val="00907B39"/>
    <w:rsid w:val="00932D28"/>
    <w:rsid w:val="00935CC1"/>
    <w:rsid w:val="00962C0D"/>
    <w:rsid w:val="009632B9"/>
    <w:rsid w:val="009719DC"/>
    <w:rsid w:val="00975BDF"/>
    <w:rsid w:val="00980799"/>
    <w:rsid w:val="00980E02"/>
    <w:rsid w:val="009825F3"/>
    <w:rsid w:val="00983F0F"/>
    <w:rsid w:val="009910A6"/>
    <w:rsid w:val="00996D2C"/>
    <w:rsid w:val="009A5A07"/>
    <w:rsid w:val="009B0D75"/>
    <w:rsid w:val="009C2709"/>
    <w:rsid w:val="009E3D04"/>
    <w:rsid w:val="009E7E78"/>
    <w:rsid w:val="00A30C00"/>
    <w:rsid w:val="00A51BC8"/>
    <w:rsid w:val="00A87BD7"/>
    <w:rsid w:val="00A90ADF"/>
    <w:rsid w:val="00AA2227"/>
    <w:rsid w:val="00AC3415"/>
    <w:rsid w:val="00AF1341"/>
    <w:rsid w:val="00AF17F5"/>
    <w:rsid w:val="00AF23E5"/>
    <w:rsid w:val="00B10530"/>
    <w:rsid w:val="00B269C6"/>
    <w:rsid w:val="00B5640C"/>
    <w:rsid w:val="00B672FE"/>
    <w:rsid w:val="00B91079"/>
    <w:rsid w:val="00BA445D"/>
    <w:rsid w:val="00BE4FF1"/>
    <w:rsid w:val="00BF0832"/>
    <w:rsid w:val="00C045D7"/>
    <w:rsid w:val="00C115D2"/>
    <w:rsid w:val="00C702B8"/>
    <w:rsid w:val="00C71BFC"/>
    <w:rsid w:val="00C855A1"/>
    <w:rsid w:val="00C901D8"/>
    <w:rsid w:val="00C967A1"/>
    <w:rsid w:val="00C96B16"/>
    <w:rsid w:val="00CB3880"/>
    <w:rsid w:val="00CB54EC"/>
    <w:rsid w:val="00CC6B7B"/>
    <w:rsid w:val="00CF72AA"/>
    <w:rsid w:val="00D12684"/>
    <w:rsid w:val="00D216EF"/>
    <w:rsid w:val="00D54034"/>
    <w:rsid w:val="00DA7FFC"/>
    <w:rsid w:val="00DB2AA8"/>
    <w:rsid w:val="00DC7EAE"/>
    <w:rsid w:val="00DD3C8B"/>
    <w:rsid w:val="00DF16F6"/>
    <w:rsid w:val="00DF52C7"/>
    <w:rsid w:val="00E31E69"/>
    <w:rsid w:val="00E36A28"/>
    <w:rsid w:val="00E4496A"/>
    <w:rsid w:val="00E46843"/>
    <w:rsid w:val="00E6610C"/>
    <w:rsid w:val="00E73648"/>
    <w:rsid w:val="00E84825"/>
    <w:rsid w:val="00EC1F92"/>
    <w:rsid w:val="00EC5C0A"/>
    <w:rsid w:val="00ED49AD"/>
    <w:rsid w:val="00ED5135"/>
    <w:rsid w:val="00ED5FD3"/>
    <w:rsid w:val="00ED6991"/>
    <w:rsid w:val="00EF58D1"/>
    <w:rsid w:val="00F03BDB"/>
    <w:rsid w:val="00F05672"/>
    <w:rsid w:val="00F0677C"/>
    <w:rsid w:val="00F1223D"/>
    <w:rsid w:val="00F348A2"/>
    <w:rsid w:val="00F81717"/>
    <w:rsid w:val="00FC49BA"/>
    <w:rsid w:val="00FD6795"/>
    <w:rsid w:val="00FE2DA6"/>
    <w:rsid w:val="00FE3ECD"/>
    <w:rsid w:val="00FF08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D4C"/>
    <w:pPr>
      <w:ind w:left="720"/>
      <w:contextualSpacing/>
    </w:pPr>
  </w:style>
  <w:style w:type="paragraph" w:styleId="BodyText">
    <w:name w:val="Body Text"/>
    <w:basedOn w:val="Normal"/>
    <w:link w:val="BodyTextChar"/>
    <w:rsid w:val="007518B8"/>
    <w:pPr>
      <w:spacing w:line="240" w:lineRule="exac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518B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809A4"/>
    <w:rPr>
      <w:rFonts w:ascii="Tahoma" w:hAnsi="Tahoma" w:cs="Tahoma"/>
      <w:sz w:val="16"/>
      <w:szCs w:val="16"/>
    </w:rPr>
  </w:style>
  <w:style w:type="character" w:customStyle="1" w:styleId="BalloonTextChar">
    <w:name w:val="Balloon Text Char"/>
    <w:basedOn w:val="DefaultParagraphFont"/>
    <w:link w:val="BalloonText"/>
    <w:uiPriority w:val="99"/>
    <w:semiHidden/>
    <w:rsid w:val="002809A4"/>
    <w:rPr>
      <w:rFonts w:ascii="Tahoma" w:hAnsi="Tahoma" w:cs="Tahoma"/>
      <w:sz w:val="16"/>
      <w:szCs w:val="16"/>
    </w:rPr>
  </w:style>
  <w:style w:type="paragraph" w:styleId="Header">
    <w:name w:val="header"/>
    <w:basedOn w:val="Normal"/>
    <w:link w:val="HeaderChar"/>
    <w:uiPriority w:val="99"/>
    <w:unhideWhenUsed/>
    <w:rsid w:val="00F0677C"/>
    <w:pPr>
      <w:tabs>
        <w:tab w:val="center" w:pos="4513"/>
        <w:tab w:val="right" w:pos="9026"/>
      </w:tabs>
    </w:pPr>
  </w:style>
  <w:style w:type="character" w:customStyle="1" w:styleId="HeaderChar">
    <w:name w:val="Header Char"/>
    <w:basedOn w:val="DefaultParagraphFont"/>
    <w:link w:val="Header"/>
    <w:uiPriority w:val="99"/>
    <w:rsid w:val="00F0677C"/>
  </w:style>
  <w:style w:type="paragraph" w:styleId="Footer">
    <w:name w:val="footer"/>
    <w:basedOn w:val="Normal"/>
    <w:link w:val="FooterChar"/>
    <w:uiPriority w:val="99"/>
    <w:unhideWhenUsed/>
    <w:rsid w:val="00F0677C"/>
    <w:pPr>
      <w:tabs>
        <w:tab w:val="center" w:pos="4513"/>
        <w:tab w:val="right" w:pos="9026"/>
      </w:tabs>
    </w:pPr>
  </w:style>
  <w:style w:type="character" w:customStyle="1" w:styleId="FooterChar">
    <w:name w:val="Footer Char"/>
    <w:basedOn w:val="DefaultParagraphFont"/>
    <w:link w:val="Footer"/>
    <w:uiPriority w:val="99"/>
    <w:rsid w:val="00F0677C"/>
  </w:style>
  <w:style w:type="character" w:styleId="Hyperlink">
    <w:name w:val="Hyperlink"/>
    <w:basedOn w:val="DefaultParagraphFont"/>
    <w:uiPriority w:val="99"/>
    <w:unhideWhenUsed/>
    <w:rsid w:val="00B5640C"/>
    <w:rPr>
      <w:color w:val="0000FF" w:themeColor="hyperlink"/>
      <w:u w:val="single"/>
    </w:rPr>
  </w:style>
  <w:style w:type="character" w:styleId="CommentReference">
    <w:name w:val="annotation reference"/>
    <w:basedOn w:val="DefaultParagraphFont"/>
    <w:uiPriority w:val="99"/>
    <w:semiHidden/>
    <w:unhideWhenUsed/>
    <w:rsid w:val="00313751"/>
    <w:rPr>
      <w:sz w:val="16"/>
      <w:szCs w:val="16"/>
    </w:rPr>
  </w:style>
  <w:style w:type="paragraph" w:styleId="CommentText">
    <w:name w:val="annotation text"/>
    <w:basedOn w:val="Normal"/>
    <w:link w:val="CommentTextChar"/>
    <w:uiPriority w:val="99"/>
    <w:semiHidden/>
    <w:unhideWhenUsed/>
    <w:rsid w:val="00313751"/>
    <w:rPr>
      <w:sz w:val="20"/>
      <w:szCs w:val="20"/>
    </w:rPr>
  </w:style>
  <w:style w:type="character" w:customStyle="1" w:styleId="CommentTextChar">
    <w:name w:val="Comment Text Char"/>
    <w:basedOn w:val="DefaultParagraphFont"/>
    <w:link w:val="CommentText"/>
    <w:uiPriority w:val="99"/>
    <w:semiHidden/>
    <w:rsid w:val="00313751"/>
    <w:rPr>
      <w:sz w:val="20"/>
      <w:szCs w:val="20"/>
    </w:rPr>
  </w:style>
  <w:style w:type="paragraph" w:styleId="CommentSubject">
    <w:name w:val="annotation subject"/>
    <w:basedOn w:val="CommentText"/>
    <w:next w:val="CommentText"/>
    <w:link w:val="CommentSubjectChar"/>
    <w:uiPriority w:val="99"/>
    <w:semiHidden/>
    <w:unhideWhenUsed/>
    <w:rsid w:val="00313751"/>
    <w:rPr>
      <w:b/>
      <w:bCs/>
    </w:rPr>
  </w:style>
  <w:style w:type="character" w:customStyle="1" w:styleId="CommentSubjectChar">
    <w:name w:val="Comment Subject Char"/>
    <w:basedOn w:val="CommentTextChar"/>
    <w:link w:val="CommentSubject"/>
    <w:uiPriority w:val="99"/>
    <w:semiHidden/>
    <w:rsid w:val="003137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D4C"/>
    <w:pPr>
      <w:ind w:left="720"/>
      <w:contextualSpacing/>
    </w:pPr>
  </w:style>
  <w:style w:type="paragraph" w:styleId="BodyText">
    <w:name w:val="Body Text"/>
    <w:basedOn w:val="Normal"/>
    <w:link w:val="BodyTextChar"/>
    <w:rsid w:val="007518B8"/>
    <w:pPr>
      <w:spacing w:line="240" w:lineRule="exac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518B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809A4"/>
    <w:rPr>
      <w:rFonts w:ascii="Tahoma" w:hAnsi="Tahoma" w:cs="Tahoma"/>
      <w:sz w:val="16"/>
      <w:szCs w:val="16"/>
    </w:rPr>
  </w:style>
  <w:style w:type="character" w:customStyle="1" w:styleId="BalloonTextChar">
    <w:name w:val="Balloon Text Char"/>
    <w:basedOn w:val="DefaultParagraphFont"/>
    <w:link w:val="BalloonText"/>
    <w:uiPriority w:val="99"/>
    <w:semiHidden/>
    <w:rsid w:val="002809A4"/>
    <w:rPr>
      <w:rFonts w:ascii="Tahoma" w:hAnsi="Tahoma" w:cs="Tahoma"/>
      <w:sz w:val="16"/>
      <w:szCs w:val="16"/>
    </w:rPr>
  </w:style>
  <w:style w:type="paragraph" w:styleId="Header">
    <w:name w:val="header"/>
    <w:basedOn w:val="Normal"/>
    <w:link w:val="HeaderChar"/>
    <w:uiPriority w:val="99"/>
    <w:unhideWhenUsed/>
    <w:rsid w:val="00F0677C"/>
    <w:pPr>
      <w:tabs>
        <w:tab w:val="center" w:pos="4513"/>
        <w:tab w:val="right" w:pos="9026"/>
      </w:tabs>
    </w:pPr>
  </w:style>
  <w:style w:type="character" w:customStyle="1" w:styleId="HeaderChar">
    <w:name w:val="Header Char"/>
    <w:basedOn w:val="DefaultParagraphFont"/>
    <w:link w:val="Header"/>
    <w:uiPriority w:val="99"/>
    <w:rsid w:val="00F0677C"/>
  </w:style>
  <w:style w:type="paragraph" w:styleId="Footer">
    <w:name w:val="footer"/>
    <w:basedOn w:val="Normal"/>
    <w:link w:val="FooterChar"/>
    <w:uiPriority w:val="99"/>
    <w:unhideWhenUsed/>
    <w:rsid w:val="00F0677C"/>
    <w:pPr>
      <w:tabs>
        <w:tab w:val="center" w:pos="4513"/>
        <w:tab w:val="right" w:pos="9026"/>
      </w:tabs>
    </w:pPr>
  </w:style>
  <w:style w:type="character" w:customStyle="1" w:styleId="FooterChar">
    <w:name w:val="Footer Char"/>
    <w:basedOn w:val="DefaultParagraphFont"/>
    <w:link w:val="Footer"/>
    <w:uiPriority w:val="99"/>
    <w:rsid w:val="00F0677C"/>
  </w:style>
  <w:style w:type="character" w:styleId="Hyperlink">
    <w:name w:val="Hyperlink"/>
    <w:basedOn w:val="DefaultParagraphFont"/>
    <w:uiPriority w:val="99"/>
    <w:unhideWhenUsed/>
    <w:rsid w:val="00B5640C"/>
    <w:rPr>
      <w:color w:val="0000FF" w:themeColor="hyperlink"/>
      <w:u w:val="single"/>
    </w:rPr>
  </w:style>
  <w:style w:type="character" w:styleId="CommentReference">
    <w:name w:val="annotation reference"/>
    <w:basedOn w:val="DefaultParagraphFont"/>
    <w:uiPriority w:val="99"/>
    <w:semiHidden/>
    <w:unhideWhenUsed/>
    <w:rsid w:val="00313751"/>
    <w:rPr>
      <w:sz w:val="16"/>
      <w:szCs w:val="16"/>
    </w:rPr>
  </w:style>
  <w:style w:type="paragraph" w:styleId="CommentText">
    <w:name w:val="annotation text"/>
    <w:basedOn w:val="Normal"/>
    <w:link w:val="CommentTextChar"/>
    <w:uiPriority w:val="99"/>
    <w:semiHidden/>
    <w:unhideWhenUsed/>
    <w:rsid w:val="00313751"/>
    <w:rPr>
      <w:sz w:val="20"/>
      <w:szCs w:val="20"/>
    </w:rPr>
  </w:style>
  <w:style w:type="character" w:customStyle="1" w:styleId="CommentTextChar">
    <w:name w:val="Comment Text Char"/>
    <w:basedOn w:val="DefaultParagraphFont"/>
    <w:link w:val="CommentText"/>
    <w:uiPriority w:val="99"/>
    <w:semiHidden/>
    <w:rsid w:val="00313751"/>
    <w:rPr>
      <w:sz w:val="20"/>
      <w:szCs w:val="20"/>
    </w:rPr>
  </w:style>
  <w:style w:type="paragraph" w:styleId="CommentSubject">
    <w:name w:val="annotation subject"/>
    <w:basedOn w:val="CommentText"/>
    <w:next w:val="CommentText"/>
    <w:link w:val="CommentSubjectChar"/>
    <w:uiPriority w:val="99"/>
    <w:semiHidden/>
    <w:unhideWhenUsed/>
    <w:rsid w:val="00313751"/>
    <w:rPr>
      <w:b/>
      <w:bCs/>
    </w:rPr>
  </w:style>
  <w:style w:type="character" w:customStyle="1" w:styleId="CommentSubjectChar">
    <w:name w:val="Comment Subject Char"/>
    <w:basedOn w:val="CommentTextChar"/>
    <w:link w:val="CommentSubject"/>
    <w:uiPriority w:val="99"/>
    <w:semiHidden/>
    <w:rsid w:val="00313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mont.schoo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aumontschool.com/pages/about-us/policies.html" TargetMode="External"/><Relationship Id="rId4" Type="http://schemas.openxmlformats.org/officeDocument/2006/relationships/settings" Target="settings.xml"/><Relationship Id="rId9" Type="http://schemas.openxmlformats.org/officeDocument/2006/relationships/hyperlink" Target="http://beaumonttl.wordpress.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DF8D6029.dotm</Template>
  <TotalTime>0</TotalTime>
  <Pages>3</Pages>
  <Words>1576</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Beaumont School</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StaffEHitch</dc:creator>
  <cp:lastModifiedBy>Authorised User</cp:lastModifiedBy>
  <cp:revision>2</cp:revision>
  <cp:lastPrinted>2013-03-28T15:48:00Z</cp:lastPrinted>
  <dcterms:created xsi:type="dcterms:W3CDTF">2018-01-15T11:15:00Z</dcterms:created>
  <dcterms:modified xsi:type="dcterms:W3CDTF">2018-01-15T11:15:00Z</dcterms:modified>
</cp:coreProperties>
</file>