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107AD" w14:textId="3727CA6C" w:rsidR="00636852" w:rsidRPr="00BC6F75" w:rsidRDefault="00BC6F75" w:rsidP="005267B3">
      <w:pPr>
        <w:jc w:val="center"/>
      </w:pPr>
      <w:r w:rsidRPr="00BC6F75">
        <w:rPr>
          <w:noProof/>
        </w:rPr>
        <w:drawing>
          <wp:inline distT="0" distB="0" distL="0" distR="0" wp14:anchorId="0C8D665B" wp14:editId="4765A35F">
            <wp:extent cx="2491740" cy="107546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side academy logo 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174" cy="1076083"/>
                    </a:xfrm>
                    <a:prstGeom prst="rect">
                      <a:avLst/>
                    </a:prstGeom>
                  </pic:spPr>
                </pic:pic>
              </a:graphicData>
            </a:graphic>
          </wp:inline>
        </w:drawing>
      </w:r>
    </w:p>
    <w:p w14:paraId="0B204434" w14:textId="77777777" w:rsidR="005267B3" w:rsidRPr="00BC6F75" w:rsidRDefault="005267B3" w:rsidP="005267B3">
      <w:pPr>
        <w:rPr>
          <w:b/>
          <w:color w:val="FF0000"/>
          <w:sz w:val="32"/>
        </w:rPr>
      </w:pPr>
    </w:p>
    <w:p w14:paraId="6FE535E3" w14:textId="22DBC31C" w:rsidR="00A53E7B" w:rsidRPr="00BC6F75" w:rsidRDefault="00BC6F75" w:rsidP="00A53E7B">
      <w:pPr>
        <w:jc w:val="center"/>
        <w:rPr>
          <w:b/>
          <w:color w:val="0070C0"/>
          <w:sz w:val="32"/>
          <w:szCs w:val="32"/>
        </w:rPr>
      </w:pPr>
      <w:r w:rsidRPr="00BC6F75">
        <w:rPr>
          <w:b/>
          <w:color w:val="0070C0"/>
          <w:sz w:val="32"/>
          <w:szCs w:val="32"/>
        </w:rPr>
        <w:t>Deputy Headteacher</w:t>
      </w:r>
    </w:p>
    <w:p w14:paraId="62C69C3A" w14:textId="29B72236" w:rsidR="00BC6F75" w:rsidRPr="00BC6F75" w:rsidRDefault="00D00396" w:rsidP="00BC6F75">
      <w:pPr>
        <w:jc w:val="center"/>
        <w:rPr>
          <w:b/>
          <w:color w:val="0070C0"/>
          <w:sz w:val="32"/>
          <w:szCs w:val="32"/>
        </w:rPr>
      </w:pPr>
      <w:r w:rsidRPr="00BC6F75">
        <w:rPr>
          <w:b/>
          <w:color w:val="0070C0"/>
          <w:sz w:val="32"/>
          <w:szCs w:val="32"/>
        </w:rPr>
        <w:t>Job Description</w:t>
      </w:r>
      <w:r w:rsidR="00BC6F75" w:rsidRPr="00BC6F75">
        <w:rPr>
          <w:b/>
          <w:color w:val="0070C0"/>
          <w:sz w:val="32"/>
          <w:szCs w:val="32"/>
        </w:rPr>
        <w:t xml:space="preserve"> - February 2018</w:t>
      </w:r>
    </w:p>
    <w:p w14:paraId="47512BBE" w14:textId="63D8DDFD" w:rsidR="00D00396" w:rsidRPr="00BC6F75" w:rsidRDefault="00D00396" w:rsidP="00D00396">
      <w:pPr>
        <w:jc w:val="center"/>
        <w:rPr>
          <w:b/>
          <w:color w:val="FF0000"/>
          <w:sz w:val="32"/>
        </w:rPr>
      </w:pPr>
    </w:p>
    <w:p w14:paraId="1007EF9E" w14:textId="77777777" w:rsidR="00A53E7B" w:rsidRPr="00BC6F75" w:rsidRDefault="00A53E7B" w:rsidP="002023C1">
      <w:pPr>
        <w:rPr>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241"/>
      </w:tblGrid>
      <w:tr w:rsidR="002023C1" w:rsidRPr="00BC6F75" w14:paraId="2D7F36D6" w14:textId="77777777" w:rsidTr="00FC704B">
        <w:tc>
          <w:tcPr>
            <w:tcW w:w="1844" w:type="dxa"/>
            <w:shd w:val="clear" w:color="auto" w:fill="auto"/>
          </w:tcPr>
          <w:p w14:paraId="1B8040D7" w14:textId="77777777" w:rsidR="002023C1" w:rsidRPr="00BC6F75" w:rsidRDefault="002023C1" w:rsidP="00F512B4">
            <w:pPr>
              <w:rPr>
                <w:rFonts w:eastAsia="Calibri"/>
                <w:b/>
                <w:sz w:val="21"/>
                <w:szCs w:val="21"/>
              </w:rPr>
            </w:pPr>
            <w:r w:rsidRPr="00BC6F75">
              <w:rPr>
                <w:rFonts w:eastAsia="Calibri"/>
                <w:b/>
                <w:sz w:val="21"/>
                <w:szCs w:val="21"/>
              </w:rPr>
              <w:t>Pay Scale/Grade:</w:t>
            </w:r>
          </w:p>
        </w:tc>
        <w:tc>
          <w:tcPr>
            <w:tcW w:w="7241" w:type="dxa"/>
            <w:shd w:val="clear" w:color="auto" w:fill="auto"/>
          </w:tcPr>
          <w:p w14:paraId="224433AD" w14:textId="6FC3ADF2" w:rsidR="002023C1" w:rsidRPr="00BC6F75" w:rsidRDefault="00BC6F75" w:rsidP="005267B3">
            <w:pPr>
              <w:rPr>
                <w:b/>
              </w:rPr>
            </w:pPr>
            <w:r w:rsidRPr="00BC6F75">
              <w:rPr>
                <w:b/>
              </w:rPr>
              <w:t>L13 – 17</w:t>
            </w:r>
          </w:p>
        </w:tc>
      </w:tr>
      <w:tr w:rsidR="002023C1" w:rsidRPr="00BC6F75" w14:paraId="087FB233" w14:textId="77777777" w:rsidTr="00FC704B">
        <w:tc>
          <w:tcPr>
            <w:tcW w:w="1844" w:type="dxa"/>
            <w:shd w:val="clear" w:color="auto" w:fill="auto"/>
          </w:tcPr>
          <w:p w14:paraId="0467720F" w14:textId="77777777" w:rsidR="002023C1" w:rsidRPr="00BC6F75" w:rsidRDefault="002023C1" w:rsidP="00F512B4">
            <w:pPr>
              <w:rPr>
                <w:rFonts w:eastAsia="Calibri"/>
                <w:b/>
                <w:sz w:val="21"/>
                <w:szCs w:val="21"/>
              </w:rPr>
            </w:pPr>
            <w:r w:rsidRPr="00BC6F75">
              <w:rPr>
                <w:rFonts w:eastAsia="Calibri"/>
                <w:b/>
                <w:sz w:val="21"/>
                <w:szCs w:val="21"/>
              </w:rPr>
              <w:t>Reports to:</w:t>
            </w:r>
          </w:p>
        </w:tc>
        <w:tc>
          <w:tcPr>
            <w:tcW w:w="7241" w:type="dxa"/>
            <w:shd w:val="clear" w:color="auto" w:fill="auto"/>
          </w:tcPr>
          <w:p w14:paraId="0F8F536A" w14:textId="213944D0" w:rsidR="002023C1" w:rsidRPr="00BC6F75" w:rsidRDefault="00F405F5" w:rsidP="00F405F5">
            <w:pPr>
              <w:rPr>
                <w:rFonts w:eastAsia="Calibri"/>
                <w:sz w:val="21"/>
                <w:szCs w:val="21"/>
              </w:rPr>
            </w:pPr>
            <w:r w:rsidRPr="00BC6F75">
              <w:rPr>
                <w:rFonts w:eastAsia="Calibri"/>
                <w:sz w:val="21"/>
                <w:szCs w:val="21"/>
              </w:rPr>
              <w:t>Headteacher</w:t>
            </w:r>
            <w:r w:rsidR="00BC6F75" w:rsidRPr="00BC6F75">
              <w:rPr>
                <w:rFonts w:eastAsia="Calibri"/>
                <w:sz w:val="21"/>
                <w:szCs w:val="21"/>
              </w:rPr>
              <w:t xml:space="preserve"> and Governors</w:t>
            </w:r>
          </w:p>
        </w:tc>
      </w:tr>
    </w:tbl>
    <w:p w14:paraId="18F0ECE5" w14:textId="77777777" w:rsidR="00F12095" w:rsidRPr="00BC6F75" w:rsidRDefault="00F12095" w:rsidP="00F512B4">
      <w:pPr>
        <w:ind w:right="-625"/>
        <w:rPr>
          <w:b/>
          <w:sz w:val="21"/>
          <w:szCs w:val="21"/>
        </w:rPr>
      </w:pPr>
    </w:p>
    <w:p w14:paraId="6DBCCFCD" w14:textId="77777777" w:rsidR="002023C1" w:rsidRPr="00BC6F75" w:rsidRDefault="002023C1" w:rsidP="00F512B4">
      <w:pPr>
        <w:ind w:right="-625"/>
        <w:rPr>
          <w:b/>
          <w:sz w:val="21"/>
          <w:szCs w:val="21"/>
        </w:rPr>
      </w:pPr>
    </w:p>
    <w:p w14:paraId="414C6501" w14:textId="49F6EF26" w:rsidR="00AE53A1" w:rsidRPr="00BC6F75" w:rsidRDefault="00AE53A1" w:rsidP="00B31D23">
      <w:pPr>
        <w:pStyle w:val="ListParagraph"/>
        <w:numPr>
          <w:ilvl w:val="0"/>
          <w:numId w:val="7"/>
        </w:numPr>
        <w:rPr>
          <w:b/>
          <w:color w:val="0070C0"/>
          <w:sz w:val="21"/>
          <w:szCs w:val="21"/>
        </w:rPr>
      </w:pPr>
      <w:r w:rsidRPr="00BC6F75">
        <w:rPr>
          <w:b/>
          <w:color w:val="0070C0"/>
          <w:sz w:val="21"/>
          <w:szCs w:val="21"/>
        </w:rPr>
        <w:t>MAIN AREAS OF RESPONSIBLITY</w:t>
      </w:r>
      <w:r w:rsidRPr="00BC6F75">
        <w:rPr>
          <w:b/>
          <w:color w:val="0070C0"/>
          <w:sz w:val="21"/>
          <w:szCs w:val="21"/>
        </w:rPr>
        <w:tab/>
      </w:r>
      <w:r w:rsidRPr="00BC6F75">
        <w:rPr>
          <w:b/>
          <w:color w:val="0070C0"/>
          <w:sz w:val="21"/>
          <w:szCs w:val="21"/>
        </w:rPr>
        <w:tab/>
      </w:r>
      <w:r w:rsidRPr="00BC6F75">
        <w:rPr>
          <w:b/>
          <w:color w:val="0070C0"/>
          <w:sz w:val="21"/>
          <w:szCs w:val="21"/>
        </w:rPr>
        <w:tab/>
      </w:r>
      <w:r w:rsidRPr="00BC6F75">
        <w:rPr>
          <w:b/>
          <w:color w:val="0070C0"/>
          <w:sz w:val="21"/>
          <w:szCs w:val="21"/>
        </w:rPr>
        <w:tab/>
      </w:r>
      <w:r w:rsidRPr="00BC6F75">
        <w:rPr>
          <w:b/>
          <w:color w:val="0070C0"/>
          <w:sz w:val="21"/>
          <w:szCs w:val="21"/>
        </w:rPr>
        <w:tab/>
      </w:r>
      <w:r w:rsidRPr="00BC6F75">
        <w:rPr>
          <w:b/>
          <w:color w:val="0070C0"/>
          <w:sz w:val="21"/>
          <w:szCs w:val="21"/>
        </w:rPr>
        <w:tab/>
      </w:r>
    </w:p>
    <w:p w14:paraId="2ACBB9F4" w14:textId="77777777" w:rsidR="00AE53A1" w:rsidRPr="00BC6F75" w:rsidRDefault="00AE53A1" w:rsidP="00F512B4">
      <w:pPr>
        <w:rPr>
          <w:b/>
          <w:color w:val="FF0000"/>
          <w:sz w:val="21"/>
          <w:szCs w:val="21"/>
        </w:rPr>
      </w:pPr>
    </w:p>
    <w:tbl>
      <w:tblPr>
        <w:tblW w:w="0" w:type="auto"/>
        <w:shd w:val="clear" w:color="auto" w:fill="CCCCCC"/>
        <w:tblLook w:val="01E0" w:firstRow="1" w:lastRow="1" w:firstColumn="1" w:lastColumn="1" w:noHBand="0" w:noVBand="0"/>
      </w:tblPr>
      <w:tblGrid>
        <w:gridCol w:w="9242"/>
      </w:tblGrid>
      <w:tr w:rsidR="00BC6F75" w:rsidRPr="00BC6F75" w14:paraId="12DC287F" w14:textId="77777777" w:rsidTr="00BC6F75">
        <w:tc>
          <w:tcPr>
            <w:tcW w:w="9854" w:type="dxa"/>
            <w:shd w:val="clear" w:color="auto" w:fill="FFFFFF" w:themeFill="background1"/>
          </w:tcPr>
          <w:p w14:paraId="6B50B928" w14:textId="77777777" w:rsidR="00BC6F75" w:rsidRPr="00BC6F75" w:rsidRDefault="00BC6F75" w:rsidP="00C96C86">
            <w:pPr>
              <w:pStyle w:val="Heading5"/>
              <w:jc w:val="both"/>
              <w:rPr>
                <w:rFonts w:ascii="Arial" w:hAnsi="Arial" w:cs="Arial"/>
              </w:rPr>
            </w:pPr>
            <w:r w:rsidRPr="00BC6F75">
              <w:rPr>
                <w:rFonts w:ascii="Arial" w:hAnsi="Arial" w:cs="Arial"/>
                <w:color w:val="0070C0"/>
              </w:rPr>
              <w:t>A.</w:t>
            </w:r>
            <w:r w:rsidRPr="00BC6F75">
              <w:rPr>
                <w:rFonts w:ascii="Arial" w:hAnsi="Arial" w:cs="Arial"/>
                <w:color w:val="0070C0"/>
              </w:rPr>
              <w:tab/>
              <w:t xml:space="preserve">Whole School Development (with Headteacher and Assistant </w:t>
            </w:r>
            <w:proofErr w:type="spellStart"/>
            <w:r w:rsidRPr="00BC6F75">
              <w:rPr>
                <w:rFonts w:ascii="Arial" w:hAnsi="Arial" w:cs="Arial"/>
                <w:color w:val="0070C0"/>
              </w:rPr>
              <w:t>Headteachers</w:t>
            </w:r>
            <w:proofErr w:type="spellEnd"/>
            <w:r w:rsidRPr="00BC6F75">
              <w:rPr>
                <w:rFonts w:ascii="Arial" w:hAnsi="Arial" w:cs="Arial"/>
                <w:color w:val="0070C0"/>
              </w:rPr>
              <w:t>)</w:t>
            </w:r>
          </w:p>
        </w:tc>
      </w:tr>
    </w:tbl>
    <w:p w14:paraId="230A5872" w14:textId="77777777" w:rsidR="00BC6F75" w:rsidRPr="00BC6F75" w:rsidRDefault="00BC6F75" w:rsidP="00BC6F75">
      <w:pPr>
        <w:jc w:val="both"/>
        <w:rPr>
          <w:b/>
        </w:rPr>
      </w:pPr>
    </w:p>
    <w:p w14:paraId="5EEFCBC1" w14:textId="77777777" w:rsidR="00BC6F75" w:rsidRPr="00BC6F75" w:rsidRDefault="00BC6F75" w:rsidP="00B31D23">
      <w:pPr>
        <w:numPr>
          <w:ilvl w:val="0"/>
          <w:numId w:val="6"/>
        </w:numPr>
        <w:jc w:val="both"/>
      </w:pPr>
      <w:r w:rsidRPr="00BC6F75">
        <w:t>Support the Head and Leadership team in bringing about rapid improvement in outcomes by raising the quality of teaching</w:t>
      </w:r>
    </w:p>
    <w:p w14:paraId="306889C0" w14:textId="77777777" w:rsidR="00BC6F75" w:rsidRPr="00BC6F75" w:rsidRDefault="00BC6F75" w:rsidP="00B31D23">
      <w:pPr>
        <w:numPr>
          <w:ilvl w:val="0"/>
          <w:numId w:val="6"/>
        </w:numPr>
        <w:jc w:val="both"/>
      </w:pPr>
      <w:r w:rsidRPr="00BC6F75">
        <w:t>Support the vision, ethos and policies of the school and promote high levels of achievement throughout the school</w:t>
      </w:r>
    </w:p>
    <w:p w14:paraId="35794E09" w14:textId="77777777" w:rsidR="00BC6F75" w:rsidRPr="00BC6F75" w:rsidRDefault="00BC6F75" w:rsidP="00B31D23">
      <w:pPr>
        <w:numPr>
          <w:ilvl w:val="0"/>
          <w:numId w:val="6"/>
        </w:numPr>
        <w:jc w:val="both"/>
      </w:pPr>
      <w:r w:rsidRPr="00BC6F75">
        <w:t>Be a role model of positivity and aspiration for our children</w:t>
      </w:r>
    </w:p>
    <w:p w14:paraId="09B38D75" w14:textId="77777777" w:rsidR="00BC6F75" w:rsidRPr="00BC6F75" w:rsidRDefault="00BC6F75" w:rsidP="00B31D23">
      <w:pPr>
        <w:numPr>
          <w:ilvl w:val="0"/>
          <w:numId w:val="6"/>
        </w:numPr>
        <w:jc w:val="both"/>
      </w:pPr>
      <w:r w:rsidRPr="00BC6F75">
        <w:t>Actively support the Headteacher, Senior Leadership Team and staff in the promotion and achievement of the aims and objectives of the school</w:t>
      </w:r>
    </w:p>
    <w:p w14:paraId="48468158" w14:textId="77777777" w:rsidR="00BC6F75" w:rsidRPr="00BC6F75" w:rsidRDefault="00BC6F75" w:rsidP="00B31D23">
      <w:pPr>
        <w:numPr>
          <w:ilvl w:val="0"/>
          <w:numId w:val="6"/>
        </w:numPr>
        <w:jc w:val="both"/>
      </w:pPr>
      <w:r w:rsidRPr="00BC6F75">
        <w:t>Take a leading role in raising standards, holding staff to account and improving outcomes</w:t>
      </w:r>
    </w:p>
    <w:p w14:paraId="53DCDD84" w14:textId="77777777" w:rsidR="00BC6F75" w:rsidRPr="00BC6F75" w:rsidRDefault="00BC6F75" w:rsidP="00B31D23">
      <w:pPr>
        <w:numPr>
          <w:ilvl w:val="0"/>
          <w:numId w:val="6"/>
        </w:numPr>
        <w:jc w:val="both"/>
      </w:pPr>
      <w:r w:rsidRPr="00BC6F75">
        <w:t>In partnership with the Head and Leadership Team, monitor the quality of teaching and children’s progress and attainment</w:t>
      </w:r>
    </w:p>
    <w:p w14:paraId="5B2AF4E8" w14:textId="77777777" w:rsidR="00BC6F75" w:rsidRPr="00BC6F75" w:rsidRDefault="00BC6F75" w:rsidP="00B31D23">
      <w:pPr>
        <w:numPr>
          <w:ilvl w:val="0"/>
          <w:numId w:val="6"/>
        </w:numPr>
        <w:jc w:val="both"/>
      </w:pPr>
      <w:r w:rsidRPr="00BC6F75">
        <w:t xml:space="preserve">Support the Headteacher and Senior Leadership Team to manage day to day organisation </w:t>
      </w:r>
    </w:p>
    <w:p w14:paraId="1A024DF6" w14:textId="77777777" w:rsidR="00BC6F75" w:rsidRPr="00BC6F75" w:rsidRDefault="00BC6F75" w:rsidP="00B31D23">
      <w:pPr>
        <w:numPr>
          <w:ilvl w:val="0"/>
          <w:numId w:val="6"/>
        </w:numPr>
        <w:jc w:val="both"/>
      </w:pPr>
      <w:r w:rsidRPr="00BC6F75">
        <w:t>Report to Governors as appropriate</w:t>
      </w:r>
    </w:p>
    <w:p w14:paraId="65759C80" w14:textId="77777777" w:rsidR="00BC6F75" w:rsidRPr="00BC6F75" w:rsidRDefault="00BC6F75" w:rsidP="00BC6F75">
      <w:pPr>
        <w:jc w:val="both"/>
      </w:pPr>
    </w:p>
    <w:tbl>
      <w:tblPr>
        <w:tblW w:w="0" w:type="auto"/>
        <w:shd w:val="clear" w:color="auto" w:fill="CCCCCC"/>
        <w:tblLook w:val="01E0" w:firstRow="1" w:lastRow="1" w:firstColumn="1" w:lastColumn="1" w:noHBand="0" w:noVBand="0"/>
      </w:tblPr>
      <w:tblGrid>
        <w:gridCol w:w="9242"/>
      </w:tblGrid>
      <w:tr w:rsidR="00BC6F75" w:rsidRPr="00BC6F75" w14:paraId="18873E3F" w14:textId="77777777" w:rsidTr="00BC6F75">
        <w:tc>
          <w:tcPr>
            <w:tcW w:w="9854" w:type="dxa"/>
            <w:shd w:val="clear" w:color="auto" w:fill="FFFFFF" w:themeFill="background1"/>
          </w:tcPr>
          <w:p w14:paraId="6C01B4F0" w14:textId="77777777" w:rsidR="00BC6F75" w:rsidRPr="006C7259" w:rsidRDefault="00BC6F75" w:rsidP="00C96C86">
            <w:pPr>
              <w:pStyle w:val="Heading4"/>
              <w:jc w:val="both"/>
              <w:rPr>
                <w:rFonts w:ascii="Arial" w:hAnsi="Arial" w:cs="Arial"/>
                <w:b w:val="0"/>
                <w:i w:val="0"/>
                <w:color w:val="0070C0"/>
              </w:rPr>
            </w:pPr>
            <w:r w:rsidRPr="006C7259">
              <w:rPr>
                <w:rFonts w:ascii="Arial" w:hAnsi="Arial" w:cs="Arial"/>
                <w:b w:val="0"/>
                <w:i w:val="0"/>
                <w:color w:val="0070C0"/>
              </w:rPr>
              <w:t>B.</w:t>
            </w:r>
            <w:r w:rsidRPr="006C7259">
              <w:rPr>
                <w:rFonts w:ascii="Arial" w:hAnsi="Arial" w:cs="Arial"/>
                <w:b w:val="0"/>
                <w:i w:val="0"/>
                <w:color w:val="0070C0"/>
              </w:rPr>
              <w:tab/>
              <w:t>General Duties and Responsibilities</w:t>
            </w:r>
          </w:p>
        </w:tc>
      </w:tr>
    </w:tbl>
    <w:p w14:paraId="176BAF76" w14:textId="77777777" w:rsidR="00BC6F75" w:rsidRPr="00BC6F75" w:rsidRDefault="00BC6F75" w:rsidP="00BC6F75">
      <w:pPr>
        <w:jc w:val="both"/>
      </w:pPr>
    </w:p>
    <w:p w14:paraId="1936FAAA" w14:textId="77777777" w:rsidR="00BC6F75" w:rsidRPr="00BC6F75" w:rsidRDefault="00BC6F75" w:rsidP="00B31D23">
      <w:pPr>
        <w:numPr>
          <w:ilvl w:val="0"/>
          <w:numId w:val="1"/>
        </w:numPr>
        <w:tabs>
          <w:tab w:val="clear" w:pos="360"/>
          <w:tab w:val="num" w:pos="720"/>
        </w:tabs>
        <w:ind w:left="720"/>
        <w:jc w:val="both"/>
      </w:pPr>
      <w:r w:rsidRPr="00BC6F75">
        <w:t>Promote a positive image of Summerside as a wonderful place to teach and learn within the school and beyond the school.</w:t>
      </w:r>
    </w:p>
    <w:p w14:paraId="6D3B1975" w14:textId="77777777" w:rsidR="00BC6F75" w:rsidRPr="00BC6F75" w:rsidRDefault="00BC6F75" w:rsidP="00B31D23">
      <w:pPr>
        <w:numPr>
          <w:ilvl w:val="0"/>
          <w:numId w:val="1"/>
        </w:numPr>
        <w:tabs>
          <w:tab w:val="clear" w:pos="360"/>
          <w:tab w:val="num" w:pos="720"/>
        </w:tabs>
        <w:ind w:left="720"/>
        <w:jc w:val="both"/>
      </w:pPr>
      <w:r w:rsidRPr="00BC6F75">
        <w:t>Lead on data collection, analysis, reporting and action planning</w:t>
      </w:r>
    </w:p>
    <w:p w14:paraId="0F4C8535" w14:textId="77777777" w:rsidR="00BC6F75" w:rsidRPr="00BC6F75" w:rsidRDefault="00BC6F75" w:rsidP="00B31D23">
      <w:pPr>
        <w:numPr>
          <w:ilvl w:val="0"/>
          <w:numId w:val="1"/>
        </w:numPr>
        <w:tabs>
          <w:tab w:val="clear" w:pos="360"/>
          <w:tab w:val="num" w:pos="720"/>
        </w:tabs>
        <w:ind w:left="720"/>
        <w:jc w:val="both"/>
      </w:pPr>
      <w:r w:rsidRPr="00BC6F75">
        <w:t>Support the development of behaviour for learning, including review and implementation of the school’s behaviour policy</w:t>
      </w:r>
    </w:p>
    <w:p w14:paraId="059F04B8" w14:textId="77777777" w:rsidR="00BC6F75" w:rsidRPr="00BC6F75" w:rsidRDefault="00BC6F75" w:rsidP="00B31D23">
      <w:pPr>
        <w:numPr>
          <w:ilvl w:val="0"/>
          <w:numId w:val="1"/>
        </w:numPr>
        <w:tabs>
          <w:tab w:val="clear" w:pos="360"/>
          <w:tab w:val="num" w:pos="720"/>
        </w:tabs>
        <w:ind w:left="720"/>
        <w:jc w:val="both"/>
      </w:pPr>
      <w:r w:rsidRPr="00BC6F75">
        <w:t>Be a member of the school leadership team and to play a significant role in partnership with the Headteacher in evaluating and developing whole-school policies and practice</w:t>
      </w:r>
    </w:p>
    <w:p w14:paraId="4084BEBE" w14:textId="77777777" w:rsidR="00BC6F75" w:rsidRPr="00BC6F75" w:rsidRDefault="00BC6F75" w:rsidP="00B31D23">
      <w:pPr>
        <w:numPr>
          <w:ilvl w:val="0"/>
          <w:numId w:val="1"/>
        </w:numPr>
        <w:tabs>
          <w:tab w:val="clear" w:pos="360"/>
          <w:tab w:val="num" w:pos="720"/>
        </w:tabs>
        <w:ind w:left="720"/>
        <w:jc w:val="both"/>
      </w:pPr>
      <w:r w:rsidRPr="00BC6F75">
        <w:t>Act as "critical friend" and provide effective professional challenge and support to the Headteacher</w:t>
      </w:r>
    </w:p>
    <w:p w14:paraId="3F9645D5" w14:textId="77777777" w:rsidR="00BC6F75" w:rsidRPr="00BC6F75" w:rsidRDefault="00BC6F75" w:rsidP="00B31D23">
      <w:pPr>
        <w:numPr>
          <w:ilvl w:val="0"/>
          <w:numId w:val="1"/>
        </w:numPr>
        <w:tabs>
          <w:tab w:val="clear" w:pos="360"/>
          <w:tab w:val="num" w:pos="720"/>
        </w:tabs>
        <w:ind w:left="720"/>
        <w:jc w:val="both"/>
      </w:pPr>
      <w:r w:rsidRPr="00BC6F75">
        <w:lastRenderedPageBreak/>
        <w:t>Assume responsibility for particular aspects of the school’s functioning, including timetabling PPA time and organising cover for absent colleagues</w:t>
      </w:r>
    </w:p>
    <w:p w14:paraId="0301C8CF" w14:textId="77777777" w:rsidR="00BC6F75" w:rsidRPr="00BC6F75" w:rsidRDefault="00BC6F75" w:rsidP="00B31D23">
      <w:pPr>
        <w:numPr>
          <w:ilvl w:val="0"/>
          <w:numId w:val="1"/>
        </w:numPr>
        <w:tabs>
          <w:tab w:val="clear" w:pos="360"/>
          <w:tab w:val="num" w:pos="720"/>
        </w:tabs>
        <w:ind w:left="720"/>
        <w:jc w:val="both"/>
      </w:pPr>
      <w:r w:rsidRPr="00BC6F75">
        <w:t>Link to a phase within the school and support the phase leader in leading on quality of teaching, behaviour, organisation and communication</w:t>
      </w:r>
    </w:p>
    <w:p w14:paraId="76816B29" w14:textId="77777777" w:rsidR="00BC6F75" w:rsidRPr="00BC6F75" w:rsidRDefault="00BC6F75" w:rsidP="00B31D23">
      <w:pPr>
        <w:numPr>
          <w:ilvl w:val="0"/>
          <w:numId w:val="1"/>
        </w:numPr>
        <w:tabs>
          <w:tab w:val="clear" w:pos="360"/>
          <w:tab w:val="num" w:pos="720"/>
        </w:tabs>
        <w:ind w:left="720"/>
        <w:jc w:val="both"/>
      </w:pPr>
      <w:r w:rsidRPr="00BC6F75">
        <w:t>Deputise for the Headteacher in the day-to-day management of the school as required, particularly in her absence</w:t>
      </w:r>
    </w:p>
    <w:p w14:paraId="5DF90C6A" w14:textId="77777777" w:rsidR="00BC6F75" w:rsidRPr="00BC6F75" w:rsidRDefault="00BC6F75" w:rsidP="00B31D23">
      <w:pPr>
        <w:numPr>
          <w:ilvl w:val="0"/>
          <w:numId w:val="1"/>
        </w:numPr>
        <w:tabs>
          <w:tab w:val="clear" w:pos="360"/>
          <w:tab w:val="num" w:pos="720"/>
        </w:tabs>
        <w:ind w:left="720"/>
        <w:jc w:val="both"/>
      </w:pPr>
      <w:r w:rsidRPr="00BC6F75">
        <w:t>Share the responsibility with the Headteacher for the safety of the children</w:t>
      </w:r>
    </w:p>
    <w:p w14:paraId="365E2D7A" w14:textId="77777777" w:rsidR="00BC6F75" w:rsidRPr="00BC6F75" w:rsidRDefault="00BC6F75" w:rsidP="00B31D23">
      <w:pPr>
        <w:numPr>
          <w:ilvl w:val="0"/>
          <w:numId w:val="1"/>
        </w:numPr>
        <w:tabs>
          <w:tab w:val="clear" w:pos="360"/>
          <w:tab w:val="num" w:pos="720"/>
        </w:tabs>
        <w:ind w:left="720"/>
        <w:jc w:val="both"/>
      </w:pPr>
      <w:r w:rsidRPr="00BC6F75">
        <w:t>Support our inclusive and ethos where every child is valued</w:t>
      </w:r>
    </w:p>
    <w:p w14:paraId="56037B88" w14:textId="77777777" w:rsidR="00BC6F75" w:rsidRPr="00BC6F75" w:rsidRDefault="00BC6F75" w:rsidP="00B31D23">
      <w:pPr>
        <w:numPr>
          <w:ilvl w:val="0"/>
          <w:numId w:val="1"/>
        </w:numPr>
        <w:tabs>
          <w:tab w:val="clear" w:pos="360"/>
          <w:tab w:val="num" w:pos="720"/>
        </w:tabs>
        <w:ind w:left="720"/>
        <w:jc w:val="both"/>
      </w:pPr>
      <w:r w:rsidRPr="00BC6F75">
        <w:t xml:space="preserve">Ensure the website is up-to date and meets </w:t>
      </w:r>
      <w:proofErr w:type="spellStart"/>
      <w:r w:rsidRPr="00BC6F75">
        <w:t>DfE</w:t>
      </w:r>
      <w:proofErr w:type="spellEnd"/>
      <w:r w:rsidRPr="00BC6F75">
        <w:t xml:space="preserve"> requirements, including liaising with the company who maintain the site</w:t>
      </w:r>
    </w:p>
    <w:p w14:paraId="5EA704EB" w14:textId="77777777" w:rsidR="00BC6F75" w:rsidRPr="00BC6F75" w:rsidRDefault="00BC6F75" w:rsidP="00BC6F75">
      <w:pPr>
        <w:ind w:left="720"/>
        <w:jc w:val="both"/>
      </w:pPr>
    </w:p>
    <w:p w14:paraId="3BBF3C6A" w14:textId="77777777" w:rsidR="00BC6F75" w:rsidRPr="006C7259" w:rsidRDefault="00BC6F75" w:rsidP="00BC6F75">
      <w:pPr>
        <w:pStyle w:val="Heading5"/>
        <w:shd w:val="clear" w:color="auto" w:fill="FFFFFF" w:themeFill="background1"/>
        <w:jc w:val="both"/>
        <w:rPr>
          <w:rFonts w:ascii="Arial" w:hAnsi="Arial" w:cs="Arial"/>
          <w:color w:val="0070C0"/>
        </w:rPr>
      </w:pPr>
      <w:r w:rsidRPr="006C7259">
        <w:rPr>
          <w:rFonts w:ascii="Arial" w:hAnsi="Arial" w:cs="Arial"/>
          <w:color w:val="0070C0"/>
        </w:rPr>
        <w:t>C.</w:t>
      </w:r>
      <w:r w:rsidRPr="006C7259">
        <w:rPr>
          <w:rFonts w:ascii="Arial" w:hAnsi="Arial" w:cs="Arial"/>
          <w:color w:val="0070C0"/>
        </w:rPr>
        <w:tab/>
        <w:t>Achievement for pupils</w:t>
      </w:r>
    </w:p>
    <w:p w14:paraId="327D8F04" w14:textId="77777777" w:rsidR="00BC6F75" w:rsidRPr="00BC6F75" w:rsidRDefault="00BC6F75" w:rsidP="00BC6F75">
      <w:pPr>
        <w:jc w:val="both"/>
      </w:pPr>
    </w:p>
    <w:p w14:paraId="15E4647F" w14:textId="77777777" w:rsidR="00BC6F75" w:rsidRPr="00BC6F75" w:rsidRDefault="00BC6F75" w:rsidP="00B31D23">
      <w:pPr>
        <w:numPr>
          <w:ilvl w:val="0"/>
          <w:numId w:val="2"/>
        </w:numPr>
        <w:ind w:firstLine="66"/>
        <w:jc w:val="both"/>
      </w:pPr>
      <w:r w:rsidRPr="00BC6F75">
        <w:t>Support staff in meeting assessment deadlines</w:t>
      </w:r>
    </w:p>
    <w:p w14:paraId="75F02005" w14:textId="77777777" w:rsidR="00BC6F75" w:rsidRPr="00BC6F75" w:rsidRDefault="00BC6F75" w:rsidP="00B31D23">
      <w:pPr>
        <w:numPr>
          <w:ilvl w:val="0"/>
          <w:numId w:val="2"/>
        </w:numPr>
        <w:ind w:firstLine="66"/>
        <w:jc w:val="both"/>
      </w:pPr>
      <w:r w:rsidRPr="00BC6F75">
        <w:t>Complete analysis of assessment data, including groups</w:t>
      </w:r>
    </w:p>
    <w:p w14:paraId="18094F63" w14:textId="77777777" w:rsidR="00BC6F75" w:rsidRPr="00BC6F75" w:rsidRDefault="00BC6F75" w:rsidP="00B31D23">
      <w:pPr>
        <w:numPr>
          <w:ilvl w:val="0"/>
          <w:numId w:val="2"/>
        </w:numPr>
        <w:ind w:firstLine="66"/>
        <w:jc w:val="both"/>
      </w:pPr>
      <w:r w:rsidRPr="00BC6F75">
        <w:t>Report to leadership team, external bodies, Governors, staff</w:t>
      </w:r>
    </w:p>
    <w:p w14:paraId="38374E46" w14:textId="77777777" w:rsidR="00BC6F75" w:rsidRPr="00BC6F75" w:rsidRDefault="00BC6F75" w:rsidP="00B31D23">
      <w:pPr>
        <w:numPr>
          <w:ilvl w:val="0"/>
          <w:numId w:val="2"/>
        </w:numPr>
        <w:ind w:firstLine="66"/>
        <w:jc w:val="both"/>
      </w:pPr>
      <w:r w:rsidRPr="00BC6F75">
        <w:t>Prepare for Pupil Progress Meetings, including supportive challenge</w:t>
      </w:r>
    </w:p>
    <w:p w14:paraId="3CC2ADF2" w14:textId="77777777" w:rsidR="00BC6F75" w:rsidRPr="00BC6F75" w:rsidRDefault="00BC6F75" w:rsidP="00B31D23">
      <w:pPr>
        <w:numPr>
          <w:ilvl w:val="0"/>
          <w:numId w:val="2"/>
        </w:numPr>
        <w:ind w:firstLine="66"/>
        <w:jc w:val="both"/>
      </w:pPr>
      <w:r w:rsidRPr="00BC6F75">
        <w:t>Set targets in partnership with the Headteacher, including statutory and annual pupil-level  target setting for appraisal</w:t>
      </w:r>
    </w:p>
    <w:p w14:paraId="1397E094" w14:textId="77777777" w:rsidR="00BC6F75" w:rsidRPr="00BC6F75" w:rsidRDefault="00BC6F75" w:rsidP="00B31D23">
      <w:pPr>
        <w:numPr>
          <w:ilvl w:val="0"/>
          <w:numId w:val="2"/>
        </w:numPr>
        <w:ind w:firstLine="66"/>
        <w:jc w:val="both"/>
      </w:pPr>
      <w:r w:rsidRPr="00BC6F75">
        <w:t>Model and promote high quality assessment for learning</w:t>
      </w:r>
    </w:p>
    <w:p w14:paraId="448F4211" w14:textId="77777777" w:rsidR="00BC6F75" w:rsidRPr="00BC6F75" w:rsidRDefault="00BC6F75" w:rsidP="00B31D23">
      <w:pPr>
        <w:numPr>
          <w:ilvl w:val="0"/>
          <w:numId w:val="2"/>
        </w:numPr>
        <w:ind w:firstLine="66"/>
        <w:jc w:val="both"/>
      </w:pPr>
      <w:r w:rsidRPr="00BC6F75">
        <w:t>Stay up to date with best practice provision for children in receipt of Pupil Premium funding. Collate and present data on the achievement of Pupil premium children</w:t>
      </w:r>
    </w:p>
    <w:p w14:paraId="46E657C6" w14:textId="77777777" w:rsidR="00BC6F75" w:rsidRPr="00BC6F75" w:rsidRDefault="00BC6F75" w:rsidP="00BC6F75">
      <w:pPr>
        <w:jc w:val="both"/>
      </w:pPr>
    </w:p>
    <w:p w14:paraId="0DC2195B" w14:textId="77777777" w:rsidR="00BC6F75" w:rsidRPr="00BC6F75" w:rsidRDefault="00BC6F75" w:rsidP="00BC6F75">
      <w:pPr>
        <w:jc w:val="both"/>
      </w:pPr>
    </w:p>
    <w:p w14:paraId="6A53640A" w14:textId="77777777" w:rsidR="00BC6F75" w:rsidRPr="006C7259" w:rsidRDefault="00BC6F75" w:rsidP="00BC6F75">
      <w:pPr>
        <w:pStyle w:val="Heading5"/>
        <w:shd w:val="clear" w:color="auto" w:fill="FFFFFF" w:themeFill="background1"/>
        <w:jc w:val="both"/>
        <w:rPr>
          <w:rFonts w:ascii="Arial" w:hAnsi="Arial" w:cs="Arial"/>
          <w:color w:val="0070C0"/>
        </w:rPr>
      </w:pPr>
      <w:r w:rsidRPr="006C7259">
        <w:rPr>
          <w:rFonts w:ascii="Arial" w:hAnsi="Arial" w:cs="Arial"/>
          <w:color w:val="0070C0"/>
        </w:rPr>
        <w:t>D.</w:t>
      </w:r>
      <w:r w:rsidRPr="006C7259">
        <w:rPr>
          <w:rFonts w:ascii="Arial" w:hAnsi="Arial" w:cs="Arial"/>
          <w:color w:val="0070C0"/>
        </w:rPr>
        <w:tab/>
        <w:t>Behaviour and Safety of pupils</w:t>
      </w:r>
    </w:p>
    <w:p w14:paraId="1C31C560" w14:textId="77777777" w:rsidR="00BC6F75" w:rsidRPr="006C7259" w:rsidRDefault="00BC6F75" w:rsidP="00BC6F75">
      <w:pPr>
        <w:jc w:val="both"/>
        <w:rPr>
          <w:color w:val="0070C0"/>
        </w:rPr>
      </w:pPr>
    </w:p>
    <w:p w14:paraId="3C6DC360" w14:textId="77777777" w:rsidR="00BC6F75" w:rsidRPr="00BC6F75" w:rsidRDefault="00BC6F75" w:rsidP="00B31D23">
      <w:pPr>
        <w:numPr>
          <w:ilvl w:val="0"/>
          <w:numId w:val="2"/>
        </w:numPr>
        <w:ind w:firstLine="66"/>
        <w:jc w:val="both"/>
      </w:pPr>
      <w:r w:rsidRPr="00BC6F75">
        <w:t>Oversee collection of data on behaviour and safety. Complete analysis and action plan as a result</w:t>
      </w:r>
    </w:p>
    <w:p w14:paraId="59ED08FF" w14:textId="77777777" w:rsidR="00BC6F75" w:rsidRPr="00BC6F75" w:rsidRDefault="00BC6F75" w:rsidP="00B31D23">
      <w:pPr>
        <w:numPr>
          <w:ilvl w:val="0"/>
          <w:numId w:val="2"/>
        </w:numPr>
        <w:ind w:firstLine="66"/>
        <w:jc w:val="both"/>
      </w:pPr>
      <w:r w:rsidRPr="00BC6F75">
        <w:t>Collate incident reports and support staff in addressing recurring issues</w:t>
      </w:r>
    </w:p>
    <w:p w14:paraId="757F17A5" w14:textId="77777777" w:rsidR="00BC6F75" w:rsidRPr="00BC6F75" w:rsidRDefault="00BC6F75" w:rsidP="00B31D23">
      <w:pPr>
        <w:numPr>
          <w:ilvl w:val="0"/>
          <w:numId w:val="2"/>
        </w:numPr>
        <w:ind w:firstLine="66"/>
        <w:jc w:val="both"/>
      </w:pPr>
      <w:r w:rsidRPr="00BC6F75">
        <w:t>Lead on the use of Restorative Approaches to resolve conflict</w:t>
      </w:r>
    </w:p>
    <w:p w14:paraId="27BAFC32" w14:textId="77777777" w:rsidR="00BC6F75" w:rsidRPr="00BC6F75" w:rsidRDefault="00BC6F75" w:rsidP="00B31D23">
      <w:pPr>
        <w:numPr>
          <w:ilvl w:val="0"/>
          <w:numId w:val="2"/>
        </w:numPr>
        <w:tabs>
          <w:tab w:val="clear" w:pos="360"/>
          <w:tab w:val="num" w:pos="720"/>
        </w:tabs>
        <w:ind w:left="720"/>
        <w:jc w:val="both"/>
      </w:pPr>
      <w:r w:rsidRPr="00BC6F75">
        <w:t>Model positive behaviour management and Restorative Approaches to managing conflict</w:t>
      </w:r>
    </w:p>
    <w:p w14:paraId="4B69C954" w14:textId="77777777" w:rsidR="00BC6F75" w:rsidRPr="00BC6F75" w:rsidRDefault="00BC6F75" w:rsidP="00B31D23">
      <w:pPr>
        <w:numPr>
          <w:ilvl w:val="0"/>
          <w:numId w:val="2"/>
        </w:numPr>
        <w:ind w:firstLine="66"/>
        <w:jc w:val="both"/>
      </w:pPr>
      <w:r w:rsidRPr="00BC6F75">
        <w:t>Be a first point of contact for families, children and staff for behaviour issues</w:t>
      </w:r>
    </w:p>
    <w:p w14:paraId="345D7A13" w14:textId="77777777" w:rsidR="00BC6F75" w:rsidRPr="00BC6F75" w:rsidRDefault="00BC6F75" w:rsidP="00B31D23">
      <w:pPr>
        <w:numPr>
          <w:ilvl w:val="0"/>
          <w:numId w:val="2"/>
        </w:numPr>
        <w:ind w:firstLine="66"/>
        <w:jc w:val="both"/>
      </w:pPr>
      <w:r w:rsidRPr="00BC6F75">
        <w:t>Manage the pastoral support team (currently 3 Learning Mentors)</w:t>
      </w:r>
    </w:p>
    <w:p w14:paraId="01210D96" w14:textId="77777777" w:rsidR="00BC6F75" w:rsidRPr="00BC6F75" w:rsidRDefault="00BC6F75" w:rsidP="00B31D23">
      <w:pPr>
        <w:numPr>
          <w:ilvl w:val="0"/>
          <w:numId w:val="2"/>
        </w:numPr>
        <w:ind w:firstLine="66"/>
        <w:jc w:val="both"/>
      </w:pPr>
      <w:r w:rsidRPr="00BC6F75">
        <w:t>Be a champion for good attendance at Summerside and lead on implementing our attendance policy</w:t>
      </w:r>
    </w:p>
    <w:p w14:paraId="6C12EF6F" w14:textId="77777777" w:rsidR="00BC6F75" w:rsidRPr="00BC6F75" w:rsidRDefault="00BC6F75" w:rsidP="00B31D23">
      <w:pPr>
        <w:numPr>
          <w:ilvl w:val="0"/>
          <w:numId w:val="2"/>
        </w:numPr>
        <w:ind w:firstLine="66"/>
        <w:jc w:val="both"/>
      </w:pPr>
      <w:r w:rsidRPr="00BC6F75">
        <w:t>Lead the school team of 3 Designated Safeguarding Officers alongside a Learning mentor, Assistant Head (</w:t>
      </w:r>
      <w:proofErr w:type="spellStart"/>
      <w:r w:rsidRPr="00BC6F75">
        <w:t>SENCo</w:t>
      </w:r>
      <w:proofErr w:type="spellEnd"/>
      <w:r w:rsidRPr="00BC6F75">
        <w:t>) and Headteacher.</w:t>
      </w:r>
    </w:p>
    <w:p w14:paraId="2D785B28" w14:textId="77777777" w:rsidR="00BC6F75" w:rsidRPr="00BC6F75" w:rsidRDefault="00BC6F75" w:rsidP="00B31D23">
      <w:pPr>
        <w:numPr>
          <w:ilvl w:val="0"/>
          <w:numId w:val="2"/>
        </w:numPr>
        <w:ind w:firstLine="66"/>
        <w:jc w:val="both"/>
      </w:pPr>
      <w:r w:rsidRPr="00BC6F75">
        <w:t>Evaluate current practice in safeguarding to ensure that it is in line with current legislation and best practice</w:t>
      </w:r>
    </w:p>
    <w:p w14:paraId="7D4DC6D9" w14:textId="77777777" w:rsidR="00BC6F75" w:rsidRPr="00BC6F75" w:rsidRDefault="00BC6F75" w:rsidP="00B31D23">
      <w:pPr>
        <w:numPr>
          <w:ilvl w:val="0"/>
          <w:numId w:val="2"/>
        </w:numPr>
        <w:ind w:firstLine="66"/>
        <w:jc w:val="both"/>
      </w:pPr>
      <w:r w:rsidRPr="00BC6F75">
        <w:t>Communicate school expectations to staff and families</w:t>
      </w:r>
    </w:p>
    <w:p w14:paraId="2BD27150" w14:textId="77777777" w:rsidR="00BC6F75" w:rsidRPr="00BC6F75" w:rsidRDefault="00BC6F75" w:rsidP="00B31D23">
      <w:pPr>
        <w:numPr>
          <w:ilvl w:val="0"/>
          <w:numId w:val="2"/>
        </w:numPr>
        <w:ind w:firstLine="66"/>
        <w:jc w:val="both"/>
      </w:pPr>
      <w:r w:rsidRPr="00BC6F75">
        <w:t>Support staff when challenging situations arise</w:t>
      </w:r>
    </w:p>
    <w:p w14:paraId="4351D4EA" w14:textId="77777777" w:rsidR="00BC6F75" w:rsidRPr="00BC6F75" w:rsidRDefault="00BC6F75" w:rsidP="00B31D23">
      <w:pPr>
        <w:numPr>
          <w:ilvl w:val="0"/>
          <w:numId w:val="2"/>
        </w:numPr>
        <w:ind w:firstLine="66"/>
        <w:jc w:val="both"/>
      </w:pPr>
      <w:r w:rsidRPr="00BC6F75">
        <w:t>Give and receive peer support within the safeguarding team when challenging situations arise</w:t>
      </w:r>
    </w:p>
    <w:p w14:paraId="35620075" w14:textId="77777777" w:rsidR="00BC6F75" w:rsidRPr="00BC6F75" w:rsidRDefault="00BC6F75" w:rsidP="00B31D23">
      <w:pPr>
        <w:numPr>
          <w:ilvl w:val="0"/>
          <w:numId w:val="2"/>
        </w:numPr>
        <w:ind w:firstLine="66"/>
        <w:jc w:val="both"/>
      </w:pPr>
      <w:r w:rsidRPr="00BC6F75">
        <w:t>Liaise with outside agencies and families</w:t>
      </w:r>
    </w:p>
    <w:p w14:paraId="0BB84E1E" w14:textId="77777777" w:rsidR="00BC6F75" w:rsidRPr="00BC6F75" w:rsidRDefault="00BC6F75" w:rsidP="00BC6F75">
      <w:pPr>
        <w:jc w:val="both"/>
      </w:pPr>
    </w:p>
    <w:p w14:paraId="38997E8F" w14:textId="77777777" w:rsidR="00BC6F75" w:rsidRPr="00BC6F75" w:rsidRDefault="00BC6F75" w:rsidP="00BC6F75">
      <w:pPr>
        <w:jc w:val="both"/>
      </w:pPr>
    </w:p>
    <w:p w14:paraId="73990D7C" w14:textId="77777777" w:rsidR="00BC6F75" w:rsidRPr="006C7259" w:rsidRDefault="00BC6F75" w:rsidP="00BC6F75">
      <w:pPr>
        <w:pStyle w:val="Heading5"/>
        <w:shd w:val="clear" w:color="auto" w:fill="FFFFFF" w:themeFill="background1"/>
        <w:jc w:val="both"/>
        <w:rPr>
          <w:rFonts w:ascii="Arial" w:hAnsi="Arial" w:cs="Arial"/>
          <w:color w:val="0070C0"/>
        </w:rPr>
      </w:pPr>
      <w:r w:rsidRPr="006C7259">
        <w:rPr>
          <w:rFonts w:ascii="Arial" w:hAnsi="Arial" w:cs="Arial"/>
          <w:color w:val="0070C0"/>
        </w:rPr>
        <w:lastRenderedPageBreak/>
        <w:t>E.</w:t>
      </w:r>
      <w:r w:rsidRPr="006C7259">
        <w:rPr>
          <w:rFonts w:ascii="Arial" w:hAnsi="Arial" w:cs="Arial"/>
          <w:color w:val="0070C0"/>
        </w:rPr>
        <w:tab/>
        <w:t>Teaching and Learning</w:t>
      </w:r>
    </w:p>
    <w:p w14:paraId="51A75092" w14:textId="77777777" w:rsidR="00BC6F75" w:rsidRPr="00BC6F75" w:rsidRDefault="00BC6F75" w:rsidP="00BC6F75">
      <w:pPr>
        <w:jc w:val="both"/>
      </w:pPr>
    </w:p>
    <w:p w14:paraId="1ACADB11" w14:textId="77777777" w:rsidR="00BC6F75" w:rsidRPr="00BC6F75" w:rsidRDefault="00BC6F75" w:rsidP="00B31D23">
      <w:pPr>
        <w:numPr>
          <w:ilvl w:val="0"/>
          <w:numId w:val="2"/>
        </w:numPr>
        <w:tabs>
          <w:tab w:val="clear" w:pos="360"/>
          <w:tab w:val="num" w:pos="720"/>
        </w:tabs>
        <w:ind w:left="720"/>
        <w:jc w:val="both"/>
      </w:pPr>
      <w:r w:rsidRPr="00BC6F75">
        <w:t>Be the SLT link to a phase in the school. Work alongside the Phase Leader to mentor, coach and support. Be responsible for standards within this phase.</w:t>
      </w:r>
    </w:p>
    <w:p w14:paraId="7342CF79" w14:textId="77777777" w:rsidR="00BC6F75" w:rsidRPr="00BC6F75" w:rsidRDefault="00BC6F75" w:rsidP="00B31D23">
      <w:pPr>
        <w:numPr>
          <w:ilvl w:val="0"/>
          <w:numId w:val="2"/>
        </w:numPr>
        <w:tabs>
          <w:tab w:val="clear" w:pos="360"/>
          <w:tab w:val="num" w:pos="720"/>
        </w:tabs>
        <w:ind w:left="720"/>
        <w:jc w:val="both"/>
      </w:pPr>
      <w:r w:rsidRPr="00BC6F75">
        <w:t>Be involved, with the Leadership Team, in planning, implementing and evaluating a challenging curriculum in order to raise standards</w:t>
      </w:r>
    </w:p>
    <w:p w14:paraId="651E4CEA" w14:textId="77777777" w:rsidR="00BC6F75" w:rsidRPr="00BC6F75" w:rsidRDefault="00BC6F75" w:rsidP="00B31D23">
      <w:pPr>
        <w:numPr>
          <w:ilvl w:val="0"/>
          <w:numId w:val="2"/>
        </w:numPr>
        <w:tabs>
          <w:tab w:val="clear" w:pos="360"/>
          <w:tab w:val="num" w:pos="720"/>
        </w:tabs>
        <w:ind w:left="720"/>
        <w:jc w:val="both"/>
      </w:pPr>
      <w:r w:rsidRPr="00BC6F75">
        <w:t>Be involved, with the Leadership Team, in planning, implementing and evaluating  a broad and balanced curriculum</w:t>
      </w:r>
    </w:p>
    <w:p w14:paraId="5679A5DE" w14:textId="77777777" w:rsidR="00BC6F75" w:rsidRPr="00BC6F75" w:rsidRDefault="00BC6F75" w:rsidP="00B31D23">
      <w:pPr>
        <w:numPr>
          <w:ilvl w:val="0"/>
          <w:numId w:val="2"/>
        </w:numPr>
        <w:tabs>
          <w:tab w:val="clear" w:pos="360"/>
          <w:tab w:val="num" w:pos="720"/>
        </w:tabs>
        <w:ind w:left="720"/>
        <w:jc w:val="both"/>
      </w:pPr>
      <w:r w:rsidRPr="00BC6F75">
        <w:t>Alongside the Leadership Team, model and team teach alongside colleagues to develop highly effective practice, such as effective interactive teaching, modelling new concepts, classroom management, positive behaviour approaches.</w:t>
      </w:r>
    </w:p>
    <w:p w14:paraId="13DD0EF7" w14:textId="77777777" w:rsidR="00BC6F75" w:rsidRPr="00BC6F75" w:rsidRDefault="00BC6F75" w:rsidP="00B31D23">
      <w:pPr>
        <w:numPr>
          <w:ilvl w:val="0"/>
          <w:numId w:val="2"/>
        </w:numPr>
        <w:tabs>
          <w:tab w:val="clear" w:pos="360"/>
          <w:tab w:val="num" w:pos="720"/>
        </w:tabs>
        <w:ind w:left="720"/>
        <w:jc w:val="both"/>
      </w:pPr>
      <w:r w:rsidRPr="00BC6F75">
        <w:t>Induct, mentor and coach identified new, under-performing or new in role members of staff to maximise impact on effective teaching and learning</w:t>
      </w:r>
    </w:p>
    <w:p w14:paraId="2293E0FD" w14:textId="77777777" w:rsidR="00BC6F75" w:rsidRPr="00BC6F75" w:rsidRDefault="00BC6F75" w:rsidP="00B31D23">
      <w:pPr>
        <w:numPr>
          <w:ilvl w:val="0"/>
          <w:numId w:val="2"/>
        </w:numPr>
        <w:tabs>
          <w:tab w:val="clear" w:pos="360"/>
          <w:tab w:val="num" w:pos="720"/>
        </w:tabs>
        <w:ind w:left="720"/>
        <w:jc w:val="both"/>
      </w:pPr>
      <w:r w:rsidRPr="00BC6F75">
        <w:t>Monitor all aspects of the curriculum alongside the Headteacher and Leadership Team</w:t>
      </w:r>
    </w:p>
    <w:p w14:paraId="1E2B19C9" w14:textId="77777777" w:rsidR="00BC6F75" w:rsidRPr="00BC6F75" w:rsidRDefault="00BC6F75" w:rsidP="00BC6F75">
      <w:pPr>
        <w:jc w:val="both"/>
      </w:pPr>
    </w:p>
    <w:p w14:paraId="7688FF9F" w14:textId="77777777" w:rsidR="00BC6F75" w:rsidRPr="00BC6F75" w:rsidRDefault="00BC6F75" w:rsidP="00BC6F75">
      <w:pPr>
        <w:jc w:val="both"/>
      </w:pPr>
    </w:p>
    <w:tbl>
      <w:tblPr>
        <w:tblW w:w="0" w:type="auto"/>
        <w:shd w:val="clear" w:color="auto" w:fill="CCCCCC"/>
        <w:tblLook w:val="01E0" w:firstRow="1" w:lastRow="1" w:firstColumn="1" w:lastColumn="1" w:noHBand="0" w:noVBand="0"/>
      </w:tblPr>
      <w:tblGrid>
        <w:gridCol w:w="9242"/>
      </w:tblGrid>
      <w:tr w:rsidR="00BC6F75" w:rsidRPr="00BC6F75" w14:paraId="618D4361" w14:textId="77777777" w:rsidTr="00BC6F75">
        <w:tc>
          <w:tcPr>
            <w:tcW w:w="9854" w:type="dxa"/>
            <w:shd w:val="clear" w:color="auto" w:fill="FFFFFF" w:themeFill="background1"/>
          </w:tcPr>
          <w:p w14:paraId="00C35B2B" w14:textId="77777777" w:rsidR="00BC6F75" w:rsidRPr="006C7259" w:rsidRDefault="00BC6F75" w:rsidP="00C96C86">
            <w:pPr>
              <w:pStyle w:val="Heading5"/>
              <w:jc w:val="both"/>
              <w:rPr>
                <w:rFonts w:ascii="Arial" w:hAnsi="Arial" w:cs="Arial"/>
                <w:color w:val="0070C0"/>
              </w:rPr>
            </w:pPr>
            <w:r w:rsidRPr="006C7259">
              <w:rPr>
                <w:rFonts w:ascii="Arial" w:hAnsi="Arial" w:cs="Arial"/>
                <w:color w:val="0070C0"/>
              </w:rPr>
              <w:t>F.</w:t>
            </w:r>
            <w:r w:rsidRPr="006C7259">
              <w:rPr>
                <w:rFonts w:ascii="Arial" w:hAnsi="Arial" w:cs="Arial"/>
                <w:color w:val="0070C0"/>
              </w:rPr>
              <w:tab/>
              <w:t>Staff Management and Development</w:t>
            </w:r>
          </w:p>
        </w:tc>
      </w:tr>
    </w:tbl>
    <w:p w14:paraId="035EDA60" w14:textId="77777777" w:rsidR="00BC6F75" w:rsidRPr="00BC6F75" w:rsidRDefault="00BC6F75" w:rsidP="00BC6F75">
      <w:pPr>
        <w:jc w:val="both"/>
      </w:pPr>
    </w:p>
    <w:p w14:paraId="68EC56A9" w14:textId="77777777" w:rsidR="00BC6F75" w:rsidRPr="00BC6F75" w:rsidRDefault="00BC6F75" w:rsidP="00B31D23">
      <w:pPr>
        <w:numPr>
          <w:ilvl w:val="0"/>
          <w:numId w:val="3"/>
        </w:numPr>
        <w:tabs>
          <w:tab w:val="clear" w:pos="360"/>
          <w:tab w:val="num" w:pos="720"/>
        </w:tabs>
        <w:ind w:left="720"/>
        <w:jc w:val="both"/>
      </w:pPr>
      <w:r w:rsidRPr="00BC6F75">
        <w:t>Assist in the recruitment, selection and development of all staff</w:t>
      </w:r>
    </w:p>
    <w:p w14:paraId="4DC57DAA" w14:textId="77777777" w:rsidR="00BC6F75" w:rsidRPr="00BC6F75" w:rsidRDefault="00BC6F75" w:rsidP="00B31D23">
      <w:pPr>
        <w:numPr>
          <w:ilvl w:val="0"/>
          <w:numId w:val="3"/>
        </w:numPr>
        <w:tabs>
          <w:tab w:val="clear" w:pos="360"/>
          <w:tab w:val="num" w:pos="720"/>
        </w:tabs>
        <w:ind w:left="720"/>
        <w:jc w:val="both"/>
      </w:pPr>
      <w:r w:rsidRPr="00BC6F75">
        <w:t>Lead on induction of all staff, including safeguarding briefings for new staff and updating / sharing the staff handbook</w:t>
      </w:r>
    </w:p>
    <w:p w14:paraId="2C72CEA8" w14:textId="77777777" w:rsidR="00BC6F75" w:rsidRPr="00BC6F75" w:rsidRDefault="00BC6F75" w:rsidP="00B31D23">
      <w:pPr>
        <w:numPr>
          <w:ilvl w:val="0"/>
          <w:numId w:val="3"/>
        </w:numPr>
        <w:tabs>
          <w:tab w:val="clear" w:pos="360"/>
          <w:tab w:val="num" w:pos="720"/>
        </w:tabs>
        <w:ind w:left="720"/>
        <w:jc w:val="both"/>
      </w:pPr>
      <w:r w:rsidRPr="00BC6F75">
        <w:t>Demonstrate a commitment to your own continuing professional development and that of all staff</w:t>
      </w:r>
    </w:p>
    <w:p w14:paraId="4B6ECC16" w14:textId="77777777" w:rsidR="00BC6F75" w:rsidRPr="00BC6F75" w:rsidRDefault="00BC6F75" w:rsidP="00B31D23">
      <w:pPr>
        <w:numPr>
          <w:ilvl w:val="0"/>
          <w:numId w:val="3"/>
        </w:numPr>
        <w:tabs>
          <w:tab w:val="clear" w:pos="360"/>
          <w:tab w:val="num" w:pos="720"/>
        </w:tabs>
        <w:ind w:left="720"/>
        <w:jc w:val="both"/>
      </w:pPr>
      <w:r w:rsidRPr="00BC6F75">
        <w:t>Support the Headteacher in appraisal of staff</w:t>
      </w:r>
    </w:p>
    <w:p w14:paraId="749845A6" w14:textId="77777777" w:rsidR="00BC6F75" w:rsidRPr="00BC6F75" w:rsidRDefault="00BC6F75" w:rsidP="00B31D23">
      <w:pPr>
        <w:numPr>
          <w:ilvl w:val="0"/>
          <w:numId w:val="3"/>
        </w:numPr>
        <w:tabs>
          <w:tab w:val="clear" w:pos="360"/>
          <w:tab w:val="num" w:pos="720"/>
        </w:tabs>
        <w:ind w:left="720"/>
        <w:jc w:val="both"/>
      </w:pPr>
      <w:r w:rsidRPr="00BC6F75">
        <w:t>As a member of the Leadership Team, share whole school responsibility for the pastoral care of pupils and staff</w:t>
      </w:r>
    </w:p>
    <w:p w14:paraId="10B4F375" w14:textId="77777777" w:rsidR="00BC6F75" w:rsidRPr="00BC6F75" w:rsidRDefault="00BC6F75" w:rsidP="00B31D23">
      <w:pPr>
        <w:numPr>
          <w:ilvl w:val="0"/>
          <w:numId w:val="3"/>
        </w:numPr>
        <w:tabs>
          <w:tab w:val="clear" w:pos="360"/>
          <w:tab w:val="num" w:pos="720"/>
        </w:tabs>
        <w:ind w:left="720"/>
        <w:jc w:val="both"/>
      </w:pPr>
      <w:r w:rsidRPr="00BC6F75">
        <w:t>Ensure staff are well informed of all aspects of school life in order to promote good communication and high morale</w:t>
      </w:r>
    </w:p>
    <w:p w14:paraId="08EC969D" w14:textId="77777777" w:rsidR="00BC6F75" w:rsidRPr="00BC6F75" w:rsidRDefault="00BC6F75" w:rsidP="00B31D23">
      <w:pPr>
        <w:numPr>
          <w:ilvl w:val="0"/>
          <w:numId w:val="3"/>
        </w:numPr>
        <w:tabs>
          <w:tab w:val="clear" w:pos="360"/>
          <w:tab w:val="num" w:pos="720"/>
        </w:tabs>
        <w:ind w:left="720"/>
        <w:jc w:val="both"/>
      </w:pPr>
      <w:r w:rsidRPr="00BC6F75">
        <w:t>Encourage the practice of working as a team.</w:t>
      </w:r>
    </w:p>
    <w:p w14:paraId="775AC6F8" w14:textId="77777777" w:rsidR="00BC6F75" w:rsidRPr="00BC6F75" w:rsidRDefault="00BC6F75" w:rsidP="00BC6F75">
      <w:pPr>
        <w:jc w:val="both"/>
      </w:pPr>
    </w:p>
    <w:p w14:paraId="7090124D" w14:textId="77777777" w:rsidR="00BC6F75" w:rsidRPr="00BC6F75" w:rsidRDefault="00BC6F75" w:rsidP="00BC6F75">
      <w:pPr>
        <w:jc w:val="both"/>
      </w:pPr>
    </w:p>
    <w:tbl>
      <w:tblPr>
        <w:tblW w:w="0" w:type="auto"/>
        <w:shd w:val="clear" w:color="auto" w:fill="CCCCCC"/>
        <w:tblLook w:val="01E0" w:firstRow="1" w:lastRow="1" w:firstColumn="1" w:lastColumn="1" w:noHBand="0" w:noVBand="0"/>
      </w:tblPr>
      <w:tblGrid>
        <w:gridCol w:w="9242"/>
      </w:tblGrid>
      <w:tr w:rsidR="00BC6F75" w:rsidRPr="00BC6F75" w14:paraId="3F9D853D" w14:textId="77777777" w:rsidTr="00BC6F75">
        <w:tc>
          <w:tcPr>
            <w:tcW w:w="9854" w:type="dxa"/>
            <w:shd w:val="clear" w:color="auto" w:fill="FFFFFF" w:themeFill="background1"/>
          </w:tcPr>
          <w:p w14:paraId="621AF7B3" w14:textId="77777777" w:rsidR="00BC6F75" w:rsidRPr="00BC6F75" w:rsidRDefault="00BC6F75" w:rsidP="00C96C86">
            <w:pPr>
              <w:pStyle w:val="Heading5"/>
              <w:jc w:val="both"/>
              <w:rPr>
                <w:rFonts w:ascii="Arial" w:hAnsi="Arial" w:cs="Arial"/>
              </w:rPr>
            </w:pPr>
            <w:r w:rsidRPr="006C7259">
              <w:rPr>
                <w:rFonts w:ascii="Arial" w:hAnsi="Arial" w:cs="Arial"/>
                <w:color w:val="0070C0"/>
              </w:rPr>
              <w:t>G.</w:t>
            </w:r>
            <w:r w:rsidRPr="006C7259">
              <w:rPr>
                <w:rFonts w:ascii="Arial" w:hAnsi="Arial" w:cs="Arial"/>
                <w:color w:val="0070C0"/>
              </w:rPr>
              <w:tab/>
              <w:t>Leadership Responsibilities</w:t>
            </w:r>
          </w:p>
        </w:tc>
      </w:tr>
    </w:tbl>
    <w:p w14:paraId="190D4EA1" w14:textId="77777777" w:rsidR="00BC6F75" w:rsidRPr="00BC6F75" w:rsidRDefault="00BC6F75" w:rsidP="00BC6F75">
      <w:pPr>
        <w:jc w:val="both"/>
      </w:pPr>
    </w:p>
    <w:p w14:paraId="2E8E2552" w14:textId="77777777" w:rsidR="00BC6F75" w:rsidRPr="00BC6F75" w:rsidRDefault="00BC6F75" w:rsidP="00B31D23">
      <w:pPr>
        <w:numPr>
          <w:ilvl w:val="0"/>
          <w:numId w:val="4"/>
        </w:numPr>
        <w:tabs>
          <w:tab w:val="clear" w:pos="360"/>
          <w:tab w:val="num" w:pos="720"/>
        </w:tabs>
        <w:ind w:left="720"/>
        <w:jc w:val="both"/>
      </w:pPr>
      <w:r w:rsidRPr="00BC6F75">
        <w:t>Be actively involved in the ongoing School Development Plan and arrangements for its evaluation in terms of its effect on school improvement and raising standards</w:t>
      </w:r>
    </w:p>
    <w:p w14:paraId="1E3A826C" w14:textId="77777777" w:rsidR="00BC6F75" w:rsidRPr="00BC6F75" w:rsidRDefault="00BC6F75" w:rsidP="00B31D23">
      <w:pPr>
        <w:numPr>
          <w:ilvl w:val="0"/>
          <w:numId w:val="4"/>
        </w:numPr>
        <w:tabs>
          <w:tab w:val="clear" w:pos="360"/>
          <w:tab w:val="num" w:pos="720"/>
        </w:tabs>
        <w:ind w:left="720"/>
        <w:jc w:val="both"/>
      </w:pPr>
      <w:r w:rsidRPr="00BC6F75">
        <w:t>Work in partnership with the Headteacher and Leadership Team in developing appropriate management structures in the school</w:t>
      </w:r>
    </w:p>
    <w:p w14:paraId="45AA3596" w14:textId="77777777" w:rsidR="00BC6F75" w:rsidRPr="00BC6F75" w:rsidRDefault="00BC6F75" w:rsidP="00B31D23">
      <w:pPr>
        <w:numPr>
          <w:ilvl w:val="0"/>
          <w:numId w:val="4"/>
        </w:numPr>
        <w:tabs>
          <w:tab w:val="clear" w:pos="360"/>
          <w:tab w:val="num" w:pos="720"/>
        </w:tabs>
        <w:ind w:left="720"/>
        <w:jc w:val="both"/>
      </w:pPr>
      <w:r w:rsidRPr="00BC6F75">
        <w:t>Undertake regular assemblies</w:t>
      </w:r>
    </w:p>
    <w:p w14:paraId="2DD698DB" w14:textId="77777777" w:rsidR="00BC6F75" w:rsidRPr="00BC6F75" w:rsidRDefault="00BC6F75" w:rsidP="00B31D23">
      <w:pPr>
        <w:numPr>
          <w:ilvl w:val="0"/>
          <w:numId w:val="4"/>
        </w:numPr>
        <w:tabs>
          <w:tab w:val="clear" w:pos="360"/>
          <w:tab w:val="num" w:pos="720"/>
        </w:tabs>
        <w:ind w:left="720"/>
        <w:jc w:val="both"/>
      </w:pPr>
      <w:r w:rsidRPr="00BC6F75">
        <w:t>Attend Governing Body meetings as an Associate Governor, and work in collaboration with the Governing Body on issues of school improvement</w:t>
      </w:r>
    </w:p>
    <w:p w14:paraId="1CB2C97A" w14:textId="77777777" w:rsidR="00BC6F75" w:rsidRPr="00BC6F75" w:rsidRDefault="00BC6F75" w:rsidP="00B31D23">
      <w:pPr>
        <w:numPr>
          <w:ilvl w:val="0"/>
          <w:numId w:val="4"/>
        </w:numPr>
        <w:tabs>
          <w:tab w:val="clear" w:pos="360"/>
          <w:tab w:val="num" w:pos="720"/>
        </w:tabs>
        <w:ind w:left="720"/>
        <w:jc w:val="both"/>
      </w:pPr>
      <w:r w:rsidRPr="00BC6F75">
        <w:t>Play a full part in developing further and enhancing relationships between the school, parents, external agencies and the local community</w:t>
      </w:r>
    </w:p>
    <w:p w14:paraId="11E7FE7A" w14:textId="77777777" w:rsidR="00BC6F75" w:rsidRPr="00BC6F75" w:rsidRDefault="00BC6F75" w:rsidP="00BC6F75">
      <w:pPr>
        <w:jc w:val="both"/>
      </w:pPr>
    </w:p>
    <w:p w14:paraId="0C1A47CB" w14:textId="77777777" w:rsidR="00BC6F75" w:rsidRPr="00BC6F75" w:rsidRDefault="00BC6F75" w:rsidP="00BC6F75"/>
    <w:tbl>
      <w:tblPr>
        <w:tblW w:w="0" w:type="auto"/>
        <w:shd w:val="clear" w:color="auto" w:fill="CCCCCC"/>
        <w:tblLook w:val="01E0" w:firstRow="1" w:lastRow="1" w:firstColumn="1" w:lastColumn="1" w:noHBand="0" w:noVBand="0"/>
      </w:tblPr>
      <w:tblGrid>
        <w:gridCol w:w="9242"/>
      </w:tblGrid>
      <w:tr w:rsidR="006C7259" w:rsidRPr="006C7259" w14:paraId="423AE94D" w14:textId="77777777" w:rsidTr="00BC6F75">
        <w:tc>
          <w:tcPr>
            <w:tcW w:w="9854" w:type="dxa"/>
            <w:shd w:val="clear" w:color="auto" w:fill="FFFFFF" w:themeFill="background1"/>
          </w:tcPr>
          <w:p w14:paraId="6740F66F" w14:textId="77777777" w:rsidR="00BC6F75" w:rsidRPr="006C7259" w:rsidRDefault="00BC6F75" w:rsidP="00C96C86">
            <w:pPr>
              <w:pStyle w:val="Heading5"/>
              <w:jc w:val="both"/>
              <w:rPr>
                <w:rFonts w:ascii="Arial" w:hAnsi="Arial" w:cs="Arial"/>
                <w:color w:val="0070C0"/>
              </w:rPr>
            </w:pPr>
            <w:r w:rsidRPr="006C7259">
              <w:rPr>
                <w:rFonts w:ascii="Arial" w:hAnsi="Arial" w:cs="Arial"/>
                <w:color w:val="0070C0"/>
              </w:rPr>
              <w:lastRenderedPageBreak/>
              <w:t>H.</w:t>
            </w:r>
            <w:r w:rsidRPr="006C7259">
              <w:rPr>
                <w:rFonts w:ascii="Arial" w:hAnsi="Arial" w:cs="Arial"/>
                <w:color w:val="0070C0"/>
              </w:rPr>
              <w:tab/>
              <w:t>Administrative Responsibilities</w:t>
            </w:r>
          </w:p>
        </w:tc>
      </w:tr>
    </w:tbl>
    <w:p w14:paraId="6914F4CE" w14:textId="77777777" w:rsidR="00BC6F75" w:rsidRPr="00BC6F75" w:rsidRDefault="00BC6F75" w:rsidP="00BC6F75">
      <w:pPr>
        <w:jc w:val="both"/>
      </w:pPr>
    </w:p>
    <w:p w14:paraId="640067C3" w14:textId="77777777" w:rsidR="00BC6F75" w:rsidRPr="00BC6F75" w:rsidRDefault="00BC6F75" w:rsidP="00B31D23">
      <w:pPr>
        <w:numPr>
          <w:ilvl w:val="0"/>
          <w:numId w:val="5"/>
        </w:numPr>
        <w:tabs>
          <w:tab w:val="clear" w:pos="360"/>
          <w:tab w:val="num" w:pos="720"/>
        </w:tabs>
        <w:ind w:left="720"/>
        <w:jc w:val="both"/>
      </w:pPr>
      <w:r w:rsidRPr="00BC6F75">
        <w:t>Be aware of and respond appropriately to any health and safety, Child Protection and Safeguarding issues raised by staff, children or families</w:t>
      </w:r>
    </w:p>
    <w:p w14:paraId="7E999760" w14:textId="77777777" w:rsidR="00BC6F75" w:rsidRPr="00BC6F75" w:rsidRDefault="00BC6F75" w:rsidP="00B31D23">
      <w:pPr>
        <w:numPr>
          <w:ilvl w:val="0"/>
          <w:numId w:val="5"/>
        </w:numPr>
        <w:tabs>
          <w:tab w:val="clear" w:pos="360"/>
          <w:tab w:val="num" w:pos="720"/>
        </w:tabs>
        <w:ind w:left="720"/>
        <w:jc w:val="both"/>
      </w:pPr>
      <w:r w:rsidRPr="00BC6F75">
        <w:t>Ensure that you remain up to date on developments and issues with regard to the management and curriculum of the primary school.</w:t>
      </w:r>
    </w:p>
    <w:p w14:paraId="65514186" w14:textId="77777777" w:rsidR="00BC6F75" w:rsidRPr="00BC6F75" w:rsidRDefault="00BC6F75" w:rsidP="00B31D23">
      <w:pPr>
        <w:numPr>
          <w:ilvl w:val="0"/>
          <w:numId w:val="5"/>
        </w:numPr>
        <w:tabs>
          <w:tab w:val="clear" w:pos="360"/>
          <w:tab w:val="num" w:pos="720"/>
        </w:tabs>
        <w:ind w:left="720"/>
        <w:jc w:val="both"/>
      </w:pPr>
      <w:r w:rsidRPr="00BC6F75">
        <w:t>Take on any additional responsibilities that might from time to time be determined by the Headteacher, as consistent and reasonable to your job duties.</w:t>
      </w:r>
    </w:p>
    <w:p w14:paraId="30BB24D9" w14:textId="77777777" w:rsidR="00BC6F75" w:rsidRPr="00BC6F75" w:rsidRDefault="00BC6F75" w:rsidP="00BC6F75">
      <w:pPr>
        <w:rPr>
          <w:b/>
          <w:sz w:val="21"/>
          <w:szCs w:val="21"/>
        </w:rPr>
      </w:pPr>
    </w:p>
    <w:p w14:paraId="16815826" w14:textId="77777777" w:rsidR="00BC6F75" w:rsidRPr="00BC6F75" w:rsidRDefault="00BC6F75" w:rsidP="00BC6F75">
      <w:pPr>
        <w:rPr>
          <w:b/>
          <w:sz w:val="21"/>
          <w:szCs w:val="21"/>
        </w:rPr>
      </w:pPr>
    </w:p>
    <w:p w14:paraId="7A9E63FA" w14:textId="4BA4E1FC" w:rsidR="00AE53A1" w:rsidRPr="006C7259" w:rsidRDefault="00AE53A1" w:rsidP="00F512B4">
      <w:pPr>
        <w:rPr>
          <w:b/>
          <w:color w:val="0070C0"/>
          <w:sz w:val="21"/>
          <w:szCs w:val="21"/>
        </w:rPr>
      </w:pPr>
      <w:r w:rsidRPr="006C7259">
        <w:rPr>
          <w:b/>
          <w:color w:val="0070C0"/>
          <w:sz w:val="21"/>
          <w:szCs w:val="21"/>
        </w:rPr>
        <w:t xml:space="preserve">      DISCLOSURE AND BARRING SERVICE</w:t>
      </w:r>
    </w:p>
    <w:p w14:paraId="296E5573" w14:textId="77777777" w:rsidR="00AE53A1" w:rsidRPr="00BC6F75" w:rsidRDefault="00AE53A1" w:rsidP="00F512B4">
      <w:pPr>
        <w:jc w:val="both"/>
        <w:rPr>
          <w:b/>
          <w:sz w:val="21"/>
          <w:szCs w:val="21"/>
        </w:rPr>
      </w:pPr>
    </w:p>
    <w:p w14:paraId="08D0D859" w14:textId="290C0B3E" w:rsidR="00AE53A1" w:rsidRPr="00BC6F75" w:rsidRDefault="00AE53A1" w:rsidP="00F512B4">
      <w:pPr>
        <w:pStyle w:val="BodyText"/>
        <w:ind w:left="720"/>
        <w:jc w:val="both"/>
        <w:rPr>
          <w:rFonts w:cs="Arial"/>
          <w:sz w:val="21"/>
          <w:szCs w:val="21"/>
        </w:rPr>
      </w:pPr>
      <w:r w:rsidRPr="00BC6F75">
        <w:rPr>
          <w:rFonts w:cs="Arial"/>
          <w:sz w:val="21"/>
          <w:szCs w:val="21"/>
        </w:rPr>
        <w:t xml:space="preserve">This post is classed as having a high degree of contact with children or vulnerable adults and is exempt from the Rehabilitation of Offenders Act 1974.  An Enhanced DBS disclosure will be sought through the Criminal Records Bureau as part of the Academy’s and </w:t>
      </w:r>
      <w:r w:rsidR="00BC6F75">
        <w:rPr>
          <w:rFonts w:cs="Arial"/>
          <w:sz w:val="21"/>
          <w:szCs w:val="21"/>
        </w:rPr>
        <w:t>Barnet</w:t>
      </w:r>
      <w:r w:rsidRPr="00BC6F75">
        <w:rPr>
          <w:rFonts w:cs="Arial"/>
          <w:sz w:val="21"/>
          <w:szCs w:val="21"/>
        </w:rPr>
        <w:t xml:space="preserve"> Council’s pre-employment checks.  </w:t>
      </w:r>
    </w:p>
    <w:p w14:paraId="4F089151" w14:textId="77777777" w:rsidR="00F512B4" w:rsidRPr="00BC6F75" w:rsidRDefault="00F512B4" w:rsidP="00F512B4">
      <w:pPr>
        <w:jc w:val="both"/>
        <w:rPr>
          <w:b/>
          <w:color w:val="FF0000"/>
          <w:sz w:val="21"/>
          <w:szCs w:val="21"/>
        </w:rPr>
      </w:pPr>
      <w:r w:rsidRPr="00BC6F75">
        <w:rPr>
          <w:b/>
          <w:sz w:val="21"/>
          <w:szCs w:val="21"/>
        </w:rPr>
        <w:t xml:space="preserve">      </w:t>
      </w:r>
    </w:p>
    <w:p w14:paraId="6313569D" w14:textId="0F7E7091" w:rsidR="00AE53A1" w:rsidRPr="00BC6F75" w:rsidRDefault="00F512B4" w:rsidP="00BC6F75">
      <w:pPr>
        <w:jc w:val="both"/>
        <w:rPr>
          <w:sz w:val="21"/>
          <w:szCs w:val="21"/>
        </w:rPr>
      </w:pPr>
      <w:r w:rsidRPr="00BC6F75">
        <w:rPr>
          <w:b/>
          <w:color w:val="FF0000"/>
          <w:sz w:val="21"/>
          <w:szCs w:val="21"/>
        </w:rPr>
        <w:t xml:space="preserve">      </w:t>
      </w:r>
    </w:p>
    <w:p w14:paraId="77EEB713" w14:textId="77777777" w:rsidR="00AE53A1" w:rsidRPr="00BC6F75" w:rsidRDefault="00AE53A1" w:rsidP="00F512B4">
      <w:pPr>
        <w:rPr>
          <w:b/>
          <w:sz w:val="21"/>
          <w:szCs w:val="21"/>
        </w:rPr>
      </w:pPr>
    </w:p>
    <w:p w14:paraId="1BF23F47" w14:textId="77777777" w:rsidR="00723158" w:rsidRPr="00BC6F75" w:rsidRDefault="00AE53A1" w:rsidP="00F512B4">
      <w:pPr>
        <w:rPr>
          <w:b/>
          <w:i/>
          <w:sz w:val="21"/>
          <w:szCs w:val="21"/>
        </w:rPr>
      </w:pPr>
      <w:r w:rsidRPr="00BC6F75">
        <w:rPr>
          <w:b/>
          <w:i/>
          <w:sz w:val="21"/>
          <w:szCs w:val="21"/>
        </w:rPr>
        <w:t>** The duties and responsibilities listed above describe the post as it is at present.  The post holder is expected to accept any reasonable alterations that may from time to time be necessary.</w:t>
      </w:r>
    </w:p>
    <w:p w14:paraId="37724582" w14:textId="77777777" w:rsidR="00723158" w:rsidRPr="00BC6F75" w:rsidRDefault="00723158" w:rsidP="00F512B4">
      <w:pPr>
        <w:rPr>
          <w:b/>
          <w:sz w:val="21"/>
          <w:szCs w:val="21"/>
        </w:rPr>
      </w:pPr>
    </w:p>
    <w:p w14:paraId="35E16757" w14:textId="77777777" w:rsidR="00C657CA" w:rsidRPr="00BC6F75" w:rsidRDefault="00AE53A1" w:rsidP="00F512B4">
      <w:pPr>
        <w:rPr>
          <w:b/>
          <w:sz w:val="21"/>
          <w:szCs w:val="21"/>
        </w:rPr>
      </w:pPr>
      <w:r w:rsidRPr="00BC6F75">
        <w:rPr>
          <w:b/>
          <w:sz w:val="21"/>
          <w:szCs w:val="21"/>
        </w:rPr>
        <w:tab/>
      </w:r>
      <w:r w:rsidRPr="00BC6F75">
        <w:rPr>
          <w:b/>
          <w:sz w:val="21"/>
          <w:szCs w:val="21"/>
        </w:rPr>
        <w:tab/>
      </w:r>
      <w:r w:rsidRPr="00BC6F75">
        <w:rPr>
          <w:b/>
          <w:sz w:val="21"/>
          <w:szCs w:val="21"/>
        </w:rPr>
        <w:tab/>
      </w:r>
      <w:r w:rsidRPr="00BC6F75">
        <w:rPr>
          <w:b/>
          <w:sz w:val="21"/>
          <w:szCs w:val="21"/>
        </w:rPr>
        <w:tab/>
      </w:r>
      <w:r w:rsidRPr="00BC6F75">
        <w:rPr>
          <w:b/>
          <w:sz w:val="21"/>
          <w:szCs w:val="21"/>
        </w:rPr>
        <w:tab/>
      </w:r>
      <w:r w:rsidRPr="00BC6F75">
        <w:rPr>
          <w:b/>
          <w:sz w:val="21"/>
          <w:szCs w:val="21"/>
        </w:rPr>
        <w:tab/>
      </w:r>
      <w:r w:rsidRPr="00BC6F75">
        <w:rPr>
          <w:b/>
          <w:sz w:val="21"/>
          <w:szCs w:val="21"/>
        </w:rPr>
        <w:tab/>
      </w:r>
      <w:r w:rsidRPr="00BC6F75">
        <w:rPr>
          <w:b/>
          <w:sz w:val="21"/>
          <w:szCs w:val="21"/>
        </w:rPr>
        <w:tab/>
      </w:r>
    </w:p>
    <w:p w14:paraId="6C97DC10" w14:textId="77777777" w:rsidR="001F5484" w:rsidRPr="00BC6F75" w:rsidRDefault="001F5484" w:rsidP="00F512B4">
      <w:pPr>
        <w:ind w:left="720"/>
        <w:rPr>
          <w:sz w:val="21"/>
          <w:szCs w:val="21"/>
        </w:rPr>
      </w:pPr>
    </w:p>
    <w:p w14:paraId="18E23A7D" w14:textId="77777777" w:rsidR="00F512B4" w:rsidRPr="00BC6F75" w:rsidRDefault="00F512B4" w:rsidP="00F512B4">
      <w:pPr>
        <w:ind w:right="-625"/>
        <w:jc w:val="both"/>
        <w:rPr>
          <w:sz w:val="21"/>
          <w:szCs w:val="21"/>
        </w:rPr>
      </w:pPr>
    </w:p>
    <w:p w14:paraId="39EA9DCF" w14:textId="77777777" w:rsidR="00F512B4" w:rsidRPr="00BC6F75" w:rsidRDefault="00F512B4" w:rsidP="00F512B4">
      <w:pPr>
        <w:ind w:right="-625"/>
        <w:jc w:val="both"/>
        <w:rPr>
          <w:sz w:val="21"/>
          <w:szCs w:val="21"/>
        </w:rPr>
      </w:pPr>
    </w:p>
    <w:p w14:paraId="78B4E437" w14:textId="77777777" w:rsidR="00A53E7B" w:rsidRPr="00BC6F75" w:rsidRDefault="00A53E7B" w:rsidP="00F512B4">
      <w:pPr>
        <w:ind w:right="-625"/>
        <w:jc w:val="both"/>
        <w:rPr>
          <w:sz w:val="21"/>
          <w:szCs w:val="21"/>
        </w:rPr>
      </w:pPr>
      <w:r w:rsidRPr="00BC6F75">
        <w:rPr>
          <w:sz w:val="21"/>
          <w:szCs w:val="21"/>
        </w:rPr>
        <w:t>Signed colleague      …………………</w:t>
      </w:r>
      <w:r w:rsidR="005267B3" w:rsidRPr="00BC6F75">
        <w:rPr>
          <w:sz w:val="21"/>
          <w:szCs w:val="21"/>
        </w:rPr>
        <w:t>……………………………</w:t>
      </w:r>
      <w:r w:rsidR="00F512B4" w:rsidRPr="00BC6F75">
        <w:rPr>
          <w:sz w:val="21"/>
          <w:szCs w:val="21"/>
        </w:rPr>
        <w:tab/>
        <w:t>Date …………</w:t>
      </w:r>
      <w:r w:rsidR="00723158" w:rsidRPr="00BC6F75">
        <w:rPr>
          <w:sz w:val="21"/>
          <w:szCs w:val="21"/>
        </w:rPr>
        <w:t>…………………..</w:t>
      </w:r>
    </w:p>
    <w:p w14:paraId="4EA3FFE6" w14:textId="77777777" w:rsidR="00A53E7B" w:rsidRPr="00BC6F75" w:rsidRDefault="00A53E7B" w:rsidP="00F512B4">
      <w:pPr>
        <w:ind w:right="-625"/>
        <w:jc w:val="both"/>
        <w:rPr>
          <w:sz w:val="21"/>
          <w:szCs w:val="21"/>
        </w:rPr>
      </w:pPr>
    </w:p>
    <w:p w14:paraId="049D0661" w14:textId="77777777" w:rsidR="00F512B4" w:rsidRPr="00BC6F75" w:rsidRDefault="00F512B4" w:rsidP="00F512B4">
      <w:pPr>
        <w:ind w:right="-625"/>
        <w:jc w:val="both"/>
        <w:rPr>
          <w:sz w:val="21"/>
          <w:szCs w:val="21"/>
        </w:rPr>
      </w:pPr>
    </w:p>
    <w:p w14:paraId="170A7954" w14:textId="77777777" w:rsidR="00F512B4" w:rsidRPr="00BC6F75" w:rsidRDefault="00F512B4" w:rsidP="00F512B4">
      <w:pPr>
        <w:ind w:right="-625"/>
        <w:jc w:val="both"/>
        <w:rPr>
          <w:sz w:val="21"/>
          <w:szCs w:val="21"/>
        </w:rPr>
      </w:pPr>
    </w:p>
    <w:p w14:paraId="07DD46F0" w14:textId="0A56FF83" w:rsidR="00BC6F75" w:rsidRDefault="00A53E7B" w:rsidP="00F512B4">
      <w:pPr>
        <w:ind w:right="-625"/>
        <w:jc w:val="both"/>
        <w:rPr>
          <w:sz w:val="21"/>
          <w:szCs w:val="21"/>
        </w:rPr>
      </w:pPr>
      <w:r w:rsidRPr="00BC6F75">
        <w:rPr>
          <w:sz w:val="21"/>
          <w:szCs w:val="21"/>
        </w:rPr>
        <w:t>Signed Head</w:t>
      </w:r>
      <w:r w:rsidR="00BC6F75">
        <w:rPr>
          <w:sz w:val="21"/>
          <w:szCs w:val="21"/>
        </w:rPr>
        <w:t>teacher …………………………………..</w:t>
      </w:r>
      <w:r w:rsidR="00F512B4" w:rsidRPr="00BC6F75">
        <w:rPr>
          <w:sz w:val="21"/>
          <w:szCs w:val="21"/>
        </w:rPr>
        <w:t>……</w:t>
      </w:r>
      <w:r w:rsidR="00723158" w:rsidRPr="00BC6F75">
        <w:rPr>
          <w:sz w:val="21"/>
          <w:szCs w:val="21"/>
        </w:rPr>
        <w:t>…..</w:t>
      </w:r>
      <w:r w:rsidR="00F512B4" w:rsidRPr="00BC6F75">
        <w:rPr>
          <w:sz w:val="21"/>
          <w:szCs w:val="21"/>
        </w:rPr>
        <w:tab/>
        <w:t>Date …………</w:t>
      </w:r>
      <w:r w:rsidR="00723158" w:rsidRPr="00BC6F75">
        <w:rPr>
          <w:sz w:val="21"/>
          <w:szCs w:val="21"/>
        </w:rPr>
        <w:t>………………….</w:t>
      </w:r>
      <w:r w:rsidR="00BC6F75">
        <w:rPr>
          <w:sz w:val="21"/>
          <w:szCs w:val="21"/>
        </w:rPr>
        <w:br/>
      </w:r>
    </w:p>
    <w:p w14:paraId="4694F43F" w14:textId="77777777" w:rsidR="00BC6F75" w:rsidRDefault="00BC6F75">
      <w:pPr>
        <w:rPr>
          <w:sz w:val="21"/>
          <w:szCs w:val="21"/>
        </w:rPr>
      </w:pPr>
      <w:r>
        <w:rPr>
          <w:sz w:val="21"/>
          <w:szCs w:val="21"/>
        </w:rPr>
        <w:br w:type="page"/>
      </w:r>
    </w:p>
    <w:p w14:paraId="084641CD" w14:textId="1C27ACDD" w:rsidR="00A654E1" w:rsidRDefault="006C7259" w:rsidP="006C7259">
      <w:pPr>
        <w:ind w:right="-625"/>
        <w:jc w:val="center"/>
        <w:rPr>
          <w:sz w:val="21"/>
          <w:szCs w:val="21"/>
        </w:rPr>
      </w:pPr>
      <w:bookmarkStart w:id="0" w:name="_GoBack"/>
      <w:r>
        <w:rPr>
          <w:noProof/>
          <w:sz w:val="21"/>
          <w:szCs w:val="21"/>
        </w:rPr>
        <w:lastRenderedPageBreak/>
        <w:drawing>
          <wp:inline distT="0" distB="0" distL="0" distR="0" wp14:anchorId="391F6CA2" wp14:editId="0EC72FCD">
            <wp:extent cx="2506980" cy="1082042"/>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side academy logo 20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8423" cy="1082665"/>
                    </a:xfrm>
                    <a:prstGeom prst="rect">
                      <a:avLst/>
                    </a:prstGeom>
                  </pic:spPr>
                </pic:pic>
              </a:graphicData>
            </a:graphic>
          </wp:inline>
        </w:drawing>
      </w:r>
      <w:bookmarkEnd w:id="0"/>
    </w:p>
    <w:p w14:paraId="0A81719D" w14:textId="77777777" w:rsidR="006C7259" w:rsidRPr="00BC6F75" w:rsidRDefault="006C7259" w:rsidP="006C7259">
      <w:pPr>
        <w:ind w:right="-625"/>
        <w:jc w:val="center"/>
        <w:rPr>
          <w:sz w:val="21"/>
          <w:szCs w:val="21"/>
        </w:rPr>
      </w:pPr>
    </w:p>
    <w:p w14:paraId="16F55DFF" w14:textId="77777777" w:rsidR="006C7259" w:rsidRPr="006C7259" w:rsidRDefault="006C7259" w:rsidP="006C7259">
      <w:pPr>
        <w:jc w:val="center"/>
        <w:rPr>
          <w:b/>
          <w:color w:val="0070C0"/>
          <w:sz w:val="32"/>
        </w:rPr>
      </w:pPr>
      <w:r w:rsidRPr="006C7259">
        <w:rPr>
          <w:b/>
          <w:color w:val="0070C0"/>
          <w:sz w:val="32"/>
        </w:rPr>
        <w:t>DEPUTY HEADTEACHER</w:t>
      </w:r>
    </w:p>
    <w:p w14:paraId="1DBA4D42" w14:textId="77777777" w:rsidR="006C7259" w:rsidRPr="006C7259" w:rsidRDefault="006C7259" w:rsidP="006C7259">
      <w:pPr>
        <w:jc w:val="center"/>
        <w:rPr>
          <w:b/>
          <w:color w:val="0070C0"/>
          <w:sz w:val="32"/>
        </w:rPr>
      </w:pPr>
      <w:r w:rsidRPr="006C7259">
        <w:rPr>
          <w:b/>
          <w:color w:val="0070C0"/>
          <w:sz w:val="32"/>
        </w:rPr>
        <w:t xml:space="preserve">Person Specification </w:t>
      </w:r>
    </w:p>
    <w:p w14:paraId="0F329540" w14:textId="77777777" w:rsidR="006C7259" w:rsidRPr="006A69DC" w:rsidRDefault="006C7259" w:rsidP="006C7259">
      <w:pPr>
        <w:jc w:val="both"/>
      </w:pPr>
    </w:p>
    <w:p w14:paraId="22947B8A" w14:textId="77777777" w:rsidR="006C7259" w:rsidRPr="006A69DC" w:rsidRDefault="006C7259" w:rsidP="006C7259">
      <w:pPr>
        <w:jc w:val="both"/>
      </w:pPr>
      <w:r w:rsidRPr="006A69DC">
        <w:t>You should use this Person Specification as a guide for aspects to be covered in your application after reading the Job Description</w:t>
      </w:r>
    </w:p>
    <w:p w14:paraId="355414F5" w14:textId="77777777" w:rsidR="006C7259" w:rsidRPr="006A69DC" w:rsidRDefault="006C7259" w:rsidP="006C7259">
      <w:pPr>
        <w:jc w:val="both"/>
      </w:pPr>
    </w:p>
    <w:tbl>
      <w:tblPr>
        <w:tblW w:w="0" w:type="auto"/>
        <w:shd w:val="clear" w:color="auto" w:fill="CCCCCC"/>
        <w:tblLook w:val="01E0" w:firstRow="1" w:lastRow="1" w:firstColumn="1" w:lastColumn="1" w:noHBand="0" w:noVBand="0"/>
      </w:tblPr>
      <w:tblGrid>
        <w:gridCol w:w="9242"/>
      </w:tblGrid>
      <w:tr w:rsidR="006C7259" w:rsidRPr="006C7259" w14:paraId="3170C105" w14:textId="77777777" w:rsidTr="006C7259">
        <w:tc>
          <w:tcPr>
            <w:tcW w:w="9854" w:type="dxa"/>
            <w:shd w:val="clear" w:color="auto" w:fill="FFFFFF" w:themeFill="background1"/>
          </w:tcPr>
          <w:p w14:paraId="75B4BAD7" w14:textId="77777777" w:rsidR="006C7259" w:rsidRPr="006C7259" w:rsidRDefault="006C7259" w:rsidP="00C96C86">
            <w:pPr>
              <w:jc w:val="both"/>
              <w:rPr>
                <w:b/>
                <w:color w:val="0070C0"/>
              </w:rPr>
            </w:pPr>
            <w:r w:rsidRPr="006C7259">
              <w:rPr>
                <w:b/>
                <w:color w:val="0070C0"/>
              </w:rPr>
              <w:t>1.</w:t>
            </w:r>
            <w:r w:rsidRPr="006C7259">
              <w:rPr>
                <w:b/>
                <w:color w:val="0070C0"/>
              </w:rPr>
              <w:tab/>
              <w:t xml:space="preserve">Educational Qualifications </w:t>
            </w:r>
          </w:p>
        </w:tc>
      </w:tr>
    </w:tbl>
    <w:p w14:paraId="4DA99A7B" w14:textId="77777777" w:rsidR="006C7259" w:rsidRPr="006C7259" w:rsidRDefault="006C7259" w:rsidP="006C7259">
      <w:pPr>
        <w:jc w:val="both"/>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C7259" w:rsidRPr="0030431A" w14:paraId="059340B8" w14:textId="77777777" w:rsidTr="00C96C86">
        <w:tc>
          <w:tcPr>
            <w:tcW w:w="4927" w:type="dxa"/>
            <w:shd w:val="clear" w:color="auto" w:fill="auto"/>
          </w:tcPr>
          <w:p w14:paraId="7E984D53" w14:textId="77777777" w:rsidR="006C7259" w:rsidRPr="0030431A" w:rsidRDefault="006C7259" w:rsidP="00C96C86">
            <w:pPr>
              <w:jc w:val="both"/>
            </w:pPr>
            <w:r w:rsidRPr="0030431A">
              <w:t>Essential</w:t>
            </w:r>
          </w:p>
        </w:tc>
        <w:tc>
          <w:tcPr>
            <w:tcW w:w="4927" w:type="dxa"/>
            <w:shd w:val="clear" w:color="auto" w:fill="auto"/>
          </w:tcPr>
          <w:p w14:paraId="33DB77E4" w14:textId="77777777" w:rsidR="006C7259" w:rsidRPr="0030431A" w:rsidRDefault="006C7259" w:rsidP="00C96C86">
            <w:pPr>
              <w:jc w:val="both"/>
            </w:pPr>
            <w:r w:rsidRPr="0030431A">
              <w:t>Desirable</w:t>
            </w:r>
          </w:p>
        </w:tc>
      </w:tr>
      <w:tr w:rsidR="006C7259" w:rsidRPr="0030431A" w14:paraId="1BD7BD58" w14:textId="77777777" w:rsidTr="00C96C86">
        <w:tc>
          <w:tcPr>
            <w:tcW w:w="4927" w:type="dxa"/>
            <w:shd w:val="clear" w:color="auto" w:fill="auto"/>
          </w:tcPr>
          <w:p w14:paraId="7D2692FB" w14:textId="77777777" w:rsidR="006C7259" w:rsidRPr="0030431A" w:rsidRDefault="006C7259" w:rsidP="00B31D23">
            <w:pPr>
              <w:numPr>
                <w:ilvl w:val="0"/>
                <w:numId w:val="8"/>
              </w:numPr>
            </w:pPr>
            <w:r w:rsidRPr="0030431A">
              <w:t xml:space="preserve">Qualified teacher status </w:t>
            </w:r>
          </w:p>
          <w:p w14:paraId="4BE1939B" w14:textId="77777777" w:rsidR="006C7259" w:rsidRPr="0030431A" w:rsidRDefault="006C7259" w:rsidP="00B31D23">
            <w:pPr>
              <w:numPr>
                <w:ilvl w:val="0"/>
                <w:numId w:val="8"/>
              </w:numPr>
            </w:pPr>
            <w:r w:rsidRPr="0030431A">
              <w:t>Evidence of on-going professional development</w:t>
            </w:r>
          </w:p>
        </w:tc>
        <w:tc>
          <w:tcPr>
            <w:tcW w:w="4927" w:type="dxa"/>
            <w:shd w:val="clear" w:color="auto" w:fill="auto"/>
          </w:tcPr>
          <w:p w14:paraId="27E874DB" w14:textId="77777777" w:rsidR="006C7259" w:rsidRPr="0030431A" w:rsidRDefault="006C7259" w:rsidP="00B31D23">
            <w:pPr>
              <w:numPr>
                <w:ilvl w:val="0"/>
                <w:numId w:val="8"/>
              </w:numPr>
            </w:pPr>
            <w:r w:rsidRPr="0030431A">
              <w:t>Evidence of further study</w:t>
            </w:r>
          </w:p>
        </w:tc>
      </w:tr>
    </w:tbl>
    <w:p w14:paraId="3E878CE5" w14:textId="77777777" w:rsidR="006C7259" w:rsidRDefault="006C7259" w:rsidP="006C7259">
      <w:pPr>
        <w:jc w:val="both"/>
      </w:pPr>
    </w:p>
    <w:p w14:paraId="7135024F" w14:textId="77777777" w:rsidR="006C7259" w:rsidRPr="006A69DC" w:rsidRDefault="006C7259" w:rsidP="006C7259">
      <w:pPr>
        <w:jc w:val="both"/>
      </w:pPr>
    </w:p>
    <w:tbl>
      <w:tblPr>
        <w:tblW w:w="0" w:type="auto"/>
        <w:shd w:val="clear" w:color="auto" w:fill="CCCCCC"/>
        <w:tblLook w:val="01E0" w:firstRow="1" w:lastRow="1" w:firstColumn="1" w:lastColumn="1" w:noHBand="0" w:noVBand="0"/>
      </w:tblPr>
      <w:tblGrid>
        <w:gridCol w:w="9242"/>
      </w:tblGrid>
      <w:tr w:rsidR="006C7259" w:rsidRPr="006A69DC" w14:paraId="224BEB1F" w14:textId="77777777" w:rsidTr="006C7259">
        <w:tc>
          <w:tcPr>
            <w:tcW w:w="9854" w:type="dxa"/>
            <w:shd w:val="clear" w:color="auto" w:fill="FFFFFF" w:themeFill="background1"/>
          </w:tcPr>
          <w:p w14:paraId="19A677BA" w14:textId="77777777" w:rsidR="006C7259" w:rsidRPr="006A69DC" w:rsidRDefault="006C7259" w:rsidP="00C96C86">
            <w:pPr>
              <w:jc w:val="both"/>
              <w:rPr>
                <w:b/>
              </w:rPr>
            </w:pPr>
            <w:r w:rsidRPr="006C7259">
              <w:rPr>
                <w:b/>
                <w:color w:val="0070C0"/>
              </w:rPr>
              <w:t>2.</w:t>
            </w:r>
            <w:r w:rsidRPr="006C7259">
              <w:rPr>
                <w:b/>
                <w:color w:val="0070C0"/>
              </w:rPr>
              <w:tab/>
              <w:t>Experience</w:t>
            </w:r>
          </w:p>
        </w:tc>
      </w:tr>
    </w:tbl>
    <w:p w14:paraId="5587C1DA" w14:textId="77777777" w:rsidR="006C7259" w:rsidRDefault="006C7259" w:rsidP="006C7259">
      <w:pPr>
        <w:ind w:left="7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C7259" w:rsidRPr="0030431A" w14:paraId="1364C5AB" w14:textId="77777777" w:rsidTr="00C96C86">
        <w:tc>
          <w:tcPr>
            <w:tcW w:w="4927" w:type="dxa"/>
            <w:shd w:val="clear" w:color="auto" w:fill="auto"/>
          </w:tcPr>
          <w:p w14:paraId="5424ADDF" w14:textId="77777777" w:rsidR="006C7259" w:rsidRPr="0030431A" w:rsidRDefault="006C7259" w:rsidP="00C96C86">
            <w:pPr>
              <w:jc w:val="both"/>
            </w:pPr>
            <w:r w:rsidRPr="0030431A">
              <w:t>Essential</w:t>
            </w:r>
          </w:p>
        </w:tc>
        <w:tc>
          <w:tcPr>
            <w:tcW w:w="4927" w:type="dxa"/>
            <w:shd w:val="clear" w:color="auto" w:fill="auto"/>
          </w:tcPr>
          <w:p w14:paraId="1E2F3083" w14:textId="77777777" w:rsidR="006C7259" w:rsidRPr="0030431A" w:rsidRDefault="006C7259" w:rsidP="00C96C86">
            <w:pPr>
              <w:jc w:val="both"/>
            </w:pPr>
            <w:r w:rsidRPr="0030431A">
              <w:t>Desirable</w:t>
            </w:r>
          </w:p>
        </w:tc>
      </w:tr>
      <w:tr w:rsidR="006C7259" w:rsidRPr="0030431A" w14:paraId="67FBB898" w14:textId="77777777" w:rsidTr="00C96C86">
        <w:tc>
          <w:tcPr>
            <w:tcW w:w="4927" w:type="dxa"/>
            <w:shd w:val="clear" w:color="auto" w:fill="auto"/>
          </w:tcPr>
          <w:p w14:paraId="1BFFEDD1" w14:textId="77777777" w:rsidR="006C7259" w:rsidRPr="0030431A" w:rsidRDefault="006C7259" w:rsidP="00B31D23">
            <w:pPr>
              <w:numPr>
                <w:ilvl w:val="0"/>
                <w:numId w:val="9"/>
              </w:numPr>
            </w:pPr>
            <w:r w:rsidRPr="0030431A">
              <w:t xml:space="preserve">A minimum of 5 years’ experience and understanding of teaching and learning in at least two phases in the primary age range </w:t>
            </w:r>
          </w:p>
          <w:p w14:paraId="44532359" w14:textId="77777777" w:rsidR="006C7259" w:rsidRPr="0030431A" w:rsidRDefault="006C7259" w:rsidP="00B31D23">
            <w:pPr>
              <w:numPr>
                <w:ilvl w:val="0"/>
                <w:numId w:val="9"/>
              </w:numPr>
            </w:pPr>
            <w:r w:rsidRPr="0030431A">
              <w:t xml:space="preserve">Currently hold a management allowance for a middle leadership role in a primary school </w:t>
            </w:r>
          </w:p>
          <w:p w14:paraId="447FDE8E" w14:textId="77777777" w:rsidR="006C7259" w:rsidRDefault="006C7259" w:rsidP="00B31D23">
            <w:pPr>
              <w:numPr>
                <w:ilvl w:val="0"/>
                <w:numId w:val="9"/>
              </w:numPr>
            </w:pPr>
            <w:r w:rsidRPr="0030431A">
              <w:t>Experience of developing a curriculum area and leading change effectively</w:t>
            </w:r>
            <w:r>
              <w:t>.</w:t>
            </w:r>
          </w:p>
          <w:p w14:paraId="7889C387" w14:textId="77777777" w:rsidR="006C7259" w:rsidRPr="0030431A" w:rsidRDefault="006C7259" w:rsidP="00B31D23">
            <w:pPr>
              <w:numPr>
                <w:ilvl w:val="0"/>
                <w:numId w:val="9"/>
              </w:numPr>
            </w:pPr>
            <w:r>
              <w:t>Experience of promoting a positive image of a school within the school community</w:t>
            </w:r>
          </w:p>
        </w:tc>
        <w:tc>
          <w:tcPr>
            <w:tcW w:w="4927" w:type="dxa"/>
            <w:shd w:val="clear" w:color="auto" w:fill="auto"/>
          </w:tcPr>
          <w:p w14:paraId="581EF8FE" w14:textId="77777777" w:rsidR="006C7259" w:rsidRPr="0030431A" w:rsidRDefault="006C7259" w:rsidP="00B31D23">
            <w:pPr>
              <w:numPr>
                <w:ilvl w:val="0"/>
                <w:numId w:val="9"/>
              </w:numPr>
            </w:pPr>
            <w:r w:rsidRPr="0030431A">
              <w:t>Recent experience in a senior leadership role in a primary school</w:t>
            </w:r>
          </w:p>
          <w:p w14:paraId="3743184B" w14:textId="77777777" w:rsidR="006C7259" w:rsidRPr="0030431A" w:rsidRDefault="006C7259" w:rsidP="00B31D23">
            <w:pPr>
              <w:numPr>
                <w:ilvl w:val="0"/>
                <w:numId w:val="9"/>
              </w:numPr>
            </w:pPr>
            <w:r w:rsidRPr="0030431A">
              <w:t xml:space="preserve">Experience of effective use of data and </w:t>
            </w:r>
            <w:r>
              <w:t xml:space="preserve">using </w:t>
            </w:r>
            <w:r w:rsidRPr="0030431A">
              <w:t xml:space="preserve">target setting </w:t>
            </w:r>
            <w:r>
              <w:t>to</w:t>
            </w:r>
            <w:r w:rsidRPr="0030431A">
              <w:t xml:space="preserve"> raise standards </w:t>
            </w:r>
          </w:p>
          <w:p w14:paraId="2407BDEE" w14:textId="77777777" w:rsidR="006C7259" w:rsidRPr="0030431A" w:rsidRDefault="006C7259" w:rsidP="00B31D23">
            <w:pPr>
              <w:numPr>
                <w:ilvl w:val="0"/>
                <w:numId w:val="9"/>
              </w:numPr>
            </w:pPr>
            <w:r w:rsidRPr="0030431A">
              <w:t>Experience of leading training and other staff development activities, including appraisal</w:t>
            </w:r>
          </w:p>
          <w:p w14:paraId="580E0E47" w14:textId="77777777" w:rsidR="006C7259" w:rsidRDefault="006C7259" w:rsidP="00B31D23">
            <w:pPr>
              <w:numPr>
                <w:ilvl w:val="0"/>
                <w:numId w:val="9"/>
              </w:numPr>
            </w:pPr>
            <w:r w:rsidRPr="0030431A">
              <w:t>Experience of working with governors, parents and the wider community</w:t>
            </w:r>
          </w:p>
          <w:p w14:paraId="2E46AA30" w14:textId="77777777" w:rsidR="006C7259" w:rsidRPr="0030431A" w:rsidRDefault="006C7259" w:rsidP="00B31D23">
            <w:pPr>
              <w:numPr>
                <w:ilvl w:val="0"/>
                <w:numId w:val="9"/>
              </w:numPr>
            </w:pPr>
            <w:r>
              <w:t xml:space="preserve">Experience of promoting a positive image of a school within the school community and beyond </w:t>
            </w:r>
          </w:p>
        </w:tc>
      </w:tr>
    </w:tbl>
    <w:p w14:paraId="3EE59229" w14:textId="77777777" w:rsidR="006C7259" w:rsidRDefault="006C7259" w:rsidP="006C7259">
      <w:pPr>
        <w:ind w:left="705"/>
        <w:jc w:val="both"/>
      </w:pPr>
    </w:p>
    <w:p w14:paraId="0824FACD" w14:textId="77777777" w:rsidR="006C7259" w:rsidRDefault="006C7259" w:rsidP="006C7259">
      <w:pPr>
        <w:ind w:left="705"/>
        <w:jc w:val="both"/>
      </w:pPr>
    </w:p>
    <w:p w14:paraId="558E2A70" w14:textId="77777777" w:rsidR="006C7259" w:rsidRDefault="006C7259">
      <w:r>
        <w:br w:type="page"/>
      </w:r>
    </w:p>
    <w:tbl>
      <w:tblPr>
        <w:tblW w:w="0" w:type="auto"/>
        <w:shd w:val="clear" w:color="auto" w:fill="CCCCCC"/>
        <w:tblLook w:val="01E0" w:firstRow="1" w:lastRow="1" w:firstColumn="1" w:lastColumn="1" w:noHBand="0" w:noVBand="0"/>
      </w:tblPr>
      <w:tblGrid>
        <w:gridCol w:w="8909"/>
      </w:tblGrid>
      <w:tr w:rsidR="006C7259" w:rsidRPr="006A69DC" w14:paraId="237644D2" w14:textId="77777777" w:rsidTr="006C7259">
        <w:tc>
          <w:tcPr>
            <w:tcW w:w="8909" w:type="dxa"/>
            <w:shd w:val="clear" w:color="auto" w:fill="FFFFFF" w:themeFill="background1"/>
          </w:tcPr>
          <w:p w14:paraId="0DB63E07" w14:textId="522AF88D" w:rsidR="006C7259" w:rsidRPr="006A69DC" w:rsidRDefault="006C7259" w:rsidP="00C96C86">
            <w:pPr>
              <w:jc w:val="both"/>
            </w:pPr>
            <w:r w:rsidRPr="006C7259">
              <w:rPr>
                <w:b/>
                <w:color w:val="0070C0"/>
              </w:rPr>
              <w:lastRenderedPageBreak/>
              <w:t>3.</w:t>
            </w:r>
            <w:r w:rsidRPr="006C7259">
              <w:rPr>
                <w:b/>
                <w:color w:val="0070C0"/>
              </w:rPr>
              <w:tab/>
              <w:t>Knowledge</w:t>
            </w:r>
          </w:p>
        </w:tc>
      </w:tr>
    </w:tbl>
    <w:p w14:paraId="0B3B0190" w14:textId="77777777" w:rsidR="006C7259" w:rsidRDefault="006C7259" w:rsidP="006C7259">
      <w:pPr>
        <w:ind w:left="7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C7259" w:rsidRPr="0030431A" w14:paraId="7B2205DF" w14:textId="77777777" w:rsidTr="00C96C86">
        <w:tc>
          <w:tcPr>
            <w:tcW w:w="4927" w:type="dxa"/>
            <w:shd w:val="clear" w:color="auto" w:fill="auto"/>
          </w:tcPr>
          <w:p w14:paraId="71B7998C" w14:textId="77777777" w:rsidR="006C7259" w:rsidRPr="0030431A" w:rsidRDefault="006C7259" w:rsidP="00C96C86">
            <w:pPr>
              <w:jc w:val="both"/>
            </w:pPr>
            <w:r w:rsidRPr="0030431A">
              <w:t>Essential</w:t>
            </w:r>
          </w:p>
        </w:tc>
        <w:tc>
          <w:tcPr>
            <w:tcW w:w="4927" w:type="dxa"/>
            <w:shd w:val="clear" w:color="auto" w:fill="auto"/>
          </w:tcPr>
          <w:p w14:paraId="2B8A7E75" w14:textId="77777777" w:rsidR="006C7259" w:rsidRPr="0030431A" w:rsidRDefault="006C7259" w:rsidP="00C96C86">
            <w:pPr>
              <w:jc w:val="both"/>
            </w:pPr>
            <w:r w:rsidRPr="0030431A">
              <w:t>Desirable</w:t>
            </w:r>
          </w:p>
        </w:tc>
      </w:tr>
      <w:tr w:rsidR="006C7259" w:rsidRPr="0030431A" w14:paraId="6CA0E086" w14:textId="77777777" w:rsidTr="00C96C86">
        <w:tc>
          <w:tcPr>
            <w:tcW w:w="4927" w:type="dxa"/>
            <w:shd w:val="clear" w:color="auto" w:fill="auto"/>
          </w:tcPr>
          <w:p w14:paraId="63484521" w14:textId="77777777" w:rsidR="006C7259" w:rsidRPr="0030431A" w:rsidRDefault="006C7259" w:rsidP="00B31D23">
            <w:pPr>
              <w:numPr>
                <w:ilvl w:val="0"/>
                <w:numId w:val="10"/>
              </w:numPr>
            </w:pPr>
            <w:r w:rsidRPr="0030431A">
              <w:t xml:space="preserve">Knowledge of the curriculum and effective pedagogy for Foundation Stage, Key Stage 1 and 2 </w:t>
            </w:r>
          </w:p>
          <w:p w14:paraId="6690EC69" w14:textId="77777777" w:rsidR="006C7259" w:rsidRPr="0030431A" w:rsidRDefault="006C7259" w:rsidP="00B31D23">
            <w:pPr>
              <w:numPr>
                <w:ilvl w:val="0"/>
                <w:numId w:val="10"/>
              </w:numPr>
            </w:pPr>
            <w:r w:rsidRPr="0030431A">
              <w:t xml:space="preserve">Sound understanding of assessment, recording and reporting </w:t>
            </w:r>
          </w:p>
          <w:p w14:paraId="60CA67C9" w14:textId="77777777" w:rsidR="006C7259" w:rsidRPr="0030431A" w:rsidRDefault="006C7259" w:rsidP="00B31D23">
            <w:pPr>
              <w:numPr>
                <w:ilvl w:val="0"/>
                <w:numId w:val="10"/>
              </w:numPr>
            </w:pPr>
            <w:r w:rsidRPr="0030431A">
              <w:t>Up-to-date knowledge and understanding of current educational issues</w:t>
            </w:r>
          </w:p>
        </w:tc>
        <w:tc>
          <w:tcPr>
            <w:tcW w:w="4927" w:type="dxa"/>
            <w:shd w:val="clear" w:color="auto" w:fill="auto"/>
          </w:tcPr>
          <w:p w14:paraId="4FFC7C96" w14:textId="77777777" w:rsidR="006C7259" w:rsidRPr="0030431A" w:rsidRDefault="006C7259" w:rsidP="00B31D23">
            <w:pPr>
              <w:numPr>
                <w:ilvl w:val="0"/>
                <w:numId w:val="10"/>
              </w:numPr>
            </w:pPr>
            <w:r w:rsidRPr="0030431A">
              <w:t xml:space="preserve">Knowledge of and potential to build positive and effective programmes for staff development in particular developing coaching and mentoring </w:t>
            </w:r>
          </w:p>
          <w:p w14:paraId="244455EB" w14:textId="77777777" w:rsidR="006C7259" w:rsidRPr="0030431A" w:rsidRDefault="006C7259" w:rsidP="00B31D23">
            <w:pPr>
              <w:numPr>
                <w:ilvl w:val="0"/>
                <w:numId w:val="10"/>
              </w:numPr>
            </w:pPr>
            <w:r w:rsidRPr="0030431A">
              <w:t>Skills in resource and budgetary management</w:t>
            </w:r>
          </w:p>
        </w:tc>
      </w:tr>
    </w:tbl>
    <w:p w14:paraId="72D271CF" w14:textId="77777777" w:rsidR="006C7259" w:rsidRDefault="006C7259" w:rsidP="006C7259">
      <w:pPr>
        <w:jc w:val="both"/>
      </w:pPr>
    </w:p>
    <w:p w14:paraId="0E64F93B" w14:textId="22F058F9" w:rsidR="006C7259" w:rsidRPr="006A69DC" w:rsidRDefault="006C7259" w:rsidP="006C7259">
      <w:pPr>
        <w:jc w:val="both"/>
      </w:pPr>
    </w:p>
    <w:tbl>
      <w:tblPr>
        <w:tblW w:w="0" w:type="auto"/>
        <w:shd w:val="clear" w:color="auto" w:fill="CCCCCC"/>
        <w:tblLook w:val="01E0" w:firstRow="1" w:lastRow="1" w:firstColumn="1" w:lastColumn="1" w:noHBand="0" w:noVBand="0"/>
      </w:tblPr>
      <w:tblGrid>
        <w:gridCol w:w="9242"/>
      </w:tblGrid>
      <w:tr w:rsidR="006C7259" w:rsidRPr="006A69DC" w14:paraId="4336EF5A" w14:textId="77777777" w:rsidTr="006C7259">
        <w:tc>
          <w:tcPr>
            <w:tcW w:w="9854" w:type="dxa"/>
            <w:shd w:val="clear" w:color="auto" w:fill="FFFFFF" w:themeFill="background1"/>
          </w:tcPr>
          <w:p w14:paraId="52B9F69E" w14:textId="77777777" w:rsidR="006C7259" w:rsidRPr="006A69DC" w:rsidRDefault="006C7259" w:rsidP="00C96C86">
            <w:pPr>
              <w:jc w:val="both"/>
            </w:pPr>
            <w:r w:rsidRPr="006C7259">
              <w:rPr>
                <w:b/>
                <w:color w:val="0070C0"/>
              </w:rPr>
              <w:t>4.</w:t>
            </w:r>
            <w:r w:rsidRPr="006C7259">
              <w:rPr>
                <w:b/>
                <w:color w:val="0070C0"/>
              </w:rPr>
              <w:tab/>
              <w:t>Skills</w:t>
            </w:r>
          </w:p>
        </w:tc>
      </w:tr>
    </w:tbl>
    <w:p w14:paraId="2D893560" w14:textId="77777777" w:rsidR="006C7259" w:rsidRDefault="006C7259" w:rsidP="006C7259">
      <w:pPr>
        <w:ind w:left="7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595"/>
      </w:tblGrid>
      <w:tr w:rsidR="006C7259" w:rsidRPr="0030431A" w14:paraId="13529351" w14:textId="77777777" w:rsidTr="00C96C86">
        <w:tc>
          <w:tcPr>
            <w:tcW w:w="4927" w:type="dxa"/>
            <w:shd w:val="clear" w:color="auto" w:fill="auto"/>
          </w:tcPr>
          <w:p w14:paraId="03D16A03" w14:textId="77777777" w:rsidR="006C7259" w:rsidRPr="0030431A" w:rsidRDefault="006C7259" w:rsidP="00C96C86">
            <w:pPr>
              <w:jc w:val="both"/>
            </w:pPr>
            <w:r w:rsidRPr="0030431A">
              <w:t>Essential</w:t>
            </w:r>
          </w:p>
        </w:tc>
        <w:tc>
          <w:tcPr>
            <w:tcW w:w="4927" w:type="dxa"/>
            <w:shd w:val="clear" w:color="auto" w:fill="auto"/>
          </w:tcPr>
          <w:p w14:paraId="13DCA92B" w14:textId="77777777" w:rsidR="006C7259" w:rsidRPr="0030431A" w:rsidRDefault="006C7259" w:rsidP="00C96C86">
            <w:pPr>
              <w:jc w:val="both"/>
            </w:pPr>
            <w:r w:rsidRPr="0030431A">
              <w:t>Desirable</w:t>
            </w:r>
          </w:p>
        </w:tc>
      </w:tr>
      <w:tr w:rsidR="006C7259" w:rsidRPr="0030431A" w14:paraId="5E6DDCBD" w14:textId="77777777" w:rsidTr="00C96C86">
        <w:tc>
          <w:tcPr>
            <w:tcW w:w="4927" w:type="dxa"/>
            <w:shd w:val="clear" w:color="auto" w:fill="auto"/>
          </w:tcPr>
          <w:p w14:paraId="61EA42D8" w14:textId="77777777" w:rsidR="006C7259" w:rsidRPr="0030431A" w:rsidRDefault="006C7259" w:rsidP="00B31D23">
            <w:pPr>
              <w:numPr>
                <w:ilvl w:val="0"/>
                <w:numId w:val="11"/>
              </w:numPr>
            </w:pPr>
            <w:r w:rsidRPr="0030431A">
              <w:t>A proven track record as an excellent teacher in more than one year group</w:t>
            </w:r>
          </w:p>
          <w:p w14:paraId="7313500D" w14:textId="77777777" w:rsidR="006C7259" w:rsidRPr="0030431A" w:rsidRDefault="006C7259" w:rsidP="00B31D23">
            <w:pPr>
              <w:numPr>
                <w:ilvl w:val="0"/>
                <w:numId w:val="11"/>
              </w:numPr>
            </w:pPr>
            <w:r w:rsidRPr="0030431A">
              <w:t xml:space="preserve">Ability to positively influence others </w:t>
            </w:r>
          </w:p>
          <w:p w14:paraId="46F2FF07" w14:textId="77777777" w:rsidR="006C7259" w:rsidRPr="0030431A" w:rsidRDefault="006C7259" w:rsidP="00B31D23">
            <w:pPr>
              <w:numPr>
                <w:ilvl w:val="0"/>
                <w:numId w:val="11"/>
              </w:numPr>
            </w:pPr>
            <w:r w:rsidRPr="0030431A">
              <w:t xml:space="preserve">Ability to motivate, lead and manage people to work both individually and in teams </w:t>
            </w:r>
          </w:p>
          <w:p w14:paraId="732E9691" w14:textId="77777777" w:rsidR="006C7259" w:rsidRPr="0030431A" w:rsidRDefault="006C7259" w:rsidP="00B31D23">
            <w:pPr>
              <w:numPr>
                <w:ilvl w:val="0"/>
                <w:numId w:val="11"/>
              </w:numPr>
            </w:pPr>
            <w:r w:rsidRPr="0030431A">
              <w:t xml:space="preserve">Outstanding communication skills, with a range of audiences both orally and in writing </w:t>
            </w:r>
          </w:p>
          <w:p w14:paraId="5D532F83" w14:textId="77777777" w:rsidR="006C7259" w:rsidRPr="0030431A" w:rsidRDefault="006C7259" w:rsidP="00B31D23">
            <w:pPr>
              <w:numPr>
                <w:ilvl w:val="0"/>
                <w:numId w:val="11"/>
              </w:numPr>
            </w:pPr>
            <w:r w:rsidRPr="0030431A">
              <w:t>The ability to think clearly and act appropriately in a crisis</w:t>
            </w:r>
          </w:p>
          <w:p w14:paraId="5B5291B9" w14:textId="77777777" w:rsidR="006C7259" w:rsidRPr="0030431A" w:rsidRDefault="006C7259" w:rsidP="00B31D23">
            <w:pPr>
              <w:numPr>
                <w:ilvl w:val="0"/>
                <w:numId w:val="11"/>
              </w:numPr>
            </w:pPr>
            <w:r w:rsidRPr="0030431A">
              <w:t xml:space="preserve">Ability to prioritise, work under pressure and meet deadlines </w:t>
            </w:r>
          </w:p>
          <w:p w14:paraId="09AD5DF2" w14:textId="77777777" w:rsidR="006C7259" w:rsidRPr="0030431A" w:rsidRDefault="006C7259" w:rsidP="00B31D23">
            <w:pPr>
              <w:numPr>
                <w:ilvl w:val="0"/>
                <w:numId w:val="11"/>
              </w:numPr>
            </w:pPr>
            <w:r w:rsidRPr="0030431A">
              <w:t>The ability to establish effective working relationships with all members of the school community</w:t>
            </w:r>
          </w:p>
        </w:tc>
        <w:tc>
          <w:tcPr>
            <w:tcW w:w="4927" w:type="dxa"/>
            <w:shd w:val="clear" w:color="auto" w:fill="auto"/>
          </w:tcPr>
          <w:p w14:paraId="5AF9CA6E" w14:textId="77777777" w:rsidR="006C7259" w:rsidRPr="0030431A" w:rsidRDefault="006C7259" w:rsidP="00B31D23">
            <w:pPr>
              <w:numPr>
                <w:ilvl w:val="0"/>
                <w:numId w:val="11"/>
              </w:numPr>
            </w:pPr>
            <w:r>
              <w:t>An u</w:t>
            </w:r>
            <w:r w:rsidRPr="0030431A">
              <w:t xml:space="preserve">nderstanding, analysis and interpretation of school performance data </w:t>
            </w:r>
          </w:p>
          <w:p w14:paraId="3BD7BCAC" w14:textId="77777777" w:rsidR="006C7259" w:rsidRPr="0030431A" w:rsidRDefault="006C7259" w:rsidP="00C96C86"/>
        </w:tc>
      </w:tr>
    </w:tbl>
    <w:p w14:paraId="37BA18BA" w14:textId="77777777" w:rsidR="006C7259" w:rsidRDefault="006C7259" w:rsidP="006C7259">
      <w:pPr>
        <w:jc w:val="both"/>
      </w:pPr>
    </w:p>
    <w:p w14:paraId="795357C8" w14:textId="77777777" w:rsidR="006C7259" w:rsidRPr="006A69DC" w:rsidRDefault="006C7259" w:rsidP="006C7259">
      <w:pPr>
        <w:jc w:val="both"/>
      </w:pPr>
    </w:p>
    <w:p w14:paraId="55356252" w14:textId="77777777" w:rsidR="006C7259" w:rsidRDefault="006C7259">
      <w:r>
        <w:br w:type="page"/>
      </w:r>
    </w:p>
    <w:tbl>
      <w:tblPr>
        <w:tblW w:w="0" w:type="auto"/>
        <w:shd w:val="clear" w:color="auto" w:fill="CCCCCC"/>
        <w:tblLook w:val="01E0" w:firstRow="1" w:lastRow="1" w:firstColumn="1" w:lastColumn="1" w:noHBand="0" w:noVBand="0"/>
      </w:tblPr>
      <w:tblGrid>
        <w:gridCol w:w="8909"/>
      </w:tblGrid>
      <w:tr w:rsidR="006C7259" w:rsidRPr="006A69DC" w14:paraId="0B58A6B6" w14:textId="77777777" w:rsidTr="006C7259">
        <w:tc>
          <w:tcPr>
            <w:tcW w:w="8909" w:type="dxa"/>
            <w:shd w:val="clear" w:color="auto" w:fill="FFFFFF" w:themeFill="background1"/>
          </w:tcPr>
          <w:p w14:paraId="0D5B870D" w14:textId="49FEF622" w:rsidR="006C7259" w:rsidRPr="006A69DC" w:rsidRDefault="006C7259" w:rsidP="00C96C86">
            <w:pPr>
              <w:jc w:val="both"/>
              <w:rPr>
                <w:b/>
              </w:rPr>
            </w:pPr>
            <w:r w:rsidRPr="006C7259">
              <w:rPr>
                <w:b/>
                <w:color w:val="0070C0"/>
              </w:rPr>
              <w:lastRenderedPageBreak/>
              <w:t>5.</w:t>
            </w:r>
            <w:r w:rsidRPr="006C7259">
              <w:rPr>
                <w:b/>
                <w:color w:val="0070C0"/>
              </w:rPr>
              <w:tab/>
              <w:t>Personal Qualities</w:t>
            </w:r>
          </w:p>
        </w:tc>
      </w:tr>
    </w:tbl>
    <w:p w14:paraId="6300554E" w14:textId="77777777" w:rsidR="006C7259" w:rsidRDefault="006C7259" w:rsidP="006C7259">
      <w:pPr>
        <w:ind w:left="70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04"/>
      </w:tblGrid>
      <w:tr w:rsidR="006C7259" w:rsidRPr="0030431A" w14:paraId="7AF2B6AC" w14:textId="77777777" w:rsidTr="00C96C86">
        <w:tc>
          <w:tcPr>
            <w:tcW w:w="4927" w:type="dxa"/>
            <w:shd w:val="clear" w:color="auto" w:fill="auto"/>
          </w:tcPr>
          <w:p w14:paraId="1ED56C3A" w14:textId="77777777" w:rsidR="006C7259" w:rsidRPr="0030431A" w:rsidRDefault="006C7259" w:rsidP="00C96C86">
            <w:pPr>
              <w:jc w:val="both"/>
            </w:pPr>
            <w:r w:rsidRPr="0030431A">
              <w:t>Essential</w:t>
            </w:r>
          </w:p>
        </w:tc>
        <w:tc>
          <w:tcPr>
            <w:tcW w:w="4927" w:type="dxa"/>
            <w:shd w:val="clear" w:color="auto" w:fill="auto"/>
          </w:tcPr>
          <w:p w14:paraId="7CA5AD35" w14:textId="77777777" w:rsidR="006C7259" w:rsidRPr="0030431A" w:rsidRDefault="006C7259" w:rsidP="00C96C86">
            <w:pPr>
              <w:jc w:val="both"/>
            </w:pPr>
            <w:r w:rsidRPr="0030431A">
              <w:t>Desirable</w:t>
            </w:r>
          </w:p>
        </w:tc>
      </w:tr>
      <w:tr w:rsidR="006C7259" w:rsidRPr="0030431A" w14:paraId="06DCBEFD" w14:textId="77777777" w:rsidTr="00C96C86">
        <w:tc>
          <w:tcPr>
            <w:tcW w:w="4927" w:type="dxa"/>
            <w:shd w:val="clear" w:color="auto" w:fill="auto"/>
          </w:tcPr>
          <w:p w14:paraId="4C56DE64" w14:textId="77777777" w:rsidR="006C7259" w:rsidRPr="0030431A" w:rsidRDefault="006C7259" w:rsidP="00B31D23">
            <w:pPr>
              <w:numPr>
                <w:ilvl w:val="0"/>
                <w:numId w:val="12"/>
              </w:numPr>
            </w:pPr>
            <w:r w:rsidRPr="0030431A">
              <w:t>Value all children and have high aspirations for all</w:t>
            </w:r>
            <w:r>
              <w:t xml:space="preserve">, including children with SEND. We </w:t>
            </w:r>
          </w:p>
          <w:p w14:paraId="3B9E908C" w14:textId="77777777" w:rsidR="006C7259" w:rsidRPr="0030431A" w:rsidRDefault="006C7259" w:rsidP="00B31D23">
            <w:pPr>
              <w:numPr>
                <w:ilvl w:val="0"/>
                <w:numId w:val="12"/>
              </w:numPr>
            </w:pPr>
            <w:r w:rsidRPr="0030431A">
              <w:t xml:space="preserve">Relate well to pupils, staff and parents and care about their individual needs </w:t>
            </w:r>
          </w:p>
          <w:p w14:paraId="4D1C2C1E" w14:textId="77777777" w:rsidR="006C7259" w:rsidRPr="0030431A" w:rsidRDefault="006C7259" w:rsidP="00B31D23">
            <w:pPr>
              <w:numPr>
                <w:ilvl w:val="0"/>
                <w:numId w:val="12"/>
              </w:numPr>
            </w:pPr>
            <w:r w:rsidRPr="0030431A">
              <w:t xml:space="preserve">Willingness to listen to all colleagues </w:t>
            </w:r>
          </w:p>
          <w:p w14:paraId="4CD54BE5" w14:textId="77777777" w:rsidR="006C7259" w:rsidRPr="0030431A" w:rsidRDefault="006C7259" w:rsidP="00B31D23">
            <w:pPr>
              <w:numPr>
                <w:ilvl w:val="0"/>
                <w:numId w:val="12"/>
              </w:numPr>
            </w:pPr>
            <w:r w:rsidRPr="0030431A">
              <w:t xml:space="preserve">Flexibility: able to adapt to changing circumstances and new ideas in a positive and creative manner </w:t>
            </w:r>
          </w:p>
          <w:p w14:paraId="2DCD7798" w14:textId="77777777" w:rsidR="006C7259" w:rsidRPr="0030431A" w:rsidRDefault="006C7259" w:rsidP="00B31D23">
            <w:pPr>
              <w:numPr>
                <w:ilvl w:val="0"/>
                <w:numId w:val="12"/>
              </w:numPr>
            </w:pPr>
            <w:r w:rsidRPr="0030431A">
              <w:t xml:space="preserve">Ability to deal with sensitive issues in a professional manner </w:t>
            </w:r>
          </w:p>
          <w:p w14:paraId="3E71CF2C" w14:textId="77777777" w:rsidR="006C7259" w:rsidRPr="0030431A" w:rsidRDefault="006C7259" w:rsidP="00B31D23">
            <w:pPr>
              <w:numPr>
                <w:ilvl w:val="0"/>
                <w:numId w:val="12"/>
              </w:numPr>
            </w:pPr>
            <w:r w:rsidRPr="0030431A">
              <w:t>Loyalty and integrity</w:t>
            </w:r>
          </w:p>
          <w:p w14:paraId="2F25935E" w14:textId="77777777" w:rsidR="006C7259" w:rsidRPr="0030431A" w:rsidRDefault="006C7259" w:rsidP="00B31D23">
            <w:pPr>
              <w:numPr>
                <w:ilvl w:val="0"/>
                <w:numId w:val="12"/>
              </w:numPr>
            </w:pPr>
            <w:r w:rsidRPr="0030431A">
              <w:t xml:space="preserve">Energy and enthusiasm </w:t>
            </w:r>
          </w:p>
          <w:p w14:paraId="4F934275" w14:textId="77777777" w:rsidR="006C7259" w:rsidRPr="0030431A" w:rsidRDefault="006C7259" w:rsidP="00B31D23">
            <w:pPr>
              <w:numPr>
                <w:ilvl w:val="0"/>
                <w:numId w:val="12"/>
              </w:numPr>
            </w:pPr>
            <w:r w:rsidRPr="0030431A">
              <w:t xml:space="preserve">A growth </w:t>
            </w:r>
            <w:proofErr w:type="spellStart"/>
            <w:r w:rsidRPr="0030431A">
              <w:t>mindset</w:t>
            </w:r>
            <w:proofErr w:type="spellEnd"/>
          </w:p>
        </w:tc>
        <w:tc>
          <w:tcPr>
            <w:tcW w:w="4927" w:type="dxa"/>
            <w:shd w:val="clear" w:color="auto" w:fill="auto"/>
          </w:tcPr>
          <w:p w14:paraId="5F695D04" w14:textId="77777777" w:rsidR="006C7259" w:rsidRPr="0030431A" w:rsidRDefault="006C7259" w:rsidP="00B31D23">
            <w:pPr>
              <w:numPr>
                <w:ilvl w:val="0"/>
                <w:numId w:val="12"/>
              </w:numPr>
            </w:pPr>
            <w:r w:rsidRPr="0030431A">
              <w:t>Ambition and drive</w:t>
            </w:r>
          </w:p>
          <w:p w14:paraId="68224C79" w14:textId="77777777" w:rsidR="006C7259" w:rsidRPr="0030431A" w:rsidRDefault="006C7259" w:rsidP="00B31D23">
            <w:pPr>
              <w:numPr>
                <w:ilvl w:val="0"/>
                <w:numId w:val="12"/>
              </w:numPr>
            </w:pPr>
            <w:r w:rsidRPr="0030431A">
              <w:t>Ability to see the “big picture” and beyond operational priorities</w:t>
            </w:r>
          </w:p>
        </w:tc>
      </w:tr>
    </w:tbl>
    <w:p w14:paraId="4EF71A3C" w14:textId="77777777" w:rsidR="00A654E1" w:rsidRPr="00BC6F75" w:rsidRDefault="00A654E1" w:rsidP="00A654E1">
      <w:pPr>
        <w:rPr>
          <w:sz w:val="21"/>
          <w:szCs w:val="21"/>
        </w:rPr>
      </w:pPr>
    </w:p>
    <w:p w14:paraId="78B660B6" w14:textId="77777777" w:rsidR="00A654E1" w:rsidRPr="00BC6F75" w:rsidRDefault="00A654E1" w:rsidP="00A654E1">
      <w:pPr>
        <w:rPr>
          <w:sz w:val="21"/>
          <w:szCs w:val="21"/>
        </w:rPr>
      </w:pPr>
    </w:p>
    <w:p w14:paraId="07A91C0F" w14:textId="77777777" w:rsidR="00A654E1" w:rsidRPr="00BC6F75" w:rsidRDefault="00A654E1" w:rsidP="00A654E1">
      <w:pPr>
        <w:rPr>
          <w:sz w:val="21"/>
          <w:szCs w:val="21"/>
        </w:rPr>
      </w:pPr>
    </w:p>
    <w:p w14:paraId="7DA61B53" w14:textId="77777777" w:rsidR="00A654E1" w:rsidRPr="00BC6F75" w:rsidRDefault="00A654E1" w:rsidP="00A654E1">
      <w:pPr>
        <w:rPr>
          <w:sz w:val="21"/>
          <w:szCs w:val="21"/>
        </w:rPr>
      </w:pPr>
    </w:p>
    <w:p w14:paraId="687341FA" w14:textId="77777777" w:rsidR="00A654E1" w:rsidRPr="00BC6F75" w:rsidRDefault="00A654E1" w:rsidP="00A654E1">
      <w:pPr>
        <w:rPr>
          <w:sz w:val="21"/>
          <w:szCs w:val="21"/>
        </w:rPr>
      </w:pPr>
    </w:p>
    <w:p w14:paraId="28B6F35B" w14:textId="77777777" w:rsidR="00A654E1" w:rsidRPr="00BC6F75" w:rsidRDefault="00A654E1" w:rsidP="00A654E1">
      <w:pPr>
        <w:rPr>
          <w:sz w:val="21"/>
          <w:szCs w:val="21"/>
        </w:rPr>
      </w:pPr>
    </w:p>
    <w:p w14:paraId="0DA2B43E" w14:textId="77777777" w:rsidR="00A654E1" w:rsidRPr="00BC6F75" w:rsidRDefault="00A654E1" w:rsidP="00A654E1">
      <w:pPr>
        <w:rPr>
          <w:sz w:val="21"/>
          <w:szCs w:val="21"/>
        </w:rPr>
      </w:pPr>
    </w:p>
    <w:p w14:paraId="35E95B42" w14:textId="77777777" w:rsidR="00A654E1" w:rsidRPr="00BC6F75" w:rsidRDefault="00A654E1" w:rsidP="00A654E1">
      <w:pPr>
        <w:rPr>
          <w:sz w:val="21"/>
          <w:szCs w:val="21"/>
        </w:rPr>
      </w:pPr>
    </w:p>
    <w:p w14:paraId="545EB74F" w14:textId="77777777" w:rsidR="00A654E1" w:rsidRPr="00BC6F75" w:rsidRDefault="00A654E1" w:rsidP="00A654E1">
      <w:pPr>
        <w:rPr>
          <w:sz w:val="21"/>
          <w:szCs w:val="21"/>
        </w:rPr>
      </w:pPr>
    </w:p>
    <w:p w14:paraId="50AB44B7" w14:textId="77777777" w:rsidR="00A654E1" w:rsidRPr="00BC6F75" w:rsidRDefault="00A654E1" w:rsidP="00A654E1">
      <w:pPr>
        <w:rPr>
          <w:sz w:val="21"/>
          <w:szCs w:val="21"/>
        </w:rPr>
      </w:pPr>
    </w:p>
    <w:p w14:paraId="5577F35A" w14:textId="77777777" w:rsidR="00A654E1" w:rsidRPr="00BC6F75" w:rsidRDefault="00A654E1" w:rsidP="00A654E1">
      <w:pPr>
        <w:rPr>
          <w:sz w:val="21"/>
          <w:szCs w:val="21"/>
        </w:rPr>
      </w:pPr>
    </w:p>
    <w:p w14:paraId="75BF997C" w14:textId="77777777" w:rsidR="00A654E1" w:rsidRPr="00BC6F75" w:rsidRDefault="00A654E1" w:rsidP="00A654E1">
      <w:pPr>
        <w:rPr>
          <w:sz w:val="21"/>
          <w:szCs w:val="21"/>
        </w:rPr>
      </w:pPr>
    </w:p>
    <w:p w14:paraId="5270296D" w14:textId="77777777" w:rsidR="00A654E1" w:rsidRPr="00BC6F75" w:rsidRDefault="00A654E1" w:rsidP="00A654E1">
      <w:pPr>
        <w:rPr>
          <w:sz w:val="21"/>
          <w:szCs w:val="21"/>
        </w:rPr>
      </w:pPr>
    </w:p>
    <w:p w14:paraId="450559DF" w14:textId="77777777" w:rsidR="00BF29B3" w:rsidRPr="00BC6F75" w:rsidRDefault="00BF29B3" w:rsidP="00314A4E">
      <w:pPr>
        <w:rPr>
          <w:sz w:val="21"/>
          <w:szCs w:val="21"/>
        </w:rPr>
      </w:pPr>
    </w:p>
    <w:sectPr w:rsidR="00BF29B3" w:rsidRPr="00BC6F75" w:rsidSect="006C7259">
      <w:headerReference w:type="even" r:id="rId12"/>
      <w:headerReference w:type="default" r:id="rId13"/>
      <w:footerReference w:type="even" r:id="rId14"/>
      <w:footerReference w:type="default" r:id="rId15"/>
      <w:pgSz w:w="11906" w:h="16838"/>
      <w:pgMar w:top="1440" w:right="1440" w:bottom="1440" w:left="1440" w:header="720" w:footer="720"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3E6BD" w14:textId="77777777" w:rsidR="00B31D23" w:rsidRDefault="00B31D23">
      <w:r>
        <w:separator/>
      </w:r>
    </w:p>
  </w:endnote>
  <w:endnote w:type="continuationSeparator" w:id="0">
    <w:p w14:paraId="6245B03B" w14:textId="77777777" w:rsidR="00B31D23" w:rsidRDefault="00B3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C7259">
      <w:rPr>
        <w:rFonts w:ascii="Century Gothic" w:hAnsi="Century Gothic"/>
        <w:b/>
        <w:bCs/>
        <w:noProof/>
        <w:sz w:val="16"/>
      </w:rPr>
      <w:t>7</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C7259">
      <w:rPr>
        <w:rFonts w:ascii="Century Gothic" w:hAnsi="Century Gothic"/>
        <w:b/>
        <w:bCs/>
        <w:noProof/>
        <w:sz w:val="16"/>
      </w:rPr>
      <w:t>7</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A8FA2" w14:textId="77777777" w:rsidR="00B31D23" w:rsidRDefault="00B31D23">
      <w:r>
        <w:separator/>
      </w:r>
    </w:p>
  </w:footnote>
  <w:footnote w:type="continuationSeparator" w:id="0">
    <w:p w14:paraId="616725F9" w14:textId="77777777" w:rsidR="00B31D23" w:rsidRDefault="00B31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7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69D67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1BCA4E2D"/>
    <w:multiLevelType w:val="hybridMultilevel"/>
    <w:tmpl w:val="04A2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F78A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21416536"/>
    <w:multiLevelType w:val="hybridMultilevel"/>
    <w:tmpl w:val="B718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5E42D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371F6B72"/>
    <w:multiLevelType w:val="hybridMultilevel"/>
    <w:tmpl w:val="B458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42108"/>
    <w:multiLevelType w:val="hybridMultilevel"/>
    <w:tmpl w:val="D620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4330F4"/>
    <w:multiLevelType w:val="hybridMultilevel"/>
    <w:tmpl w:val="C9B8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D463D8"/>
    <w:multiLevelType w:val="hybridMultilevel"/>
    <w:tmpl w:val="07BA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69587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717F5E74"/>
    <w:multiLevelType w:val="hybridMultilevel"/>
    <w:tmpl w:val="B02C17DA"/>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10"/>
  </w:num>
  <w:num w:numId="5">
    <w:abstractNumId w:val="0"/>
  </w:num>
  <w:num w:numId="6">
    <w:abstractNumId w:val="11"/>
  </w:num>
  <w:num w:numId="7">
    <w:abstractNumId w:val="4"/>
  </w:num>
  <w:num w:numId="8">
    <w:abstractNumId w:val="6"/>
  </w:num>
  <w:num w:numId="9">
    <w:abstractNumId w:val="8"/>
  </w:num>
  <w:num w:numId="10">
    <w:abstractNumId w:val="7"/>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52"/>
    <w:rsid w:val="000105AB"/>
    <w:rsid w:val="000316C2"/>
    <w:rsid w:val="00035D68"/>
    <w:rsid w:val="000877F8"/>
    <w:rsid w:val="000A5615"/>
    <w:rsid w:val="000A6A0C"/>
    <w:rsid w:val="000C4C9D"/>
    <w:rsid w:val="00140216"/>
    <w:rsid w:val="00153F46"/>
    <w:rsid w:val="001F5484"/>
    <w:rsid w:val="002023C1"/>
    <w:rsid w:val="0021408E"/>
    <w:rsid w:val="002142ED"/>
    <w:rsid w:val="00215BD1"/>
    <w:rsid w:val="00221A06"/>
    <w:rsid w:val="002715AE"/>
    <w:rsid w:val="00275E2D"/>
    <w:rsid w:val="00295FAC"/>
    <w:rsid w:val="002A41B8"/>
    <w:rsid w:val="00314A4E"/>
    <w:rsid w:val="003F4C0C"/>
    <w:rsid w:val="00430539"/>
    <w:rsid w:val="00455729"/>
    <w:rsid w:val="005267B3"/>
    <w:rsid w:val="00582464"/>
    <w:rsid w:val="00615279"/>
    <w:rsid w:val="00631161"/>
    <w:rsid w:val="0063650F"/>
    <w:rsid w:val="00636852"/>
    <w:rsid w:val="00673FBE"/>
    <w:rsid w:val="00687E15"/>
    <w:rsid w:val="006C7259"/>
    <w:rsid w:val="006D1664"/>
    <w:rsid w:val="006F7B11"/>
    <w:rsid w:val="00723158"/>
    <w:rsid w:val="00750E95"/>
    <w:rsid w:val="00772CFD"/>
    <w:rsid w:val="007B4D6A"/>
    <w:rsid w:val="008149C7"/>
    <w:rsid w:val="0085020D"/>
    <w:rsid w:val="008D1DE2"/>
    <w:rsid w:val="008D4BBF"/>
    <w:rsid w:val="00932392"/>
    <w:rsid w:val="009F518B"/>
    <w:rsid w:val="00A26C27"/>
    <w:rsid w:val="00A26E7B"/>
    <w:rsid w:val="00A53E7B"/>
    <w:rsid w:val="00A654E1"/>
    <w:rsid w:val="00AA48A2"/>
    <w:rsid w:val="00AB5A6C"/>
    <w:rsid w:val="00AE228D"/>
    <w:rsid w:val="00AE53A1"/>
    <w:rsid w:val="00AF575C"/>
    <w:rsid w:val="00AF7AA5"/>
    <w:rsid w:val="00B10153"/>
    <w:rsid w:val="00B31D23"/>
    <w:rsid w:val="00B33FAD"/>
    <w:rsid w:val="00B43986"/>
    <w:rsid w:val="00B45E75"/>
    <w:rsid w:val="00B60823"/>
    <w:rsid w:val="00B8725B"/>
    <w:rsid w:val="00B97CEA"/>
    <w:rsid w:val="00BC6F75"/>
    <w:rsid w:val="00BE6A61"/>
    <w:rsid w:val="00BF29B3"/>
    <w:rsid w:val="00BF414E"/>
    <w:rsid w:val="00C657CA"/>
    <w:rsid w:val="00C9795E"/>
    <w:rsid w:val="00CB18A3"/>
    <w:rsid w:val="00D00396"/>
    <w:rsid w:val="00D037A7"/>
    <w:rsid w:val="00D2700E"/>
    <w:rsid w:val="00D956D9"/>
    <w:rsid w:val="00DE2D21"/>
    <w:rsid w:val="00E00FC6"/>
    <w:rsid w:val="00E5276C"/>
    <w:rsid w:val="00E70CE8"/>
    <w:rsid w:val="00EB1B00"/>
    <w:rsid w:val="00EE2404"/>
    <w:rsid w:val="00F07BCA"/>
    <w:rsid w:val="00F12095"/>
    <w:rsid w:val="00F405F5"/>
    <w:rsid w:val="00F40B23"/>
    <w:rsid w:val="00F416E3"/>
    <w:rsid w:val="00F4436B"/>
    <w:rsid w:val="00F512B4"/>
    <w:rsid w:val="00F714B0"/>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6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4">
    <w:name w:val="heading 4"/>
    <w:basedOn w:val="Normal"/>
    <w:next w:val="Normal"/>
    <w:link w:val="Heading4Char"/>
    <w:semiHidden/>
    <w:unhideWhenUsed/>
    <w:qFormat/>
    <w:rsid w:val="00BC6F7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BC6F75"/>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character" w:customStyle="1" w:styleId="Heading4Char">
    <w:name w:val="Heading 4 Char"/>
    <w:basedOn w:val="DefaultParagraphFont"/>
    <w:link w:val="Heading4"/>
    <w:semiHidden/>
    <w:rsid w:val="00BC6F75"/>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semiHidden/>
    <w:rsid w:val="00BC6F75"/>
    <w:rPr>
      <w:rFonts w:asciiTheme="majorHAnsi" w:eastAsiaTheme="majorEastAsia" w:hAnsiTheme="majorHAnsi" w:cstheme="majorBidi"/>
      <w:color w:val="1F4D78" w:themeColor="accent1" w:themeShade="7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4">
    <w:name w:val="heading 4"/>
    <w:basedOn w:val="Normal"/>
    <w:next w:val="Normal"/>
    <w:link w:val="Heading4Char"/>
    <w:semiHidden/>
    <w:unhideWhenUsed/>
    <w:qFormat/>
    <w:rsid w:val="00BC6F75"/>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BC6F75"/>
    <w:pPr>
      <w:keepNext/>
      <w:keepLines/>
      <w:spacing w:before="200"/>
      <w:outlineLvl w:val="4"/>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character" w:customStyle="1" w:styleId="Heading4Char">
    <w:name w:val="Heading 4 Char"/>
    <w:basedOn w:val="DefaultParagraphFont"/>
    <w:link w:val="Heading4"/>
    <w:semiHidden/>
    <w:rsid w:val="00BC6F75"/>
    <w:rPr>
      <w:rFonts w:asciiTheme="majorHAnsi" w:eastAsiaTheme="majorEastAsia" w:hAnsiTheme="majorHAnsi" w:cstheme="majorBidi"/>
      <w:b/>
      <w:bCs/>
      <w:i/>
      <w:iCs/>
      <w:color w:val="5B9BD5" w:themeColor="accent1"/>
      <w:sz w:val="24"/>
      <w:szCs w:val="24"/>
      <w:lang w:val="en-GB" w:eastAsia="en-GB"/>
    </w:rPr>
  </w:style>
  <w:style w:type="character" w:customStyle="1" w:styleId="Heading5Char">
    <w:name w:val="Heading 5 Char"/>
    <w:basedOn w:val="DefaultParagraphFont"/>
    <w:link w:val="Heading5"/>
    <w:semiHidden/>
    <w:rsid w:val="00BC6F75"/>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E90561-3425-45E3-8A7D-C19B4C43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User</dc:creator>
  <cp:lastModifiedBy>Head</cp:lastModifiedBy>
  <cp:revision>2</cp:revision>
  <cp:lastPrinted>2018-01-22T12:30:00Z</cp:lastPrinted>
  <dcterms:created xsi:type="dcterms:W3CDTF">2018-02-23T14:56:00Z</dcterms:created>
  <dcterms:modified xsi:type="dcterms:W3CDTF">2018-02-23T14:56:00Z</dcterms:modified>
</cp:coreProperties>
</file>