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D342CA">
        <w:rPr>
          <w:i/>
        </w:rPr>
        <w:t>Ormiston Sir Stanley Matthews Academy</w:t>
      </w:r>
      <w:bookmarkStart w:id="0" w:name="_GoBack"/>
      <w:bookmarkEnd w:id="0"/>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60EFB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454D2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7"/>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61FF"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BBCEE"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1575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F793F"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CC32C"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16A50"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DC0A51"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67DAD"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E175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1A42"/>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42CA"/>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77FB370-F062-4D3B-867F-B3718C40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Brooks, Louise</cp:lastModifiedBy>
  <cp:revision>3</cp:revision>
  <cp:lastPrinted>2017-10-04T16:00:00Z</cp:lastPrinted>
  <dcterms:created xsi:type="dcterms:W3CDTF">2017-10-04T16:00:00Z</dcterms:created>
  <dcterms:modified xsi:type="dcterms:W3CDTF">2017-12-08T15:21:00Z</dcterms:modified>
</cp:coreProperties>
</file>