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B" w:rsidRPr="006D3306" w:rsidRDefault="00C3688F" w:rsidP="00E1692B">
      <w:pPr>
        <w:pStyle w:val="Title"/>
        <w:tabs>
          <w:tab w:val="left" w:pos="3345"/>
        </w:tabs>
        <w:rPr>
          <w:rFonts w:cs="Arial"/>
          <w:b/>
          <w:sz w:val="32"/>
          <w:szCs w:val="32"/>
        </w:rPr>
      </w:pPr>
      <w:bookmarkStart w:id="0" w:name="_GoBack"/>
      <w:bookmarkEnd w:id="0"/>
      <w:r w:rsidRPr="00C3688F">
        <w:rPr>
          <w:rFonts w:cs="Arial"/>
          <w:b/>
          <w:sz w:val="32"/>
          <w:szCs w:val="32"/>
        </w:rPr>
        <w:t xml:space="preserve">Classroom Teacher </w:t>
      </w:r>
      <w:r>
        <w:rPr>
          <w:rFonts w:cs="Arial"/>
          <w:b/>
          <w:sz w:val="32"/>
          <w:szCs w:val="32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6"/>
        <w:gridCol w:w="5182"/>
      </w:tblGrid>
      <w:tr w:rsidR="00E1692B" w:rsidRPr="009E6B8C" w:rsidTr="00811EFA">
        <w:tc>
          <w:tcPr>
            <w:tcW w:w="5186" w:type="dxa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ESSENTIAL REQUIREMENTS</w:t>
            </w:r>
          </w:p>
        </w:tc>
        <w:tc>
          <w:tcPr>
            <w:tcW w:w="5182" w:type="dxa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DESIRABLE REQUIREMENTS</w:t>
            </w:r>
          </w:p>
        </w:tc>
      </w:tr>
      <w:tr w:rsidR="00E1692B" w:rsidRPr="009E6B8C" w:rsidTr="0057780E">
        <w:tc>
          <w:tcPr>
            <w:tcW w:w="10368" w:type="dxa"/>
            <w:gridSpan w:val="2"/>
            <w:shd w:val="clear" w:color="auto" w:fill="8DB3E2" w:themeFill="text2" w:themeFillTint="66"/>
          </w:tcPr>
          <w:p w:rsidR="00E1692B" w:rsidRPr="009E6B8C" w:rsidRDefault="00E1692B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EDUCATIONAL QUALIFICATIONS AND TRAINING</w:t>
            </w:r>
          </w:p>
        </w:tc>
      </w:tr>
      <w:tr w:rsidR="00E1692B" w:rsidRPr="009E6B8C" w:rsidTr="00811EFA">
        <w:tc>
          <w:tcPr>
            <w:tcW w:w="5186" w:type="dxa"/>
          </w:tcPr>
          <w:p w:rsidR="00E1692B" w:rsidRPr="009E6B8C" w:rsidRDefault="00E1692B" w:rsidP="003242E2">
            <w:pPr>
              <w:rPr>
                <w:rFonts w:asciiTheme="minorHAnsi" w:hAnsiTheme="minorHAnsi"/>
              </w:rPr>
            </w:pPr>
            <w:r w:rsidRPr="009E6B8C">
              <w:rPr>
                <w:rFonts w:asciiTheme="minorHAnsi" w:hAnsiTheme="minorHAnsi"/>
              </w:rPr>
              <w:t>Qualified Teacher Status (QTS)</w:t>
            </w:r>
          </w:p>
        </w:tc>
        <w:tc>
          <w:tcPr>
            <w:tcW w:w="5182" w:type="dxa"/>
          </w:tcPr>
          <w:p w:rsidR="00E1692B" w:rsidRPr="009E6B8C" w:rsidRDefault="00E1692B" w:rsidP="003242E2">
            <w:pPr>
              <w:rPr>
                <w:rFonts w:asciiTheme="minorHAnsi" w:hAnsiTheme="minorHAnsi"/>
              </w:rPr>
            </w:pPr>
            <w:r w:rsidRPr="009E6B8C">
              <w:rPr>
                <w:rFonts w:asciiTheme="minorHAnsi" w:hAnsiTheme="minorHAnsi"/>
              </w:rPr>
              <w:t>Further SEN training or qualifications</w:t>
            </w:r>
          </w:p>
        </w:tc>
      </w:tr>
      <w:tr w:rsidR="006B41D6" w:rsidRPr="009E6B8C" w:rsidTr="00227B91">
        <w:tc>
          <w:tcPr>
            <w:tcW w:w="10368" w:type="dxa"/>
            <w:gridSpan w:val="2"/>
            <w:shd w:val="clear" w:color="auto" w:fill="8DB3E2" w:themeFill="text2" w:themeFillTint="66"/>
          </w:tcPr>
          <w:p w:rsidR="006B41D6" w:rsidRPr="009E6B8C" w:rsidRDefault="006B41D6" w:rsidP="00227B9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 xml:space="preserve">EXPERIENCE </w:t>
            </w:r>
          </w:p>
        </w:tc>
      </w:tr>
      <w:tr w:rsidR="006B41D6" w:rsidRPr="009E6B8C" w:rsidTr="00227B91">
        <w:tc>
          <w:tcPr>
            <w:tcW w:w="5186" w:type="dxa"/>
            <w:shd w:val="clear" w:color="auto" w:fill="FFFFFF" w:themeFill="background1"/>
          </w:tcPr>
          <w:p w:rsidR="006B41D6" w:rsidRDefault="006B41D6" w:rsidP="003D178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Recent experience of successfully delivering the National Curriculum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Default="006B41D6" w:rsidP="003D17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Recent experience of successfully delivering and adapting the National Curriculum for children with severe and complex learning difficulties</w:t>
            </w:r>
          </w:p>
          <w:p w:rsidR="006B41D6" w:rsidRDefault="006B41D6" w:rsidP="003D1788">
            <w:pPr>
              <w:rPr>
                <w:rFonts w:ascii="Calibri" w:hAnsi="Calibri"/>
                <w:lang w:val="en-US"/>
              </w:rPr>
            </w:pPr>
          </w:p>
        </w:tc>
      </w:tr>
      <w:tr w:rsidR="006B41D6" w:rsidRPr="009E6B8C" w:rsidTr="00227B91">
        <w:tc>
          <w:tcPr>
            <w:tcW w:w="5186" w:type="dxa"/>
            <w:shd w:val="clear" w:color="auto" w:fill="FFFFFF" w:themeFill="background1"/>
          </w:tcPr>
          <w:p w:rsidR="006B41D6" w:rsidRDefault="006B41D6" w:rsidP="003D1788">
            <w:pPr>
              <w:rPr>
                <w:rFonts w:ascii="Calibri" w:hAnsi="Calibri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6B41D6" w:rsidRDefault="006B41D6" w:rsidP="003D1788">
            <w:pPr>
              <w:rPr>
                <w:rFonts w:ascii="Calibri" w:hAnsi="Calibri"/>
              </w:rPr>
            </w:pPr>
            <w:r w:rsidRPr="009E6B8C">
              <w:rPr>
                <w:rFonts w:asciiTheme="minorHAnsi" w:hAnsiTheme="minorHAnsi" w:cstheme="minorHAnsi"/>
              </w:rPr>
              <w:t>Varied teaching across more than one key stage</w:t>
            </w:r>
          </w:p>
        </w:tc>
      </w:tr>
      <w:tr w:rsidR="006B41D6" w:rsidRPr="009E6B8C" w:rsidTr="00227B91">
        <w:tc>
          <w:tcPr>
            <w:tcW w:w="10368" w:type="dxa"/>
            <w:gridSpan w:val="2"/>
            <w:shd w:val="clear" w:color="auto" w:fill="8DB3E2" w:themeFill="text2" w:themeFillTint="66"/>
          </w:tcPr>
          <w:p w:rsidR="006B41D6" w:rsidRPr="009E6B8C" w:rsidRDefault="006B41D6" w:rsidP="00227B9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KNOWLEDGE AND UNDERSTANDING</w:t>
            </w:r>
          </w:p>
        </w:tc>
      </w:tr>
      <w:tr w:rsidR="006B41D6" w:rsidRPr="009E6B8C" w:rsidTr="00227B91">
        <w:tc>
          <w:tcPr>
            <w:tcW w:w="5186" w:type="dxa"/>
            <w:shd w:val="clear" w:color="auto" w:fill="FFFFFF" w:themeFill="background1"/>
          </w:tcPr>
          <w:p w:rsidR="006B41D6" w:rsidRPr="009E6B8C" w:rsidRDefault="006B41D6" w:rsidP="00227B91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Knows and demonstrates a sound understanding of the principles of positive behaviour management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Default="006B41D6" w:rsidP="00227B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received training in Team Teach</w:t>
            </w:r>
          </w:p>
          <w:p w:rsidR="006B41D6" w:rsidRPr="009E6B8C" w:rsidRDefault="006B41D6" w:rsidP="00227B91">
            <w:pPr>
              <w:rPr>
                <w:rFonts w:asciiTheme="minorHAnsi" w:hAnsiTheme="minorHAnsi" w:cstheme="minorHAnsi"/>
              </w:rPr>
            </w:pPr>
          </w:p>
        </w:tc>
      </w:tr>
      <w:tr w:rsidR="006B41D6" w:rsidRPr="009E6B8C" w:rsidTr="00227B91">
        <w:tc>
          <w:tcPr>
            <w:tcW w:w="5186" w:type="dxa"/>
            <w:shd w:val="clear" w:color="auto" w:fill="FFFFFF" w:themeFill="background1"/>
          </w:tcPr>
          <w:p w:rsidR="006B41D6" w:rsidRPr="009E6B8C" w:rsidRDefault="006B41D6" w:rsidP="00227B9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Knows of the recent SEN Reforms and how Education, Health and Care Plans (EHCP) form a core to planning for specific children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Default="006B41D6" w:rsidP="00227B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received training on the SEN Reforms, including the purpose and administration of EHCPs</w:t>
            </w:r>
          </w:p>
          <w:p w:rsidR="006B41D6" w:rsidRDefault="006B41D6" w:rsidP="00227B91">
            <w:pPr>
              <w:rPr>
                <w:rFonts w:ascii="Calibri" w:hAnsi="Calibri"/>
              </w:rPr>
            </w:pPr>
          </w:p>
        </w:tc>
      </w:tr>
      <w:tr w:rsidR="006B41D6" w:rsidRPr="009E6B8C" w:rsidTr="00227B91">
        <w:tc>
          <w:tcPr>
            <w:tcW w:w="5186" w:type="dxa"/>
            <w:shd w:val="clear" w:color="auto" w:fill="FFFFFF" w:themeFill="background1"/>
          </w:tcPr>
          <w:p w:rsidR="006B41D6" w:rsidRDefault="006B41D6" w:rsidP="00227B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Knows how to assess pupil progress</w:t>
            </w:r>
          </w:p>
          <w:p w:rsidR="006B41D6" w:rsidRPr="009E6B8C" w:rsidRDefault="006B41D6" w:rsidP="00227B91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6B41D6" w:rsidRPr="009E6B8C" w:rsidRDefault="006B41D6" w:rsidP="00227B9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Knows how to assess progress for pupils with severe and complex learning difficulties</w:t>
            </w:r>
          </w:p>
        </w:tc>
      </w:tr>
      <w:tr w:rsidR="006B41D6" w:rsidRPr="009E6B8C" w:rsidTr="00227B91">
        <w:tc>
          <w:tcPr>
            <w:tcW w:w="5186" w:type="dxa"/>
            <w:shd w:val="clear" w:color="auto" w:fill="FFFFFF" w:themeFill="background1"/>
          </w:tcPr>
          <w:p w:rsidR="006B41D6" w:rsidRDefault="006B41D6" w:rsidP="00227B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Knows how to use pupil performance data to plan appropriately structured schemes of work and individual lessons 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Default="006B41D6" w:rsidP="00227B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Knows how to assess progress for pupils with severe and complex learning difficulties</w:t>
            </w:r>
          </w:p>
        </w:tc>
      </w:tr>
      <w:tr w:rsidR="006B41D6" w:rsidRPr="009E6B8C" w:rsidTr="00227B91">
        <w:tc>
          <w:tcPr>
            <w:tcW w:w="5186" w:type="dxa"/>
            <w:shd w:val="clear" w:color="auto" w:fill="FFFFFF" w:themeFill="background1"/>
          </w:tcPr>
          <w:p w:rsidR="006B41D6" w:rsidRDefault="006B41D6" w:rsidP="00227B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Knows how to assess risk and how these assessments relate to Health and Safety</w:t>
            </w:r>
          </w:p>
          <w:p w:rsidR="006B41D6" w:rsidRPr="009E6B8C" w:rsidRDefault="006B41D6" w:rsidP="00227B91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6B41D6" w:rsidRDefault="006B41D6" w:rsidP="00227B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Knows how to assess risk and how these assessments relate to Health and Safety for pupils with severe and complex learning difficulties</w:t>
            </w:r>
          </w:p>
        </w:tc>
      </w:tr>
      <w:tr w:rsidR="006B41D6" w:rsidRPr="009E6B8C" w:rsidTr="0057780E">
        <w:tc>
          <w:tcPr>
            <w:tcW w:w="10368" w:type="dxa"/>
            <w:gridSpan w:val="2"/>
            <w:shd w:val="clear" w:color="auto" w:fill="8DB3E2" w:themeFill="text2" w:themeFillTint="66"/>
          </w:tcPr>
          <w:p w:rsidR="006B41D6" w:rsidRPr="009E6B8C" w:rsidRDefault="006B41D6" w:rsidP="003242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SKILLS AND ABILITIES</w:t>
            </w:r>
          </w:p>
        </w:tc>
      </w:tr>
      <w:tr w:rsidR="006B41D6" w:rsidRPr="009E6B8C" w:rsidTr="00811EFA">
        <w:tc>
          <w:tcPr>
            <w:tcW w:w="5186" w:type="dxa"/>
            <w:shd w:val="clear" w:color="auto" w:fill="FFFFFF" w:themeFill="background1"/>
          </w:tcPr>
          <w:p w:rsidR="006B41D6" w:rsidRPr="009E6B8C" w:rsidRDefault="006B41D6" w:rsidP="007F6227">
            <w:pPr>
              <w:adjustRightInd w:val="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Persevere with optimism in the face of difficulties and challenges, seeing possibilities and opportunities in challenging situations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Pr="009E6B8C" w:rsidRDefault="006B41D6" w:rsidP="006B41D6">
            <w:pPr>
              <w:rPr>
                <w:rFonts w:asciiTheme="minorHAnsi" w:hAnsiTheme="minorHAnsi" w:cstheme="minorHAnsi"/>
              </w:rPr>
            </w:pPr>
          </w:p>
        </w:tc>
      </w:tr>
      <w:tr w:rsidR="006B41D6" w:rsidRPr="009E6B8C" w:rsidTr="00811EFA">
        <w:tc>
          <w:tcPr>
            <w:tcW w:w="5186" w:type="dxa"/>
            <w:shd w:val="clear" w:color="auto" w:fill="FFFFFF" w:themeFill="background1"/>
          </w:tcPr>
          <w:p w:rsidR="006B41D6" w:rsidRPr="009E6B8C" w:rsidRDefault="006B41D6" w:rsidP="007F6227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Determine priorities, manage time effectively and meet tight deadlines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Pr="009E6B8C" w:rsidRDefault="006B41D6" w:rsidP="006B41D6">
            <w:pPr>
              <w:rPr>
                <w:rFonts w:asciiTheme="minorHAnsi" w:hAnsiTheme="minorHAnsi" w:cstheme="minorHAnsi"/>
              </w:rPr>
            </w:pPr>
          </w:p>
        </w:tc>
      </w:tr>
      <w:tr w:rsidR="006B41D6" w:rsidRPr="009E6B8C" w:rsidTr="00811EFA">
        <w:tc>
          <w:tcPr>
            <w:tcW w:w="5186" w:type="dxa"/>
            <w:shd w:val="clear" w:color="auto" w:fill="FFFFFF" w:themeFill="background1"/>
          </w:tcPr>
          <w:p w:rsidR="006B41D6" w:rsidRPr="009E6B8C" w:rsidRDefault="006B41D6" w:rsidP="007F6227">
            <w:pPr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Maintain records and manage information related to areas of responsibility so that the school is able to account for all aspects of performance to governors, LA and others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Pr="009E6B8C" w:rsidRDefault="006B41D6" w:rsidP="006B41D6">
            <w:pPr>
              <w:rPr>
                <w:rFonts w:asciiTheme="minorHAnsi" w:hAnsiTheme="minorHAnsi" w:cstheme="minorHAnsi"/>
              </w:rPr>
            </w:pPr>
          </w:p>
        </w:tc>
      </w:tr>
      <w:tr w:rsidR="006B41D6" w:rsidRPr="009E6B8C" w:rsidTr="00811EFA">
        <w:tc>
          <w:tcPr>
            <w:tcW w:w="5186" w:type="dxa"/>
            <w:shd w:val="clear" w:color="auto" w:fill="FFFFFF" w:themeFill="background1"/>
          </w:tcPr>
          <w:p w:rsidR="006B41D6" w:rsidRPr="009E6B8C" w:rsidRDefault="006B41D6" w:rsidP="007F6227">
            <w:pPr>
              <w:spacing w:after="12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Use ICT as a resource for teaching and learning and in administration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Default="006B41D6" w:rsidP="006B41D6">
            <w:pPr>
              <w:rPr>
                <w:rFonts w:ascii="Calibri" w:hAnsi="Calibri"/>
              </w:rPr>
            </w:pPr>
          </w:p>
        </w:tc>
      </w:tr>
      <w:tr w:rsidR="006B41D6" w:rsidRPr="009E6B8C" w:rsidTr="00811EFA">
        <w:tc>
          <w:tcPr>
            <w:tcW w:w="5186" w:type="dxa"/>
            <w:shd w:val="clear" w:color="auto" w:fill="FFFFFF" w:themeFill="background1"/>
          </w:tcPr>
          <w:p w:rsidR="006B41D6" w:rsidRDefault="006B41D6" w:rsidP="006B41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cal</w:t>
            </w:r>
            <w:r w:rsidR="00BD5351">
              <w:rPr>
                <w:rFonts w:ascii="Calibri" w:hAnsi="Calibri"/>
              </w:rPr>
              <w:t>m, kind, positive and resilient</w:t>
            </w:r>
          </w:p>
          <w:p w:rsidR="006B41D6" w:rsidRPr="009E6B8C" w:rsidRDefault="006B41D6" w:rsidP="003242E2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82" w:type="dxa"/>
            <w:shd w:val="clear" w:color="auto" w:fill="FFFFFF" w:themeFill="background1"/>
          </w:tcPr>
          <w:p w:rsidR="006B41D6" w:rsidRPr="009E6B8C" w:rsidRDefault="006B41D6" w:rsidP="004A5925">
            <w:pPr>
              <w:rPr>
                <w:rFonts w:asciiTheme="minorHAnsi" w:hAnsiTheme="minorHAnsi" w:cstheme="minorHAnsi"/>
              </w:rPr>
            </w:pPr>
          </w:p>
        </w:tc>
      </w:tr>
      <w:tr w:rsidR="00BD5351" w:rsidRPr="009E6B8C" w:rsidTr="00811EFA">
        <w:tc>
          <w:tcPr>
            <w:tcW w:w="5186" w:type="dxa"/>
            <w:shd w:val="clear" w:color="auto" w:fill="FFFFFF" w:themeFill="background1"/>
          </w:tcPr>
          <w:p w:rsidR="00BD5351" w:rsidRDefault="00BD5351" w:rsidP="006B41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communicate effectively with pupils and their families</w:t>
            </w:r>
          </w:p>
        </w:tc>
        <w:tc>
          <w:tcPr>
            <w:tcW w:w="5182" w:type="dxa"/>
            <w:shd w:val="clear" w:color="auto" w:fill="FFFFFF" w:themeFill="background1"/>
          </w:tcPr>
          <w:p w:rsidR="00BD5351" w:rsidRDefault="00BD5351" w:rsidP="004A5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Knows how signs, symbols and technology can support communication</w:t>
            </w:r>
          </w:p>
          <w:p w:rsidR="00BD5351" w:rsidRDefault="00BD5351" w:rsidP="004A59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received training in Makaton or another sign-based form of communication</w:t>
            </w:r>
          </w:p>
        </w:tc>
      </w:tr>
      <w:tr w:rsidR="006B41D6" w:rsidRPr="009E6B8C" w:rsidTr="00811EFA">
        <w:tc>
          <w:tcPr>
            <w:tcW w:w="5186" w:type="dxa"/>
            <w:shd w:val="clear" w:color="auto" w:fill="FFFFFF" w:themeFill="background1"/>
          </w:tcPr>
          <w:p w:rsidR="006B41D6" w:rsidRPr="009E6B8C" w:rsidRDefault="00BD5351" w:rsidP="00BD535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Has the ability to support parents and carers to improve the outcome for their children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Pr="009E6B8C" w:rsidRDefault="006B41D6" w:rsidP="004A5925">
            <w:pPr>
              <w:rPr>
                <w:rFonts w:asciiTheme="minorHAnsi" w:hAnsiTheme="minorHAnsi" w:cstheme="minorHAnsi"/>
              </w:rPr>
            </w:pPr>
          </w:p>
        </w:tc>
      </w:tr>
      <w:tr w:rsidR="006B41D6" w:rsidRPr="009E6B8C" w:rsidTr="00373397">
        <w:tc>
          <w:tcPr>
            <w:tcW w:w="10368" w:type="dxa"/>
            <w:gridSpan w:val="2"/>
            <w:shd w:val="clear" w:color="auto" w:fill="8DB3E2" w:themeFill="text2" w:themeFillTint="66"/>
          </w:tcPr>
          <w:p w:rsidR="006B41D6" w:rsidRPr="009E6B8C" w:rsidRDefault="006B41D6" w:rsidP="0037339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E6B8C">
              <w:rPr>
                <w:rFonts w:asciiTheme="minorHAnsi" w:hAnsiTheme="minorHAnsi"/>
                <w:b/>
                <w:sz w:val="24"/>
                <w:szCs w:val="24"/>
              </w:rPr>
              <w:t>SAFEGUARDING</w:t>
            </w:r>
          </w:p>
        </w:tc>
      </w:tr>
      <w:tr w:rsidR="006B41D6" w:rsidRPr="009E6B8C" w:rsidTr="00811EFA">
        <w:tc>
          <w:tcPr>
            <w:tcW w:w="5186" w:type="dxa"/>
            <w:shd w:val="clear" w:color="auto" w:fill="FFFFFF" w:themeFill="background1"/>
          </w:tcPr>
          <w:p w:rsidR="006B41D6" w:rsidRPr="009E6B8C" w:rsidRDefault="006B41D6" w:rsidP="00373397">
            <w:pPr>
              <w:adjustRightInd w:val="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Secure knowledge and understanding of best practice and procedures for safeguarding children and young</w:t>
            </w:r>
          </w:p>
          <w:p w:rsidR="006B41D6" w:rsidRPr="009E6B8C" w:rsidRDefault="006B41D6" w:rsidP="00373397">
            <w:pPr>
              <w:spacing w:after="40"/>
              <w:rPr>
                <w:rFonts w:asciiTheme="minorHAnsi" w:hAnsiTheme="minorHAnsi" w:cstheme="minorHAnsi"/>
              </w:rPr>
            </w:pPr>
            <w:r w:rsidRPr="009E6B8C">
              <w:rPr>
                <w:rFonts w:asciiTheme="minorHAnsi" w:hAnsiTheme="minorHAnsi" w:cstheme="minorHAnsi"/>
              </w:rPr>
              <w:t>People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Pr="009E6B8C" w:rsidRDefault="006B41D6" w:rsidP="006B41D6">
            <w:pPr>
              <w:rPr>
                <w:rFonts w:asciiTheme="minorHAnsi" w:hAnsiTheme="minorHAnsi" w:cstheme="minorHAnsi"/>
              </w:rPr>
            </w:pPr>
          </w:p>
        </w:tc>
      </w:tr>
      <w:tr w:rsidR="006B41D6" w:rsidRPr="009E6B8C" w:rsidTr="00811EFA">
        <w:tc>
          <w:tcPr>
            <w:tcW w:w="5186" w:type="dxa"/>
            <w:shd w:val="clear" w:color="auto" w:fill="FFFFFF" w:themeFill="background1"/>
          </w:tcPr>
          <w:p w:rsidR="006B41D6" w:rsidRPr="009E6B8C" w:rsidRDefault="006B41D6" w:rsidP="006B41D6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Knows of and how to implement the recommendations of ‘Keeping Children Safe in Education’ (2015) Statutory Guidance for Schools and Colleges</w:t>
            </w:r>
          </w:p>
        </w:tc>
        <w:tc>
          <w:tcPr>
            <w:tcW w:w="5182" w:type="dxa"/>
            <w:shd w:val="clear" w:color="auto" w:fill="FFFFFF" w:themeFill="background1"/>
          </w:tcPr>
          <w:p w:rsidR="006B41D6" w:rsidRDefault="006B41D6" w:rsidP="006B41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Has received training in Safeguarding and Child Protection  </w:t>
            </w:r>
          </w:p>
        </w:tc>
      </w:tr>
    </w:tbl>
    <w:p w:rsidR="00E1692B" w:rsidRPr="00534881" w:rsidRDefault="00E1692B" w:rsidP="00E1692B">
      <w:pPr>
        <w:jc w:val="center"/>
        <w:rPr>
          <w:b/>
          <w:u w:val="single"/>
        </w:rPr>
      </w:pPr>
    </w:p>
    <w:p w:rsidR="00B214FB" w:rsidRPr="00B214FB" w:rsidRDefault="00B214FB" w:rsidP="00E1692B"/>
    <w:sectPr w:rsidR="00B214FB" w:rsidRPr="00B214FB" w:rsidSect="0057780E">
      <w:headerReference w:type="default" r:id="rId8"/>
      <w:headerReference w:type="first" r:id="rId9"/>
      <w:pgSz w:w="11909" w:h="16834"/>
      <w:pgMar w:top="431" w:right="567" w:bottom="431" w:left="964" w:header="0" w:footer="28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AB" w:rsidRDefault="005208AB" w:rsidP="000D2B2E">
      <w:r>
        <w:separator/>
      </w:r>
    </w:p>
  </w:endnote>
  <w:endnote w:type="continuationSeparator" w:id="0">
    <w:p w:rsidR="005208AB" w:rsidRDefault="005208AB" w:rsidP="000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AB" w:rsidRDefault="005208AB" w:rsidP="000D2B2E">
      <w:r>
        <w:separator/>
      </w:r>
    </w:p>
  </w:footnote>
  <w:footnote w:type="continuationSeparator" w:id="0">
    <w:p w:rsidR="005208AB" w:rsidRDefault="005208AB" w:rsidP="000D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9E" w:rsidRDefault="00D6289E" w:rsidP="008D5B92">
    <w:pPr>
      <w:pStyle w:val="Header"/>
    </w:pPr>
  </w:p>
  <w:p w:rsidR="00D6289E" w:rsidRDefault="00D6289E" w:rsidP="00B85EB6">
    <w:pPr>
      <w:pStyle w:val="Header"/>
      <w:jc w:val="right"/>
      <w:rPr>
        <w:color w:val="00A5F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6F" w:rsidRDefault="00BD1B6F" w:rsidP="00BD1B6F">
    <w:pPr>
      <w:pStyle w:val="Header"/>
      <w:jc w:val="right"/>
      <w:rPr>
        <w:color w:val="00A5FA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216889A" wp14:editId="65838237">
          <wp:simplePos x="0" y="0"/>
          <wp:positionH relativeFrom="column">
            <wp:posOffset>-148590</wp:posOffset>
          </wp:positionH>
          <wp:positionV relativeFrom="paragraph">
            <wp:posOffset>131445</wp:posOffset>
          </wp:positionV>
          <wp:extent cx="3152775" cy="109855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fisher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B6F" w:rsidRDefault="00BD1B6F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Default="00A26CFD" w:rsidP="00BD1B6F">
    <w:pPr>
      <w:pStyle w:val="Header"/>
    </w:pPr>
  </w:p>
  <w:p w:rsidR="00A26CFD" w:rsidRPr="00BD1B6F" w:rsidRDefault="00A26CFD" w:rsidP="00BD1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\\Curric-01\SupportStaffDocuments\adie\Documents\My Pictures\TPAT_Logo_5A_RGB.JPG" style="width:77.25pt;height:33.75pt;visibility:visible;mso-wrap-style:square" o:bullet="t">
        <v:imagedata r:id="rId1" o:title="TPAT_Logo_5A_RGB"/>
      </v:shape>
    </w:pict>
  </w:numPicBullet>
  <w:abstractNum w:abstractNumId="0" w15:restartNumberingAfterBreak="0">
    <w:nsid w:val="286260DD"/>
    <w:multiLevelType w:val="hybridMultilevel"/>
    <w:tmpl w:val="9A1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02C"/>
    <w:multiLevelType w:val="hybridMultilevel"/>
    <w:tmpl w:val="ABA8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1270"/>
    <w:multiLevelType w:val="hybridMultilevel"/>
    <w:tmpl w:val="2196D7E0"/>
    <w:lvl w:ilvl="0" w:tplc="F46EA1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52EBC"/>
    <w:multiLevelType w:val="hybridMultilevel"/>
    <w:tmpl w:val="B73889D4"/>
    <w:lvl w:ilvl="0" w:tplc="ED0EE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31875"/>
    <w:multiLevelType w:val="hybridMultilevel"/>
    <w:tmpl w:val="F6B04A78"/>
    <w:lvl w:ilvl="0" w:tplc="014C2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C67B7"/>
    <w:multiLevelType w:val="hybridMultilevel"/>
    <w:tmpl w:val="DFA6648E"/>
    <w:lvl w:ilvl="0" w:tplc="DF403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C65A4"/>
    <w:multiLevelType w:val="hybridMultilevel"/>
    <w:tmpl w:val="228CB0E0"/>
    <w:lvl w:ilvl="0" w:tplc="A230AB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7F"/>
    <w:rsid w:val="0000799D"/>
    <w:rsid w:val="0002086D"/>
    <w:rsid w:val="00042AEF"/>
    <w:rsid w:val="00052F03"/>
    <w:rsid w:val="00067B44"/>
    <w:rsid w:val="0007420B"/>
    <w:rsid w:val="00081EB2"/>
    <w:rsid w:val="00083FAC"/>
    <w:rsid w:val="000911F8"/>
    <w:rsid w:val="000A361D"/>
    <w:rsid w:val="000B3ECE"/>
    <w:rsid w:val="000C70A6"/>
    <w:rsid w:val="000D2B2E"/>
    <w:rsid w:val="000E11E5"/>
    <w:rsid w:val="000E7001"/>
    <w:rsid w:val="00117270"/>
    <w:rsid w:val="00131D64"/>
    <w:rsid w:val="00150353"/>
    <w:rsid w:val="001726DC"/>
    <w:rsid w:val="0017476E"/>
    <w:rsid w:val="00190930"/>
    <w:rsid w:val="00195053"/>
    <w:rsid w:val="001A24E5"/>
    <w:rsid w:val="001B4467"/>
    <w:rsid w:val="001C0118"/>
    <w:rsid w:val="001C4F81"/>
    <w:rsid w:val="001D5082"/>
    <w:rsid w:val="002026BD"/>
    <w:rsid w:val="00203017"/>
    <w:rsid w:val="00211E5B"/>
    <w:rsid w:val="00221529"/>
    <w:rsid w:val="00222221"/>
    <w:rsid w:val="002571A5"/>
    <w:rsid w:val="0026229E"/>
    <w:rsid w:val="0027038B"/>
    <w:rsid w:val="002940D8"/>
    <w:rsid w:val="00296F72"/>
    <w:rsid w:val="002C0830"/>
    <w:rsid w:val="002C2CC5"/>
    <w:rsid w:val="002C33F7"/>
    <w:rsid w:val="002C665F"/>
    <w:rsid w:val="002F0FEF"/>
    <w:rsid w:val="002F2F41"/>
    <w:rsid w:val="0031232B"/>
    <w:rsid w:val="00351EE6"/>
    <w:rsid w:val="0036016C"/>
    <w:rsid w:val="00372D9C"/>
    <w:rsid w:val="00373397"/>
    <w:rsid w:val="00385E28"/>
    <w:rsid w:val="00392298"/>
    <w:rsid w:val="00395089"/>
    <w:rsid w:val="003B0418"/>
    <w:rsid w:val="003B0D9B"/>
    <w:rsid w:val="003C0484"/>
    <w:rsid w:val="003C63B2"/>
    <w:rsid w:val="003D4B85"/>
    <w:rsid w:val="003D6059"/>
    <w:rsid w:val="003F0558"/>
    <w:rsid w:val="004116BC"/>
    <w:rsid w:val="00441EE1"/>
    <w:rsid w:val="004910D6"/>
    <w:rsid w:val="004972DC"/>
    <w:rsid w:val="004A1DBA"/>
    <w:rsid w:val="004C0A2E"/>
    <w:rsid w:val="004C4456"/>
    <w:rsid w:val="004C5425"/>
    <w:rsid w:val="004D7915"/>
    <w:rsid w:val="004E3A3D"/>
    <w:rsid w:val="00500F65"/>
    <w:rsid w:val="005208AB"/>
    <w:rsid w:val="0053135B"/>
    <w:rsid w:val="00534446"/>
    <w:rsid w:val="005730A4"/>
    <w:rsid w:val="0057780E"/>
    <w:rsid w:val="005A24FC"/>
    <w:rsid w:val="005B28C4"/>
    <w:rsid w:val="005B2E5A"/>
    <w:rsid w:val="005C2E4C"/>
    <w:rsid w:val="005E2D38"/>
    <w:rsid w:val="005F067C"/>
    <w:rsid w:val="00623D2D"/>
    <w:rsid w:val="00625C5E"/>
    <w:rsid w:val="006271AF"/>
    <w:rsid w:val="006315E7"/>
    <w:rsid w:val="00644333"/>
    <w:rsid w:val="00651A23"/>
    <w:rsid w:val="00652752"/>
    <w:rsid w:val="00657E60"/>
    <w:rsid w:val="006678E6"/>
    <w:rsid w:val="00670D7A"/>
    <w:rsid w:val="006A5942"/>
    <w:rsid w:val="006B245C"/>
    <w:rsid w:val="006B41D6"/>
    <w:rsid w:val="006B7BBD"/>
    <w:rsid w:val="006C6862"/>
    <w:rsid w:val="006D3B2B"/>
    <w:rsid w:val="006D5E4F"/>
    <w:rsid w:val="006F17F5"/>
    <w:rsid w:val="006F5923"/>
    <w:rsid w:val="00720DB5"/>
    <w:rsid w:val="00731551"/>
    <w:rsid w:val="00733E26"/>
    <w:rsid w:val="00743062"/>
    <w:rsid w:val="007442E4"/>
    <w:rsid w:val="0074760E"/>
    <w:rsid w:val="00753AF9"/>
    <w:rsid w:val="00754579"/>
    <w:rsid w:val="00773E10"/>
    <w:rsid w:val="007979C7"/>
    <w:rsid w:val="007C005F"/>
    <w:rsid w:val="007C7F53"/>
    <w:rsid w:val="007E7061"/>
    <w:rsid w:val="00811EFA"/>
    <w:rsid w:val="00866AC4"/>
    <w:rsid w:val="008B0E74"/>
    <w:rsid w:val="008C7D74"/>
    <w:rsid w:val="008D395E"/>
    <w:rsid w:val="008D5B92"/>
    <w:rsid w:val="008E3EF0"/>
    <w:rsid w:val="00907062"/>
    <w:rsid w:val="0094296F"/>
    <w:rsid w:val="00961F93"/>
    <w:rsid w:val="00971CCF"/>
    <w:rsid w:val="009776F4"/>
    <w:rsid w:val="00995A56"/>
    <w:rsid w:val="009A4883"/>
    <w:rsid w:val="009B36CC"/>
    <w:rsid w:val="009F0473"/>
    <w:rsid w:val="00A10244"/>
    <w:rsid w:val="00A16012"/>
    <w:rsid w:val="00A1787F"/>
    <w:rsid w:val="00A26CFD"/>
    <w:rsid w:val="00A314A1"/>
    <w:rsid w:val="00A326AB"/>
    <w:rsid w:val="00A40258"/>
    <w:rsid w:val="00A43308"/>
    <w:rsid w:val="00A449CF"/>
    <w:rsid w:val="00A566E0"/>
    <w:rsid w:val="00A70C58"/>
    <w:rsid w:val="00A77844"/>
    <w:rsid w:val="00A878FA"/>
    <w:rsid w:val="00A92489"/>
    <w:rsid w:val="00A96488"/>
    <w:rsid w:val="00A97961"/>
    <w:rsid w:val="00AA67D0"/>
    <w:rsid w:val="00AC05A2"/>
    <w:rsid w:val="00AC7CC1"/>
    <w:rsid w:val="00AE30C8"/>
    <w:rsid w:val="00AE6CD6"/>
    <w:rsid w:val="00AF1E8C"/>
    <w:rsid w:val="00AF7E9C"/>
    <w:rsid w:val="00B04259"/>
    <w:rsid w:val="00B076C5"/>
    <w:rsid w:val="00B102BA"/>
    <w:rsid w:val="00B15177"/>
    <w:rsid w:val="00B214FB"/>
    <w:rsid w:val="00B24496"/>
    <w:rsid w:val="00B349D6"/>
    <w:rsid w:val="00B648C9"/>
    <w:rsid w:val="00B654DB"/>
    <w:rsid w:val="00B85EB6"/>
    <w:rsid w:val="00B87973"/>
    <w:rsid w:val="00B92075"/>
    <w:rsid w:val="00BA250F"/>
    <w:rsid w:val="00BB6967"/>
    <w:rsid w:val="00BD1B6F"/>
    <w:rsid w:val="00BD3661"/>
    <w:rsid w:val="00BD5351"/>
    <w:rsid w:val="00BF2311"/>
    <w:rsid w:val="00C14E24"/>
    <w:rsid w:val="00C3688F"/>
    <w:rsid w:val="00C41CA8"/>
    <w:rsid w:val="00C475B2"/>
    <w:rsid w:val="00C506E2"/>
    <w:rsid w:val="00C6326A"/>
    <w:rsid w:val="00C72DA9"/>
    <w:rsid w:val="00C7316E"/>
    <w:rsid w:val="00C75A3F"/>
    <w:rsid w:val="00C9011E"/>
    <w:rsid w:val="00C907B2"/>
    <w:rsid w:val="00CA38B2"/>
    <w:rsid w:val="00CA66BE"/>
    <w:rsid w:val="00CF0397"/>
    <w:rsid w:val="00D1243D"/>
    <w:rsid w:val="00D23814"/>
    <w:rsid w:val="00D26721"/>
    <w:rsid w:val="00D33179"/>
    <w:rsid w:val="00D411AD"/>
    <w:rsid w:val="00D41EE4"/>
    <w:rsid w:val="00D53890"/>
    <w:rsid w:val="00D6289E"/>
    <w:rsid w:val="00D76F7B"/>
    <w:rsid w:val="00D83B9A"/>
    <w:rsid w:val="00D96E3A"/>
    <w:rsid w:val="00DD0A0A"/>
    <w:rsid w:val="00DF4D3F"/>
    <w:rsid w:val="00E12FF8"/>
    <w:rsid w:val="00E1692B"/>
    <w:rsid w:val="00E23A23"/>
    <w:rsid w:val="00E6668B"/>
    <w:rsid w:val="00E7796B"/>
    <w:rsid w:val="00E947D7"/>
    <w:rsid w:val="00EA0842"/>
    <w:rsid w:val="00EA69EC"/>
    <w:rsid w:val="00EB1F65"/>
    <w:rsid w:val="00EB2E01"/>
    <w:rsid w:val="00ED063D"/>
    <w:rsid w:val="00ED3CE0"/>
    <w:rsid w:val="00EE0072"/>
    <w:rsid w:val="00EE1C09"/>
    <w:rsid w:val="00EF6A35"/>
    <w:rsid w:val="00F11F07"/>
    <w:rsid w:val="00F15378"/>
    <w:rsid w:val="00F21539"/>
    <w:rsid w:val="00F25858"/>
    <w:rsid w:val="00F463C1"/>
    <w:rsid w:val="00F55D44"/>
    <w:rsid w:val="00FA68CF"/>
    <w:rsid w:val="00FA772D"/>
    <w:rsid w:val="00FC28E2"/>
    <w:rsid w:val="00FC787F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DE4BE3-774B-4084-91AA-97AC5D9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0F6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0D2B2E"/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2221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5C2E4C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B076C5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Theme="minorHAnsi" w:hAnsiTheme="minorHAnsi" w:cs="Times New Roman"/>
      <w:color w:val="548DD4" w:themeColor="text2" w:themeTint="99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6C5"/>
    <w:rPr>
      <w:rFonts w:asciiTheme="minorHAnsi" w:hAnsiTheme="minorHAnsi"/>
      <w:color w:val="548DD4" w:themeColor="text2" w:themeTint="99"/>
      <w:spacing w:val="5"/>
      <w:kern w:val="28"/>
      <w:sz w:val="40"/>
      <w:szCs w:val="52"/>
      <w:lang w:eastAsia="en-US"/>
    </w:rPr>
  </w:style>
  <w:style w:type="table" w:styleId="TableGrid">
    <w:name w:val="Table Grid"/>
    <w:basedOn w:val="TableNormal"/>
    <w:uiPriority w:val="59"/>
    <w:rsid w:val="00E16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6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4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21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9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0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3010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49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16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2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8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36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50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04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72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85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085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259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60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136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04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1386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74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46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0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0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31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52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8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12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33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73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4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29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660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8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9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93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84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497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42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0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76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8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24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07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0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7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727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76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25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8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9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30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52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72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26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33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5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0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249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6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16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16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27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621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76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71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37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69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BE20-A20B-498B-A328-70A13510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Kingfisher School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re hire dates</dc:subject>
  <dc:creator>Amanda Edney</dc:creator>
  <cp:lastModifiedBy>Watson, Paul</cp:lastModifiedBy>
  <cp:revision>2</cp:revision>
  <cp:lastPrinted>2018-03-29T09:30:00Z</cp:lastPrinted>
  <dcterms:created xsi:type="dcterms:W3CDTF">2018-04-09T11:14:00Z</dcterms:created>
  <dcterms:modified xsi:type="dcterms:W3CDTF">2018-04-09T11:14:00Z</dcterms:modified>
</cp:coreProperties>
</file>