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25" w:rsidRPr="005C5125" w:rsidRDefault="005C5125" w:rsidP="005C5125">
      <w:pPr>
        <w:spacing w:after="160" w:line="259" w:lineRule="auto"/>
        <w:jc w:val="center"/>
        <w:rPr>
          <w:rFonts w:ascii="Arial" w:hAnsi="Arial" w:cs="Arial"/>
          <w:b/>
          <w:sz w:val="22"/>
          <w:szCs w:val="22"/>
        </w:rPr>
      </w:pPr>
      <w:bookmarkStart w:id="0" w:name="_GoBack"/>
      <w:bookmarkEnd w:id="0"/>
      <w:r w:rsidRPr="005C5125">
        <w:rPr>
          <w:rFonts w:ascii="Arial" w:hAnsi="Arial" w:cs="Arial"/>
          <w:b/>
          <w:sz w:val="22"/>
          <w:szCs w:val="22"/>
        </w:rPr>
        <w:t>GENERAL INFORMATION</w:t>
      </w:r>
    </w:p>
    <w:p w:rsidR="005C5125" w:rsidRPr="00412173" w:rsidRDefault="005C5125" w:rsidP="005C5125">
      <w:pPr>
        <w:rPr>
          <w:rFonts w:ascii="Arial" w:hAnsi="Arial" w:cs="Arial"/>
          <w:sz w:val="22"/>
          <w:szCs w:val="22"/>
        </w:rPr>
      </w:pPr>
    </w:p>
    <w:p w:rsidR="005C5125" w:rsidRPr="00412173" w:rsidRDefault="005C5125" w:rsidP="005C5125">
      <w:pPr>
        <w:rPr>
          <w:rFonts w:ascii="Arial" w:hAnsi="Arial" w:cs="Arial"/>
          <w:sz w:val="22"/>
          <w:szCs w:val="22"/>
        </w:rPr>
      </w:pPr>
    </w:p>
    <w:p w:rsidR="005C5125" w:rsidRDefault="005C5125" w:rsidP="005C5125">
      <w:pPr>
        <w:pStyle w:val="Heading5"/>
        <w:rPr>
          <w:rFonts w:ascii="Arial" w:hAnsi="Arial" w:cs="Arial"/>
        </w:rPr>
      </w:pPr>
      <w:r w:rsidRPr="00412173">
        <w:rPr>
          <w:rFonts w:ascii="Arial" w:hAnsi="Arial" w:cs="Arial"/>
        </w:rPr>
        <w:t xml:space="preserve">The School </w:t>
      </w:r>
    </w:p>
    <w:p w:rsidR="005C5125" w:rsidRPr="005C5125" w:rsidRDefault="005C5125" w:rsidP="005C5125">
      <w:pPr>
        <w:rPr>
          <w:lang w:eastAsia="en-US"/>
        </w:rPr>
      </w:pPr>
    </w:p>
    <w:p w:rsidR="005C5125" w:rsidRPr="00412173" w:rsidRDefault="005C5125" w:rsidP="005C5125">
      <w:pPr>
        <w:rPr>
          <w:rFonts w:ascii="Arial" w:hAnsi="Arial" w:cs="Arial"/>
          <w:sz w:val="22"/>
          <w:szCs w:val="22"/>
        </w:rPr>
      </w:pPr>
      <w:proofErr w:type="spellStart"/>
      <w:r w:rsidRPr="00412173">
        <w:rPr>
          <w:rFonts w:ascii="Arial" w:hAnsi="Arial" w:cs="Arial"/>
          <w:sz w:val="22"/>
          <w:szCs w:val="22"/>
        </w:rPr>
        <w:t>Dulverton</w:t>
      </w:r>
      <w:proofErr w:type="spellEnd"/>
      <w:r w:rsidRPr="00412173">
        <w:rPr>
          <w:rFonts w:ascii="Arial" w:hAnsi="Arial" w:cs="Arial"/>
          <w:sz w:val="22"/>
          <w:szCs w:val="22"/>
        </w:rPr>
        <w:t xml:space="preserve"> School is located in New Eltham and was opened in 1970.  It serves a mixed community of private and council home dwellers. The building is set within spacious grounds with ample hard playground areas and two large well maintained playing fields.  We are a two-form entry school with the current school roll being 446, including 26 part-time nursery places. The school is extremely popular and successful, which is reflected in the ever-increasing number of applications for admissions. As in any school, the children we cater for have a wide variety of differing needs and abilities.  Our number of children SAEN is currently low compared to schools of a similar size.</w:t>
      </w:r>
    </w:p>
    <w:p w:rsidR="005C5125" w:rsidRPr="00412173" w:rsidRDefault="005C5125" w:rsidP="005C5125">
      <w:pPr>
        <w:rPr>
          <w:rFonts w:ascii="Arial" w:hAnsi="Arial" w:cs="Arial"/>
          <w:sz w:val="22"/>
          <w:szCs w:val="22"/>
        </w:rPr>
      </w:pPr>
    </w:p>
    <w:p w:rsidR="005C5125" w:rsidRPr="00412173" w:rsidRDefault="005C5125" w:rsidP="005C5125">
      <w:pPr>
        <w:rPr>
          <w:rFonts w:ascii="Arial" w:hAnsi="Arial" w:cs="Arial"/>
          <w:sz w:val="22"/>
          <w:szCs w:val="22"/>
        </w:rPr>
      </w:pPr>
      <w:r w:rsidRPr="00412173">
        <w:rPr>
          <w:rFonts w:ascii="Arial" w:hAnsi="Arial" w:cs="Arial"/>
          <w:sz w:val="22"/>
          <w:szCs w:val="22"/>
        </w:rPr>
        <w:t xml:space="preserve">The school’s philosophy is based on the belief that education is a partnership between home and school where parents/guardians are encouraged to become involved in their children’s learning.  </w:t>
      </w:r>
    </w:p>
    <w:p w:rsidR="005C5125" w:rsidRPr="00412173" w:rsidRDefault="005C5125" w:rsidP="005C5125">
      <w:pPr>
        <w:rPr>
          <w:rFonts w:ascii="Arial" w:hAnsi="Arial" w:cs="Arial"/>
          <w:sz w:val="22"/>
          <w:szCs w:val="22"/>
        </w:rPr>
      </w:pPr>
    </w:p>
    <w:p w:rsidR="005C5125" w:rsidRPr="00412173" w:rsidRDefault="005C5125" w:rsidP="005C5125">
      <w:pPr>
        <w:rPr>
          <w:rFonts w:ascii="Arial" w:hAnsi="Arial" w:cs="Arial"/>
          <w:sz w:val="22"/>
          <w:szCs w:val="22"/>
        </w:rPr>
      </w:pPr>
      <w:r w:rsidRPr="00412173">
        <w:rPr>
          <w:rFonts w:ascii="Arial" w:hAnsi="Arial" w:cs="Arial"/>
          <w:sz w:val="22"/>
          <w:szCs w:val="22"/>
        </w:rPr>
        <w:t xml:space="preserve">There is an active Friends of </w:t>
      </w:r>
      <w:proofErr w:type="spellStart"/>
      <w:r w:rsidRPr="00412173">
        <w:rPr>
          <w:rFonts w:ascii="Arial" w:hAnsi="Arial" w:cs="Arial"/>
          <w:sz w:val="22"/>
          <w:szCs w:val="22"/>
        </w:rPr>
        <w:t>Dulverton</w:t>
      </w:r>
      <w:proofErr w:type="spellEnd"/>
      <w:r w:rsidRPr="00412173">
        <w:rPr>
          <w:rFonts w:ascii="Arial" w:hAnsi="Arial" w:cs="Arial"/>
          <w:sz w:val="22"/>
          <w:szCs w:val="22"/>
        </w:rPr>
        <w:t xml:space="preserve"> Association which provides social and fund-raising activities, the proceeds of which are used to enhance the school’s resources and thus benefit all our children.</w:t>
      </w:r>
    </w:p>
    <w:p w:rsidR="005C5125" w:rsidRPr="00412173" w:rsidRDefault="005C5125" w:rsidP="005C5125">
      <w:pPr>
        <w:rPr>
          <w:rFonts w:ascii="Arial" w:hAnsi="Arial" w:cs="Arial"/>
          <w:sz w:val="22"/>
          <w:szCs w:val="22"/>
        </w:rPr>
      </w:pPr>
    </w:p>
    <w:p w:rsidR="005C5125" w:rsidRPr="00412173" w:rsidRDefault="005C5125" w:rsidP="005C5125">
      <w:pPr>
        <w:rPr>
          <w:rFonts w:ascii="Arial" w:hAnsi="Arial" w:cs="Arial"/>
          <w:sz w:val="22"/>
          <w:szCs w:val="22"/>
        </w:rPr>
      </w:pPr>
      <w:r w:rsidRPr="00412173">
        <w:rPr>
          <w:rFonts w:ascii="Arial" w:hAnsi="Arial" w:cs="Arial"/>
          <w:sz w:val="22"/>
          <w:szCs w:val="22"/>
        </w:rPr>
        <w:t xml:space="preserve">Our ultimate aim at </w:t>
      </w:r>
      <w:proofErr w:type="spellStart"/>
      <w:r w:rsidRPr="00412173">
        <w:rPr>
          <w:rFonts w:ascii="Arial" w:hAnsi="Arial" w:cs="Arial"/>
          <w:sz w:val="22"/>
          <w:szCs w:val="22"/>
        </w:rPr>
        <w:t>Dulverton</w:t>
      </w:r>
      <w:proofErr w:type="spellEnd"/>
      <w:r w:rsidRPr="00412173">
        <w:rPr>
          <w:rFonts w:ascii="Arial" w:hAnsi="Arial" w:cs="Arial"/>
          <w:sz w:val="22"/>
          <w:szCs w:val="22"/>
        </w:rPr>
        <w:t xml:space="preserve"> School is to ensure that children will develop into mature and responsible adults.  We have high expectations of the children and the high standards of work and behaviour reflect this. The achievements of all pupils are strongly celebrated and a high priority is placed on the spiritual, moral, social and cultural education of the children.</w:t>
      </w:r>
    </w:p>
    <w:p w:rsidR="005C5125" w:rsidRPr="00412173" w:rsidRDefault="005C5125" w:rsidP="005C5125">
      <w:pPr>
        <w:rPr>
          <w:rFonts w:ascii="Arial" w:hAnsi="Arial" w:cs="Arial"/>
          <w:sz w:val="22"/>
          <w:szCs w:val="22"/>
        </w:rPr>
      </w:pPr>
    </w:p>
    <w:p w:rsidR="005C5125" w:rsidRPr="00412173" w:rsidRDefault="005C5125" w:rsidP="005C5125">
      <w:pPr>
        <w:rPr>
          <w:rFonts w:ascii="Arial" w:hAnsi="Arial" w:cs="Arial"/>
          <w:sz w:val="22"/>
          <w:szCs w:val="22"/>
        </w:rPr>
      </w:pPr>
      <w:r w:rsidRPr="00412173">
        <w:rPr>
          <w:rFonts w:ascii="Arial" w:hAnsi="Arial" w:cs="Arial"/>
          <w:sz w:val="22"/>
          <w:szCs w:val="22"/>
        </w:rPr>
        <w:t xml:space="preserve">The Governors are justly proud of </w:t>
      </w:r>
      <w:proofErr w:type="spellStart"/>
      <w:r w:rsidRPr="00412173">
        <w:rPr>
          <w:rFonts w:ascii="Arial" w:hAnsi="Arial" w:cs="Arial"/>
          <w:sz w:val="22"/>
          <w:szCs w:val="22"/>
        </w:rPr>
        <w:t>Dulverton</w:t>
      </w:r>
      <w:proofErr w:type="spellEnd"/>
      <w:r w:rsidRPr="00412173">
        <w:rPr>
          <w:rFonts w:ascii="Arial" w:hAnsi="Arial" w:cs="Arial"/>
          <w:sz w:val="22"/>
          <w:szCs w:val="22"/>
        </w:rPr>
        <w:t xml:space="preserve"> School and fully support the hard working and professional teaching and non-teaching team who together have built the reputation that the school enjoys.</w:t>
      </w:r>
    </w:p>
    <w:p w:rsidR="005C5125" w:rsidRPr="00412173" w:rsidRDefault="005C5125" w:rsidP="005C5125">
      <w:pPr>
        <w:rPr>
          <w:rFonts w:ascii="Arial" w:hAnsi="Arial" w:cs="Arial"/>
          <w:sz w:val="22"/>
          <w:szCs w:val="22"/>
        </w:rPr>
      </w:pPr>
    </w:p>
    <w:p w:rsidR="005C5125" w:rsidRPr="00412173" w:rsidRDefault="005C5125" w:rsidP="005C5125">
      <w:pPr>
        <w:rPr>
          <w:rFonts w:ascii="Arial" w:hAnsi="Arial" w:cs="Arial"/>
          <w:sz w:val="22"/>
          <w:szCs w:val="22"/>
        </w:rPr>
      </w:pPr>
      <w:r w:rsidRPr="00412173">
        <w:rPr>
          <w:rFonts w:ascii="Arial" w:hAnsi="Arial" w:cs="Arial"/>
          <w:sz w:val="22"/>
          <w:szCs w:val="22"/>
        </w:rPr>
        <w:t xml:space="preserve">The successful candidate will be joining an extremely friendly and hardworking staff </w:t>
      </w:r>
      <w:proofErr w:type="gramStart"/>
      <w:r w:rsidRPr="00412173">
        <w:rPr>
          <w:rFonts w:ascii="Arial" w:hAnsi="Arial" w:cs="Arial"/>
          <w:sz w:val="22"/>
          <w:szCs w:val="22"/>
        </w:rPr>
        <w:t>who</w:t>
      </w:r>
      <w:proofErr w:type="gramEnd"/>
      <w:r w:rsidRPr="00412173">
        <w:rPr>
          <w:rFonts w:ascii="Arial" w:hAnsi="Arial" w:cs="Arial"/>
          <w:sz w:val="22"/>
          <w:szCs w:val="22"/>
        </w:rPr>
        <w:t xml:space="preserve"> are totally committed to teamwork and co-operation and support the principles and philosophy of </w:t>
      </w:r>
      <w:proofErr w:type="spellStart"/>
      <w:r w:rsidRPr="00412173">
        <w:rPr>
          <w:rFonts w:ascii="Arial" w:hAnsi="Arial" w:cs="Arial"/>
          <w:sz w:val="22"/>
          <w:szCs w:val="22"/>
        </w:rPr>
        <w:t>Dulverton</w:t>
      </w:r>
      <w:proofErr w:type="spellEnd"/>
      <w:r w:rsidRPr="00412173">
        <w:rPr>
          <w:rFonts w:ascii="Arial" w:hAnsi="Arial" w:cs="Arial"/>
          <w:sz w:val="22"/>
          <w:szCs w:val="22"/>
        </w:rPr>
        <w:t xml:space="preserve"> School.  Year groups plan together to provide mutual support and share expertise; the whole staff team collaborates to formulate and discuss policy.</w:t>
      </w:r>
    </w:p>
    <w:p w:rsidR="005C5125" w:rsidRPr="00412173" w:rsidRDefault="005C5125" w:rsidP="005C5125">
      <w:pPr>
        <w:rPr>
          <w:rFonts w:ascii="Arial" w:hAnsi="Arial" w:cs="Arial"/>
          <w:sz w:val="22"/>
          <w:szCs w:val="22"/>
        </w:rPr>
      </w:pPr>
    </w:p>
    <w:p w:rsidR="005C5125" w:rsidRPr="00412173" w:rsidRDefault="005C5125" w:rsidP="005C5125">
      <w:pPr>
        <w:pStyle w:val="Heading5"/>
        <w:rPr>
          <w:rFonts w:ascii="Arial" w:hAnsi="Arial" w:cs="Arial"/>
        </w:rPr>
      </w:pPr>
      <w:r w:rsidRPr="00412173">
        <w:rPr>
          <w:rFonts w:ascii="Arial" w:hAnsi="Arial" w:cs="Arial"/>
        </w:rPr>
        <w:t>The Staff</w:t>
      </w:r>
    </w:p>
    <w:p w:rsidR="005C5125" w:rsidRPr="00412173" w:rsidRDefault="005C5125" w:rsidP="005C5125">
      <w:pPr>
        <w:rPr>
          <w:rFonts w:ascii="Arial" w:hAnsi="Arial" w:cs="Arial"/>
          <w:sz w:val="22"/>
          <w:szCs w:val="22"/>
        </w:rPr>
      </w:pPr>
      <w:r w:rsidRPr="00412173">
        <w:rPr>
          <w:rFonts w:ascii="Arial" w:hAnsi="Arial" w:cs="Arial"/>
          <w:sz w:val="22"/>
          <w:szCs w:val="22"/>
        </w:rPr>
        <w:t>The teaching staff consists of the Head Teacher, Deputy Head Teacher and Assistant Head Teacher and sixteen teachers who are well-supported by Teaching Assistants, Nursery Nurses and Midday Supervisors.</w:t>
      </w:r>
    </w:p>
    <w:p w:rsidR="005C5125" w:rsidRPr="00412173" w:rsidRDefault="005C5125" w:rsidP="005C5125">
      <w:pPr>
        <w:rPr>
          <w:rFonts w:ascii="Arial" w:hAnsi="Arial" w:cs="Arial"/>
          <w:sz w:val="22"/>
          <w:szCs w:val="22"/>
        </w:rPr>
      </w:pPr>
    </w:p>
    <w:p w:rsidR="005C5125" w:rsidRPr="00412173" w:rsidRDefault="005C5125" w:rsidP="005C5125">
      <w:pPr>
        <w:rPr>
          <w:rFonts w:ascii="Arial" w:hAnsi="Arial" w:cs="Arial"/>
          <w:sz w:val="22"/>
          <w:szCs w:val="22"/>
        </w:rPr>
      </w:pPr>
      <w:r w:rsidRPr="00412173">
        <w:rPr>
          <w:rFonts w:ascii="Arial" w:hAnsi="Arial" w:cs="Arial"/>
          <w:sz w:val="22"/>
          <w:szCs w:val="22"/>
        </w:rPr>
        <w:t>A person specification and outline Job Description is attached.  Job Descriptions will be negotiated on an annual basis, depending on each staff member’s knowledge and experience and the prominence of each curriculum area in the School Development / Improvement Plan.  Linked professional development needs and opportunities will be addressed at the same annual meeting and through on-going appraisal structures.</w:t>
      </w:r>
    </w:p>
    <w:p w:rsidR="005C5125" w:rsidRPr="00412173" w:rsidRDefault="005C5125" w:rsidP="005C5125">
      <w:pPr>
        <w:rPr>
          <w:rFonts w:ascii="Arial" w:hAnsi="Arial" w:cs="Arial"/>
          <w:sz w:val="22"/>
          <w:szCs w:val="22"/>
        </w:rPr>
      </w:pPr>
    </w:p>
    <w:p w:rsidR="005C5125" w:rsidRPr="00412173" w:rsidRDefault="005C5125" w:rsidP="005C5125">
      <w:pPr>
        <w:rPr>
          <w:rFonts w:ascii="Arial" w:hAnsi="Arial" w:cs="Arial"/>
          <w:sz w:val="22"/>
          <w:szCs w:val="22"/>
        </w:rPr>
      </w:pPr>
      <w:r w:rsidRPr="00412173">
        <w:rPr>
          <w:rFonts w:ascii="Arial" w:hAnsi="Arial" w:cs="Arial"/>
          <w:sz w:val="22"/>
          <w:szCs w:val="22"/>
        </w:rPr>
        <w:t>We look forward to receiving your application.</w:t>
      </w:r>
    </w:p>
    <w:p w:rsidR="00194FEA" w:rsidRDefault="00194FEA"/>
    <w:sectPr w:rsidR="00194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25"/>
    <w:rsid w:val="00194FEA"/>
    <w:rsid w:val="005C5125"/>
    <w:rsid w:val="006234FD"/>
    <w:rsid w:val="00D47CEE"/>
    <w:rsid w:val="00DA722A"/>
    <w:rsid w:val="00E44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25"/>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nhideWhenUsed/>
    <w:qFormat/>
    <w:rsid w:val="00DA722A"/>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lang w:eastAsia="en-US"/>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rPr>
      <w:rFonts w:ascii="Arial" w:eastAsiaTheme="minorHAnsi" w:hAnsi="Arial" w:cstheme="minorBidi"/>
      <w:sz w:val="22"/>
      <w:szCs w:val="22"/>
      <w:lang w:eastAsia="en-US"/>
    </w:rPr>
  </w:style>
  <w:style w:type="paragraph" w:styleId="Quote">
    <w:name w:val="Quote"/>
    <w:basedOn w:val="Normal"/>
    <w:next w:val="Normal"/>
    <w:link w:val="QuoteChar"/>
    <w:uiPriority w:val="29"/>
    <w:qFormat/>
    <w:rsid w:val="00DA722A"/>
    <w:rPr>
      <w:rFonts w:ascii="Arial" w:eastAsiaTheme="minorHAnsi"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rFonts w:ascii="Arial" w:eastAsiaTheme="minorHAnsi" w:hAnsi="Arial" w:cstheme="minorBid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rFonts w:ascii="Arial" w:eastAsiaTheme="minorHAnsi" w:hAnsi="Arial" w:cstheme="minorBidi"/>
      <w:b/>
      <w:bCs/>
      <w:color w:val="4F81BD" w:themeColor="accent1"/>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25"/>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nhideWhenUsed/>
    <w:qFormat/>
    <w:rsid w:val="00DA722A"/>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lang w:eastAsia="en-US"/>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rPr>
      <w:rFonts w:ascii="Arial" w:eastAsiaTheme="minorHAnsi" w:hAnsi="Arial" w:cstheme="minorBidi"/>
      <w:sz w:val="22"/>
      <w:szCs w:val="22"/>
      <w:lang w:eastAsia="en-US"/>
    </w:rPr>
  </w:style>
  <w:style w:type="paragraph" w:styleId="Quote">
    <w:name w:val="Quote"/>
    <w:basedOn w:val="Normal"/>
    <w:next w:val="Normal"/>
    <w:link w:val="QuoteChar"/>
    <w:uiPriority w:val="29"/>
    <w:qFormat/>
    <w:rsid w:val="00DA722A"/>
    <w:rPr>
      <w:rFonts w:ascii="Arial" w:eastAsiaTheme="minorHAnsi"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rFonts w:ascii="Arial" w:eastAsiaTheme="minorHAnsi" w:hAnsi="Arial" w:cstheme="minorBid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rFonts w:ascii="Arial" w:eastAsiaTheme="minorHAnsi" w:hAnsi="Arial" w:cstheme="minorBidi"/>
      <w:b/>
      <w:bCs/>
      <w:color w:val="4F81BD"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88D37-6F5F-4DE2-8ABA-93682705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E36CD0F.dotm</Template>
  <TotalTime>0</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Heilmann, Liane</dc:creator>
  <cp:lastModifiedBy>Heilmann, Liane</cp:lastModifiedBy>
  <cp:revision>1</cp:revision>
  <dcterms:created xsi:type="dcterms:W3CDTF">2018-05-02T10:37:00Z</dcterms:created>
  <dcterms:modified xsi:type="dcterms:W3CDTF">2018-05-02T10:37:00Z</dcterms:modified>
</cp:coreProperties>
</file>