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ED23DB" w14:textId="4D78A896" w:rsidR="00E259E3" w:rsidRDefault="00E259E3" w:rsidP="00E259E3">
      <w:pPr>
        <w:rPr>
          <w:rFonts w:asciiTheme="minorHAnsi" w:hAnsiTheme="minorHAnsi" w:cstheme="minorHAnsi"/>
          <w:sz w:val="20"/>
          <w:szCs w:val="20"/>
          <w:u w:val="single"/>
          <w:lang w:val="en-US"/>
        </w:rPr>
      </w:pPr>
      <w:bookmarkStart w:id="0" w:name="_GoBack"/>
      <w:bookmarkEnd w:id="0"/>
      <w:r>
        <w:rPr>
          <w:noProof/>
          <w:lang w:val="fr-FR" w:eastAsia="fr-FR"/>
        </w:rPr>
        <w:drawing>
          <wp:inline distT="0" distB="0" distL="0" distR="0" wp14:anchorId="28E86806" wp14:editId="59A9C7B4">
            <wp:extent cx="1529848" cy="907902"/>
            <wp:effectExtent l="0" t="0" r="0" b="6985"/>
            <wp:docPr id="2" name="Picture 2" descr="Ecole Internationale de Differd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ole Internationale de Differdan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7615" cy="930315"/>
                    </a:xfrm>
                    <a:prstGeom prst="rect">
                      <a:avLst/>
                    </a:prstGeom>
                    <a:noFill/>
                    <a:ln>
                      <a:noFill/>
                    </a:ln>
                  </pic:spPr>
                </pic:pic>
              </a:graphicData>
            </a:graphic>
          </wp:inline>
        </w:drawing>
      </w:r>
    </w:p>
    <w:p w14:paraId="0C9D1C35" w14:textId="17435A55" w:rsidR="00E948FE" w:rsidRPr="004235AF" w:rsidRDefault="00E259E3" w:rsidP="004235AF">
      <w:pPr>
        <w:jc w:val="center"/>
        <w:rPr>
          <w:rFonts w:asciiTheme="minorHAnsi" w:hAnsiTheme="minorHAnsi" w:cstheme="minorHAnsi"/>
          <w:sz w:val="32"/>
          <w:szCs w:val="20"/>
          <w:u w:val="single"/>
          <w:lang w:val="en-US"/>
        </w:rPr>
      </w:pPr>
      <w:r w:rsidRPr="004235AF">
        <w:rPr>
          <w:rFonts w:asciiTheme="minorHAnsi" w:hAnsiTheme="minorHAnsi" w:cstheme="minorHAnsi"/>
          <w:sz w:val="32"/>
          <w:szCs w:val="20"/>
          <w:u w:val="single"/>
          <w:lang w:val="en-US"/>
        </w:rPr>
        <w:t>ADDITIONAL INFORMATION</w:t>
      </w:r>
    </w:p>
    <w:p w14:paraId="1F8919C5" w14:textId="0AEC8B0A" w:rsidR="004D72E2" w:rsidRDefault="00E259E3" w:rsidP="00C4270A">
      <w:pPr>
        <w:rPr>
          <w:rFonts w:asciiTheme="minorHAnsi" w:hAnsiTheme="minorHAnsi" w:cstheme="minorHAnsi"/>
          <w:sz w:val="20"/>
          <w:szCs w:val="20"/>
          <w:lang w:val="en-US"/>
        </w:rPr>
      </w:pPr>
      <w:r w:rsidRPr="00E259E3">
        <w:rPr>
          <w:rFonts w:asciiTheme="minorHAnsi" w:hAnsiTheme="minorHAnsi" w:cstheme="minorHAnsi"/>
          <w:sz w:val="20"/>
          <w:szCs w:val="20"/>
          <w:lang w:val="en-US"/>
        </w:rPr>
        <w:t xml:space="preserve">All applicants should send a </w:t>
      </w:r>
      <w:r w:rsidRPr="00117344">
        <w:rPr>
          <w:rFonts w:asciiTheme="minorHAnsi" w:hAnsiTheme="minorHAnsi" w:cstheme="minorHAnsi"/>
          <w:b/>
          <w:sz w:val="20"/>
          <w:szCs w:val="20"/>
          <w:lang w:val="en-US"/>
        </w:rPr>
        <w:t>CV, a covering letter, and the names and contact details of two professional referees</w:t>
      </w:r>
      <w:r>
        <w:rPr>
          <w:rFonts w:asciiTheme="minorHAnsi" w:hAnsiTheme="minorHAnsi" w:cstheme="minorHAnsi"/>
          <w:sz w:val="20"/>
          <w:szCs w:val="20"/>
          <w:lang w:val="en-US"/>
        </w:rPr>
        <w:t xml:space="preserve">. </w:t>
      </w:r>
      <w:r w:rsidRPr="00E259E3">
        <w:rPr>
          <w:rFonts w:asciiTheme="minorHAnsi" w:hAnsiTheme="minorHAnsi" w:cstheme="minorHAnsi"/>
          <w:sz w:val="20"/>
          <w:szCs w:val="20"/>
          <w:lang w:val="en-US"/>
        </w:rPr>
        <w:t xml:space="preserve">One of these </w:t>
      </w:r>
      <w:r>
        <w:rPr>
          <w:rFonts w:asciiTheme="minorHAnsi" w:hAnsiTheme="minorHAnsi" w:cstheme="minorHAnsi"/>
          <w:sz w:val="20"/>
          <w:szCs w:val="20"/>
          <w:lang w:val="en-US"/>
        </w:rPr>
        <w:t xml:space="preserve">referees </w:t>
      </w:r>
      <w:r w:rsidRPr="00E259E3">
        <w:rPr>
          <w:rFonts w:asciiTheme="minorHAnsi" w:hAnsiTheme="minorHAnsi" w:cstheme="minorHAnsi"/>
          <w:sz w:val="20"/>
          <w:szCs w:val="20"/>
          <w:lang w:val="en-US"/>
        </w:rPr>
        <w:t xml:space="preserve">should be your current employer. </w:t>
      </w:r>
      <w:r>
        <w:rPr>
          <w:rFonts w:asciiTheme="minorHAnsi" w:hAnsiTheme="minorHAnsi" w:cstheme="minorHAnsi"/>
          <w:sz w:val="20"/>
          <w:szCs w:val="20"/>
          <w:lang w:val="en-US"/>
        </w:rPr>
        <w:t>Certi</w:t>
      </w:r>
      <w:r w:rsidR="00282DA7">
        <w:rPr>
          <w:rFonts w:asciiTheme="minorHAnsi" w:hAnsiTheme="minorHAnsi" w:cstheme="minorHAnsi"/>
          <w:sz w:val="20"/>
          <w:szCs w:val="20"/>
          <w:lang w:val="en-US"/>
        </w:rPr>
        <w:t>fication of your qualifications and</w:t>
      </w:r>
      <w:r>
        <w:rPr>
          <w:rFonts w:asciiTheme="minorHAnsi" w:hAnsiTheme="minorHAnsi" w:cstheme="minorHAnsi"/>
          <w:sz w:val="20"/>
          <w:szCs w:val="20"/>
          <w:lang w:val="en-US"/>
        </w:rPr>
        <w:t xml:space="preserve"> criminal record checks etc. will be require</w:t>
      </w:r>
      <w:r w:rsidR="00282DA7">
        <w:rPr>
          <w:rFonts w:asciiTheme="minorHAnsi" w:hAnsiTheme="minorHAnsi" w:cstheme="minorHAnsi"/>
          <w:sz w:val="20"/>
          <w:szCs w:val="20"/>
          <w:lang w:val="en-US"/>
        </w:rPr>
        <w:t xml:space="preserve">d before the contract is </w:t>
      </w:r>
      <w:proofErr w:type="gramStart"/>
      <w:r w:rsidR="00282DA7">
        <w:rPr>
          <w:rFonts w:asciiTheme="minorHAnsi" w:hAnsiTheme="minorHAnsi" w:cstheme="minorHAnsi"/>
          <w:sz w:val="20"/>
          <w:szCs w:val="20"/>
          <w:lang w:val="en-US"/>
        </w:rPr>
        <w:t>signed,</w:t>
      </w:r>
      <w:proofErr w:type="gramEnd"/>
      <w:r w:rsidR="00282DA7">
        <w:rPr>
          <w:rFonts w:asciiTheme="minorHAnsi" w:hAnsiTheme="minorHAnsi" w:cstheme="minorHAnsi"/>
          <w:sz w:val="20"/>
          <w:szCs w:val="20"/>
          <w:lang w:val="en-US"/>
        </w:rPr>
        <w:t xml:space="preserve"> however it would be very helpful </w:t>
      </w:r>
      <w:r w:rsidR="00CB22CF">
        <w:rPr>
          <w:rFonts w:asciiTheme="minorHAnsi" w:hAnsiTheme="minorHAnsi" w:cstheme="minorHAnsi"/>
          <w:sz w:val="20"/>
          <w:szCs w:val="20"/>
          <w:lang w:val="en-US"/>
        </w:rPr>
        <w:t xml:space="preserve">to </w:t>
      </w:r>
      <w:r w:rsidR="00282DA7">
        <w:rPr>
          <w:rFonts w:asciiTheme="minorHAnsi" w:hAnsiTheme="minorHAnsi" w:cstheme="minorHAnsi"/>
          <w:sz w:val="20"/>
          <w:szCs w:val="20"/>
          <w:lang w:val="en-US"/>
        </w:rPr>
        <w:t xml:space="preserve">send </w:t>
      </w:r>
      <w:r w:rsidR="00282DA7" w:rsidRPr="00117344">
        <w:rPr>
          <w:rFonts w:asciiTheme="minorHAnsi" w:hAnsiTheme="minorHAnsi" w:cstheme="minorHAnsi"/>
          <w:b/>
          <w:sz w:val="20"/>
          <w:szCs w:val="20"/>
          <w:lang w:val="en-US"/>
        </w:rPr>
        <w:t xml:space="preserve">copies of your teaching qualification(s) and your existing </w:t>
      </w:r>
      <w:r w:rsidR="00117344">
        <w:rPr>
          <w:rFonts w:asciiTheme="minorHAnsi" w:hAnsiTheme="minorHAnsi" w:cstheme="minorHAnsi"/>
          <w:b/>
          <w:sz w:val="20"/>
          <w:szCs w:val="20"/>
          <w:lang w:val="en-US"/>
        </w:rPr>
        <w:t>criminal record</w:t>
      </w:r>
      <w:r w:rsidR="00282DA7" w:rsidRPr="00117344">
        <w:rPr>
          <w:rFonts w:asciiTheme="minorHAnsi" w:hAnsiTheme="minorHAnsi" w:cstheme="minorHAnsi"/>
          <w:b/>
          <w:sz w:val="20"/>
          <w:szCs w:val="20"/>
          <w:lang w:val="en-US"/>
        </w:rPr>
        <w:t xml:space="preserve"> check </w:t>
      </w:r>
      <w:r w:rsidR="00282DA7">
        <w:rPr>
          <w:rFonts w:asciiTheme="minorHAnsi" w:hAnsiTheme="minorHAnsi" w:cstheme="minorHAnsi"/>
          <w:sz w:val="20"/>
          <w:szCs w:val="20"/>
          <w:lang w:val="en-US"/>
        </w:rPr>
        <w:t>along with your application now.</w:t>
      </w:r>
      <w:r>
        <w:rPr>
          <w:rFonts w:asciiTheme="minorHAnsi" w:hAnsiTheme="minorHAnsi" w:cstheme="minorHAnsi"/>
          <w:sz w:val="20"/>
          <w:szCs w:val="20"/>
          <w:lang w:val="en-US"/>
        </w:rPr>
        <w:t xml:space="preserve">  </w:t>
      </w:r>
    </w:p>
    <w:p w14:paraId="48343471" w14:textId="3BEC5B4D" w:rsidR="004D72E2" w:rsidRDefault="004D72E2" w:rsidP="00C4270A">
      <w:pPr>
        <w:rPr>
          <w:rFonts w:asciiTheme="minorHAnsi" w:hAnsiTheme="minorHAnsi" w:cstheme="minorHAnsi"/>
          <w:sz w:val="20"/>
          <w:szCs w:val="20"/>
          <w:lang w:val="en-US"/>
        </w:rPr>
      </w:pPr>
      <w:r w:rsidRPr="00470219">
        <w:rPr>
          <w:rFonts w:asciiTheme="minorHAnsi" w:hAnsiTheme="minorHAnsi" w:cstheme="minorHAnsi"/>
          <w:b/>
          <w:i/>
          <w:sz w:val="20"/>
          <w:szCs w:val="20"/>
          <w:lang w:val="en-US"/>
        </w:rPr>
        <w:t xml:space="preserve">To apply, please send all these documents </w:t>
      </w:r>
      <w:proofErr w:type="gramStart"/>
      <w:r w:rsidR="00E259E3" w:rsidRPr="00470219">
        <w:rPr>
          <w:rFonts w:asciiTheme="minorHAnsi" w:hAnsiTheme="minorHAnsi" w:cstheme="minorHAnsi"/>
          <w:b/>
          <w:i/>
          <w:sz w:val="20"/>
          <w:szCs w:val="20"/>
          <w:lang w:val="en-US"/>
        </w:rPr>
        <w:t>to</w:t>
      </w:r>
      <w:r>
        <w:rPr>
          <w:rFonts w:asciiTheme="minorHAnsi" w:hAnsiTheme="minorHAnsi" w:cstheme="minorHAnsi"/>
          <w:b/>
          <w:sz w:val="20"/>
          <w:szCs w:val="20"/>
          <w:lang w:val="en-US"/>
        </w:rPr>
        <w:t>:</w:t>
      </w:r>
      <w:proofErr w:type="gramEnd"/>
      <w:r w:rsidRPr="004D72E2">
        <w:rPr>
          <w:rFonts w:asciiTheme="minorHAnsi" w:hAnsiTheme="minorHAnsi" w:cstheme="minorHAnsi"/>
          <w:b/>
          <w:color w:val="FF0000"/>
          <w:sz w:val="28"/>
          <w:szCs w:val="20"/>
          <w:lang w:val="en-US"/>
        </w:rPr>
        <w:t xml:space="preserve"> </w:t>
      </w:r>
      <w:hyperlink r:id="rId8" w:history="1">
        <w:r w:rsidRPr="00CB22CF">
          <w:rPr>
            <w:rStyle w:val="Hyperlink"/>
            <w:rFonts w:asciiTheme="minorHAnsi" w:hAnsiTheme="minorHAnsi" w:cstheme="minorHAnsi"/>
            <w:b/>
            <w:sz w:val="28"/>
            <w:szCs w:val="20"/>
            <w:lang w:val="en-US"/>
          </w:rPr>
          <w:t>info@eide.lu</w:t>
        </w:r>
      </w:hyperlink>
    </w:p>
    <w:p w14:paraId="619EC6A4" w14:textId="77777777" w:rsidR="004D72E2" w:rsidRDefault="004D72E2" w:rsidP="00E259E3">
      <w:pPr>
        <w:pStyle w:val="NormalWeb"/>
        <w:shd w:val="clear" w:color="auto" w:fill="FFFFFF"/>
        <w:spacing w:before="0" w:beforeAutospacing="0" w:after="0" w:afterAutospacing="0"/>
        <w:textAlignment w:val="baseline"/>
        <w:rPr>
          <w:rFonts w:asciiTheme="minorHAnsi" w:hAnsiTheme="minorHAnsi" w:cstheme="minorHAnsi"/>
          <w:sz w:val="20"/>
          <w:szCs w:val="20"/>
          <w:lang w:val="en-US"/>
        </w:rPr>
      </w:pPr>
    </w:p>
    <w:p w14:paraId="7B73A608" w14:textId="28EA3B38" w:rsidR="004D72E2" w:rsidRDefault="004D72E2" w:rsidP="00E259E3">
      <w:pPr>
        <w:pStyle w:val="NormalWeb"/>
        <w:shd w:val="clear" w:color="auto" w:fill="FFFFFF"/>
        <w:spacing w:before="0" w:beforeAutospacing="0" w:after="0" w:afterAutospacing="0"/>
        <w:textAlignment w:val="baseline"/>
        <w:rPr>
          <w:rFonts w:ascii="Open Sans" w:hAnsi="Open Sans"/>
          <w:color w:val="777777"/>
          <w:sz w:val="20"/>
          <w:szCs w:val="20"/>
          <w:lang w:val="en-GB"/>
        </w:rPr>
      </w:pPr>
      <w:proofErr w:type="gramStart"/>
      <w:r>
        <w:rPr>
          <w:rFonts w:asciiTheme="minorHAnsi" w:hAnsiTheme="minorHAnsi" w:cstheme="minorHAnsi"/>
          <w:sz w:val="20"/>
          <w:szCs w:val="20"/>
          <w:lang w:val="en-US"/>
        </w:rPr>
        <w:t>Or</w:t>
      </w:r>
      <w:proofErr w:type="gramEnd"/>
      <w:r>
        <w:rPr>
          <w:rFonts w:asciiTheme="minorHAnsi" w:hAnsiTheme="minorHAnsi" w:cstheme="minorHAnsi"/>
          <w:sz w:val="20"/>
          <w:szCs w:val="20"/>
          <w:lang w:val="en-US"/>
        </w:rPr>
        <w:t xml:space="preserve"> to send them by post</w:t>
      </w:r>
      <w:r w:rsidRPr="00470219">
        <w:rPr>
          <w:rFonts w:asciiTheme="minorHAnsi" w:hAnsiTheme="minorHAnsi" w:cstheme="minorHAnsi"/>
          <w:sz w:val="20"/>
          <w:szCs w:val="20"/>
          <w:lang w:val="en-US"/>
        </w:rPr>
        <w:t>:</w:t>
      </w:r>
    </w:p>
    <w:p w14:paraId="3C122F9D" w14:textId="77777777" w:rsidR="00E259E3" w:rsidRPr="00614D6F" w:rsidRDefault="00E259E3" w:rsidP="00E259E3">
      <w:pPr>
        <w:pStyle w:val="NormalWeb"/>
        <w:shd w:val="clear" w:color="auto" w:fill="FFFFFF"/>
        <w:spacing w:before="0" w:beforeAutospacing="0" w:after="0" w:afterAutospacing="0"/>
        <w:textAlignment w:val="baseline"/>
        <w:rPr>
          <w:rFonts w:ascii="Open Sans" w:hAnsi="Open Sans"/>
          <w:color w:val="777777"/>
          <w:sz w:val="20"/>
          <w:szCs w:val="20"/>
        </w:rPr>
      </w:pPr>
      <w:r w:rsidRPr="00614D6F">
        <w:rPr>
          <w:rFonts w:ascii="Open Sans" w:hAnsi="Open Sans"/>
          <w:color w:val="777777"/>
          <w:sz w:val="20"/>
          <w:szCs w:val="20"/>
        </w:rPr>
        <w:t>EIDE</w:t>
      </w:r>
    </w:p>
    <w:p w14:paraId="20B97D2B" w14:textId="77777777" w:rsidR="00E259E3" w:rsidRPr="00614D6F" w:rsidRDefault="00E259E3" w:rsidP="00E259E3">
      <w:pPr>
        <w:pStyle w:val="NormalWeb"/>
        <w:shd w:val="clear" w:color="auto" w:fill="FFFFFF"/>
        <w:spacing w:before="0" w:beforeAutospacing="0" w:after="0" w:afterAutospacing="0"/>
        <w:textAlignment w:val="baseline"/>
        <w:rPr>
          <w:rFonts w:ascii="Open Sans" w:hAnsi="Open Sans"/>
          <w:color w:val="777777"/>
          <w:sz w:val="20"/>
          <w:szCs w:val="20"/>
        </w:rPr>
      </w:pPr>
      <w:r w:rsidRPr="00614D6F">
        <w:rPr>
          <w:rFonts w:ascii="Open Sans" w:hAnsi="Open Sans"/>
          <w:color w:val="777777"/>
          <w:sz w:val="20"/>
          <w:szCs w:val="20"/>
        </w:rPr>
        <w:t>Service recrutement</w:t>
      </w:r>
    </w:p>
    <w:p w14:paraId="07039A04" w14:textId="77777777" w:rsidR="00E259E3" w:rsidRPr="00614D6F" w:rsidRDefault="00E259E3" w:rsidP="00E259E3">
      <w:pPr>
        <w:pStyle w:val="NormalWeb"/>
        <w:shd w:val="clear" w:color="auto" w:fill="FFFFFF"/>
        <w:spacing w:before="0" w:beforeAutospacing="0" w:after="0" w:afterAutospacing="0"/>
        <w:textAlignment w:val="baseline"/>
        <w:rPr>
          <w:rFonts w:ascii="Open Sans" w:hAnsi="Open Sans"/>
          <w:color w:val="777777"/>
          <w:sz w:val="20"/>
          <w:szCs w:val="20"/>
        </w:rPr>
      </w:pPr>
      <w:r w:rsidRPr="00614D6F">
        <w:rPr>
          <w:rFonts w:ascii="Open Sans" w:hAnsi="Open Sans"/>
          <w:color w:val="777777"/>
          <w:sz w:val="20"/>
          <w:szCs w:val="20"/>
        </w:rPr>
        <w:t>BP 7</w:t>
      </w:r>
    </w:p>
    <w:p w14:paraId="30383231" w14:textId="77777777" w:rsidR="00E259E3" w:rsidRPr="00614D6F" w:rsidRDefault="00E259E3" w:rsidP="00E259E3">
      <w:pPr>
        <w:pStyle w:val="NormalWeb"/>
        <w:shd w:val="clear" w:color="auto" w:fill="FFFFFF"/>
        <w:spacing w:before="0" w:beforeAutospacing="0" w:after="0" w:afterAutospacing="0"/>
        <w:textAlignment w:val="baseline"/>
        <w:rPr>
          <w:rFonts w:ascii="Open Sans" w:hAnsi="Open Sans"/>
          <w:color w:val="777777"/>
          <w:sz w:val="20"/>
          <w:szCs w:val="20"/>
        </w:rPr>
      </w:pPr>
      <w:r w:rsidRPr="00614D6F">
        <w:rPr>
          <w:rFonts w:ascii="Open Sans" w:hAnsi="Open Sans"/>
          <w:color w:val="777777"/>
          <w:sz w:val="20"/>
          <w:szCs w:val="20"/>
        </w:rPr>
        <w:t>L-4501 Differdange</w:t>
      </w:r>
    </w:p>
    <w:p w14:paraId="0BBB6EB5" w14:textId="77777777" w:rsidR="00117344" w:rsidRPr="00614D6F" w:rsidRDefault="00117344" w:rsidP="00C4270A">
      <w:pPr>
        <w:rPr>
          <w:rFonts w:asciiTheme="minorHAnsi" w:hAnsiTheme="minorHAnsi" w:cstheme="minorHAnsi"/>
          <w:b/>
          <w:sz w:val="20"/>
          <w:szCs w:val="20"/>
          <w:lang w:val="fr-FR"/>
        </w:rPr>
      </w:pPr>
    </w:p>
    <w:p w14:paraId="731341C2" w14:textId="171C693B" w:rsidR="00C93109" w:rsidRPr="002165CC" w:rsidRDefault="00C93109" w:rsidP="00C93109">
      <w:pPr>
        <w:rPr>
          <w:rFonts w:asciiTheme="minorHAnsi" w:hAnsiTheme="minorHAnsi" w:cstheme="minorHAnsi"/>
          <w:b/>
          <w:sz w:val="20"/>
          <w:szCs w:val="20"/>
          <w:lang w:val="en-US"/>
        </w:rPr>
      </w:pPr>
      <w:r w:rsidRPr="002165CC">
        <w:rPr>
          <w:rFonts w:asciiTheme="minorHAnsi" w:hAnsiTheme="minorHAnsi" w:cstheme="minorHAnsi"/>
          <w:b/>
          <w:sz w:val="20"/>
          <w:szCs w:val="20"/>
          <w:lang w:val="en-US"/>
        </w:rPr>
        <w:t>What do we need?</w:t>
      </w:r>
    </w:p>
    <w:p w14:paraId="44CEACAF" w14:textId="77777777" w:rsidR="00C93109" w:rsidRDefault="00C93109" w:rsidP="00C93109">
      <w:pPr>
        <w:jc w:val="both"/>
        <w:rPr>
          <w:rFonts w:asciiTheme="minorHAnsi" w:hAnsiTheme="minorHAnsi" w:cstheme="minorHAnsi"/>
          <w:sz w:val="20"/>
          <w:szCs w:val="20"/>
          <w:lang w:val="en-US"/>
        </w:rPr>
      </w:pPr>
      <w:r w:rsidRPr="002165CC">
        <w:rPr>
          <w:rFonts w:asciiTheme="minorHAnsi" w:hAnsiTheme="minorHAnsi" w:cstheme="minorHAnsi"/>
          <w:sz w:val="20"/>
          <w:szCs w:val="20"/>
          <w:lang w:val="en-US"/>
        </w:rPr>
        <w:t>We are looking fo</w:t>
      </w:r>
      <w:r>
        <w:rPr>
          <w:rFonts w:asciiTheme="minorHAnsi" w:hAnsiTheme="minorHAnsi" w:cstheme="minorHAnsi"/>
          <w:sz w:val="20"/>
          <w:szCs w:val="20"/>
          <w:lang w:val="en-US"/>
        </w:rPr>
        <w:t xml:space="preserve">r a committed, enthusiastic, dedicated, fully qualified </w:t>
      </w:r>
      <w:r w:rsidRPr="002165CC">
        <w:rPr>
          <w:rFonts w:asciiTheme="minorHAnsi" w:hAnsiTheme="minorHAnsi" w:cstheme="minorHAnsi"/>
          <w:sz w:val="20"/>
          <w:szCs w:val="20"/>
          <w:lang w:val="en-US"/>
        </w:rPr>
        <w:t xml:space="preserve">primary school teacher </w:t>
      </w:r>
      <w:r>
        <w:rPr>
          <w:rFonts w:asciiTheme="minorHAnsi" w:hAnsiTheme="minorHAnsi" w:cstheme="minorHAnsi"/>
          <w:sz w:val="20"/>
          <w:szCs w:val="20"/>
          <w:lang w:val="en-US"/>
        </w:rPr>
        <w:t xml:space="preserve">with a minimum of 10 years’ </w:t>
      </w:r>
      <w:proofErr w:type="gramStart"/>
      <w:r>
        <w:rPr>
          <w:rFonts w:asciiTheme="minorHAnsi" w:hAnsiTheme="minorHAnsi" w:cstheme="minorHAnsi"/>
          <w:sz w:val="20"/>
          <w:szCs w:val="20"/>
          <w:lang w:val="en-US"/>
        </w:rPr>
        <w:t>educational</w:t>
      </w:r>
      <w:proofErr w:type="gramEnd"/>
      <w:r>
        <w:rPr>
          <w:rFonts w:asciiTheme="minorHAnsi" w:hAnsiTheme="minorHAnsi" w:cstheme="minorHAnsi"/>
          <w:sz w:val="20"/>
          <w:szCs w:val="20"/>
          <w:lang w:val="en-US"/>
        </w:rPr>
        <w:t xml:space="preserve"> experience </w:t>
      </w:r>
      <w:r w:rsidRPr="002165CC">
        <w:rPr>
          <w:rFonts w:asciiTheme="minorHAnsi" w:hAnsiTheme="minorHAnsi" w:cstheme="minorHAnsi"/>
          <w:sz w:val="20"/>
          <w:szCs w:val="20"/>
          <w:lang w:val="en-US"/>
        </w:rPr>
        <w:t xml:space="preserve">to join our team in the </w:t>
      </w:r>
      <w:r>
        <w:rPr>
          <w:rFonts w:asciiTheme="minorHAnsi" w:hAnsiTheme="minorHAnsi" w:cstheme="minorHAnsi"/>
          <w:sz w:val="20"/>
          <w:szCs w:val="20"/>
          <w:lang w:val="en-US"/>
        </w:rPr>
        <w:t>Anglophone</w:t>
      </w:r>
      <w:r w:rsidRPr="002165CC">
        <w:rPr>
          <w:rFonts w:asciiTheme="minorHAnsi" w:hAnsiTheme="minorHAnsi" w:cstheme="minorHAnsi"/>
          <w:sz w:val="20"/>
          <w:szCs w:val="20"/>
          <w:lang w:val="en-US"/>
        </w:rPr>
        <w:t xml:space="preserve"> sec</w:t>
      </w:r>
      <w:r>
        <w:rPr>
          <w:rFonts w:asciiTheme="minorHAnsi" w:hAnsiTheme="minorHAnsi" w:cstheme="minorHAnsi"/>
          <w:sz w:val="20"/>
          <w:szCs w:val="20"/>
          <w:lang w:val="en-US"/>
        </w:rPr>
        <w:t xml:space="preserve">tion. This person ideally will </w:t>
      </w:r>
      <w:r w:rsidRPr="00E948FE">
        <w:rPr>
          <w:rFonts w:asciiTheme="minorHAnsi" w:hAnsiTheme="minorHAnsi" w:cstheme="minorHAnsi"/>
          <w:sz w:val="20"/>
          <w:szCs w:val="20"/>
          <w:lang w:val="en-US"/>
        </w:rPr>
        <w:t xml:space="preserve">have a </w:t>
      </w:r>
      <w:r>
        <w:rPr>
          <w:rFonts w:asciiTheme="minorHAnsi" w:hAnsiTheme="minorHAnsi" w:cstheme="minorHAnsi"/>
          <w:sz w:val="20"/>
          <w:szCs w:val="20"/>
          <w:lang w:val="en-US"/>
        </w:rPr>
        <w:t>very high</w:t>
      </w:r>
      <w:r w:rsidRPr="00E948FE">
        <w:rPr>
          <w:rFonts w:asciiTheme="minorHAnsi" w:hAnsiTheme="minorHAnsi" w:cstheme="minorHAnsi"/>
          <w:sz w:val="20"/>
          <w:szCs w:val="20"/>
          <w:lang w:val="en-US"/>
        </w:rPr>
        <w:t xml:space="preserve"> level of fluency in</w:t>
      </w:r>
      <w:r>
        <w:rPr>
          <w:rFonts w:asciiTheme="minorHAnsi" w:hAnsiTheme="minorHAnsi" w:cstheme="minorHAnsi"/>
          <w:sz w:val="20"/>
          <w:szCs w:val="20"/>
          <w:lang w:val="en-US"/>
        </w:rPr>
        <w:t xml:space="preserve"> English.</w:t>
      </w:r>
    </w:p>
    <w:p w14:paraId="47C37D21" w14:textId="77777777" w:rsidR="00C93109" w:rsidRDefault="00C93109" w:rsidP="00C93109">
      <w:pPr>
        <w:jc w:val="both"/>
        <w:rPr>
          <w:rFonts w:asciiTheme="minorHAnsi" w:hAnsiTheme="minorHAnsi" w:cstheme="minorHAnsi"/>
          <w:sz w:val="20"/>
          <w:szCs w:val="20"/>
          <w:lang w:val="en-US"/>
        </w:rPr>
      </w:pPr>
    </w:p>
    <w:p w14:paraId="31A446BD" w14:textId="28998BA6" w:rsidR="00C93109" w:rsidRDefault="00F87763" w:rsidP="00562F3F">
      <w:pPr>
        <w:jc w:val="both"/>
        <w:rPr>
          <w:rFonts w:asciiTheme="minorHAnsi" w:hAnsiTheme="minorHAnsi" w:cstheme="minorHAnsi"/>
          <w:sz w:val="20"/>
          <w:szCs w:val="20"/>
          <w:lang w:val="en-US"/>
        </w:rPr>
      </w:pPr>
      <w:r>
        <w:rPr>
          <w:rFonts w:asciiTheme="minorHAnsi" w:hAnsiTheme="minorHAnsi" w:cstheme="minorHAnsi"/>
          <w:sz w:val="20"/>
          <w:szCs w:val="20"/>
          <w:lang w:val="en-US"/>
        </w:rPr>
        <w:t>Your</w:t>
      </w:r>
      <w:r w:rsidR="00C93109" w:rsidRPr="00014903">
        <w:rPr>
          <w:rFonts w:asciiTheme="minorHAnsi" w:hAnsiTheme="minorHAnsi" w:cstheme="minorHAnsi"/>
          <w:sz w:val="20"/>
          <w:szCs w:val="20"/>
          <w:lang w:val="en-US"/>
        </w:rPr>
        <w:t xml:space="preserve"> abilities as a class teacher are most important to us. You would do all your teaching in </w:t>
      </w:r>
      <w:proofErr w:type="gramStart"/>
      <w:r w:rsidR="00C93109" w:rsidRPr="00014903">
        <w:rPr>
          <w:rFonts w:asciiTheme="minorHAnsi" w:hAnsiTheme="minorHAnsi" w:cstheme="minorHAnsi"/>
          <w:sz w:val="20"/>
          <w:szCs w:val="20"/>
          <w:lang w:val="en-US"/>
        </w:rPr>
        <w:t>English,</w:t>
      </w:r>
      <w:proofErr w:type="gramEnd"/>
      <w:r w:rsidR="00C93109" w:rsidRPr="00014903">
        <w:rPr>
          <w:rFonts w:asciiTheme="minorHAnsi" w:hAnsiTheme="minorHAnsi" w:cstheme="minorHAnsi"/>
          <w:sz w:val="20"/>
          <w:szCs w:val="20"/>
          <w:lang w:val="en-US"/>
        </w:rPr>
        <w:t xml:space="preserve"> however the working environment provides you with an </w:t>
      </w:r>
      <w:r w:rsidR="00C93109" w:rsidRPr="00470219">
        <w:rPr>
          <w:rFonts w:asciiTheme="minorHAnsi" w:hAnsiTheme="minorHAnsi" w:cstheme="minorHAnsi"/>
          <w:i/>
          <w:sz w:val="20"/>
          <w:szCs w:val="20"/>
          <w:lang w:val="en-US"/>
        </w:rPr>
        <w:t>excellent</w:t>
      </w:r>
      <w:r w:rsidR="00C93109" w:rsidRPr="00014903">
        <w:rPr>
          <w:rFonts w:asciiTheme="minorHAnsi" w:hAnsiTheme="minorHAnsi" w:cstheme="minorHAnsi"/>
          <w:sz w:val="20"/>
          <w:szCs w:val="20"/>
          <w:lang w:val="en-US"/>
        </w:rPr>
        <w:t xml:space="preserve"> opportunity to improve on your existing knowledge of </w:t>
      </w:r>
      <w:r w:rsidR="00C93109">
        <w:rPr>
          <w:rFonts w:asciiTheme="minorHAnsi" w:hAnsiTheme="minorHAnsi" w:cstheme="minorHAnsi"/>
          <w:sz w:val="20"/>
          <w:szCs w:val="20"/>
          <w:lang w:val="en-US"/>
        </w:rPr>
        <w:t>the national</w:t>
      </w:r>
      <w:r w:rsidR="00C93109" w:rsidRPr="00014903">
        <w:rPr>
          <w:rFonts w:asciiTheme="minorHAnsi" w:hAnsiTheme="minorHAnsi" w:cstheme="minorHAnsi"/>
          <w:sz w:val="20"/>
          <w:szCs w:val="20"/>
          <w:lang w:val="en-US"/>
        </w:rPr>
        <w:t xml:space="preserve"> languages. </w:t>
      </w:r>
      <w:r w:rsidR="00C93109">
        <w:rPr>
          <w:rFonts w:asciiTheme="minorHAnsi" w:hAnsiTheme="minorHAnsi" w:cstheme="minorHAnsi"/>
          <w:sz w:val="20"/>
          <w:szCs w:val="20"/>
          <w:lang w:val="en-US"/>
        </w:rPr>
        <w:t xml:space="preserve">You may also be responsible for teaching </w:t>
      </w:r>
      <w:r w:rsidR="00C93109" w:rsidRPr="00014903">
        <w:rPr>
          <w:rFonts w:asciiTheme="minorHAnsi" w:hAnsiTheme="minorHAnsi" w:cstheme="minorHAnsi"/>
          <w:sz w:val="20"/>
          <w:szCs w:val="20"/>
          <w:lang w:val="en-US"/>
        </w:rPr>
        <w:t xml:space="preserve">English as a second language </w:t>
      </w:r>
      <w:r w:rsidR="00C93109">
        <w:rPr>
          <w:rFonts w:asciiTheme="minorHAnsi" w:hAnsiTheme="minorHAnsi" w:cstheme="minorHAnsi"/>
          <w:sz w:val="20"/>
          <w:szCs w:val="20"/>
          <w:lang w:val="en-US"/>
        </w:rPr>
        <w:t>to pupils from other classes.</w:t>
      </w:r>
      <w:r w:rsidR="00562F3F" w:rsidRPr="00562F3F">
        <w:rPr>
          <w:rFonts w:asciiTheme="minorHAnsi" w:hAnsiTheme="minorHAnsi" w:cstheme="minorHAnsi"/>
          <w:sz w:val="20"/>
          <w:szCs w:val="20"/>
          <w:lang w:val="en-US"/>
        </w:rPr>
        <w:t xml:space="preserve"> </w:t>
      </w:r>
      <w:r w:rsidR="00562F3F">
        <w:rPr>
          <w:rFonts w:asciiTheme="minorHAnsi" w:hAnsiTheme="minorHAnsi" w:cstheme="minorHAnsi"/>
          <w:sz w:val="20"/>
          <w:szCs w:val="20"/>
          <w:lang w:val="en-US"/>
        </w:rPr>
        <w:t>However, m</w:t>
      </w:r>
      <w:r w:rsidR="00562F3F" w:rsidRPr="00014903">
        <w:rPr>
          <w:rFonts w:asciiTheme="minorHAnsi" w:hAnsiTheme="minorHAnsi" w:cstheme="minorHAnsi"/>
          <w:sz w:val="20"/>
          <w:szCs w:val="20"/>
          <w:lang w:val="en-US"/>
        </w:rPr>
        <w:t xml:space="preserve">any meetings and conversations </w:t>
      </w:r>
      <w:proofErr w:type="gramStart"/>
      <w:r w:rsidR="00562F3F" w:rsidRPr="00014903">
        <w:rPr>
          <w:rFonts w:asciiTheme="minorHAnsi" w:hAnsiTheme="minorHAnsi" w:cstheme="minorHAnsi"/>
          <w:sz w:val="20"/>
          <w:szCs w:val="20"/>
          <w:lang w:val="en-US"/>
        </w:rPr>
        <w:t>are held</w:t>
      </w:r>
      <w:proofErr w:type="gramEnd"/>
      <w:r w:rsidR="00562F3F" w:rsidRPr="00014903">
        <w:rPr>
          <w:rFonts w:asciiTheme="minorHAnsi" w:hAnsiTheme="minorHAnsi" w:cstheme="minorHAnsi"/>
          <w:sz w:val="20"/>
          <w:szCs w:val="20"/>
          <w:lang w:val="en-US"/>
        </w:rPr>
        <w:t xml:space="preserve"> in French</w:t>
      </w:r>
      <w:r w:rsidR="00562F3F">
        <w:rPr>
          <w:rFonts w:asciiTheme="minorHAnsi" w:hAnsiTheme="minorHAnsi" w:cstheme="minorHAnsi"/>
          <w:sz w:val="20"/>
          <w:szCs w:val="20"/>
          <w:lang w:val="en-US"/>
        </w:rPr>
        <w:t xml:space="preserve"> and English, as the Primary school currently only has French and English classes</w:t>
      </w:r>
      <w:r w:rsidR="00562F3F" w:rsidRPr="00014903">
        <w:rPr>
          <w:rFonts w:asciiTheme="minorHAnsi" w:hAnsiTheme="minorHAnsi" w:cstheme="minorHAnsi"/>
          <w:sz w:val="20"/>
          <w:szCs w:val="20"/>
          <w:lang w:val="en-US"/>
        </w:rPr>
        <w:t>.</w:t>
      </w:r>
    </w:p>
    <w:p w14:paraId="2A339805" w14:textId="77777777" w:rsidR="00F87763" w:rsidRPr="00014903" w:rsidRDefault="00F87763" w:rsidP="00C93109">
      <w:pPr>
        <w:jc w:val="both"/>
        <w:rPr>
          <w:rFonts w:asciiTheme="minorHAnsi" w:hAnsiTheme="minorHAnsi" w:cstheme="minorHAnsi"/>
          <w:sz w:val="20"/>
          <w:szCs w:val="20"/>
          <w:lang w:val="en-US"/>
        </w:rPr>
      </w:pPr>
    </w:p>
    <w:p w14:paraId="153EFAFD" w14:textId="6C2C9E17" w:rsidR="00F87763" w:rsidRPr="0042612D" w:rsidRDefault="00F87763" w:rsidP="00F87763">
      <w:pPr>
        <w:rPr>
          <w:rFonts w:asciiTheme="minorHAnsi" w:hAnsiTheme="minorHAnsi" w:cstheme="minorHAnsi"/>
          <w:sz w:val="20"/>
          <w:szCs w:val="20"/>
          <w:lang w:val="fr-FR"/>
        </w:rPr>
      </w:pPr>
      <w:r>
        <w:rPr>
          <w:rFonts w:asciiTheme="minorHAnsi" w:hAnsiTheme="minorHAnsi" w:cstheme="minorHAnsi"/>
          <w:sz w:val="20"/>
          <w:szCs w:val="20"/>
          <w:lang w:val="en-US"/>
        </w:rPr>
        <w:t xml:space="preserve">For those who are not already working for the Luxembourgish state, the school requires a minimum of 10 years’ experience and </w:t>
      </w:r>
      <w:r w:rsidR="00562F3F">
        <w:rPr>
          <w:rFonts w:asciiTheme="minorHAnsi" w:hAnsiTheme="minorHAnsi" w:cstheme="minorHAnsi"/>
          <w:sz w:val="20"/>
          <w:szCs w:val="20"/>
          <w:lang w:val="en-US"/>
        </w:rPr>
        <w:t>a reasonable</w:t>
      </w:r>
      <w:r>
        <w:rPr>
          <w:rFonts w:asciiTheme="minorHAnsi" w:hAnsiTheme="minorHAnsi" w:cstheme="minorHAnsi"/>
          <w:sz w:val="20"/>
          <w:szCs w:val="20"/>
          <w:lang w:val="en-US"/>
        </w:rPr>
        <w:t xml:space="preserve"> knowledge of </w:t>
      </w:r>
      <w:r w:rsidRPr="00090B5F">
        <w:rPr>
          <w:rFonts w:asciiTheme="minorHAnsi" w:hAnsiTheme="minorHAnsi" w:cstheme="minorHAnsi"/>
          <w:i/>
          <w:sz w:val="20"/>
          <w:szCs w:val="20"/>
          <w:lang w:val="en-US"/>
        </w:rPr>
        <w:t>one</w:t>
      </w:r>
      <w:r>
        <w:rPr>
          <w:rFonts w:asciiTheme="minorHAnsi" w:hAnsiTheme="minorHAnsi" w:cstheme="minorHAnsi"/>
          <w:sz w:val="20"/>
          <w:szCs w:val="20"/>
          <w:lang w:val="en-US"/>
        </w:rPr>
        <w:t xml:space="preserve"> of the official state languages (French, German or Luxembourgish)</w:t>
      </w:r>
      <w:r w:rsidRPr="00897097">
        <w:rPr>
          <w:rFonts w:asciiTheme="minorHAnsi" w:hAnsiTheme="minorHAnsi" w:cs="Arial"/>
          <w:color w:val="222222"/>
          <w:sz w:val="20"/>
          <w:szCs w:val="20"/>
          <w:lang w:val="en"/>
        </w:rPr>
        <w:t>.</w:t>
      </w:r>
      <w:r>
        <w:rPr>
          <w:rFonts w:asciiTheme="minorHAnsi" w:hAnsiTheme="minorHAnsi" w:cs="Arial"/>
          <w:color w:val="222222"/>
          <w:sz w:val="20"/>
          <w:szCs w:val="20"/>
          <w:lang w:val="en"/>
        </w:rPr>
        <w:t xml:space="preserve"> </w:t>
      </w:r>
      <w:r w:rsidRPr="0042612D">
        <w:rPr>
          <w:rFonts w:asciiTheme="minorHAnsi" w:hAnsiTheme="minorHAnsi" w:cstheme="minorHAnsi"/>
          <w:sz w:val="20"/>
          <w:szCs w:val="20"/>
          <w:lang w:val="fr-FR"/>
        </w:rPr>
        <w:t>The official criteria for</w:t>
      </w:r>
      <w:r w:rsidR="00470219" w:rsidRPr="0042612D">
        <w:rPr>
          <w:rFonts w:asciiTheme="minorHAnsi" w:hAnsiTheme="minorHAnsi" w:cstheme="minorHAnsi"/>
          <w:sz w:val="20"/>
          <w:szCs w:val="20"/>
          <w:lang w:val="fr-FR"/>
        </w:rPr>
        <w:t xml:space="preserve"> </w:t>
      </w:r>
      <w:r w:rsidRPr="0042612D">
        <w:rPr>
          <w:rFonts w:asciiTheme="minorHAnsi" w:hAnsiTheme="minorHAnsi" w:cstheme="minorHAnsi"/>
          <w:sz w:val="20"/>
          <w:szCs w:val="20"/>
          <w:lang w:val="fr-FR"/>
        </w:rPr>
        <w:t xml:space="preserve">applicants </w:t>
      </w:r>
      <w:r w:rsidR="00470219" w:rsidRPr="0042612D">
        <w:rPr>
          <w:rFonts w:asciiTheme="minorHAnsi" w:hAnsiTheme="minorHAnsi" w:cstheme="minorHAnsi"/>
          <w:sz w:val="20"/>
          <w:szCs w:val="20"/>
          <w:lang w:val="fr-FR"/>
        </w:rPr>
        <w:t>are</w:t>
      </w:r>
      <w:r w:rsidRPr="0042612D">
        <w:rPr>
          <w:rFonts w:asciiTheme="minorHAnsi" w:hAnsiTheme="minorHAnsi" w:cstheme="minorHAnsi"/>
          <w:sz w:val="20"/>
          <w:szCs w:val="20"/>
          <w:lang w:val="fr-FR"/>
        </w:rPr>
        <w:t xml:space="preserve"> as follows: </w:t>
      </w:r>
    </w:p>
    <w:p w14:paraId="2C2F6C3E" w14:textId="77777777" w:rsidR="00F87763" w:rsidRPr="0042612D" w:rsidRDefault="00F87763" w:rsidP="00F87763">
      <w:pPr>
        <w:rPr>
          <w:rFonts w:asciiTheme="minorHAnsi" w:hAnsiTheme="minorHAnsi" w:cstheme="minorHAnsi"/>
          <w:sz w:val="20"/>
          <w:szCs w:val="20"/>
          <w:lang w:val="fr-FR"/>
        </w:rPr>
      </w:pPr>
    </w:p>
    <w:p w14:paraId="32584012" w14:textId="77777777" w:rsidR="00F87763" w:rsidRDefault="00F87763" w:rsidP="00F87763">
      <w:pPr>
        <w:rPr>
          <w:rFonts w:asciiTheme="minorHAnsi" w:hAnsiTheme="minorHAnsi" w:cstheme="minorHAnsi"/>
          <w:i/>
          <w:sz w:val="20"/>
          <w:szCs w:val="20"/>
          <w:lang w:val="fr-FR"/>
        </w:rPr>
      </w:pPr>
      <w:r w:rsidRPr="004235AF">
        <w:rPr>
          <w:rFonts w:asciiTheme="minorHAnsi" w:hAnsiTheme="minorHAnsi" w:cstheme="minorHAnsi"/>
          <w:i/>
          <w:sz w:val="20"/>
          <w:szCs w:val="20"/>
          <w:lang w:val="fr-FR"/>
        </w:rPr>
        <w:t xml:space="preserve">Un avantage sera donné aux candidats fonctionnaires de l'Etat luxembourgeois </w:t>
      </w:r>
      <w:r w:rsidRPr="004235AF">
        <w:rPr>
          <w:rFonts w:asciiTheme="minorHAnsi" w:hAnsiTheme="minorHAnsi" w:cstheme="minorHAnsi"/>
          <w:b/>
          <w:i/>
          <w:sz w:val="20"/>
          <w:szCs w:val="20"/>
          <w:lang w:val="fr-FR"/>
        </w:rPr>
        <w:t>ainsi</w:t>
      </w:r>
      <w:r w:rsidRPr="004235AF">
        <w:rPr>
          <w:rFonts w:asciiTheme="minorHAnsi" w:hAnsiTheme="minorHAnsi" w:cstheme="minorHAnsi"/>
          <w:i/>
          <w:sz w:val="20"/>
          <w:szCs w:val="20"/>
          <w:lang w:val="fr-FR"/>
        </w:rPr>
        <w:t xml:space="preserve"> qu'aux candidats remplissant les conditions de l’article 6 paragraphe 3 de la loi </w:t>
      </w:r>
      <w:r>
        <w:rPr>
          <w:rFonts w:asciiTheme="minorHAnsi" w:hAnsiTheme="minorHAnsi" w:cstheme="minorHAnsi"/>
          <w:i/>
          <w:sz w:val="20"/>
          <w:szCs w:val="20"/>
          <w:lang w:val="fr-FR"/>
        </w:rPr>
        <w:t>modifi</w:t>
      </w:r>
      <w:r w:rsidRPr="004235AF">
        <w:rPr>
          <w:rFonts w:asciiTheme="minorHAnsi" w:hAnsiTheme="minorHAnsi" w:cstheme="minorHAnsi"/>
          <w:i/>
          <w:sz w:val="20"/>
          <w:szCs w:val="20"/>
          <w:lang w:val="fr-FR"/>
        </w:rPr>
        <w:t>é</w:t>
      </w:r>
      <w:r>
        <w:rPr>
          <w:rFonts w:asciiTheme="minorHAnsi" w:hAnsiTheme="minorHAnsi" w:cstheme="minorHAnsi"/>
          <w:i/>
          <w:sz w:val="20"/>
          <w:szCs w:val="20"/>
          <w:lang w:val="fr-FR"/>
        </w:rPr>
        <w:t xml:space="preserve"> </w:t>
      </w:r>
      <w:r w:rsidRPr="004235AF">
        <w:rPr>
          <w:rFonts w:asciiTheme="minorHAnsi" w:hAnsiTheme="minorHAnsi" w:cstheme="minorHAnsi"/>
          <w:i/>
          <w:sz w:val="20"/>
          <w:szCs w:val="20"/>
          <w:lang w:val="fr-FR"/>
        </w:rPr>
        <w:t>du 26 février 2016 portant création d’une école internationale publique à Differdange (formation pédagogique accomplie, expérience confirmée de 10 ans dans le métier d'enseignant, maîtrise d'une des langues suivantes: français, allemand, luxembourgeois</w:t>
      </w:r>
      <w:r w:rsidRPr="00090B5F">
        <w:rPr>
          <w:rFonts w:asciiTheme="minorHAnsi" w:hAnsiTheme="minorHAnsi" w:cstheme="minorHAnsi"/>
          <w:i/>
          <w:sz w:val="20"/>
          <w:szCs w:val="20"/>
          <w:lang w:val="fr-FR"/>
        </w:rPr>
        <w:t>), et ayant une expérience d’enseignement dans le système des écoles européennes.</w:t>
      </w:r>
    </w:p>
    <w:p w14:paraId="063A7BC8" w14:textId="77777777" w:rsidR="00C93109" w:rsidRPr="00614D6F" w:rsidRDefault="00C93109" w:rsidP="00C93109">
      <w:pPr>
        <w:jc w:val="both"/>
        <w:rPr>
          <w:rFonts w:asciiTheme="minorHAnsi" w:hAnsiTheme="minorHAnsi" w:cstheme="minorHAnsi"/>
          <w:sz w:val="20"/>
          <w:szCs w:val="20"/>
          <w:lang w:val="fr-FR"/>
        </w:rPr>
      </w:pPr>
    </w:p>
    <w:p w14:paraId="0CAB6733" w14:textId="77777777" w:rsidR="00C93109" w:rsidRDefault="00C93109" w:rsidP="00C93109">
      <w:pPr>
        <w:jc w:val="both"/>
        <w:rPr>
          <w:rFonts w:asciiTheme="minorHAnsi" w:hAnsiTheme="minorHAnsi" w:cstheme="minorHAnsi"/>
          <w:sz w:val="20"/>
          <w:szCs w:val="20"/>
          <w:lang w:val="en-US"/>
        </w:rPr>
      </w:pPr>
      <w:r w:rsidRPr="00014903">
        <w:rPr>
          <w:rFonts w:asciiTheme="minorHAnsi" w:hAnsiTheme="minorHAnsi" w:cstheme="minorHAnsi"/>
          <w:sz w:val="20"/>
          <w:szCs w:val="20"/>
          <w:lang w:val="en-US"/>
        </w:rPr>
        <w:t xml:space="preserve">You will need to interact and work well with children and colleagues from many different countries and cultural </w:t>
      </w:r>
      <w:proofErr w:type="gramStart"/>
      <w:r w:rsidRPr="00014903">
        <w:rPr>
          <w:rFonts w:asciiTheme="minorHAnsi" w:hAnsiTheme="minorHAnsi" w:cstheme="minorHAnsi"/>
          <w:sz w:val="20"/>
          <w:szCs w:val="20"/>
          <w:lang w:val="en-US"/>
        </w:rPr>
        <w:t>backgrounds,</w:t>
      </w:r>
      <w:proofErr w:type="gramEnd"/>
      <w:r w:rsidRPr="00014903">
        <w:rPr>
          <w:rFonts w:asciiTheme="minorHAnsi" w:hAnsiTheme="minorHAnsi" w:cstheme="minorHAnsi"/>
          <w:sz w:val="20"/>
          <w:szCs w:val="20"/>
          <w:lang w:val="en-US"/>
        </w:rPr>
        <w:t xml:space="preserve"> however it is important to be able to self-manage your class and your work, as you will be given a much greater degree of independence than you might be used to. The challenges and workload are significant, as with </w:t>
      </w:r>
      <w:r>
        <w:rPr>
          <w:rFonts w:asciiTheme="minorHAnsi" w:hAnsiTheme="minorHAnsi" w:cstheme="minorHAnsi"/>
          <w:sz w:val="20"/>
          <w:szCs w:val="20"/>
          <w:lang w:val="en-US"/>
        </w:rPr>
        <w:t>all</w:t>
      </w:r>
      <w:r w:rsidRPr="00014903">
        <w:rPr>
          <w:rFonts w:asciiTheme="minorHAnsi" w:hAnsiTheme="minorHAnsi" w:cstheme="minorHAnsi"/>
          <w:sz w:val="20"/>
          <w:szCs w:val="20"/>
          <w:lang w:val="en-US"/>
        </w:rPr>
        <w:t xml:space="preserve"> schools, however</w:t>
      </w:r>
      <w:r>
        <w:rPr>
          <w:rFonts w:asciiTheme="minorHAnsi" w:hAnsiTheme="minorHAnsi" w:cstheme="minorHAnsi"/>
          <w:sz w:val="20"/>
          <w:szCs w:val="20"/>
          <w:lang w:val="en-US"/>
        </w:rPr>
        <w:t>, due to the long breaks and release time from class,</w:t>
      </w:r>
      <w:r w:rsidRPr="00C84687">
        <w:rPr>
          <w:rFonts w:asciiTheme="minorHAnsi" w:hAnsiTheme="minorHAnsi" w:cstheme="minorHAnsi"/>
          <w:sz w:val="20"/>
          <w:szCs w:val="20"/>
          <w:lang w:val="en-US"/>
        </w:rPr>
        <w:t xml:space="preserve"> you </w:t>
      </w:r>
      <w:r>
        <w:rPr>
          <w:rFonts w:asciiTheme="minorHAnsi" w:hAnsiTheme="minorHAnsi" w:cstheme="minorHAnsi"/>
          <w:sz w:val="20"/>
          <w:szCs w:val="20"/>
          <w:lang w:val="en-US"/>
        </w:rPr>
        <w:t xml:space="preserve">will have </w:t>
      </w:r>
      <w:r w:rsidRPr="00C84687">
        <w:rPr>
          <w:rFonts w:asciiTheme="minorHAnsi" w:hAnsiTheme="minorHAnsi" w:cstheme="minorHAnsi"/>
          <w:sz w:val="20"/>
          <w:szCs w:val="20"/>
          <w:lang w:val="en-US"/>
        </w:rPr>
        <w:t>valuable space to manage your work.</w:t>
      </w:r>
    </w:p>
    <w:p w14:paraId="756905AB" w14:textId="77777777" w:rsidR="00F87763" w:rsidRDefault="00F87763" w:rsidP="00F87763">
      <w:pPr>
        <w:rPr>
          <w:rFonts w:asciiTheme="minorHAnsi" w:hAnsiTheme="minorHAnsi" w:cstheme="minorHAnsi"/>
          <w:sz w:val="20"/>
          <w:szCs w:val="20"/>
          <w:lang w:val="en-US"/>
        </w:rPr>
      </w:pPr>
    </w:p>
    <w:p w14:paraId="26A2C434" w14:textId="77777777" w:rsidR="00C93109" w:rsidRDefault="00C93109" w:rsidP="00C93109">
      <w:pPr>
        <w:jc w:val="both"/>
        <w:rPr>
          <w:rFonts w:asciiTheme="minorHAnsi" w:hAnsiTheme="minorHAnsi" w:cstheme="minorHAnsi"/>
          <w:sz w:val="20"/>
          <w:szCs w:val="20"/>
          <w:lang w:val="en-US"/>
        </w:rPr>
      </w:pPr>
    </w:p>
    <w:p w14:paraId="4D4DCCF7" w14:textId="77777777" w:rsidR="00C93109" w:rsidRPr="00EC27A6" w:rsidRDefault="00C93109" w:rsidP="00C93109">
      <w:pPr>
        <w:jc w:val="both"/>
        <w:rPr>
          <w:rFonts w:asciiTheme="minorHAnsi" w:hAnsiTheme="minorHAnsi" w:cstheme="minorHAnsi"/>
          <w:b/>
          <w:sz w:val="20"/>
          <w:szCs w:val="20"/>
        </w:rPr>
      </w:pPr>
      <w:r w:rsidRPr="00EC27A6">
        <w:rPr>
          <w:rFonts w:asciiTheme="minorHAnsi" w:hAnsiTheme="minorHAnsi" w:cstheme="minorHAnsi"/>
          <w:b/>
          <w:sz w:val="20"/>
          <w:szCs w:val="20"/>
        </w:rPr>
        <w:t>The S</w:t>
      </w:r>
      <w:r>
        <w:rPr>
          <w:rFonts w:asciiTheme="minorHAnsi" w:hAnsiTheme="minorHAnsi" w:cstheme="minorHAnsi"/>
          <w:b/>
          <w:sz w:val="20"/>
          <w:szCs w:val="20"/>
        </w:rPr>
        <w:t xml:space="preserve">chool, its </w:t>
      </w:r>
      <w:r w:rsidRPr="00EC27A6">
        <w:rPr>
          <w:rFonts w:asciiTheme="minorHAnsi" w:hAnsiTheme="minorHAnsi" w:cstheme="minorHAnsi"/>
          <w:b/>
          <w:sz w:val="20"/>
          <w:szCs w:val="20"/>
        </w:rPr>
        <w:t>Curriculum</w:t>
      </w:r>
      <w:r>
        <w:rPr>
          <w:rFonts w:asciiTheme="minorHAnsi" w:hAnsiTheme="minorHAnsi" w:cstheme="minorHAnsi"/>
          <w:b/>
          <w:sz w:val="20"/>
          <w:szCs w:val="20"/>
        </w:rPr>
        <w:t xml:space="preserve"> and Surroundings</w:t>
      </w:r>
    </w:p>
    <w:p w14:paraId="3CBD03E9" w14:textId="77777777" w:rsidR="00C93109" w:rsidRDefault="00C93109" w:rsidP="00C93109">
      <w:pPr>
        <w:jc w:val="both"/>
        <w:rPr>
          <w:rFonts w:asciiTheme="minorHAnsi" w:hAnsiTheme="minorHAnsi" w:cstheme="minorHAnsi"/>
          <w:sz w:val="20"/>
          <w:szCs w:val="20"/>
        </w:rPr>
      </w:pPr>
      <w:r>
        <w:rPr>
          <w:rFonts w:asciiTheme="minorHAnsi" w:hAnsiTheme="minorHAnsi" w:cstheme="minorHAnsi"/>
          <w:sz w:val="20"/>
          <w:szCs w:val="20"/>
        </w:rPr>
        <w:t xml:space="preserve">The </w:t>
      </w:r>
      <w:proofErr w:type="spellStart"/>
      <w:r w:rsidRPr="007D2119">
        <w:rPr>
          <w:rFonts w:asciiTheme="minorHAnsi" w:hAnsiTheme="minorHAnsi" w:cstheme="minorHAnsi"/>
          <w:i/>
          <w:sz w:val="20"/>
          <w:szCs w:val="20"/>
        </w:rPr>
        <w:t>Ecole</w:t>
      </w:r>
      <w:proofErr w:type="spellEnd"/>
      <w:r w:rsidRPr="007D2119">
        <w:rPr>
          <w:rFonts w:asciiTheme="minorHAnsi" w:hAnsiTheme="minorHAnsi" w:cstheme="minorHAnsi"/>
          <w:i/>
          <w:sz w:val="20"/>
          <w:szCs w:val="20"/>
        </w:rPr>
        <w:t xml:space="preserve"> </w:t>
      </w:r>
      <w:proofErr w:type="spellStart"/>
      <w:r w:rsidRPr="007D2119">
        <w:rPr>
          <w:rFonts w:asciiTheme="minorHAnsi" w:hAnsiTheme="minorHAnsi" w:cstheme="minorHAnsi"/>
          <w:i/>
          <w:sz w:val="20"/>
          <w:szCs w:val="20"/>
        </w:rPr>
        <w:t>Internationale</w:t>
      </w:r>
      <w:proofErr w:type="spellEnd"/>
      <w:r w:rsidRPr="007D2119">
        <w:rPr>
          <w:rFonts w:asciiTheme="minorHAnsi" w:hAnsiTheme="minorHAnsi" w:cstheme="minorHAnsi"/>
          <w:i/>
          <w:sz w:val="20"/>
          <w:szCs w:val="20"/>
        </w:rPr>
        <w:t xml:space="preserve"> de </w:t>
      </w:r>
      <w:proofErr w:type="spellStart"/>
      <w:r w:rsidRPr="007D2119">
        <w:rPr>
          <w:rFonts w:asciiTheme="minorHAnsi" w:hAnsiTheme="minorHAnsi" w:cstheme="minorHAnsi"/>
          <w:i/>
          <w:sz w:val="20"/>
          <w:szCs w:val="20"/>
        </w:rPr>
        <w:t>Differdange</w:t>
      </w:r>
      <w:proofErr w:type="spellEnd"/>
      <w:r w:rsidRPr="007D2119">
        <w:rPr>
          <w:rFonts w:asciiTheme="minorHAnsi" w:hAnsiTheme="minorHAnsi" w:cstheme="minorHAnsi"/>
          <w:i/>
          <w:sz w:val="20"/>
          <w:szCs w:val="20"/>
        </w:rPr>
        <w:t xml:space="preserve"> </w:t>
      </w:r>
      <w:proofErr w:type="gramStart"/>
      <w:r w:rsidRPr="007D2119">
        <w:rPr>
          <w:rFonts w:asciiTheme="minorHAnsi" w:hAnsiTheme="minorHAnsi" w:cstheme="minorHAnsi"/>
          <w:i/>
          <w:sz w:val="20"/>
          <w:szCs w:val="20"/>
        </w:rPr>
        <w:t>et</w:t>
      </w:r>
      <w:proofErr w:type="gramEnd"/>
      <w:r w:rsidRPr="007D2119">
        <w:rPr>
          <w:rFonts w:asciiTheme="minorHAnsi" w:hAnsiTheme="minorHAnsi" w:cstheme="minorHAnsi"/>
          <w:i/>
          <w:sz w:val="20"/>
          <w:szCs w:val="20"/>
        </w:rPr>
        <w:t xml:space="preserve"> de </w:t>
      </w:r>
      <w:proofErr w:type="spellStart"/>
      <w:r w:rsidRPr="007D2119">
        <w:rPr>
          <w:rFonts w:asciiTheme="minorHAnsi" w:hAnsiTheme="minorHAnsi" w:cstheme="minorHAnsi"/>
          <w:i/>
          <w:sz w:val="20"/>
          <w:szCs w:val="20"/>
        </w:rPr>
        <w:t>Esch-sur-Alzette</w:t>
      </w:r>
      <w:proofErr w:type="spellEnd"/>
      <w:r w:rsidRPr="007D2119">
        <w:rPr>
          <w:rFonts w:asciiTheme="minorHAnsi" w:hAnsiTheme="minorHAnsi" w:cstheme="minorHAnsi"/>
          <w:i/>
          <w:sz w:val="20"/>
          <w:szCs w:val="20"/>
        </w:rPr>
        <w:t xml:space="preserve"> </w:t>
      </w:r>
      <w:r>
        <w:rPr>
          <w:rFonts w:asciiTheme="minorHAnsi" w:hAnsiTheme="minorHAnsi" w:cstheme="minorHAnsi"/>
          <w:sz w:val="20"/>
          <w:szCs w:val="20"/>
        </w:rPr>
        <w:t xml:space="preserve">(EIDE) </w:t>
      </w:r>
      <w:r w:rsidRPr="00EC27A6">
        <w:rPr>
          <w:rFonts w:asciiTheme="minorHAnsi" w:hAnsiTheme="minorHAnsi" w:cstheme="minorHAnsi"/>
          <w:sz w:val="20"/>
          <w:szCs w:val="20"/>
        </w:rPr>
        <w:t xml:space="preserve">is currently based on three sites in the two </w:t>
      </w:r>
      <w:r>
        <w:rPr>
          <w:rFonts w:asciiTheme="minorHAnsi" w:hAnsiTheme="minorHAnsi" w:cstheme="minorHAnsi"/>
          <w:sz w:val="20"/>
          <w:szCs w:val="20"/>
        </w:rPr>
        <w:t>southern</w:t>
      </w:r>
      <w:r w:rsidRPr="00EC27A6">
        <w:rPr>
          <w:rFonts w:asciiTheme="minorHAnsi" w:hAnsiTheme="minorHAnsi" w:cstheme="minorHAnsi"/>
          <w:sz w:val="20"/>
          <w:szCs w:val="20"/>
        </w:rPr>
        <w:t xml:space="preserve"> towns of </w:t>
      </w:r>
      <w:proofErr w:type="spellStart"/>
      <w:r>
        <w:rPr>
          <w:rFonts w:asciiTheme="minorHAnsi" w:hAnsiTheme="minorHAnsi" w:cstheme="minorHAnsi"/>
          <w:sz w:val="20"/>
          <w:szCs w:val="20"/>
        </w:rPr>
        <w:t>Esch</w:t>
      </w:r>
      <w:proofErr w:type="spellEnd"/>
      <w:r>
        <w:rPr>
          <w:rFonts w:asciiTheme="minorHAnsi" w:hAnsiTheme="minorHAnsi" w:cstheme="minorHAnsi"/>
          <w:sz w:val="20"/>
          <w:szCs w:val="20"/>
        </w:rPr>
        <w:t xml:space="preserve"> and </w:t>
      </w:r>
      <w:proofErr w:type="spellStart"/>
      <w:r>
        <w:rPr>
          <w:rFonts w:asciiTheme="minorHAnsi" w:hAnsiTheme="minorHAnsi" w:cstheme="minorHAnsi"/>
          <w:sz w:val="20"/>
          <w:szCs w:val="20"/>
        </w:rPr>
        <w:t>Differdange</w:t>
      </w:r>
      <w:proofErr w:type="spellEnd"/>
      <w:r>
        <w:rPr>
          <w:rFonts w:asciiTheme="minorHAnsi" w:hAnsiTheme="minorHAnsi" w:cstheme="minorHAnsi"/>
          <w:sz w:val="20"/>
          <w:szCs w:val="20"/>
        </w:rPr>
        <w:t xml:space="preserve"> in the industrial heartland of the country. Both towns lie within a 20-minute drive from Luxembourg </w:t>
      </w:r>
      <w:proofErr w:type="gramStart"/>
      <w:r>
        <w:rPr>
          <w:rFonts w:asciiTheme="minorHAnsi" w:hAnsiTheme="minorHAnsi" w:cstheme="minorHAnsi"/>
          <w:sz w:val="20"/>
          <w:szCs w:val="20"/>
        </w:rPr>
        <w:t>city</w:t>
      </w:r>
      <w:proofErr w:type="gramEnd"/>
      <w:r>
        <w:rPr>
          <w:rFonts w:asciiTheme="minorHAnsi" w:hAnsiTheme="minorHAnsi" w:cstheme="minorHAnsi"/>
          <w:sz w:val="20"/>
          <w:szCs w:val="20"/>
        </w:rPr>
        <w:t xml:space="preserve">. </w:t>
      </w:r>
    </w:p>
    <w:p w14:paraId="3A4BD5DD" w14:textId="77777777" w:rsidR="00C93109" w:rsidRDefault="00C93109" w:rsidP="00C93109">
      <w:pPr>
        <w:jc w:val="both"/>
        <w:rPr>
          <w:rFonts w:asciiTheme="minorHAnsi" w:hAnsiTheme="minorHAnsi" w:cstheme="minorHAnsi"/>
          <w:sz w:val="20"/>
          <w:szCs w:val="20"/>
        </w:rPr>
      </w:pPr>
    </w:p>
    <w:p w14:paraId="0A585F6C" w14:textId="77777777" w:rsidR="00C93109" w:rsidRDefault="00C93109" w:rsidP="00C93109">
      <w:pPr>
        <w:jc w:val="both"/>
        <w:rPr>
          <w:rFonts w:asciiTheme="minorHAnsi" w:hAnsiTheme="minorHAnsi" w:cstheme="minorHAnsi"/>
          <w:sz w:val="20"/>
          <w:szCs w:val="20"/>
        </w:rPr>
      </w:pPr>
      <w:r>
        <w:rPr>
          <w:rFonts w:asciiTheme="minorHAnsi" w:hAnsiTheme="minorHAnsi" w:cstheme="minorHAnsi"/>
          <w:sz w:val="20"/>
          <w:szCs w:val="20"/>
        </w:rPr>
        <w:t xml:space="preserve">The towns still demonstrate some of the ageing historic grandeur brought by the steel and mining industry, however huge investment in these towns has also resulted in many modern developments, including the University of Luxembourg and the EIDE campus at </w:t>
      </w:r>
      <w:proofErr w:type="spellStart"/>
      <w:r>
        <w:rPr>
          <w:rFonts w:asciiTheme="minorHAnsi" w:hAnsiTheme="minorHAnsi" w:cstheme="minorHAnsi"/>
          <w:sz w:val="20"/>
          <w:szCs w:val="20"/>
        </w:rPr>
        <w:t>Differdange</w:t>
      </w:r>
      <w:proofErr w:type="spellEnd"/>
      <w:r>
        <w:rPr>
          <w:rFonts w:asciiTheme="minorHAnsi" w:hAnsiTheme="minorHAnsi" w:cstheme="minorHAnsi"/>
          <w:sz w:val="20"/>
          <w:szCs w:val="20"/>
        </w:rPr>
        <w:t xml:space="preserve">, where construction continues with further new buildings. </w:t>
      </w:r>
      <w:proofErr w:type="gramStart"/>
      <w:r>
        <w:rPr>
          <w:rFonts w:asciiTheme="minorHAnsi" w:hAnsiTheme="minorHAnsi" w:cstheme="minorHAnsi"/>
          <w:sz w:val="20"/>
          <w:szCs w:val="20"/>
        </w:rPr>
        <w:t>So</w:t>
      </w:r>
      <w:proofErr w:type="gramEnd"/>
      <w:r>
        <w:rPr>
          <w:rFonts w:asciiTheme="minorHAnsi" w:hAnsiTheme="minorHAnsi" w:cstheme="minorHAnsi"/>
          <w:sz w:val="20"/>
          <w:szCs w:val="20"/>
        </w:rPr>
        <w:t xml:space="preserve">, for now at least, we are making use of two older, but beautiful, school buildings in </w:t>
      </w:r>
      <w:proofErr w:type="spellStart"/>
      <w:r>
        <w:rPr>
          <w:rFonts w:asciiTheme="minorHAnsi" w:hAnsiTheme="minorHAnsi" w:cstheme="minorHAnsi"/>
          <w:sz w:val="20"/>
          <w:szCs w:val="20"/>
        </w:rPr>
        <w:t>Esch</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sur-Alzette</w:t>
      </w:r>
      <w:proofErr w:type="spellEnd"/>
      <w:r>
        <w:rPr>
          <w:rFonts w:asciiTheme="minorHAnsi" w:hAnsiTheme="minorHAnsi" w:cstheme="minorHAnsi"/>
          <w:sz w:val="20"/>
          <w:szCs w:val="20"/>
        </w:rPr>
        <w:t xml:space="preserve"> and </w:t>
      </w:r>
      <w:proofErr w:type="spellStart"/>
      <w:r>
        <w:rPr>
          <w:rFonts w:asciiTheme="minorHAnsi" w:hAnsiTheme="minorHAnsi" w:cstheme="minorHAnsi"/>
          <w:sz w:val="20"/>
          <w:szCs w:val="20"/>
        </w:rPr>
        <w:t>Differdange</w:t>
      </w:r>
      <w:proofErr w:type="spellEnd"/>
      <w:r>
        <w:rPr>
          <w:rFonts w:asciiTheme="minorHAnsi" w:hAnsiTheme="minorHAnsi" w:cstheme="minorHAnsi"/>
          <w:sz w:val="20"/>
          <w:szCs w:val="20"/>
        </w:rPr>
        <w:t xml:space="preserve"> to accommodate our numerous classes.</w:t>
      </w:r>
    </w:p>
    <w:p w14:paraId="7B51676E" w14:textId="77777777" w:rsidR="00C93109" w:rsidRDefault="00C93109" w:rsidP="00C93109">
      <w:pPr>
        <w:jc w:val="both"/>
        <w:rPr>
          <w:rFonts w:asciiTheme="minorHAnsi" w:hAnsiTheme="minorHAnsi" w:cstheme="minorHAnsi"/>
          <w:sz w:val="20"/>
          <w:szCs w:val="20"/>
        </w:rPr>
      </w:pPr>
    </w:p>
    <w:p w14:paraId="7CF9E5D0" w14:textId="77777777" w:rsidR="00C93109" w:rsidRDefault="00C93109" w:rsidP="00C93109">
      <w:pPr>
        <w:jc w:val="both"/>
        <w:rPr>
          <w:rFonts w:asciiTheme="minorHAnsi" w:hAnsiTheme="minorHAnsi" w:cstheme="minorHAnsi"/>
          <w:sz w:val="20"/>
          <w:szCs w:val="20"/>
        </w:rPr>
      </w:pPr>
      <w:r>
        <w:rPr>
          <w:rFonts w:asciiTheme="minorHAnsi" w:hAnsiTheme="minorHAnsi" w:cstheme="minorHAnsi"/>
          <w:sz w:val="20"/>
          <w:szCs w:val="20"/>
        </w:rPr>
        <w:t xml:space="preserve">The EIDE is a non-fee-paying state school, offering a free multi-lingual and multicultural education to pupils from diverse backgrounds. The education </w:t>
      </w:r>
      <w:proofErr w:type="gramStart"/>
      <w:r>
        <w:rPr>
          <w:rFonts w:asciiTheme="minorHAnsi" w:hAnsiTheme="minorHAnsi" w:cstheme="minorHAnsi"/>
          <w:sz w:val="20"/>
          <w:szCs w:val="20"/>
        </w:rPr>
        <w:t>is based</w:t>
      </w:r>
      <w:proofErr w:type="gramEnd"/>
      <w:r>
        <w:rPr>
          <w:rFonts w:asciiTheme="minorHAnsi" w:hAnsiTheme="minorHAnsi" w:cstheme="minorHAnsi"/>
          <w:sz w:val="20"/>
          <w:szCs w:val="20"/>
        </w:rPr>
        <w:t xml:space="preserve"> on the curriculum of the European Schools, leading to the European Baccalaureate. So experience of the European School system would </w:t>
      </w:r>
      <w:proofErr w:type="gramStart"/>
      <w:r>
        <w:rPr>
          <w:rFonts w:asciiTheme="minorHAnsi" w:hAnsiTheme="minorHAnsi" w:cstheme="minorHAnsi"/>
          <w:sz w:val="20"/>
          <w:szCs w:val="20"/>
        </w:rPr>
        <w:t>of</w:t>
      </w:r>
      <w:proofErr w:type="gramEnd"/>
      <w:r>
        <w:rPr>
          <w:rFonts w:asciiTheme="minorHAnsi" w:hAnsiTheme="minorHAnsi" w:cstheme="minorHAnsi"/>
          <w:sz w:val="20"/>
          <w:szCs w:val="20"/>
        </w:rPr>
        <w:t xml:space="preserve"> course be an advantage, however the content and approaches share a great deal of similarities with the UK national curriculum. </w:t>
      </w:r>
    </w:p>
    <w:p w14:paraId="19F24A56" w14:textId="77777777" w:rsidR="00C93109" w:rsidRDefault="00C93109" w:rsidP="00C93109">
      <w:pPr>
        <w:jc w:val="both"/>
        <w:rPr>
          <w:rFonts w:asciiTheme="minorHAnsi" w:hAnsiTheme="minorHAnsi" w:cstheme="minorHAnsi"/>
          <w:sz w:val="20"/>
          <w:szCs w:val="20"/>
        </w:rPr>
      </w:pPr>
    </w:p>
    <w:p w14:paraId="1C1A158C" w14:textId="2BF948D5" w:rsidR="00CB22CF" w:rsidRDefault="00C93109" w:rsidP="00C4270A">
      <w:pPr>
        <w:rPr>
          <w:rFonts w:asciiTheme="minorHAnsi" w:hAnsiTheme="minorHAnsi" w:cstheme="minorHAnsi"/>
          <w:sz w:val="20"/>
          <w:szCs w:val="20"/>
          <w:lang w:val="en-US"/>
        </w:rPr>
      </w:pPr>
      <w:r w:rsidRPr="00E948FE">
        <w:rPr>
          <w:rFonts w:asciiTheme="minorHAnsi" w:hAnsiTheme="minorHAnsi" w:cstheme="minorHAnsi"/>
          <w:sz w:val="20"/>
          <w:szCs w:val="20"/>
          <w:lang w:val="en-US"/>
        </w:rPr>
        <w:t xml:space="preserve">For information about the primary European School curriculum, </w:t>
      </w:r>
      <w:r w:rsidR="00AC6F5A">
        <w:rPr>
          <w:rFonts w:asciiTheme="minorHAnsi" w:hAnsiTheme="minorHAnsi" w:cstheme="minorHAnsi"/>
          <w:sz w:val="20"/>
          <w:szCs w:val="20"/>
          <w:lang w:val="en-US"/>
        </w:rPr>
        <w:t xml:space="preserve">the </w:t>
      </w:r>
      <w:r w:rsidRPr="00E948FE">
        <w:rPr>
          <w:rFonts w:asciiTheme="minorHAnsi" w:hAnsiTheme="minorHAnsi" w:cstheme="minorHAnsi"/>
          <w:sz w:val="20"/>
          <w:szCs w:val="20"/>
          <w:lang w:val="en-US"/>
        </w:rPr>
        <w:t>syllabuses</w:t>
      </w:r>
      <w:r w:rsidR="00AC6F5A">
        <w:rPr>
          <w:rFonts w:asciiTheme="minorHAnsi" w:hAnsiTheme="minorHAnsi" w:cstheme="minorHAnsi"/>
          <w:sz w:val="20"/>
          <w:szCs w:val="20"/>
          <w:lang w:val="en-US"/>
        </w:rPr>
        <w:t xml:space="preserve"> can be found </w:t>
      </w:r>
      <w:proofErr w:type="gramStart"/>
      <w:r w:rsidR="00AC6F5A" w:rsidRPr="00470219">
        <w:rPr>
          <w:rFonts w:asciiTheme="minorHAnsi" w:hAnsiTheme="minorHAnsi" w:cstheme="minorHAnsi"/>
          <w:sz w:val="20"/>
          <w:szCs w:val="20"/>
          <w:lang w:val="en-US"/>
        </w:rPr>
        <w:t xml:space="preserve">at  </w:t>
      </w:r>
      <w:proofErr w:type="gramEnd"/>
      <w:r w:rsidR="00AC6F5A" w:rsidRPr="00614D6F">
        <w:rPr>
          <w:rFonts w:asciiTheme="minorHAnsi" w:hAnsiTheme="minorHAnsi" w:cstheme="minorHAnsi"/>
          <w:color w:val="4F81BD" w:themeColor="accent1"/>
          <w:sz w:val="22"/>
          <w:szCs w:val="22"/>
          <w:lang w:val="en-US"/>
        </w:rPr>
        <w:fldChar w:fldCharType="begin"/>
      </w:r>
      <w:r w:rsidR="00AC6F5A" w:rsidRPr="00470219">
        <w:rPr>
          <w:rFonts w:asciiTheme="minorHAnsi" w:hAnsiTheme="minorHAnsi" w:cstheme="minorHAnsi"/>
          <w:color w:val="4F81BD" w:themeColor="accent1"/>
          <w:sz w:val="22"/>
          <w:szCs w:val="22"/>
          <w:lang w:val="en-US"/>
        </w:rPr>
        <w:instrText xml:space="preserve"> HYPERLINK "http://www.eursc.eu" </w:instrText>
      </w:r>
      <w:r w:rsidR="00AC6F5A" w:rsidRPr="00614D6F">
        <w:rPr>
          <w:rFonts w:asciiTheme="minorHAnsi" w:hAnsiTheme="minorHAnsi" w:cstheme="minorHAnsi"/>
          <w:color w:val="4F81BD" w:themeColor="accent1"/>
          <w:sz w:val="22"/>
          <w:szCs w:val="22"/>
          <w:lang w:val="en-US"/>
        </w:rPr>
        <w:fldChar w:fldCharType="separate"/>
      </w:r>
      <w:r w:rsidR="00AC6F5A" w:rsidRPr="00614D6F">
        <w:rPr>
          <w:rStyle w:val="Hyperlink"/>
          <w:rFonts w:asciiTheme="minorHAnsi" w:hAnsiTheme="minorHAnsi"/>
          <w:sz w:val="22"/>
          <w:szCs w:val="22"/>
        </w:rPr>
        <w:t>www.eursc.eu</w:t>
      </w:r>
      <w:r w:rsidR="00AC6F5A" w:rsidRPr="00614D6F">
        <w:rPr>
          <w:rFonts w:asciiTheme="minorHAnsi" w:hAnsiTheme="minorHAnsi" w:cstheme="minorHAnsi"/>
          <w:color w:val="4F81BD" w:themeColor="accent1"/>
          <w:sz w:val="22"/>
          <w:szCs w:val="22"/>
          <w:lang w:val="en-US"/>
        </w:rPr>
        <w:fldChar w:fldCharType="end"/>
      </w:r>
    </w:p>
    <w:p w14:paraId="429CE2D9" w14:textId="77777777" w:rsidR="00D5707A" w:rsidRPr="00614D6F" w:rsidRDefault="00D5707A" w:rsidP="00282DA7">
      <w:pPr>
        <w:rPr>
          <w:rFonts w:asciiTheme="minorHAnsi" w:hAnsiTheme="minorHAnsi" w:cstheme="minorHAnsi"/>
          <w:i/>
          <w:sz w:val="20"/>
          <w:szCs w:val="20"/>
        </w:rPr>
      </w:pPr>
    </w:p>
    <w:p w14:paraId="5E4E7035" w14:textId="0EF88897" w:rsidR="00C4270A" w:rsidRPr="00E259E3" w:rsidRDefault="00306DD4" w:rsidP="00C4270A">
      <w:pPr>
        <w:rPr>
          <w:rFonts w:asciiTheme="minorHAnsi" w:hAnsiTheme="minorHAnsi" w:cstheme="minorHAnsi"/>
          <w:b/>
          <w:sz w:val="20"/>
          <w:szCs w:val="20"/>
          <w:u w:val="single"/>
          <w:lang w:val="en-US"/>
        </w:rPr>
      </w:pPr>
      <w:r w:rsidRPr="00E259E3">
        <w:rPr>
          <w:rFonts w:asciiTheme="minorHAnsi" w:hAnsiTheme="minorHAnsi" w:cstheme="minorHAnsi"/>
          <w:b/>
          <w:sz w:val="20"/>
          <w:szCs w:val="20"/>
          <w:u w:val="single"/>
          <w:lang w:val="en-US"/>
        </w:rPr>
        <w:lastRenderedPageBreak/>
        <w:t>Salary and conditions</w:t>
      </w:r>
    </w:p>
    <w:p w14:paraId="12061648" w14:textId="1CA64967" w:rsidR="004D2C7C" w:rsidRDefault="00306DD4" w:rsidP="00C4270A">
      <w:pPr>
        <w:rPr>
          <w:rFonts w:asciiTheme="minorHAnsi" w:hAnsiTheme="minorHAnsi" w:cstheme="minorHAnsi"/>
          <w:sz w:val="20"/>
          <w:szCs w:val="20"/>
          <w:lang w:val="en-US"/>
        </w:rPr>
      </w:pPr>
      <w:r>
        <w:rPr>
          <w:rFonts w:asciiTheme="minorHAnsi" w:hAnsiTheme="minorHAnsi" w:cstheme="minorHAnsi"/>
          <w:sz w:val="20"/>
          <w:szCs w:val="20"/>
          <w:lang w:val="en-US"/>
        </w:rPr>
        <w:t xml:space="preserve">Salaries in our school compare very </w:t>
      </w:r>
      <w:r w:rsidRPr="00E259E3">
        <w:rPr>
          <w:rFonts w:asciiTheme="minorHAnsi" w:hAnsiTheme="minorHAnsi" w:cstheme="minorHAnsi"/>
          <w:sz w:val="20"/>
          <w:szCs w:val="20"/>
        </w:rPr>
        <w:t>favourably</w:t>
      </w:r>
      <w:r>
        <w:rPr>
          <w:rFonts w:asciiTheme="minorHAnsi" w:hAnsiTheme="minorHAnsi" w:cstheme="minorHAnsi"/>
          <w:sz w:val="20"/>
          <w:szCs w:val="20"/>
          <w:lang w:val="en-US"/>
        </w:rPr>
        <w:t xml:space="preserve"> to those in the UK, Luxembourg and the rest of Europe.</w:t>
      </w:r>
      <w:r w:rsidR="00073E6F">
        <w:rPr>
          <w:rFonts w:asciiTheme="minorHAnsi" w:hAnsiTheme="minorHAnsi" w:cstheme="minorHAnsi"/>
          <w:sz w:val="20"/>
          <w:szCs w:val="20"/>
          <w:lang w:val="en-US"/>
        </w:rPr>
        <w:t xml:space="preserve"> </w:t>
      </w:r>
      <w:proofErr w:type="gramStart"/>
      <w:r w:rsidR="00073E6F">
        <w:rPr>
          <w:rFonts w:asciiTheme="minorHAnsi" w:hAnsiTheme="minorHAnsi" w:cstheme="minorHAnsi"/>
          <w:sz w:val="20"/>
          <w:szCs w:val="20"/>
          <w:lang w:val="en-US"/>
        </w:rPr>
        <w:t>However</w:t>
      </w:r>
      <w:proofErr w:type="gramEnd"/>
      <w:r w:rsidR="00073E6F">
        <w:rPr>
          <w:rFonts w:asciiTheme="minorHAnsi" w:hAnsiTheme="minorHAnsi" w:cstheme="minorHAnsi"/>
          <w:sz w:val="20"/>
          <w:szCs w:val="20"/>
          <w:lang w:val="en-US"/>
        </w:rPr>
        <w:t xml:space="preserve"> they are calculated based on an assessment of the individual’s certified qualifications and years of experience.</w:t>
      </w:r>
      <w:r w:rsidR="00D5707A">
        <w:rPr>
          <w:rFonts w:asciiTheme="minorHAnsi" w:hAnsiTheme="minorHAnsi" w:cstheme="minorHAnsi"/>
          <w:sz w:val="20"/>
          <w:szCs w:val="20"/>
          <w:lang w:val="en-US"/>
        </w:rPr>
        <w:t xml:space="preserve"> </w:t>
      </w:r>
      <w:r w:rsidR="004235AF">
        <w:rPr>
          <w:rFonts w:asciiTheme="minorHAnsi" w:hAnsiTheme="minorHAnsi" w:cstheme="minorHAnsi"/>
          <w:sz w:val="20"/>
          <w:szCs w:val="20"/>
          <w:lang w:val="en-US"/>
        </w:rPr>
        <w:t xml:space="preserve">For </w:t>
      </w:r>
      <w:r w:rsidR="00073E6F">
        <w:rPr>
          <w:rFonts w:asciiTheme="minorHAnsi" w:hAnsiTheme="minorHAnsi" w:cstheme="minorHAnsi"/>
          <w:sz w:val="20"/>
          <w:szCs w:val="20"/>
          <w:lang w:val="en-US"/>
        </w:rPr>
        <w:t>example</w:t>
      </w:r>
      <w:r w:rsidR="004235AF">
        <w:rPr>
          <w:rFonts w:asciiTheme="minorHAnsi" w:hAnsiTheme="minorHAnsi" w:cstheme="minorHAnsi"/>
          <w:sz w:val="20"/>
          <w:szCs w:val="20"/>
          <w:lang w:val="en-US"/>
        </w:rPr>
        <w:t xml:space="preserve">, for one of our </w:t>
      </w:r>
      <w:r w:rsidR="00073E6F">
        <w:rPr>
          <w:rFonts w:asciiTheme="minorHAnsi" w:hAnsiTheme="minorHAnsi" w:cstheme="minorHAnsi"/>
          <w:sz w:val="20"/>
          <w:szCs w:val="20"/>
          <w:lang w:val="en-US"/>
        </w:rPr>
        <w:t>Primary teacher</w:t>
      </w:r>
      <w:r w:rsidR="004235AF">
        <w:rPr>
          <w:rFonts w:asciiTheme="minorHAnsi" w:hAnsiTheme="minorHAnsi" w:cstheme="minorHAnsi"/>
          <w:sz w:val="20"/>
          <w:szCs w:val="20"/>
          <w:lang w:val="en-US"/>
        </w:rPr>
        <w:t>s</w:t>
      </w:r>
      <w:r w:rsidR="00073E6F">
        <w:rPr>
          <w:rFonts w:asciiTheme="minorHAnsi" w:hAnsiTheme="minorHAnsi" w:cstheme="minorHAnsi"/>
          <w:sz w:val="20"/>
          <w:szCs w:val="20"/>
          <w:lang w:val="en-US"/>
        </w:rPr>
        <w:t xml:space="preserve"> with </w:t>
      </w:r>
      <w:r w:rsidR="001D1851">
        <w:rPr>
          <w:rFonts w:asciiTheme="minorHAnsi" w:hAnsiTheme="minorHAnsi" w:cstheme="minorHAnsi"/>
          <w:sz w:val="20"/>
          <w:szCs w:val="20"/>
          <w:lang w:val="en-US"/>
        </w:rPr>
        <w:t xml:space="preserve">a </w:t>
      </w:r>
      <w:r w:rsidR="00073E6F">
        <w:rPr>
          <w:rFonts w:asciiTheme="minorHAnsi" w:hAnsiTheme="minorHAnsi" w:cstheme="minorHAnsi"/>
          <w:sz w:val="20"/>
          <w:szCs w:val="20"/>
          <w:lang w:val="en-US"/>
        </w:rPr>
        <w:t xml:space="preserve">PGCE and 16 years of prior teaching experience in the first year of </w:t>
      </w:r>
      <w:r>
        <w:rPr>
          <w:rFonts w:asciiTheme="minorHAnsi" w:hAnsiTheme="minorHAnsi" w:cstheme="minorHAnsi"/>
          <w:sz w:val="20"/>
          <w:szCs w:val="20"/>
          <w:lang w:val="en-US"/>
        </w:rPr>
        <w:t xml:space="preserve">his permanent contract, </w:t>
      </w:r>
      <w:r w:rsidR="001D1851">
        <w:rPr>
          <w:rFonts w:asciiTheme="minorHAnsi" w:hAnsiTheme="minorHAnsi" w:cstheme="minorHAnsi"/>
          <w:sz w:val="20"/>
          <w:szCs w:val="20"/>
          <w:lang w:val="en-US"/>
        </w:rPr>
        <w:t>the salary is</w:t>
      </w:r>
      <w:r w:rsidR="004235AF">
        <w:rPr>
          <w:rFonts w:asciiTheme="minorHAnsi" w:hAnsiTheme="minorHAnsi" w:cstheme="minorHAnsi"/>
          <w:sz w:val="20"/>
          <w:szCs w:val="20"/>
          <w:lang w:val="en-US"/>
        </w:rPr>
        <w:t xml:space="preserve"> around 35</w:t>
      </w:r>
      <w:r w:rsidR="00073E6F">
        <w:rPr>
          <w:rFonts w:asciiTheme="minorHAnsi" w:hAnsiTheme="minorHAnsi" w:cstheme="minorHAnsi"/>
          <w:sz w:val="20"/>
          <w:szCs w:val="20"/>
          <w:lang w:val="en-US"/>
        </w:rPr>
        <w:t xml:space="preserve">00€ net per month, after tax, pension and other contributions. </w:t>
      </w:r>
      <w:r w:rsidR="004235AF">
        <w:rPr>
          <w:rFonts w:asciiTheme="minorHAnsi" w:hAnsiTheme="minorHAnsi" w:cstheme="minorHAnsi"/>
          <w:sz w:val="20"/>
          <w:szCs w:val="20"/>
          <w:lang w:val="en-US"/>
        </w:rPr>
        <w:t>You may also apply for</w:t>
      </w:r>
      <w:r w:rsidR="004D2C7C">
        <w:rPr>
          <w:rFonts w:asciiTheme="minorHAnsi" w:hAnsiTheme="minorHAnsi" w:cstheme="minorHAnsi"/>
          <w:sz w:val="20"/>
          <w:szCs w:val="20"/>
          <w:lang w:val="en-US"/>
        </w:rPr>
        <w:t xml:space="preserve"> </w:t>
      </w:r>
      <w:r w:rsidR="00073E6F">
        <w:rPr>
          <w:rFonts w:asciiTheme="minorHAnsi" w:hAnsiTheme="minorHAnsi" w:cstheme="minorHAnsi"/>
          <w:sz w:val="20"/>
          <w:szCs w:val="20"/>
          <w:lang w:val="en-US"/>
        </w:rPr>
        <w:t xml:space="preserve">family allowances </w:t>
      </w:r>
      <w:r w:rsidR="004D2C7C">
        <w:rPr>
          <w:rFonts w:asciiTheme="minorHAnsi" w:hAnsiTheme="minorHAnsi" w:cstheme="minorHAnsi"/>
          <w:sz w:val="20"/>
          <w:szCs w:val="20"/>
          <w:lang w:val="en-US"/>
        </w:rPr>
        <w:t xml:space="preserve">for your children from the state. </w:t>
      </w:r>
    </w:p>
    <w:p w14:paraId="0F7F9639" w14:textId="77777777" w:rsidR="00D5707A" w:rsidRDefault="00D5707A" w:rsidP="00C4270A">
      <w:pPr>
        <w:rPr>
          <w:rFonts w:asciiTheme="minorHAnsi" w:hAnsiTheme="minorHAnsi" w:cstheme="minorHAnsi"/>
          <w:sz w:val="20"/>
          <w:szCs w:val="20"/>
          <w:lang w:val="en-US"/>
        </w:rPr>
      </w:pPr>
    </w:p>
    <w:p w14:paraId="128C1F14" w14:textId="62332501" w:rsidR="004D2C7C" w:rsidRPr="00707B61" w:rsidRDefault="004D2C7C" w:rsidP="004D2C7C">
      <w:pPr>
        <w:rPr>
          <w:rFonts w:asciiTheme="minorHAnsi" w:hAnsiTheme="minorHAnsi" w:cstheme="minorHAnsi"/>
          <w:sz w:val="20"/>
          <w:szCs w:val="20"/>
          <w:lang w:val="en-US"/>
        </w:rPr>
      </w:pPr>
      <w:r>
        <w:rPr>
          <w:rFonts w:asciiTheme="minorHAnsi" w:hAnsiTheme="minorHAnsi" w:cstheme="minorHAnsi"/>
          <w:sz w:val="20"/>
          <w:szCs w:val="20"/>
          <w:lang w:val="en-US"/>
        </w:rPr>
        <w:t xml:space="preserve">During the </w:t>
      </w:r>
      <w:r w:rsidRPr="00707B61">
        <w:rPr>
          <w:rFonts w:asciiTheme="minorHAnsi" w:hAnsiTheme="minorHAnsi" w:cstheme="minorHAnsi"/>
          <w:sz w:val="20"/>
          <w:szCs w:val="20"/>
          <w:lang w:val="en-US"/>
        </w:rPr>
        <w:t>first two years</w:t>
      </w:r>
      <w:r>
        <w:rPr>
          <w:rFonts w:asciiTheme="minorHAnsi" w:hAnsiTheme="minorHAnsi" w:cstheme="minorHAnsi"/>
          <w:sz w:val="20"/>
          <w:szCs w:val="20"/>
          <w:lang w:val="en-US"/>
        </w:rPr>
        <w:t xml:space="preserve"> in the Luxembourgish school system, teachers </w:t>
      </w:r>
      <w:proofErr w:type="gramStart"/>
      <w:r>
        <w:rPr>
          <w:rFonts w:asciiTheme="minorHAnsi" w:hAnsiTheme="minorHAnsi" w:cstheme="minorHAnsi"/>
          <w:sz w:val="20"/>
          <w:szCs w:val="20"/>
          <w:lang w:val="en-US"/>
        </w:rPr>
        <w:t>are given</w:t>
      </w:r>
      <w:proofErr w:type="gramEnd"/>
      <w:r>
        <w:rPr>
          <w:rFonts w:asciiTheme="minorHAnsi" w:hAnsiTheme="minorHAnsi" w:cstheme="minorHAnsi"/>
          <w:sz w:val="20"/>
          <w:szCs w:val="20"/>
          <w:lang w:val="en-US"/>
        </w:rPr>
        <w:t xml:space="preserve"> specific additional training. </w:t>
      </w:r>
      <w:r w:rsidR="004235AF">
        <w:rPr>
          <w:rFonts w:asciiTheme="minorHAnsi" w:hAnsiTheme="minorHAnsi" w:cstheme="minorHAnsi"/>
          <w:sz w:val="20"/>
          <w:szCs w:val="20"/>
          <w:lang w:val="en-US"/>
        </w:rPr>
        <w:t>On</w:t>
      </w:r>
      <w:r>
        <w:rPr>
          <w:rFonts w:asciiTheme="minorHAnsi" w:hAnsiTheme="minorHAnsi" w:cstheme="minorHAnsi"/>
          <w:sz w:val="20"/>
          <w:szCs w:val="20"/>
          <w:lang w:val="en-US"/>
        </w:rPr>
        <w:t xml:space="preserve"> satisfactory completion of this period of ‘stage’, the same teacher as </w:t>
      </w:r>
      <w:r w:rsidR="004235AF">
        <w:rPr>
          <w:rFonts w:asciiTheme="minorHAnsi" w:hAnsiTheme="minorHAnsi" w:cstheme="minorHAnsi"/>
          <w:sz w:val="20"/>
          <w:szCs w:val="20"/>
          <w:lang w:val="en-US"/>
        </w:rPr>
        <w:t>given in the example above</w:t>
      </w:r>
      <w:r>
        <w:rPr>
          <w:rFonts w:asciiTheme="minorHAnsi" w:hAnsiTheme="minorHAnsi" w:cstheme="minorHAnsi"/>
          <w:sz w:val="20"/>
          <w:szCs w:val="20"/>
          <w:lang w:val="en-US"/>
        </w:rPr>
        <w:t xml:space="preserve"> would expect to advance onto the next part of the scale, earning a net m</w:t>
      </w:r>
      <w:r w:rsidR="0035361E">
        <w:rPr>
          <w:rFonts w:asciiTheme="minorHAnsi" w:hAnsiTheme="minorHAnsi" w:cstheme="minorHAnsi"/>
          <w:sz w:val="20"/>
          <w:szCs w:val="20"/>
          <w:lang w:val="en-US"/>
        </w:rPr>
        <w:t xml:space="preserve">onthly income of </w:t>
      </w:r>
      <w:r w:rsidR="00F87763">
        <w:rPr>
          <w:rFonts w:asciiTheme="minorHAnsi" w:hAnsiTheme="minorHAnsi" w:cstheme="minorHAnsi"/>
          <w:sz w:val="20"/>
          <w:szCs w:val="20"/>
          <w:lang w:val="en-US"/>
        </w:rPr>
        <w:t xml:space="preserve">around </w:t>
      </w:r>
      <w:r>
        <w:rPr>
          <w:rFonts w:asciiTheme="minorHAnsi" w:hAnsiTheme="minorHAnsi" w:cstheme="minorHAnsi"/>
          <w:sz w:val="20"/>
          <w:szCs w:val="20"/>
          <w:lang w:val="en-US"/>
        </w:rPr>
        <w:t>4000 euros</w:t>
      </w:r>
      <w:r w:rsidR="00F87763">
        <w:rPr>
          <w:rFonts w:asciiTheme="minorHAnsi" w:hAnsiTheme="minorHAnsi" w:cstheme="minorHAnsi"/>
          <w:sz w:val="20"/>
          <w:szCs w:val="20"/>
          <w:lang w:val="en-US"/>
        </w:rPr>
        <w:t xml:space="preserve"> or more</w:t>
      </w:r>
      <w:r>
        <w:rPr>
          <w:rFonts w:asciiTheme="minorHAnsi" w:hAnsiTheme="minorHAnsi" w:cstheme="minorHAnsi"/>
          <w:sz w:val="20"/>
          <w:szCs w:val="20"/>
          <w:lang w:val="en-US"/>
        </w:rPr>
        <w:t>.</w:t>
      </w:r>
    </w:p>
    <w:p w14:paraId="7E3DE7A6" w14:textId="77777777" w:rsidR="004D2C7C" w:rsidRDefault="004D2C7C" w:rsidP="00C4270A">
      <w:pPr>
        <w:rPr>
          <w:rFonts w:asciiTheme="minorHAnsi" w:hAnsiTheme="minorHAnsi" w:cstheme="minorHAnsi"/>
          <w:sz w:val="20"/>
          <w:szCs w:val="20"/>
          <w:lang w:val="en-US"/>
        </w:rPr>
      </w:pPr>
    </w:p>
    <w:p w14:paraId="134AF164" w14:textId="44CCF5AF" w:rsidR="00073E6F" w:rsidRDefault="001D1851" w:rsidP="00C4270A">
      <w:pPr>
        <w:rPr>
          <w:rFonts w:asciiTheme="minorHAnsi" w:hAnsiTheme="minorHAnsi" w:cstheme="minorHAnsi"/>
          <w:sz w:val="20"/>
          <w:szCs w:val="20"/>
          <w:lang w:val="en-US"/>
        </w:rPr>
      </w:pPr>
      <w:r>
        <w:rPr>
          <w:rFonts w:asciiTheme="minorHAnsi" w:hAnsiTheme="minorHAnsi" w:cstheme="minorHAnsi"/>
          <w:sz w:val="20"/>
          <w:szCs w:val="20"/>
          <w:lang w:val="en-US"/>
        </w:rPr>
        <w:t>B</w:t>
      </w:r>
      <w:r w:rsidR="004D2C7C">
        <w:rPr>
          <w:rFonts w:asciiTheme="minorHAnsi" w:hAnsiTheme="minorHAnsi" w:cstheme="minorHAnsi"/>
          <w:sz w:val="20"/>
          <w:szCs w:val="20"/>
          <w:lang w:val="en-US"/>
        </w:rPr>
        <w:t xml:space="preserve">eing a state school, relocation and travel allowances are not </w:t>
      </w:r>
      <w:proofErr w:type="gramStart"/>
      <w:r w:rsidR="004D2C7C">
        <w:rPr>
          <w:rFonts w:asciiTheme="minorHAnsi" w:hAnsiTheme="minorHAnsi" w:cstheme="minorHAnsi"/>
          <w:sz w:val="20"/>
          <w:szCs w:val="20"/>
          <w:lang w:val="en-US"/>
        </w:rPr>
        <w:t>available</w:t>
      </w:r>
      <w:r>
        <w:rPr>
          <w:rFonts w:asciiTheme="minorHAnsi" w:hAnsiTheme="minorHAnsi" w:cstheme="minorHAnsi"/>
          <w:sz w:val="20"/>
          <w:szCs w:val="20"/>
          <w:lang w:val="en-US"/>
        </w:rPr>
        <w:t>,</w:t>
      </w:r>
      <w:proofErr w:type="gramEnd"/>
      <w:r>
        <w:rPr>
          <w:rFonts w:asciiTheme="minorHAnsi" w:hAnsiTheme="minorHAnsi" w:cstheme="minorHAnsi"/>
          <w:sz w:val="20"/>
          <w:szCs w:val="20"/>
          <w:lang w:val="en-US"/>
        </w:rPr>
        <w:t xml:space="preserve"> </w:t>
      </w:r>
      <w:r w:rsidR="004D2C7C">
        <w:rPr>
          <w:rFonts w:asciiTheme="minorHAnsi" w:hAnsiTheme="minorHAnsi" w:cstheme="minorHAnsi"/>
          <w:sz w:val="20"/>
          <w:szCs w:val="20"/>
          <w:lang w:val="en-US"/>
        </w:rPr>
        <w:t>however a ‘13</w:t>
      </w:r>
      <w:r w:rsidR="004D2C7C" w:rsidRPr="004D2C7C">
        <w:rPr>
          <w:rFonts w:asciiTheme="minorHAnsi" w:hAnsiTheme="minorHAnsi" w:cstheme="minorHAnsi"/>
          <w:sz w:val="20"/>
          <w:szCs w:val="20"/>
          <w:vertAlign w:val="superscript"/>
          <w:lang w:val="en-US"/>
        </w:rPr>
        <w:t>th</w:t>
      </w:r>
      <w:r w:rsidR="004D2C7C">
        <w:rPr>
          <w:rFonts w:asciiTheme="minorHAnsi" w:hAnsiTheme="minorHAnsi" w:cstheme="minorHAnsi"/>
          <w:sz w:val="20"/>
          <w:szCs w:val="20"/>
          <w:lang w:val="en-US"/>
        </w:rPr>
        <w:t xml:space="preserve"> month’ payment is made each year to the teachers.</w:t>
      </w:r>
    </w:p>
    <w:p w14:paraId="5EF3E296" w14:textId="77777777" w:rsidR="001F15BE" w:rsidRDefault="001F15BE" w:rsidP="00C4270A">
      <w:pPr>
        <w:rPr>
          <w:rFonts w:asciiTheme="minorHAnsi" w:hAnsiTheme="minorHAnsi" w:cstheme="minorHAnsi"/>
          <w:sz w:val="20"/>
          <w:szCs w:val="20"/>
          <w:lang w:val="en-US"/>
        </w:rPr>
      </w:pPr>
    </w:p>
    <w:p w14:paraId="50A33D08" w14:textId="7E98BA15" w:rsidR="001D1851" w:rsidRPr="001D1851" w:rsidRDefault="007E69B0" w:rsidP="001D1851">
      <w:pPr>
        <w:jc w:val="both"/>
        <w:rPr>
          <w:rFonts w:asciiTheme="minorHAnsi" w:hAnsiTheme="minorHAnsi" w:cstheme="minorHAnsi"/>
          <w:b/>
          <w:sz w:val="20"/>
          <w:szCs w:val="20"/>
        </w:rPr>
      </w:pPr>
      <w:r>
        <w:rPr>
          <w:rFonts w:asciiTheme="minorHAnsi" w:hAnsiTheme="minorHAnsi" w:cstheme="minorHAnsi"/>
          <w:b/>
          <w:sz w:val="20"/>
          <w:szCs w:val="20"/>
        </w:rPr>
        <w:t>Accommodation</w:t>
      </w:r>
      <w:r w:rsidR="00747742">
        <w:rPr>
          <w:rFonts w:asciiTheme="minorHAnsi" w:hAnsiTheme="minorHAnsi" w:cstheme="minorHAnsi"/>
          <w:b/>
          <w:sz w:val="20"/>
          <w:szCs w:val="20"/>
        </w:rPr>
        <w:t xml:space="preserve"> </w:t>
      </w:r>
    </w:p>
    <w:p w14:paraId="2A0DCC09" w14:textId="2A114ADC" w:rsidR="007E69B0" w:rsidRDefault="007E69B0" w:rsidP="007E69B0">
      <w:pPr>
        <w:jc w:val="both"/>
        <w:rPr>
          <w:rFonts w:asciiTheme="minorHAnsi" w:hAnsiTheme="minorHAnsi" w:cstheme="minorHAnsi"/>
          <w:sz w:val="20"/>
          <w:szCs w:val="20"/>
        </w:rPr>
      </w:pPr>
      <w:r>
        <w:rPr>
          <w:rFonts w:asciiTheme="minorHAnsi" w:hAnsiTheme="minorHAnsi" w:cstheme="minorHAnsi"/>
          <w:sz w:val="20"/>
          <w:szCs w:val="20"/>
        </w:rPr>
        <w:t xml:space="preserve">Accommodation in Luxembourg can be relatively expensive, however the quality of affordable accommodation is much better than London for example, and the general quality of life leads to many people staying permanently. It is worth noting that you need to expect an initial financial outlay regarding the refundable deposit on your accommodation, which might be equivalent to </w:t>
      </w:r>
      <w:r w:rsidR="00747742">
        <w:rPr>
          <w:rFonts w:asciiTheme="minorHAnsi" w:hAnsiTheme="minorHAnsi" w:cstheme="minorHAnsi"/>
          <w:sz w:val="20"/>
          <w:szCs w:val="20"/>
        </w:rPr>
        <w:t>2-3 months</w:t>
      </w:r>
      <w:r w:rsidR="004D72E2">
        <w:rPr>
          <w:rFonts w:asciiTheme="minorHAnsi" w:hAnsiTheme="minorHAnsi" w:cstheme="minorHAnsi"/>
          <w:sz w:val="20"/>
          <w:szCs w:val="20"/>
        </w:rPr>
        <w:t>’</w:t>
      </w:r>
      <w:r w:rsidR="00747742">
        <w:rPr>
          <w:rFonts w:asciiTheme="minorHAnsi" w:hAnsiTheme="minorHAnsi" w:cstheme="minorHAnsi"/>
          <w:sz w:val="20"/>
          <w:szCs w:val="20"/>
        </w:rPr>
        <w:t xml:space="preserve"> rent, as well as other initial costs involved in relocating.</w:t>
      </w:r>
    </w:p>
    <w:p w14:paraId="6E5931F5" w14:textId="77777777" w:rsidR="007E69B0" w:rsidRPr="00EC27A6" w:rsidRDefault="007E69B0" w:rsidP="007E69B0">
      <w:pPr>
        <w:jc w:val="both"/>
        <w:rPr>
          <w:rFonts w:asciiTheme="minorHAnsi" w:hAnsiTheme="minorHAnsi" w:cstheme="minorHAnsi"/>
          <w:sz w:val="20"/>
          <w:szCs w:val="20"/>
        </w:rPr>
      </w:pPr>
    </w:p>
    <w:p w14:paraId="2D5877C8" w14:textId="4BAB2D7E" w:rsidR="007E69B0" w:rsidRDefault="007E69B0" w:rsidP="001D1851">
      <w:pPr>
        <w:jc w:val="both"/>
        <w:rPr>
          <w:rFonts w:asciiTheme="minorHAnsi" w:hAnsiTheme="minorHAnsi" w:cstheme="minorHAnsi"/>
          <w:sz w:val="20"/>
          <w:szCs w:val="20"/>
        </w:rPr>
      </w:pPr>
      <w:r>
        <w:rPr>
          <w:rFonts w:asciiTheme="minorHAnsi" w:hAnsiTheme="minorHAnsi" w:cstheme="minorHAnsi"/>
          <w:sz w:val="20"/>
          <w:szCs w:val="20"/>
        </w:rPr>
        <w:t>T</w:t>
      </w:r>
      <w:r w:rsidR="001D1851">
        <w:rPr>
          <w:rFonts w:asciiTheme="minorHAnsi" w:hAnsiTheme="minorHAnsi" w:cstheme="minorHAnsi"/>
          <w:sz w:val="20"/>
          <w:szCs w:val="20"/>
        </w:rPr>
        <w:t>he South is more affordable than most areas surrounding the city and it has a lot of appeal to many individuals and families. If you chose to live more centrally, near the city, travel times are still quite short from there</w:t>
      </w:r>
      <w:r>
        <w:rPr>
          <w:rFonts w:asciiTheme="minorHAnsi" w:hAnsiTheme="minorHAnsi" w:cstheme="minorHAnsi"/>
          <w:sz w:val="20"/>
          <w:szCs w:val="20"/>
        </w:rPr>
        <w:t xml:space="preserve"> to </w:t>
      </w:r>
      <w:proofErr w:type="spellStart"/>
      <w:r>
        <w:rPr>
          <w:rFonts w:asciiTheme="minorHAnsi" w:hAnsiTheme="minorHAnsi" w:cstheme="minorHAnsi"/>
          <w:sz w:val="20"/>
          <w:szCs w:val="20"/>
        </w:rPr>
        <w:t>Differdange</w:t>
      </w:r>
      <w:proofErr w:type="spellEnd"/>
      <w:r>
        <w:rPr>
          <w:rFonts w:asciiTheme="minorHAnsi" w:hAnsiTheme="minorHAnsi" w:cstheme="minorHAnsi"/>
          <w:sz w:val="20"/>
          <w:szCs w:val="20"/>
        </w:rPr>
        <w:t xml:space="preserve"> and </w:t>
      </w:r>
      <w:proofErr w:type="spellStart"/>
      <w:r>
        <w:rPr>
          <w:rFonts w:asciiTheme="minorHAnsi" w:hAnsiTheme="minorHAnsi" w:cstheme="minorHAnsi"/>
          <w:sz w:val="20"/>
          <w:szCs w:val="20"/>
        </w:rPr>
        <w:t>Esch</w:t>
      </w:r>
      <w:r w:rsidR="005C210B">
        <w:rPr>
          <w:rFonts w:asciiTheme="minorHAnsi" w:hAnsiTheme="minorHAnsi" w:cstheme="minorHAnsi"/>
          <w:sz w:val="20"/>
          <w:szCs w:val="20"/>
        </w:rPr>
        <w:t>-sur-ALzette</w:t>
      </w:r>
      <w:proofErr w:type="spellEnd"/>
      <w:r>
        <w:rPr>
          <w:rFonts w:asciiTheme="minorHAnsi" w:hAnsiTheme="minorHAnsi" w:cstheme="minorHAnsi"/>
          <w:sz w:val="20"/>
          <w:szCs w:val="20"/>
        </w:rPr>
        <w:t xml:space="preserve"> and there will still be good accommodation to </w:t>
      </w:r>
      <w:proofErr w:type="gramStart"/>
      <w:r>
        <w:rPr>
          <w:rFonts w:asciiTheme="minorHAnsi" w:hAnsiTheme="minorHAnsi" w:cstheme="minorHAnsi"/>
          <w:sz w:val="20"/>
          <w:szCs w:val="20"/>
        </w:rPr>
        <w:t>be found</w:t>
      </w:r>
      <w:proofErr w:type="gramEnd"/>
      <w:r>
        <w:rPr>
          <w:rFonts w:asciiTheme="minorHAnsi" w:hAnsiTheme="minorHAnsi" w:cstheme="minorHAnsi"/>
          <w:sz w:val="20"/>
          <w:szCs w:val="20"/>
        </w:rPr>
        <w:t xml:space="preserve"> within your budget</w:t>
      </w:r>
      <w:r w:rsidR="001D1851">
        <w:rPr>
          <w:rFonts w:asciiTheme="minorHAnsi" w:hAnsiTheme="minorHAnsi" w:cstheme="minorHAnsi"/>
          <w:sz w:val="20"/>
          <w:szCs w:val="20"/>
        </w:rPr>
        <w:t xml:space="preserve">. </w:t>
      </w:r>
    </w:p>
    <w:p w14:paraId="056492C2" w14:textId="77777777" w:rsidR="007E69B0" w:rsidRDefault="007E69B0" w:rsidP="001D1851">
      <w:pPr>
        <w:jc w:val="both"/>
        <w:rPr>
          <w:rFonts w:asciiTheme="minorHAnsi" w:hAnsiTheme="minorHAnsi" w:cstheme="minorHAnsi"/>
          <w:sz w:val="20"/>
          <w:szCs w:val="20"/>
        </w:rPr>
      </w:pPr>
    </w:p>
    <w:p w14:paraId="666CC1F9" w14:textId="2CFCC695" w:rsidR="00C4270A" w:rsidRPr="00E259E3" w:rsidRDefault="00BA397C" w:rsidP="00C4270A">
      <w:pPr>
        <w:rPr>
          <w:rFonts w:asciiTheme="minorHAnsi" w:hAnsiTheme="minorHAnsi" w:cstheme="minorHAnsi"/>
          <w:sz w:val="20"/>
          <w:szCs w:val="20"/>
          <w:lang w:val="en-US"/>
        </w:rPr>
      </w:pPr>
      <w:r w:rsidRPr="00E259E3">
        <w:rPr>
          <w:rFonts w:asciiTheme="minorHAnsi" w:hAnsiTheme="minorHAnsi" w:cstheme="minorHAnsi"/>
          <w:sz w:val="20"/>
          <w:szCs w:val="20"/>
          <w:lang w:val="en-US"/>
        </w:rPr>
        <w:t xml:space="preserve">The following website is useful in illustrating the cost of renting or buying houses and apartments in Luxembourg: </w:t>
      </w:r>
    </w:p>
    <w:p w14:paraId="2F47262A" w14:textId="029E7933" w:rsidR="00BA397C" w:rsidRPr="00E259E3" w:rsidRDefault="0051778F" w:rsidP="00BA397C">
      <w:pPr>
        <w:widowControl w:val="0"/>
        <w:autoSpaceDE w:val="0"/>
        <w:autoSpaceDN w:val="0"/>
        <w:adjustRightInd w:val="0"/>
        <w:spacing w:after="200"/>
        <w:rPr>
          <w:rFonts w:asciiTheme="minorHAnsi" w:eastAsiaTheme="minorHAnsi" w:hAnsiTheme="minorHAnsi" w:cs="Arial"/>
          <w:sz w:val="20"/>
          <w:szCs w:val="20"/>
          <w:lang w:val="en-US" w:eastAsia="en-US"/>
        </w:rPr>
      </w:pPr>
      <w:hyperlink r:id="rId9" w:history="1">
        <w:r w:rsidR="00BA397C" w:rsidRPr="00E259E3">
          <w:rPr>
            <w:rStyle w:val="Hyperlink"/>
            <w:rFonts w:asciiTheme="minorHAnsi" w:eastAsiaTheme="minorHAnsi" w:hAnsiTheme="minorHAnsi" w:cs="Arial"/>
            <w:sz w:val="20"/>
            <w:szCs w:val="20"/>
            <w:lang w:val="en-US" w:eastAsia="en-US"/>
          </w:rPr>
          <w:t>http://www.athome.lu/en</w:t>
        </w:r>
      </w:hyperlink>
    </w:p>
    <w:p w14:paraId="5D523084" w14:textId="5BF9FFF1" w:rsidR="00BA397C" w:rsidRPr="00E259E3" w:rsidRDefault="007E69B0" w:rsidP="00BA397C">
      <w:pPr>
        <w:widowControl w:val="0"/>
        <w:autoSpaceDE w:val="0"/>
        <w:autoSpaceDN w:val="0"/>
        <w:adjustRightInd w:val="0"/>
        <w:spacing w:after="200"/>
        <w:rPr>
          <w:rFonts w:asciiTheme="minorHAnsi" w:eastAsiaTheme="minorHAnsi" w:hAnsiTheme="minorHAnsi" w:cs="Arial"/>
          <w:color w:val="1A1A1A"/>
          <w:sz w:val="20"/>
          <w:szCs w:val="20"/>
          <w:lang w:val="en-US" w:eastAsia="en-US"/>
        </w:rPr>
      </w:pPr>
      <w:r w:rsidRPr="00E259E3">
        <w:rPr>
          <w:rFonts w:asciiTheme="minorHAnsi" w:eastAsiaTheme="minorHAnsi" w:hAnsiTheme="minorHAnsi" w:cs="Arial"/>
          <w:color w:val="1A1A1A"/>
          <w:sz w:val="20"/>
          <w:szCs w:val="20"/>
          <w:lang w:val="en-US" w:eastAsia="en-US"/>
        </w:rPr>
        <w:t>Examples of h</w:t>
      </w:r>
      <w:r w:rsidR="00BA397C" w:rsidRPr="00E259E3">
        <w:rPr>
          <w:rFonts w:asciiTheme="minorHAnsi" w:eastAsiaTheme="minorHAnsi" w:hAnsiTheme="minorHAnsi" w:cs="Arial"/>
          <w:color w:val="1A1A1A"/>
          <w:sz w:val="20"/>
          <w:szCs w:val="20"/>
          <w:lang w:val="en-US" w:eastAsia="en-US"/>
        </w:rPr>
        <w:t xml:space="preserve">ouse or </w:t>
      </w:r>
      <w:proofErr w:type="gramStart"/>
      <w:r w:rsidR="00BA397C" w:rsidRPr="00E259E3">
        <w:rPr>
          <w:rFonts w:asciiTheme="minorHAnsi" w:eastAsiaTheme="minorHAnsi" w:hAnsiTheme="minorHAnsi" w:cs="Arial"/>
          <w:color w:val="1A1A1A"/>
          <w:sz w:val="20"/>
          <w:szCs w:val="20"/>
          <w:lang w:val="en-US" w:eastAsia="en-US"/>
        </w:rPr>
        <w:t>flat-sharing</w:t>
      </w:r>
      <w:proofErr w:type="gramEnd"/>
      <w:r w:rsidR="00BA397C" w:rsidRPr="00E259E3">
        <w:rPr>
          <w:rFonts w:asciiTheme="minorHAnsi" w:eastAsiaTheme="minorHAnsi" w:hAnsiTheme="minorHAnsi" w:cs="Arial"/>
          <w:color w:val="1A1A1A"/>
          <w:sz w:val="20"/>
          <w:szCs w:val="20"/>
          <w:lang w:val="en-US" w:eastAsia="en-US"/>
        </w:rPr>
        <w:t>:</w:t>
      </w:r>
      <w:r w:rsidRPr="00E259E3">
        <w:rPr>
          <w:rFonts w:asciiTheme="minorHAnsi" w:eastAsiaTheme="minorHAnsi" w:hAnsiTheme="minorHAnsi" w:cs="Arial"/>
          <w:color w:val="1A1A1A"/>
          <w:sz w:val="20"/>
          <w:szCs w:val="20"/>
          <w:lang w:val="en-US" w:eastAsia="en-US"/>
        </w:rPr>
        <w:t xml:space="preserve"> </w:t>
      </w:r>
      <w:hyperlink r:id="rId10" w:history="1">
        <w:r w:rsidR="00BA397C" w:rsidRPr="00E259E3">
          <w:rPr>
            <w:rStyle w:val="Hyperlink"/>
            <w:rFonts w:asciiTheme="minorHAnsi" w:eastAsiaTheme="minorHAnsi" w:hAnsiTheme="minorHAnsi" w:cs="Arial"/>
            <w:sz w:val="20"/>
            <w:szCs w:val="20"/>
            <w:lang w:val="en-US" w:eastAsia="en-US"/>
          </w:rPr>
          <w:t>https://housing.justlanded.com/en/Luxembourg/Flatshare</w:t>
        </w:r>
      </w:hyperlink>
    </w:p>
    <w:p w14:paraId="500DE976" w14:textId="77777777" w:rsidR="00E259E3" w:rsidRDefault="00E259E3" w:rsidP="00E259E3">
      <w:pPr>
        <w:rPr>
          <w:rFonts w:asciiTheme="minorHAnsi" w:hAnsiTheme="minorHAnsi" w:cstheme="minorHAnsi"/>
          <w:b/>
          <w:sz w:val="20"/>
          <w:szCs w:val="20"/>
          <w:lang w:val="en-US"/>
        </w:rPr>
      </w:pPr>
    </w:p>
    <w:p w14:paraId="3B69E165" w14:textId="77777777" w:rsidR="00E259E3" w:rsidRPr="002165CC" w:rsidRDefault="00E259E3" w:rsidP="00E259E3">
      <w:pPr>
        <w:rPr>
          <w:rFonts w:asciiTheme="minorHAnsi" w:hAnsiTheme="minorHAnsi" w:cstheme="minorHAnsi"/>
          <w:b/>
          <w:sz w:val="20"/>
          <w:szCs w:val="20"/>
          <w:lang w:val="en-US"/>
        </w:rPr>
      </w:pPr>
      <w:r>
        <w:rPr>
          <w:rFonts w:asciiTheme="minorHAnsi" w:hAnsiTheme="minorHAnsi" w:cstheme="minorHAnsi"/>
          <w:b/>
          <w:sz w:val="20"/>
          <w:szCs w:val="20"/>
          <w:lang w:val="en-US"/>
        </w:rPr>
        <w:t>An introduction to</w:t>
      </w:r>
      <w:r w:rsidRPr="002165CC">
        <w:rPr>
          <w:rFonts w:asciiTheme="minorHAnsi" w:hAnsiTheme="minorHAnsi" w:cstheme="minorHAnsi"/>
          <w:b/>
          <w:sz w:val="20"/>
          <w:szCs w:val="20"/>
          <w:lang w:val="en-US"/>
        </w:rPr>
        <w:t xml:space="preserve"> Luxembourg</w:t>
      </w:r>
    </w:p>
    <w:p w14:paraId="67F8BAF4" w14:textId="77777777" w:rsidR="00E259E3" w:rsidRPr="00E948FE" w:rsidRDefault="00E259E3" w:rsidP="00E259E3">
      <w:pPr>
        <w:widowControl w:val="0"/>
        <w:autoSpaceDE w:val="0"/>
        <w:autoSpaceDN w:val="0"/>
        <w:adjustRightInd w:val="0"/>
        <w:spacing w:after="200"/>
        <w:rPr>
          <w:rFonts w:asciiTheme="minorHAnsi" w:eastAsiaTheme="minorHAnsi" w:hAnsiTheme="minorHAnsi" w:cs="Georgia"/>
          <w:color w:val="1A1A1A"/>
          <w:sz w:val="20"/>
          <w:szCs w:val="20"/>
          <w:lang w:val="en-US" w:eastAsia="en-US"/>
        </w:rPr>
      </w:pPr>
      <w:r w:rsidRPr="00E948FE">
        <w:rPr>
          <w:rFonts w:asciiTheme="minorHAnsi" w:eastAsiaTheme="minorHAnsi" w:hAnsiTheme="minorHAnsi" w:cs="Georgia"/>
          <w:color w:val="1A1A1A"/>
          <w:sz w:val="20"/>
          <w:szCs w:val="20"/>
          <w:lang w:val="en-US" w:eastAsia="en-US"/>
        </w:rPr>
        <w:t xml:space="preserve">Located in the heart of Western Europe, Luxembourg is a small country, </w:t>
      </w:r>
      <w:proofErr w:type="gramStart"/>
      <w:r>
        <w:rPr>
          <w:rFonts w:asciiTheme="minorHAnsi" w:eastAsiaTheme="minorHAnsi" w:hAnsiTheme="minorHAnsi" w:cs="Georgia"/>
          <w:color w:val="1A1A1A"/>
          <w:sz w:val="20"/>
          <w:szCs w:val="20"/>
          <w:lang w:val="en-US" w:eastAsia="en-US"/>
        </w:rPr>
        <w:t xml:space="preserve">bordering </w:t>
      </w:r>
      <w:r w:rsidRPr="00E948FE">
        <w:rPr>
          <w:rFonts w:asciiTheme="minorHAnsi" w:eastAsiaTheme="minorHAnsi" w:hAnsiTheme="minorHAnsi" w:cs="Georgia"/>
          <w:color w:val="1A1A1A"/>
          <w:sz w:val="20"/>
          <w:szCs w:val="20"/>
          <w:lang w:val="en-US" w:eastAsia="en-US"/>
        </w:rPr>
        <w:t xml:space="preserve"> France</w:t>
      </w:r>
      <w:proofErr w:type="gramEnd"/>
      <w:r w:rsidRPr="00E948FE">
        <w:rPr>
          <w:rFonts w:asciiTheme="minorHAnsi" w:eastAsiaTheme="minorHAnsi" w:hAnsiTheme="minorHAnsi" w:cs="Georgia"/>
          <w:color w:val="1A1A1A"/>
          <w:sz w:val="20"/>
          <w:szCs w:val="20"/>
          <w:lang w:val="en-US" w:eastAsia="en-US"/>
        </w:rPr>
        <w:t>, Germany and Belgium.  Although small for a country, it is still m</w:t>
      </w:r>
      <w:r>
        <w:rPr>
          <w:rFonts w:asciiTheme="minorHAnsi" w:eastAsiaTheme="minorHAnsi" w:hAnsiTheme="minorHAnsi" w:cs="Georgia"/>
          <w:color w:val="1A1A1A"/>
          <w:sz w:val="20"/>
          <w:szCs w:val="20"/>
          <w:lang w:val="en-US" w:eastAsia="en-US"/>
        </w:rPr>
        <w:t>uch larger than Greater London</w:t>
      </w:r>
      <w:r w:rsidRPr="00014903">
        <w:rPr>
          <w:rFonts w:asciiTheme="minorHAnsi" w:eastAsiaTheme="minorHAnsi" w:hAnsiTheme="minorHAnsi" w:cs="Georgia"/>
          <w:color w:val="1A1A1A"/>
          <w:sz w:val="20"/>
          <w:szCs w:val="20"/>
          <w:lang w:val="en-US" w:eastAsia="en-US"/>
        </w:rPr>
        <w:t xml:space="preserve">. </w:t>
      </w:r>
      <w:r>
        <w:rPr>
          <w:rFonts w:asciiTheme="minorHAnsi" w:eastAsiaTheme="minorHAnsi" w:hAnsiTheme="minorHAnsi" w:cs="Georgia"/>
          <w:color w:val="1A1A1A"/>
          <w:sz w:val="20"/>
          <w:szCs w:val="20"/>
          <w:lang w:val="en-US" w:eastAsia="en-US"/>
        </w:rPr>
        <w:t xml:space="preserve">Cornwall or </w:t>
      </w:r>
      <w:r w:rsidRPr="00E948FE">
        <w:rPr>
          <w:rFonts w:asciiTheme="minorHAnsi" w:eastAsiaTheme="minorHAnsi" w:hAnsiTheme="minorHAnsi" w:cs="Georgia"/>
          <w:color w:val="1A1A1A"/>
          <w:sz w:val="20"/>
          <w:szCs w:val="20"/>
          <w:lang w:val="en-US" w:eastAsia="en-US"/>
        </w:rPr>
        <w:t xml:space="preserve">England’s Lake District </w:t>
      </w:r>
      <w:r>
        <w:rPr>
          <w:rFonts w:asciiTheme="minorHAnsi" w:eastAsiaTheme="minorHAnsi" w:hAnsiTheme="minorHAnsi" w:cs="Georgia"/>
          <w:color w:val="1A1A1A"/>
          <w:sz w:val="20"/>
          <w:szCs w:val="20"/>
          <w:lang w:val="en-US" w:eastAsia="en-US"/>
        </w:rPr>
        <w:t>is</w:t>
      </w:r>
      <w:r w:rsidRPr="00E948FE">
        <w:rPr>
          <w:rFonts w:asciiTheme="minorHAnsi" w:eastAsiaTheme="minorHAnsi" w:hAnsiTheme="minorHAnsi" w:cs="Georgia"/>
          <w:color w:val="1A1A1A"/>
          <w:sz w:val="20"/>
          <w:szCs w:val="20"/>
          <w:lang w:val="en-US" w:eastAsia="en-US"/>
        </w:rPr>
        <w:t xml:space="preserve"> a good comparison in size. The country is ideally placed to explore the </w:t>
      </w:r>
      <w:r w:rsidRPr="00043375">
        <w:rPr>
          <w:rFonts w:asciiTheme="minorHAnsi" w:eastAsiaTheme="minorHAnsi" w:hAnsiTheme="minorHAnsi" w:cs="Georgia"/>
          <w:color w:val="1A1A1A"/>
          <w:sz w:val="20"/>
          <w:szCs w:val="20"/>
          <w:lang w:eastAsia="en-US"/>
        </w:rPr>
        <w:t>neighbouring</w:t>
      </w:r>
      <w:r w:rsidRPr="00E948FE">
        <w:rPr>
          <w:rFonts w:asciiTheme="minorHAnsi" w:eastAsiaTheme="minorHAnsi" w:hAnsiTheme="minorHAnsi" w:cs="Georgia"/>
          <w:color w:val="1A1A1A"/>
          <w:sz w:val="20"/>
          <w:szCs w:val="20"/>
          <w:lang w:val="en-US" w:eastAsia="en-US"/>
        </w:rPr>
        <w:t xml:space="preserve"> countries and those beyond, although there is plenty to see and do in Luxembourg itself.</w:t>
      </w:r>
    </w:p>
    <w:p w14:paraId="4C29059F" w14:textId="77777777" w:rsidR="00E259E3" w:rsidRPr="00E948FE" w:rsidRDefault="00E259E3" w:rsidP="00E259E3">
      <w:pPr>
        <w:widowControl w:val="0"/>
        <w:autoSpaceDE w:val="0"/>
        <w:autoSpaceDN w:val="0"/>
        <w:adjustRightInd w:val="0"/>
        <w:spacing w:after="200"/>
        <w:rPr>
          <w:rFonts w:asciiTheme="minorHAnsi" w:eastAsiaTheme="minorHAnsi" w:hAnsiTheme="minorHAnsi" w:cs="Georgia"/>
          <w:color w:val="1A1A1A"/>
          <w:sz w:val="20"/>
          <w:szCs w:val="20"/>
          <w:lang w:val="en-US" w:eastAsia="en-US"/>
        </w:rPr>
      </w:pPr>
      <w:r w:rsidRPr="00E948FE">
        <w:rPr>
          <w:rFonts w:asciiTheme="minorHAnsi" w:eastAsiaTheme="minorHAnsi" w:hAnsiTheme="minorHAnsi" w:cs="Georgia"/>
          <w:color w:val="1A1A1A"/>
          <w:sz w:val="20"/>
          <w:szCs w:val="20"/>
          <w:lang w:val="en-US" w:eastAsia="en-US"/>
        </w:rPr>
        <w:t xml:space="preserve">The capital is Luxembourg City, which was built and heavily fortified throughout the middle ages.  The beautiful city </w:t>
      </w:r>
      <w:proofErr w:type="spellStart"/>
      <w:r w:rsidRPr="00E948FE">
        <w:rPr>
          <w:rFonts w:asciiTheme="minorHAnsi" w:eastAsiaTheme="minorHAnsi" w:hAnsiTheme="minorHAnsi" w:cs="Georgia"/>
          <w:color w:val="1A1A1A"/>
          <w:sz w:val="20"/>
          <w:szCs w:val="20"/>
          <w:lang w:val="en-US" w:eastAsia="en-US"/>
        </w:rPr>
        <w:t>centre</w:t>
      </w:r>
      <w:proofErr w:type="spellEnd"/>
      <w:r w:rsidRPr="00E948FE">
        <w:rPr>
          <w:rFonts w:asciiTheme="minorHAnsi" w:eastAsiaTheme="minorHAnsi" w:hAnsiTheme="minorHAnsi" w:cs="Georgia"/>
          <w:color w:val="1A1A1A"/>
          <w:sz w:val="20"/>
          <w:szCs w:val="20"/>
          <w:lang w:val="en-US" w:eastAsia="en-US"/>
        </w:rPr>
        <w:t xml:space="preserve"> is full of small, old buildings, surrounded by the impressive city walls, reminding you of its medieval past. </w:t>
      </w:r>
      <w:r w:rsidRPr="00E948FE">
        <w:rPr>
          <w:rFonts w:asciiTheme="minorHAnsi" w:eastAsiaTheme="minorHAnsi" w:hAnsiTheme="minorHAnsi" w:cs="Helvetica"/>
          <w:sz w:val="20"/>
          <w:szCs w:val="20"/>
          <w:lang w:val="en-US" w:eastAsia="en-US"/>
        </w:rPr>
        <w:t xml:space="preserve">Several parts of the old town are listed as UNESCO World Heritage Sites.  </w:t>
      </w:r>
      <w:r w:rsidRPr="00E948FE">
        <w:rPr>
          <w:rFonts w:asciiTheme="minorHAnsi" w:eastAsiaTheme="minorHAnsi" w:hAnsiTheme="minorHAnsi" w:cs="Georgia"/>
          <w:color w:val="1A1A1A"/>
          <w:sz w:val="20"/>
          <w:szCs w:val="20"/>
          <w:lang w:val="en-US" w:eastAsia="en-US"/>
        </w:rPr>
        <w:t xml:space="preserve">The valley in the middle of the city boasts a river surrounded by greenery.  Other parts of the city, such as the financial center, </w:t>
      </w:r>
      <w:proofErr w:type="spellStart"/>
      <w:r w:rsidRPr="00E948FE">
        <w:rPr>
          <w:rFonts w:asciiTheme="minorHAnsi" w:eastAsiaTheme="minorHAnsi" w:hAnsiTheme="minorHAnsi" w:cs="Georgia"/>
          <w:color w:val="1A1A1A"/>
          <w:sz w:val="20"/>
          <w:szCs w:val="20"/>
          <w:lang w:val="en-US" w:eastAsia="en-US"/>
        </w:rPr>
        <w:t>Kirchberg</w:t>
      </w:r>
      <w:proofErr w:type="spellEnd"/>
      <w:r w:rsidRPr="00E948FE">
        <w:rPr>
          <w:rFonts w:asciiTheme="minorHAnsi" w:eastAsiaTheme="minorHAnsi" w:hAnsiTheme="minorHAnsi" w:cs="Georgia"/>
          <w:color w:val="1A1A1A"/>
          <w:sz w:val="20"/>
          <w:szCs w:val="20"/>
          <w:lang w:val="en-US" w:eastAsia="en-US"/>
        </w:rPr>
        <w:t xml:space="preserve">, are home to glass skyscrapers and big avenues. </w:t>
      </w:r>
    </w:p>
    <w:p w14:paraId="5CC97C94" w14:textId="77777777" w:rsidR="00E259E3" w:rsidRPr="00E948FE" w:rsidRDefault="00E259E3" w:rsidP="00E259E3">
      <w:pPr>
        <w:widowControl w:val="0"/>
        <w:autoSpaceDE w:val="0"/>
        <w:autoSpaceDN w:val="0"/>
        <w:adjustRightInd w:val="0"/>
        <w:spacing w:after="200"/>
        <w:rPr>
          <w:rFonts w:asciiTheme="minorHAnsi" w:eastAsiaTheme="minorHAnsi" w:hAnsiTheme="minorHAnsi" w:cs="Georgia"/>
          <w:color w:val="1A1A1A"/>
          <w:sz w:val="20"/>
          <w:szCs w:val="20"/>
          <w:lang w:val="en-US" w:eastAsia="en-US"/>
        </w:rPr>
      </w:pPr>
      <w:r w:rsidRPr="00E948FE">
        <w:rPr>
          <w:rFonts w:asciiTheme="minorHAnsi" w:eastAsiaTheme="minorHAnsi" w:hAnsiTheme="minorHAnsi" w:cs="Georgia"/>
          <w:color w:val="1A1A1A"/>
          <w:sz w:val="20"/>
          <w:szCs w:val="20"/>
          <w:lang w:val="en-US" w:eastAsia="en-US"/>
        </w:rPr>
        <w:t>The city is also the cultural heart of the country and is host to many museums, art galleries, theatres, a wo</w:t>
      </w:r>
      <w:r>
        <w:rPr>
          <w:rFonts w:asciiTheme="minorHAnsi" w:eastAsiaTheme="minorHAnsi" w:hAnsiTheme="minorHAnsi" w:cs="Georgia"/>
          <w:color w:val="1A1A1A"/>
          <w:sz w:val="20"/>
          <w:szCs w:val="20"/>
          <w:lang w:val="en-US" w:eastAsia="en-US"/>
        </w:rPr>
        <w:t>rld-renowned concert hall, bars</w:t>
      </w:r>
      <w:r w:rsidRPr="00E948FE">
        <w:rPr>
          <w:rFonts w:asciiTheme="minorHAnsi" w:eastAsiaTheme="minorHAnsi" w:hAnsiTheme="minorHAnsi" w:cs="Georgia"/>
          <w:color w:val="1A1A1A"/>
          <w:sz w:val="20"/>
          <w:szCs w:val="20"/>
          <w:lang w:val="en-US" w:eastAsia="en-US"/>
        </w:rPr>
        <w:t xml:space="preserve"> and restaurants. Outside the city lie the </w:t>
      </w:r>
      <w:hyperlink r:id="rId11" w:history="1">
        <w:r w:rsidRPr="00E948FE">
          <w:rPr>
            <w:rFonts w:asciiTheme="minorHAnsi" w:eastAsiaTheme="minorHAnsi" w:hAnsiTheme="minorHAnsi" w:cs="Georgia"/>
            <w:sz w:val="20"/>
            <w:szCs w:val="20"/>
            <w:lang w:val="en-US" w:eastAsia="en-US"/>
          </w:rPr>
          <w:t>beautiful landscapes</w:t>
        </w:r>
      </w:hyperlink>
      <w:r w:rsidRPr="00E948FE">
        <w:rPr>
          <w:rFonts w:asciiTheme="minorHAnsi" w:eastAsiaTheme="minorHAnsi" w:hAnsiTheme="minorHAnsi" w:cs="Georgia"/>
          <w:sz w:val="20"/>
          <w:szCs w:val="20"/>
          <w:lang w:val="en-US" w:eastAsia="en-US"/>
        </w:rPr>
        <w:t xml:space="preserve"> </w:t>
      </w:r>
      <w:r w:rsidRPr="00E948FE">
        <w:rPr>
          <w:rFonts w:asciiTheme="minorHAnsi" w:eastAsiaTheme="minorHAnsi" w:hAnsiTheme="minorHAnsi" w:cs="Georgia"/>
          <w:color w:val="1A1A1A"/>
          <w:sz w:val="20"/>
          <w:szCs w:val="20"/>
          <w:lang w:val="en-US" w:eastAsia="en-US"/>
        </w:rPr>
        <w:t xml:space="preserve">of the Luxembourgish countryside, from the dense and hilly Ardennes forests in the north of the country to the </w:t>
      </w:r>
      <w:proofErr w:type="spellStart"/>
      <w:r w:rsidRPr="00E948FE">
        <w:rPr>
          <w:rFonts w:asciiTheme="minorHAnsi" w:eastAsiaTheme="minorHAnsi" w:hAnsiTheme="minorHAnsi" w:cs="Georgia"/>
          <w:color w:val="1A1A1A"/>
          <w:sz w:val="20"/>
          <w:szCs w:val="20"/>
          <w:lang w:val="en-US" w:eastAsia="en-US"/>
        </w:rPr>
        <w:t>Müllerthal</w:t>
      </w:r>
      <w:proofErr w:type="spellEnd"/>
      <w:r w:rsidRPr="00E948FE">
        <w:rPr>
          <w:rFonts w:asciiTheme="minorHAnsi" w:eastAsiaTheme="minorHAnsi" w:hAnsiTheme="minorHAnsi" w:cs="Georgia"/>
          <w:color w:val="1A1A1A"/>
          <w:sz w:val="20"/>
          <w:szCs w:val="20"/>
          <w:lang w:val="en-US" w:eastAsia="en-US"/>
        </w:rPr>
        <w:t xml:space="preserve"> region, commonly named </w:t>
      </w:r>
      <w:r w:rsidRPr="00E948FE">
        <w:rPr>
          <w:rFonts w:asciiTheme="minorHAnsi" w:eastAsiaTheme="minorHAnsi" w:hAnsiTheme="minorHAnsi" w:cs="Georgia"/>
          <w:sz w:val="20"/>
          <w:szCs w:val="20"/>
          <w:lang w:val="en-US" w:eastAsia="en-US"/>
        </w:rPr>
        <w:t>Little Switzerland</w:t>
      </w:r>
      <w:r w:rsidRPr="00E948FE">
        <w:rPr>
          <w:rFonts w:asciiTheme="minorHAnsi" w:eastAsiaTheme="minorHAnsi" w:hAnsiTheme="minorHAnsi" w:cs="Georgia"/>
          <w:color w:val="1A1A1A"/>
          <w:sz w:val="20"/>
          <w:szCs w:val="20"/>
          <w:lang w:val="en-US" w:eastAsia="en-US"/>
        </w:rPr>
        <w:t xml:space="preserve">, further south. </w:t>
      </w:r>
      <w:r>
        <w:rPr>
          <w:rFonts w:asciiTheme="minorHAnsi" w:eastAsiaTheme="minorHAnsi" w:hAnsiTheme="minorHAnsi" w:cs="Georgia"/>
          <w:color w:val="1A1A1A"/>
          <w:sz w:val="20"/>
          <w:szCs w:val="20"/>
          <w:lang w:val="en-US" w:eastAsia="en-US"/>
        </w:rPr>
        <w:t>An amazing o</w:t>
      </w:r>
      <w:r w:rsidRPr="00E948FE">
        <w:rPr>
          <w:rFonts w:asciiTheme="minorHAnsi" w:eastAsiaTheme="minorHAnsi" w:hAnsiTheme="minorHAnsi" w:cs="Georgia"/>
          <w:color w:val="1A1A1A"/>
          <w:sz w:val="20"/>
          <w:szCs w:val="20"/>
          <w:lang w:val="en-US" w:eastAsia="en-US"/>
        </w:rPr>
        <w:t xml:space="preserve">ne third of the country is forested, which provides a haven for all those who love </w:t>
      </w:r>
      <w:r>
        <w:rPr>
          <w:rFonts w:asciiTheme="minorHAnsi" w:eastAsiaTheme="minorHAnsi" w:hAnsiTheme="minorHAnsi" w:cs="Georgia"/>
          <w:color w:val="1A1A1A"/>
          <w:sz w:val="20"/>
          <w:szCs w:val="20"/>
          <w:lang w:val="en-US" w:eastAsia="en-US"/>
        </w:rPr>
        <w:t xml:space="preserve">nature, </w:t>
      </w:r>
      <w:r w:rsidRPr="00E948FE">
        <w:rPr>
          <w:rFonts w:asciiTheme="minorHAnsi" w:eastAsiaTheme="minorHAnsi" w:hAnsiTheme="minorHAnsi" w:cs="Georgia"/>
          <w:color w:val="1A1A1A"/>
          <w:sz w:val="20"/>
          <w:szCs w:val="20"/>
          <w:lang w:val="en-US" w:eastAsia="en-US"/>
        </w:rPr>
        <w:t>walking, running, cycling and outdoor pursuits.</w:t>
      </w:r>
    </w:p>
    <w:p w14:paraId="38BD0F1C" w14:textId="23E81945" w:rsidR="00E259E3" w:rsidRPr="00E948FE" w:rsidRDefault="00E259E3" w:rsidP="00E259E3">
      <w:pPr>
        <w:widowControl w:val="0"/>
        <w:autoSpaceDE w:val="0"/>
        <w:autoSpaceDN w:val="0"/>
        <w:adjustRightInd w:val="0"/>
        <w:spacing w:after="200"/>
        <w:rPr>
          <w:rFonts w:asciiTheme="minorHAnsi" w:eastAsiaTheme="minorHAnsi" w:hAnsiTheme="minorHAnsi" w:cs="Georgia"/>
          <w:color w:val="1A1A1A"/>
          <w:sz w:val="20"/>
          <w:szCs w:val="20"/>
          <w:lang w:val="en-US" w:eastAsia="en-US"/>
        </w:rPr>
      </w:pPr>
      <w:r w:rsidRPr="00E948FE">
        <w:rPr>
          <w:rFonts w:asciiTheme="minorHAnsi" w:eastAsiaTheme="minorHAnsi" w:hAnsiTheme="minorHAnsi" w:cs="Georgia"/>
          <w:color w:val="1A1A1A"/>
          <w:sz w:val="20"/>
          <w:szCs w:val="20"/>
          <w:lang w:val="en-US" w:eastAsia="en-US"/>
        </w:rPr>
        <w:t xml:space="preserve">Of Luxembourg's population, which stood </w:t>
      </w:r>
      <w:r w:rsidR="005C210B">
        <w:rPr>
          <w:rFonts w:asciiTheme="minorHAnsi" w:eastAsiaTheme="minorHAnsi" w:hAnsiTheme="minorHAnsi" w:cs="Georgia"/>
          <w:color w:val="1A1A1A"/>
          <w:sz w:val="20"/>
          <w:szCs w:val="20"/>
          <w:lang w:val="en-US" w:eastAsia="en-US"/>
        </w:rPr>
        <w:t>at 600 000 in April 2018</w:t>
      </w:r>
      <w:r w:rsidRPr="00E948FE">
        <w:rPr>
          <w:rFonts w:asciiTheme="minorHAnsi" w:eastAsiaTheme="minorHAnsi" w:hAnsiTheme="minorHAnsi" w:cs="Georgia"/>
          <w:sz w:val="20"/>
          <w:szCs w:val="20"/>
          <w:lang w:val="en-US" w:eastAsia="en-US"/>
        </w:rPr>
        <w:t xml:space="preserve">, </w:t>
      </w:r>
      <w:r w:rsidR="005C210B">
        <w:rPr>
          <w:rFonts w:asciiTheme="minorHAnsi" w:eastAsiaTheme="minorHAnsi" w:hAnsiTheme="minorHAnsi" w:cs="Georgia"/>
          <w:sz w:val="20"/>
          <w:szCs w:val="20"/>
          <w:lang w:val="en-US" w:eastAsia="en-US"/>
        </w:rPr>
        <w:t>49</w:t>
      </w:r>
      <w:r w:rsidRPr="00E948FE">
        <w:rPr>
          <w:rFonts w:asciiTheme="minorHAnsi" w:eastAsiaTheme="minorHAnsi" w:hAnsiTheme="minorHAnsi" w:cs="Georgia"/>
          <w:sz w:val="20"/>
          <w:szCs w:val="20"/>
          <w:lang w:val="en-US" w:eastAsia="en-US"/>
        </w:rPr>
        <w:t xml:space="preserve">% are foreigners. </w:t>
      </w:r>
      <w:r w:rsidRPr="00E948FE">
        <w:rPr>
          <w:rFonts w:asciiTheme="minorHAnsi" w:eastAsiaTheme="minorHAnsi" w:hAnsiTheme="minorHAnsi" w:cs="Georgia"/>
          <w:color w:val="1A1A1A"/>
          <w:sz w:val="20"/>
          <w:szCs w:val="20"/>
          <w:lang w:val="en-US" w:eastAsia="en-US"/>
        </w:rPr>
        <w:t>This allows Luxembourg to be home to many cultures despite its small size. Luxembourgish, French, and German are the three official languages of the country and English is also widely spoken.</w:t>
      </w:r>
    </w:p>
    <w:p w14:paraId="48E68F22" w14:textId="77777777" w:rsidR="00E259E3" w:rsidRPr="00E948FE" w:rsidRDefault="00E259E3" w:rsidP="00E259E3">
      <w:pPr>
        <w:widowControl w:val="0"/>
        <w:autoSpaceDE w:val="0"/>
        <w:autoSpaceDN w:val="0"/>
        <w:adjustRightInd w:val="0"/>
        <w:spacing w:after="200"/>
        <w:rPr>
          <w:rFonts w:asciiTheme="minorHAnsi" w:eastAsiaTheme="minorHAnsi" w:hAnsiTheme="minorHAnsi" w:cs="Georgia"/>
          <w:color w:val="1A1A1A"/>
          <w:sz w:val="20"/>
          <w:szCs w:val="20"/>
          <w:lang w:val="en-US" w:eastAsia="en-US"/>
        </w:rPr>
      </w:pPr>
      <w:r>
        <w:rPr>
          <w:rFonts w:asciiTheme="minorHAnsi" w:eastAsiaTheme="minorHAnsi" w:hAnsiTheme="minorHAnsi" w:cs="Georgia"/>
          <w:color w:val="1A1A1A"/>
          <w:sz w:val="20"/>
          <w:szCs w:val="20"/>
          <w:lang w:val="en-US" w:eastAsia="en-US"/>
        </w:rPr>
        <w:t xml:space="preserve">Luxembourg benefits from its proximity to </w:t>
      </w:r>
      <w:r w:rsidRPr="00014903">
        <w:rPr>
          <w:rFonts w:asciiTheme="minorHAnsi" w:eastAsiaTheme="minorHAnsi" w:hAnsiTheme="minorHAnsi" w:cs="Georgia"/>
          <w:color w:val="1A1A1A"/>
          <w:sz w:val="20"/>
          <w:szCs w:val="20"/>
          <w:lang w:val="en-US" w:eastAsia="en-US"/>
        </w:rPr>
        <w:t>Britain and Ireland,</w:t>
      </w:r>
      <w:r>
        <w:rPr>
          <w:rFonts w:asciiTheme="minorHAnsi" w:eastAsiaTheme="minorHAnsi" w:hAnsiTheme="minorHAnsi" w:cs="Georgia"/>
          <w:color w:val="1A1A1A"/>
          <w:sz w:val="20"/>
          <w:szCs w:val="20"/>
          <w:lang w:val="en-US" w:eastAsia="en-US"/>
        </w:rPr>
        <w:t xml:space="preserve"> with short flights currently leaving from Findel airport in Luxembourg</w:t>
      </w:r>
      <w:r w:rsidRPr="009C5E00">
        <w:rPr>
          <w:rFonts w:asciiTheme="minorHAnsi" w:eastAsiaTheme="minorHAnsi" w:hAnsiTheme="minorHAnsi" w:cs="Georgia"/>
          <w:color w:val="1A1A1A"/>
          <w:sz w:val="20"/>
          <w:szCs w:val="20"/>
          <w:lang w:val="en-US" w:eastAsia="en-US"/>
        </w:rPr>
        <w:t xml:space="preserve"> </w:t>
      </w:r>
      <w:r>
        <w:rPr>
          <w:rFonts w:asciiTheme="minorHAnsi" w:eastAsiaTheme="minorHAnsi" w:hAnsiTheme="minorHAnsi" w:cs="Georgia"/>
          <w:color w:val="1A1A1A"/>
          <w:sz w:val="20"/>
          <w:szCs w:val="20"/>
          <w:lang w:val="en-US" w:eastAsia="en-US"/>
        </w:rPr>
        <w:t xml:space="preserve">and Frankfurt Hahn. Regular trains to Brussels allow you to easily access the Eurostar. </w:t>
      </w:r>
    </w:p>
    <w:p w14:paraId="285BE782" w14:textId="77777777" w:rsidR="00C4270A" w:rsidRPr="002165CC" w:rsidRDefault="00C4270A" w:rsidP="00C4270A">
      <w:pPr>
        <w:rPr>
          <w:rFonts w:asciiTheme="minorHAnsi" w:hAnsiTheme="minorHAnsi" w:cstheme="minorHAnsi"/>
          <w:sz w:val="20"/>
          <w:szCs w:val="20"/>
          <w:lang w:val="nb-NO"/>
        </w:rPr>
      </w:pPr>
      <w:r w:rsidRPr="002165CC">
        <w:rPr>
          <w:rFonts w:asciiTheme="minorHAnsi" w:hAnsiTheme="minorHAnsi" w:cstheme="minorHAnsi"/>
          <w:b/>
          <w:sz w:val="20"/>
          <w:szCs w:val="20"/>
          <w:lang w:val="nb-NO"/>
        </w:rPr>
        <w:t xml:space="preserve">Website for </w:t>
      </w:r>
      <w:r w:rsidR="006F0715" w:rsidRPr="002165CC">
        <w:rPr>
          <w:rFonts w:asciiTheme="minorHAnsi" w:hAnsiTheme="minorHAnsi" w:cstheme="minorHAnsi"/>
          <w:b/>
          <w:sz w:val="20"/>
          <w:szCs w:val="20"/>
          <w:lang w:val="nb-NO"/>
        </w:rPr>
        <w:t>Luxembourg</w:t>
      </w:r>
      <w:r w:rsidRPr="002165CC">
        <w:rPr>
          <w:rFonts w:asciiTheme="minorHAnsi" w:hAnsiTheme="minorHAnsi" w:cstheme="minorHAnsi"/>
          <w:b/>
          <w:sz w:val="20"/>
          <w:szCs w:val="20"/>
          <w:lang w:val="nb-NO"/>
        </w:rPr>
        <w:t>:</w:t>
      </w:r>
      <w:r w:rsidRPr="002165CC">
        <w:rPr>
          <w:rFonts w:asciiTheme="minorHAnsi" w:hAnsiTheme="minorHAnsi" w:cstheme="minorHAnsi"/>
          <w:sz w:val="20"/>
          <w:szCs w:val="20"/>
          <w:lang w:val="nb-NO"/>
        </w:rPr>
        <w:t xml:space="preserve"> </w:t>
      </w:r>
      <w:r w:rsidR="006F0715" w:rsidRPr="002165CC">
        <w:rPr>
          <w:rFonts w:asciiTheme="minorHAnsi" w:hAnsiTheme="minorHAnsi" w:cstheme="minorHAnsi"/>
          <w:sz w:val="20"/>
          <w:szCs w:val="20"/>
          <w:lang w:val="nb-NO"/>
        </w:rPr>
        <w:t xml:space="preserve"> </w:t>
      </w:r>
    </w:p>
    <w:p w14:paraId="68CD399F" w14:textId="77777777" w:rsidR="006F0715" w:rsidRDefault="0051778F" w:rsidP="00C4270A">
      <w:pPr>
        <w:rPr>
          <w:rStyle w:val="Hyperlink"/>
          <w:rFonts w:asciiTheme="minorHAnsi" w:hAnsiTheme="minorHAnsi"/>
          <w:sz w:val="20"/>
          <w:szCs w:val="20"/>
          <w:lang w:val="en-US"/>
        </w:rPr>
      </w:pPr>
      <w:hyperlink r:id="rId12" w:history="1">
        <w:r w:rsidR="006F0715" w:rsidRPr="004235AF">
          <w:rPr>
            <w:rStyle w:val="Hyperlink"/>
            <w:rFonts w:asciiTheme="minorHAnsi" w:hAnsiTheme="minorHAnsi"/>
            <w:sz w:val="20"/>
            <w:szCs w:val="20"/>
          </w:rPr>
          <w:t>http://www.visitluxembourg.com/en</w:t>
        </w:r>
      </w:hyperlink>
    </w:p>
    <w:p w14:paraId="4427B895" w14:textId="77777777" w:rsidR="00747742" w:rsidRDefault="00747742" w:rsidP="00C4270A">
      <w:pPr>
        <w:rPr>
          <w:rStyle w:val="Hyperlink"/>
          <w:rFonts w:asciiTheme="minorHAnsi" w:hAnsiTheme="minorHAnsi"/>
          <w:sz w:val="20"/>
          <w:szCs w:val="20"/>
          <w:lang w:val="en-US"/>
        </w:rPr>
      </w:pPr>
    </w:p>
    <w:p w14:paraId="42E0F6D5" w14:textId="77777777" w:rsidR="00747742" w:rsidRPr="00FF0B02" w:rsidRDefault="00747742" w:rsidP="00C4270A">
      <w:pPr>
        <w:rPr>
          <w:rFonts w:asciiTheme="minorHAnsi" w:hAnsiTheme="minorHAnsi"/>
          <w:sz w:val="20"/>
          <w:szCs w:val="20"/>
          <w:lang w:val="nb-NO"/>
        </w:rPr>
      </w:pPr>
    </w:p>
    <w:sectPr w:rsidR="00747742" w:rsidRPr="00FF0B02" w:rsidSect="009C709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C6027"/>
    <w:multiLevelType w:val="hybridMultilevel"/>
    <w:tmpl w:val="0EBEE936"/>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u Profile">
    <w15:presenceInfo w15:providerId="None" w15:userId="Stu Profile"/>
  </w15:person>
  <w15:person w15:author="Elisabeth DA SILVA">
    <w15:presenceInfo w15:providerId="AD" w15:userId="S-1-5-21-1853638256-1627474789-312552118-146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US" w:vendorID="64" w:dllVersion="131078" w:nlCheck="1" w:checkStyle="0"/>
  <w:activeWritingStyle w:appName="MSWord" w:lang="en-GB" w:vendorID="64" w:dllVersion="131078" w:nlCheck="1" w:checkStyle="0"/>
  <w:activeWritingStyle w:appName="MSWord" w:lang="fr-FR" w:vendorID="64" w:dllVersion="131078" w:nlCheck="1" w:checkStyle="0"/>
  <w:proofState w:spelling="clean" w:grammar="clean"/>
  <w:trackRevisions/>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70A"/>
    <w:rsid w:val="000079CF"/>
    <w:rsid w:val="00007A4E"/>
    <w:rsid w:val="00014903"/>
    <w:rsid w:val="00025287"/>
    <w:rsid w:val="00043375"/>
    <w:rsid w:val="00045465"/>
    <w:rsid w:val="00073BF2"/>
    <w:rsid w:val="00073E6F"/>
    <w:rsid w:val="0007678E"/>
    <w:rsid w:val="000C7A3A"/>
    <w:rsid w:val="000F39E5"/>
    <w:rsid w:val="001032B5"/>
    <w:rsid w:val="001063D2"/>
    <w:rsid w:val="00117344"/>
    <w:rsid w:val="00161E2F"/>
    <w:rsid w:val="00184A77"/>
    <w:rsid w:val="001979DA"/>
    <w:rsid w:val="001D1851"/>
    <w:rsid w:val="001F15BE"/>
    <w:rsid w:val="002165CC"/>
    <w:rsid w:val="00222792"/>
    <w:rsid w:val="00236E4B"/>
    <w:rsid w:val="002430F4"/>
    <w:rsid w:val="0026304A"/>
    <w:rsid w:val="00270804"/>
    <w:rsid w:val="00273233"/>
    <w:rsid w:val="00282DA7"/>
    <w:rsid w:val="002C018B"/>
    <w:rsid w:val="002C037A"/>
    <w:rsid w:val="002D2DAD"/>
    <w:rsid w:val="002F08D3"/>
    <w:rsid w:val="003061F2"/>
    <w:rsid w:val="00306DD4"/>
    <w:rsid w:val="00306E72"/>
    <w:rsid w:val="0035361E"/>
    <w:rsid w:val="003613FF"/>
    <w:rsid w:val="00361D0D"/>
    <w:rsid w:val="003630B4"/>
    <w:rsid w:val="00372D85"/>
    <w:rsid w:val="003802E4"/>
    <w:rsid w:val="003C0B58"/>
    <w:rsid w:val="003C0E59"/>
    <w:rsid w:val="003D5FCE"/>
    <w:rsid w:val="00413D1E"/>
    <w:rsid w:val="004235AF"/>
    <w:rsid w:val="00424207"/>
    <w:rsid w:val="0042445E"/>
    <w:rsid w:val="0042612D"/>
    <w:rsid w:val="00454F41"/>
    <w:rsid w:val="0046513B"/>
    <w:rsid w:val="00470219"/>
    <w:rsid w:val="004734E8"/>
    <w:rsid w:val="00485699"/>
    <w:rsid w:val="00487FD4"/>
    <w:rsid w:val="004A44DD"/>
    <w:rsid w:val="004A78A7"/>
    <w:rsid w:val="004B5B98"/>
    <w:rsid w:val="004D2C7C"/>
    <w:rsid w:val="004D72E2"/>
    <w:rsid w:val="004E0DF0"/>
    <w:rsid w:val="00505CE1"/>
    <w:rsid w:val="0051778F"/>
    <w:rsid w:val="0054681D"/>
    <w:rsid w:val="00561788"/>
    <w:rsid w:val="00562F3F"/>
    <w:rsid w:val="0056558C"/>
    <w:rsid w:val="0057009E"/>
    <w:rsid w:val="0058152C"/>
    <w:rsid w:val="005817E3"/>
    <w:rsid w:val="005A5B8D"/>
    <w:rsid w:val="005C210B"/>
    <w:rsid w:val="005E3EB3"/>
    <w:rsid w:val="005F3B10"/>
    <w:rsid w:val="00614D6F"/>
    <w:rsid w:val="00633CB0"/>
    <w:rsid w:val="00656968"/>
    <w:rsid w:val="00694C75"/>
    <w:rsid w:val="006C6918"/>
    <w:rsid w:val="006F0715"/>
    <w:rsid w:val="00707B61"/>
    <w:rsid w:val="00747742"/>
    <w:rsid w:val="007807F5"/>
    <w:rsid w:val="00782D33"/>
    <w:rsid w:val="00782D54"/>
    <w:rsid w:val="007A63A4"/>
    <w:rsid w:val="007D2119"/>
    <w:rsid w:val="007D273C"/>
    <w:rsid w:val="007D3D87"/>
    <w:rsid w:val="007D6A9C"/>
    <w:rsid w:val="007E1D7B"/>
    <w:rsid w:val="007E69B0"/>
    <w:rsid w:val="0082307F"/>
    <w:rsid w:val="008323D0"/>
    <w:rsid w:val="008503CC"/>
    <w:rsid w:val="00864418"/>
    <w:rsid w:val="00870272"/>
    <w:rsid w:val="0089127B"/>
    <w:rsid w:val="008C7BE8"/>
    <w:rsid w:val="0092186C"/>
    <w:rsid w:val="00941BD2"/>
    <w:rsid w:val="00965018"/>
    <w:rsid w:val="009C5E00"/>
    <w:rsid w:val="009C709A"/>
    <w:rsid w:val="009D04AC"/>
    <w:rsid w:val="009D44AD"/>
    <w:rsid w:val="009D66DF"/>
    <w:rsid w:val="009E0FE2"/>
    <w:rsid w:val="00A252C0"/>
    <w:rsid w:val="00A42E24"/>
    <w:rsid w:val="00A71CB1"/>
    <w:rsid w:val="00AA291E"/>
    <w:rsid w:val="00AC679F"/>
    <w:rsid w:val="00AC6F5A"/>
    <w:rsid w:val="00AC79DB"/>
    <w:rsid w:val="00AE0A8B"/>
    <w:rsid w:val="00AF6665"/>
    <w:rsid w:val="00B03CB5"/>
    <w:rsid w:val="00B222C7"/>
    <w:rsid w:val="00B34C34"/>
    <w:rsid w:val="00B361E2"/>
    <w:rsid w:val="00B72063"/>
    <w:rsid w:val="00B80231"/>
    <w:rsid w:val="00BA397C"/>
    <w:rsid w:val="00BA4B37"/>
    <w:rsid w:val="00BC60CE"/>
    <w:rsid w:val="00BE28AE"/>
    <w:rsid w:val="00C026B7"/>
    <w:rsid w:val="00C4270A"/>
    <w:rsid w:val="00C84687"/>
    <w:rsid w:val="00C93109"/>
    <w:rsid w:val="00CA2E8E"/>
    <w:rsid w:val="00CA3B28"/>
    <w:rsid w:val="00CB0D9A"/>
    <w:rsid w:val="00CB22CF"/>
    <w:rsid w:val="00D16DD7"/>
    <w:rsid w:val="00D50C42"/>
    <w:rsid w:val="00D50D55"/>
    <w:rsid w:val="00D5707A"/>
    <w:rsid w:val="00D62F01"/>
    <w:rsid w:val="00DA57A7"/>
    <w:rsid w:val="00DB4C68"/>
    <w:rsid w:val="00DE19C3"/>
    <w:rsid w:val="00E025FC"/>
    <w:rsid w:val="00E259E3"/>
    <w:rsid w:val="00E25FE9"/>
    <w:rsid w:val="00E3764C"/>
    <w:rsid w:val="00E57AF6"/>
    <w:rsid w:val="00E6565F"/>
    <w:rsid w:val="00E74B47"/>
    <w:rsid w:val="00E948FE"/>
    <w:rsid w:val="00EB0EF1"/>
    <w:rsid w:val="00EB5230"/>
    <w:rsid w:val="00EC27A6"/>
    <w:rsid w:val="00F00C63"/>
    <w:rsid w:val="00F359A2"/>
    <w:rsid w:val="00F41930"/>
    <w:rsid w:val="00F859C4"/>
    <w:rsid w:val="00F87763"/>
    <w:rsid w:val="00FC587F"/>
    <w:rsid w:val="00FC7E13"/>
    <w:rsid w:val="00FD3625"/>
    <w:rsid w:val="00FE4214"/>
    <w:rsid w:val="00FF0B02"/>
    <w:rsid w:val="00FF2FB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E23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70A"/>
    <w:pPr>
      <w:spacing w:after="0" w:line="240" w:lineRule="auto"/>
    </w:pPr>
    <w:rPr>
      <w:rFonts w:ascii="Times New Roman" w:eastAsiaTheme="minorEastAsia" w:hAnsi="Times New Roman" w:cs="Times New Roman"/>
      <w:sz w:val="24"/>
      <w:szCs w:val="24"/>
      <w:lang w:eastAsia="en-GB"/>
    </w:rPr>
  </w:style>
  <w:style w:type="paragraph" w:styleId="Heading1">
    <w:name w:val="heading 1"/>
    <w:basedOn w:val="Normal"/>
    <w:next w:val="Normal"/>
    <w:link w:val="Heading1Char"/>
    <w:uiPriority w:val="9"/>
    <w:qFormat/>
    <w:rsid w:val="00707B6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4270A"/>
    <w:rPr>
      <w:color w:val="0000FF" w:themeColor="hyperlink"/>
      <w:u w:val="single"/>
    </w:rPr>
  </w:style>
  <w:style w:type="paragraph" w:styleId="ListParagraph">
    <w:name w:val="List Paragraph"/>
    <w:basedOn w:val="Normal"/>
    <w:uiPriority w:val="34"/>
    <w:qFormat/>
    <w:rsid w:val="00C4270A"/>
    <w:pPr>
      <w:ind w:left="720"/>
      <w:contextualSpacing/>
    </w:pPr>
  </w:style>
  <w:style w:type="paragraph" w:styleId="BalloonText">
    <w:name w:val="Balloon Text"/>
    <w:basedOn w:val="Normal"/>
    <w:link w:val="BalloonTextChar"/>
    <w:uiPriority w:val="99"/>
    <w:semiHidden/>
    <w:unhideWhenUsed/>
    <w:rsid w:val="00C4270A"/>
    <w:rPr>
      <w:rFonts w:ascii="Tahoma" w:hAnsi="Tahoma" w:cs="Tahoma"/>
      <w:sz w:val="16"/>
      <w:szCs w:val="16"/>
    </w:rPr>
  </w:style>
  <w:style w:type="character" w:customStyle="1" w:styleId="BalloonTextChar">
    <w:name w:val="Balloon Text Char"/>
    <w:basedOn w:val="DefaultParagraphFont"/>
    <w:link w:val="BalloonText"/>
    <w:uiPriority w:val="99"/>
    <w:semiHidden/>
    <w:rsid w:val="00C4270A"/>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42445E"/>
    <w:rPr>
      <w:color w:val="800080" w:themeColor="followedHyperlink"/>
      <w:u w:val="single"/>
    </w:rPr>
  </w:style>
  <w:style w:type="character" w:customStyle="1" w:styleId="Heading1Char">
    <w:name w:val="Heading 1 Char"/>
    <w:basedOn w:val="DefaultParagraphFont"/>
    <w:link w:val="Heading1"/>
    <w:uiPriority w:val="9"/>
    <w:rsid w:val="00707B61"/>
    <w:rPr>
      <w:rFonts w:asciiTheme="majorHAnsi" w:eastAsiaTheme="majorEastAsia" w:hAnsiTheme="majorHAnsi" w:cstheme="majorBidi"/>
      <w:b/>
      <w:bCs/>
      <w:color w:val="365F91" w:themeColor="accent1" w:themeShade="BF"/>
      <w:sz w:val="28"/>
      <w:szCs w:val="28"/>
      <w:lang w:eastAsia="en-GB"/>
    </w:rPr>
  </w:style>
  <w:style w:type="paragraph" w:styleId="NormalWeb">
    <w:name w:val="Normal (Web)"/>
    <w:basedOn w:val="Normal"/>
    <w:uiPriority w:val="99"/>
    <w:semiHidden/>
    <w:unhideWhenUsed/>
    <w:rsid w:val="00E259E3"/>
    <w:pPr>
      <w:spacing w:before="100" w:beforeAutospacing="1" w:after="100" w:afterAutospacing="1"/>
    </w:pPr>
    <w:rPr>
      <w:rFonts w:eastAsia="Times New Roman"/>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70A"/>
    <w:pPr>
      <w:spacing w:after="0" w:line="240" w:lineRule="auto"/>
    </w:pPr>
    <w:rPr>
      <w:rFonts w:ascii="Times New Roman" w:eastAsiaTheme="minorEastAsia" w:hAnsi="Times New Roman" w:cs="Times New Roman"/>
      <w:sz w:val="24"/>
      <w:szCs w:val="24"/>
      <w:lang w:eastAsia="en-GB"/>
    </w:rPr>
  </w:style>
  <w:style w:type="paragraph" w:styleId="Heading1">
    <w:name w:val="heading 1"/>
    <w:basedOn w:val="Normal"/>
    <w:next w:val="Normal"/>
    <w:link w:val="Heading1Char"/>
    <w:uiPriority w:val="9"/>
    <w:qFormat/>
    <w:rsid w:val="00707B6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4270A"/>
    <w:rPr>
      <w:color w:val="0000FF" w:themeColor="hyperlink"/>
      <w:u w:val="single"/>
    </w:rPr>
  </w:style>
  <w:style w:type="paragraph" w:styleId="ListParagraph">
    <w:name w:val="List Paragraph"/>
    <w:basedOn w:val="Normal"/>
    <w:uiPriority w:val="34"/>
    <w:qFormat/>
    <w:rsid w:val="00C4270A"/>
    <w:pPr>
      <w:ind w:left="720"/>
      <w:contextualSpacing/>
    </w:pPr>
  </w:style>
  <w:style w:type="paragraph" w:styleId="BalloonText">
    <w:name w:val="Balloon Text"/>
    <w:basedOn w:val="Normal"/>
    <w:link w:val="BalloonTextChar"/>
    <w:uiPriority w:val="99"/>
    <w:semiHidden/>
    <w:unhideWhenUsed/>
    <w:rsid w:val="00C4270A"/>
    <w:rPr>
      <w:rFonts w:ascii="Tahoma" w:hAnsi="Tahoma" w:cs="Tahoma"/>
      <w:sz w:val="16"/>
      <w:szCs w:val="16"/>
    </w:rPr>
  </w:style>
  <w:style w:type="character" w:customStyle="1" w:styleId="BalloonTextChar">
    <w:name w:val="Balloon Text Char"/>
    <w:basedOn w:val="DefaultParagraphFont"/>
    <w:link w:val="BalloonText"/>
    <w:uiPriority w:val="99"/>
    <w:semiHidden/>
    <w:rsid w:val="00C4270A"/>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42445E"/>
    <w:rPr>
      <w:color w:val="800080" w:themeColor="followedHyperlink"/>
      <w:u w:val="single"/>
    </w:rPr>
  </w:style>
  <w:style w:type="character" w:customStyle="1" w:styleId="Heading1Char">
    <w:name w:val="Heading 1 Char"/>
    <w:basedOn w:val="DefaultParagraphFont"/>
    <w:link w:val="Heading1"/>
    <w:uiPriority w:val="9"/>
    <w:rsid w:val="00707B61"/>
    <w:rPr>
      <w:rFonts w:asciiTheme="majorHAnsi" w:eastAsiaTheme="majorEastAsia" w:hAnsiTheme="majorHAnsi" w:cstheme="majorBidi"/>
      <w:b/>
      <w:bCs/>
      <w:color w:val="365F91" w:themeColor="accent1" w:themeShade="BF"/>
      <w:sz w:val="28"/>
      <w:szCs w:val="28"/>
      <w:lang w:eastAsia="en-GB"/>
    </w:rPr>
  </w:style>
  <w:style w:type="paragraph" w:styleId="NormalWeb">
    <w:name w:val="Normal (Web)"/>
    <w:basedOn w:val="Normal"/>
    <w:uiPriority w:val="99"/>
    <w:semiHidden/>
    <w:unhideWhenUsed/>
    <w:rsid w:val="00E259E3"/>
    <w:pPr>
      <w:spacing w:before="100" w:beforeAutospacing="1" w:after="100" w:afterAutospacing="1"/>
    </w:pPr>
    <w:rPr>
      <w:rFonts w:eastAsia="Times New Roman"/>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468543">
      <w:bodyDiv w:val="1"/>
      <w:marLeft w:val="0"/>
      <w:marRight w:val="0"/>
      <w:marTop w:val="0"/>
      <w:marBottom w:val="0"/>
      <w:divBdr>
        <w:top w:val="none" w:sz="0" w:space="0" w:color="auto"/>
        <w:left w:val="none" w:sz="0" w:space="0" w:color="auto"/>
        <w:bottom w:val="none" w:sz="0" w:space="0" w:color="auto"/>
        <w:right w:val="none" w:sz="0" w:space="0" w:color="auto"/>
      </w:divBdr>
    </w:div>
    <w:div w:id="1643729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ide.l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www.visitluxembourg.com/e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lickr.com/search/?text=luxembourg%20countryside" TargetMode="Externa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https://housing.justlanded.com/en/Luxembourg/Flatshare" TargetMode="External"/><Relationship Id="rId4" Type="http://schemas.microsoft.com/office/2007/relationships/stylesWithEffects" Target="stylesWithEffects.xml"/><Relationship Id="rId9" Type="http://schemas.openxmlformats.org/officeDocument/2006/relationships/hyperlink" Target="http://www.athome.lu/e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41D492-C1FF-4132-81B6-E9339424A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1283</Words>
  <Characters>7057</Characters>
  <Application>Microsoft Office Word</Application>
  <DocSecurity>0</DocSecurity>
  <Lines>58</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8324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Idell</dc:creator>
  <cp:lastModifiedBy>john</cp:lastModifiedBy>
  <cp:revision>7</cp:revision>
  <cp:lastPrinted>2018-05-11T09:38:00Z</cp:lastPrinted>
  <dcterms:created xsi:type="dcterms:W3CDTF">2018-05-11T08:22:00Z</dcterms:created>
  <dcterms:modified xsi:type="dcterms:W3CDTF">2018-05-11T09:38:00Z</dcterms:modified>
</cp:coreProperties>
</file>