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381F6" w14:textId="77777777" w:rsidR="00435500" w:rsidRDefault="00863051">
      <w:bookmarkStart w:id="0" w:name="_GoBack"/>
      <w:bookmarkEnd w:id="0"/>
      <w:r>
        <w:rPr>
          <w:rFonts w:ascii="Century Gothic" w:hAnsi="Century Gothic" w:cs="Arial"/>
          <w:bCs/>
          <w:noProof/>
          <w:color w:val="000000" w:themeColor="text1"/>
          <w:sz w:val="22"/>
          <w:szCs w:val="22"/>
          <w:lang w:val="en-US"/>
        </w:rPr>
        <w:drawing>
          <wp:anchor distT="0" distB="0" distL="114300" distR="114300" simplePos="0" relativeHeight="251658240" behindDoc="0" locked="0" layoutInCell="1" allowOverlap="1" wp14:anchorId="2CCA23F9" wp14:editId="61D2CA24">
            <wp:simplePos x="0" y="0"/>
            <wp:positionH relativeFrom="column">
              <wp:posOffset>2779395</wp:posOffset>
            </wp:positionH>
            <wp:positionV relativeFrom="paragraph">
              <wp:posOffset>0</wp:posOffset>
            </wp:positionV>
            <wp:extent cx="4108450" cy="1158240"/>
            <wp:effectExtent l="0" t="0" r="635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Regents_College_Logo_Full_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8450" cy="1158240"/>
                    </a:xfrm>
                    <a:prstGeom prst="rect">
                      <a:avLst/>
                    </a:prstGeom>
                  </pic:spPr>
                </pic:pic>
              </a:graphicData>
            </a:graphic>
            <wp14:sizeRelH relativeFrom="page">
              <wp14:pctWidth>0</wp14:pctWidth>
            </wp14:sizeRelH>
            <wp14:sizeRelV relativeFrom="page">
              <wp14:pctHeight>0</wp14:pctHeight>
            </wp14:sizeRelV>
          </wp:anchor>
        </w:drawing>
      </w:r>
    </w:p>
    <w:p w14:paraId="69FD82AC" w14:textId="77777777" w:rsidR="00435500" w:rsidRDefault="00435500"/>
    <w:p w14:paraId="3D8AE530" w14:textId="77777777" w:rsidR="00435500" w:rsidRDefault="00435500"/>
    <w:p w14:paraId="14874113" w14:textId="77777777" w:rsidR="009B6203" w:rsidRDefault="009B6203" w:rsidP="00B94F32">
      <w:pPr>
        <w:ind w:left="368" w:firstLine="14"/>
        <w:rPr>
          <w:rFonts w:ascii="Century Gothic" w:hAnsi="Century Gothic" w:cs="Arial"/>
          <w:b/>
          <w:color w:val="404040"/>
          <w:sz w:val="28"/>
          <w:szCs w:val="28"/>
        </w:rPr>
      </w:pPr>
    </w:p>
    <w:p w14:paraId="23D83931" w14:textId="77777777" w:rsidR="00863051" w:rsidRDefault="00863051" w:rsidP="00B94F32">
      <w:pPr>
        <w:ind w:left="368" w:firstLine="14"/>
        <w:rPr>
          <w:rFonts w:ascii="Century Gothic" w:hAnsi="Century Gothic" w:cs="Arial"/>
          <w:b/>
          <w:color w:val="000000" w:themeColor="text1"/>
          <w:sz w:val="28"/>
          <w:szCs w:val="28"/>
        </w:rPr>
      </w:pPr>
    </w:p>
    <w:p w14:paraId="3916C4A0" w14:textId="77777777" w:rsidR="00435500" w:rsidRPr="00B02DB0" w:rsidRDefault="00B94F32" w:rsidP="00B94F32">
      <w:pPr>
        <w:ind w:left="368" w:firstLine="14"/>
        <w:rPr>
          <w:b/>
          <w:color w:val="000000" w:themeColor="text1"/>
        </w:rPr>
      </w:pPr>
      <w:r w:rsidRPr="00B02DB0">
        <w:rPr>
          <w:rFonts w:ascii="Century Gothic" w:hAnsi="Century Gothic" w:cs="Arial"/>
          <w:b/>
          <w:color w:val="000000" w:themeColor="text1"/>
          <w:sz w:val="28"/>
          <w:szCs w:val="28"/>
        </w:rPr>
        <w:t>JOB DESCRIPTION</w:t>
      </w:r>
    </w:p>
    <w:p w14:paraId="3981EDF7" w14:textId="77777777" w:rsidR="00435500" w:rsidRPr="00B02DB0" w:rsidRDefault="00435500">
      <w:pPr>
        <w:rPr>
          <w:color w:val="000000" w:themeColor="text1"/>
        </w:rPr>
      </w:pPr>
    </w:p>
    <w:p w14:paraId="4892ED47" w14:textId="77777777" w:rsidR="00457E76" w:rsidRPr="00B02DB0" w:rsidRDefault="008B728F" w:rsidP="00457E76">
      <w:pPr>
        <w:ind w:firstLine="382"/>
        <w:rPr>
          <w:rFonts w:ascii="Century Gothic" w:hAnsi="Century Gothic" w:cs="Arial"/>
          <w:bCs/>
          <w:color w:val="000000" w:themeColor="text1"/>
          <w:sz w:val="22"/>
          <w:szCs w:val="22"/>
        </w:rPr>
      </w:pPr>
      <w:r w:rsidRPr="00B02DB0">
        <w:rPr>
          <w:rFonts w:ascii="Century Gothic" w:hAnsi="Century Gothic" w:cs="Arial"/>
          <w:b/>
          <w:color w:val="000000" w:themeColor="text1"/>
          <w:sz w:val="22"/>
          <w:szCs w:val="22"/>
        </w:rPr>
        <w:t>Post:</w:t>
      </w:r>
      <w:r w:rsidRPr="00B02DB0">
        <w:rPr>
          <w:rFonts w:ascii="Century Gothic" w:hAnsi="Century Gothic" w:cs="Arial"/>
          <w:bCs/>
          <w:color w:val="000000" w:themeColor="text1"/>
          <w:sz w:val="22"/>
          <w:szCs w:val="22"/>
        </w:rPr>
        <w:tab/>
      </w:r>
      <w:r w:rsidRPr="00B02DB0">
        <w:rPr>
          <w:rFonts w:ascii="Century Gothic" w:hAnsi="Century Gothic" w:cs="Arial"/>
          <w:bCs/>
          <w:color w:val="000000" w:themeColor="text1"/>
          <w:sz w:val="22"/>
          <w:szCs w:val="22"/>
        </w:rPr>
        <w:tab/>
      </w:r>
      <w:r w:rsidR="00361A23" w:rsidRPr="00B02DB0">
        <w:rPr>
          <w:rFonts w:ascii="Century Gothic" w:hAnsi="Century Gothic" w:cs="Arial"/>
          <w:bCs/>
          <w:color w:val="000000" w:themeColor="text1"/>
          <w:sz w:val="22"/>
          <w:szCs w:val="22"/>
        </w:rPr>
        <w:t xml:space="preserve">     </w:t>
      </w:r>
      <w:r w:rsidR="00C80E17">
        <w:rPr>
          <w:rFonts w:ascii="Century Gothic" w:hAnsi="Century Gothic" w:cs="Arial"/>
          <w:bCs/>
          <w:color w:val="000000" w:themeColor="text1"/>
          <w:sz w:val="22"/>
          <w:szCs w:val="22"/>
        </w:rPr>
        <w:t>Head of Primary</w:t>
      </w:r>
      <w:r w:rsidR="00822872">
        <w:rPr>
          <w:rFonts w:ascii="Century Gothic" w:hAnsi="Century Gothic" w:cs="Arial"/>
          <w:bCs/>
          <w:color w:val="000000" w:themeColor="text1"/>
          <w:sz w:val="22"/>
          <w:szCs w:val="22"/>
        </w:rPr>
        <w:t xml:space="preserve"> and Lower School SENCO</w:t>
      </w:r>
    </w:p>
    <w:p w14:paraId="47A5A0BF" w14:textId="77777777" w:rsidR="00457E76" w:rsidRPr="00B02DB0" w:rsidRDefault="008B728F" w:rsidP="00457E76">
      <w:pPr>
        <w:ind w:firstLine="382"/>
        <w:rPr>
          <w:rFonts w:ascii="Century Gothic" w:hAnsi="Century Gothic" w:cs="Arial"/>
          <w:bCs/>
          <w:color w:val="000000" w:themeColor="text1"/>
          <w:sz w:val="22"/>
          <w:szCs w:val="22"/>
        </w:rPr>
      </w:pPr>
      <w:r w:rsidRPr="00B02DB0">
        <w:rPr>
          <w:rFonts w:ascii="Century Gothic" w:hAnsi="Century Gothic" w:cs="Arial"/>
          <w:b/>
          <w:color w:val="000000" w:themeColor="text1"/>
          <w:sz w:val="22"/>
          <w:szCs w:val="22"/>
        </w:rPr>
        <w:t>Responsible to:</w:t>
      </w:r>
      <w:r w:rsidRPr="00B02DB0">
        <w:rPr>
          <w:rFonts w:ascii="Century Gothic" w:hAnsi="Century Gothic" w:cs="Arial"/>
          <w:bCs/>
          <w:color w:val="000000" w:themeColor="text1"/>
          <w:sz w:val="22"/>
          <w:szCs w:val="22"/>
        </w:rPr>
        <w:tab/>
      </w:r>
      <w:r w:rsidR="00361A23" w:rsidRPr="00B02DB0">
        <w:rPr>
          <w:rFonts w:ascii="Century Gothic" w:hAnsi="Century Gothic" w:cs="Arial"/>
          <w:bCs/>
          <w:color w:val="000000" w:themeColor="text1"/>
          <w:sz w:val="22"/>
          <w:szCs w:val="22"/>
        </w:rPr>
        <w:t xml:space="preserve">     </w:t>
      </w:r>
      <w:r w:rsidR="00C80E17">
        <w:rPr>
          <w:rFonts w:ascii="Century Gothic" w:hAnsi="Century Gothic" w:cs="Arial"/>
          <w:bCs/>
          <w:color w:val="000000" w:themeColor="text1"/>
          <w:sz w:val="22"/>
          <w:szCs w:val="22"/>
        </w:rPr>
        <w:t>Head of Lower School and Executive Head</w:t>
      </w:r>
    </w:p>
    <w:p w14:paraId="3814A511" w14:textId="77777777" w:rsidR="00457E76" w:rsidRPr="00B02DB0" w:rsidRDefault="00361A23" w:rsidP="00457E76">
      <w:pPr>
        <w:ind w:firstLine="382"/>
        <w:rPr>
          <w:rFonts w:ascii="Century Gothic" w:hAnsi="Century Gothic" w:cs="Arial"/>
          <w:bCs/>
          <w:color w:val="000000" w:themeColor="text1"/>
          <w:sz w:val="22"/>
          <w:szCs w:val="22"/>
        </w:rPr>
      </w:pPr>
      <w:r w:rsidRPr="00B02DB0">
        <w:rPr>
          <w:rFonts w:ascii="Century Gothic" w:hAnsi="Century Gothic" w:cs="Arial"/>
          <w:b/>
          <w:color w:val="000000" w:themeColor="text1"/>
          <w:sz w:val="22"/>
          <w:szCs w:val="22"/>
        </w:rPr>
        <w:t>Leadership</w:t>
      </w:r>
      <w:r w:rsidR="008B728F" w:rsidRPr="00B02DB0">
        <w:rPr>
          <w:rFonts w:ascii="Century Gothic" w:hAnsi="Century Gothic" w:cs="Arial"/>
          <w:b/>
          <w:color w:val="000000" w:themeColor="text1"/>
          <w:sz w:val="22"/>
          <w:szCs w:val="22"/>
        </w:rPr>
        <w:t xml:space="preserve"> Scale:</w:t>
      </w:r>
      <w:r w:rsidRPr="00B02DB0">
        <w:rPr>
          <w:rFonts w:ascii="Century Gothic" w:hAnsi="Century Gothic" w:cs="Arial"/>
          <w:b/>
          <w:color w:val="000000" w:themeColor="text1"/>
          <w:sz w:val="22"/>
          <w:szCs w:val="22"/>
        </w:rPr>
        <w:t xml:space="preserve">  </w:t>
      </w:r>
      <w:r w:rsidR="00863051">
        <w:rPr>
          <w:rFonts w:ascii="Century Gothic" w:hAnsi="Century Gothic" w:cs="Arial"/>
          <w:b/>
          <w:color w:val="000000" w:themeColor="text1"/>
          <w:sz w:val="22"/>
          <w:szCs w:val="22"/>
        </w:rPr>
        <w:t xml:space="preserve"> </w:t>
      </w:r>
      <w:r w:rsidR="00C80E17">
        <w:rPr>
          <w:rFonts w:ascii="Century Gothic" w:hAnsi="Century Gothic" w:cs="Arial"/>
          <w:color w:val="000000" w:themeColor="text1"/>
          <w:sz w:val="22"/>
          <w:szCs w:val="22"/>
        </w:rPr>
        <w:t>12-16</w:t>
      </w:r>
      <w:r w:rsidR="008B728F" w:rsidRPr="00B02DB0">
        <w:rPr>
          <w:rFonts w:ascii="Century Gothic" w:hAnsi="Century Gothic" w:cs="Arial"/>
          <w:bCs/>
          <w:color w:val="000000" w:themeColor="text1"/>
          <w:sz w:val="22"/>
          <w:szCs w:val="22"/>
        </w:rPr>
        <w:tab/>
      </w:r>
    </w:p>
    <w:p w14:paraId="0B0D4350" w14:textId="77777777" w:rsidR="00457E76" w:rsidRPr="00B02DB0" w:rsidRDefault="00457E76" w:rsidP="00457E76">
      <w:pPr>
        <w:jc w:val="center"/>
        <w:rPr>
          <w:rFonts w:ascii="Century Gothic" w:hAnsi="Century Gothic" w:cs="Arial"/>
          <w:b/>
          <w:color w:val="000000" w:themeColor="text1"/>
          <w:sz w:val="22"/>
          <w:szCs w:val="22"/>
        </w:rPr>
      </w:pPr>
    </w:p>
    <w:p w14:paraId="16DC0824" w14:textId="77777777" w:rsidR="00A45E85" w:rsidRPr="00B02DB0" w:rsidRDefault="00A45E85" w:rsidP="00457E76">
      <w:pPr>
        <w:jc w:val="center"/>
        <w:rPr>
          <w:rFonts w:ascii="Century Gothic" w:hAnsi="Century Gothic" w:cs="Arial"/>
          <w:b/>
          <w:color w:val="000000" w:themeColor="text1"/>
          <w:sz w:val="22"/>
          <w:szCs w:val="22"/>
        </w:rPr>
      </w:pPr>
    </w:p>
    <w:p w14:paraId="123109C6" w14:textId="77777777" w:rsidR="00457E76" w:rsidRPr="00B02DB0" w:rsidRDefault="00096FCD" w:rsidP="00361A23">
      <w:pPr>
        <w:rPr>
          <w:rFonts w:ascii="Century Gothic" w:hAnsi="Century Gothic" w:cs="Arial"/>
          <w:b/>
          <w:color w:val="000000" w:themeColor="text1"/>
          <w:sz w:val="22"/>
          <w:szCs w:val="22"/>
        </w:rPr>
      </w:pPr>
      <w:r w:rsidRPr="00B02DB0">
        <w:rPr>
          <w:rFonts w:ascii="Century Gothic" w:hAnsi="Century Gothic" w:cs="Arial"/>
          <w:b/>
          <w:color w:val="000000" w:themeColor="text1"/>
          <w:sz w:val="22"/>
          <w:szCs w:val="22"/>
        </w:rPr>
        <w:t>Responsibilities: Teacher</w:t>
      </w:r>
    </w:p>
    <w:p w14:paraId="7E50A959" w14:textId="77777777" w:rsidR="0013568C" w:rsidRPr="00B02DB0" w:rsidRDefault="0013568C" w:rsidP="00457E76">
      <w:pPr>
        <w:ind w:firstLine="354"/>
        <w:rPr>
          <w:rFonts w:ascii="Century Gothic" w:hAnsi="Century Gothic" w:cs="Arial"/>
          <w:b/>
          <w:color w:val="000000" w:themeColor="text1"/>
          <w:sz w:val="22"/>
          <w:szCs w:val="22"/>
        </w:rPr>
      </w:pPr>
    </w:p>
    <w:p w14:paraId="777DB2EA" w14:textId="77777777" w:rsidR="00457E76" w:rsidRPr="00B02DB0" w:rsidRDefault="00457E76" w:rsidP="0013568C">
      <w:pPr>
        <w:numPr>
          <w:ilvl w:val="0"/>
          <w:numId w:val="34"/>
        </w:numPr>
        <w:spacing w:after="200"/>
        <w:ind w:left="714" w:hanging="357"/>
        <w:rPr>
          <w:rFonts w:ascii="Century Gothic" w:hAnsi="Century Gothic" w:cs="Arial"/>
          <w:bCs/>
          <w:color w:val="000000" w:themeColor="text1"/>
          <w:sz w:val="22"/>
          <w:szCs w:val="22"/>
        </w:rPr>
      </w:pPr>
      <w:r w:rsidRPr="00B02DB0">
        <w:rPr>
          <w:rFonts w:ascii="Century Gothic" w:hAnsi="Century Gothic" w:cs="Arial"/>
          <w:bCs/>
          <w:color w:val="000000" w:themeColor="text1"/>
          <w:sz w:val="22"/>
          <w:szCs w:val="22"/>
        </w:rPr>
        <w:t xml:space="preserve">To </w:t>
      </w:r>
      <w:r w:rsidR="00822872">
        <w:rPr>
          <w:rFonts w:ascii="Century Gothic" w:hAnsi="Century Gothic" w:cs="Arial"/>
          <w:bCs/>
          <w:color w:val="000000" w:themeColor="text1"/>
          <w:sz w:val="22"/>
          <w:szCs w:val="22"/>
        </w:rPr>
        <w:t xml:space="preserve">teach </w:t>
      </w:r>
      <w:r w:rsidR="0099112F">
        <w:rPr>
          <w:rFonts w:ascii="Century Gothic" w:hAnsi="Century Gothic" w:cs="Arial"/>
          <w:bCs/>
          <w:color w:val="000000" w:themeColor="text1"/>
          <w:sz w:val="22"/>
          <w:szCs w:val="22"/>
        </w:rPr>
        <w:t>for a</w:t>
      </w:r>
      <w:r w:rsidR="00822872">
        <w:rPr>
          <w:rFonts w:ascii="Century Gothic" w:hAnsi="Century Gothic" w:cs="Arial"/>
          <w:bCs/>
          <w:color w:val="000000" w:themeColor="text1"/>
          <w:sz w:val="22"/>
          <w:szCs w:val="22"/>
        </w:rPr>
        <w:t xml:space="preserve"> maximum of five hours per week, including small group intervention.</w:t>
      </w:r>
    </w:p>
    <w:p w14:paraId="2C45B751" w14:textId="77777777" w:rsidR="00457E76" w:rsidRPr="00B02DB0" w:rsidRDefault="00096FCD" w:rsidP="0013568C">
      <w:pPr>
        <w:numPr>
          <w:ilvl w:val="0"/>
          <w:numId w:val="34"/>
        </w:numPr>
        <w:spacing w:after="200"/>
        <w:ind w:left="714" w:hanging="357"/>
        <w:rPr>
          <w:rFonts w:ascii="Century Gothic" w:hAnsi="Century Gothic" w:cs="Arial"/>
          <w:bCs/>
          <w:color w:val="000000" w:themeColor="text1"/>
          <w:sz w:val="22"/>
          <w:szCs w:val="22"/>
        </w:rPr>
      </w:pPr>
      <w:r w:rsidRPr="00B02DB0">
        <w:rPr>
          <w:rFonts w:ascii="Century Gothic" w:hAnsi="Century Gothic" w:cs="Arial"/>
          <w:bCs/>
          <w:color w:val="000000" w:themeColor="text1"/>
          <w:sz w:val="22"/>
          <w:szCs w:val="22"/>
        </w:rPr>
        <w:t>Set and mark classwork and homework</w:t>
      </w:r>
      <w:r w:rsidR="00457E76" w:rsidRPr="00B02DB0">
        <w:rPr>
          <w:rFonts w:ascii="Century Gothic" w:hAnsi="Century Gothic" w:cs="Arial"/>
          <w:bCs/>
          <w:color w:val="000000" w:themeColor="text1"/>
          <w:sz w:val="22"/>
          <w:szCs w:val="22"/>
        </w:rPr>
        <w:t xml:space="preserve"> </w:t>
      </w:r>
      <w:r w:rsidRPr="00B02DB0">
        <w:rPr>
          <w:rFonts w:ascii="Century Gothic" w:hAnsi="Century Gothic" w:cs="Arial"/>
          <w:bCs/>
          <w:color w:val="000000" w:themeColor="text1"/>
          <w:sz w:val="22"/>
          <w:szCs w:val="22"/>
        </w:rPr>
        <w:t>and keep appropriate records in line with school policy.</w:t>
      </w:r>
    </w:p>
    <w:p w14:paraId="09965F18" w14:textId="77777777" w:rsidR="00D804E9" w:rsidRPr="00116DBD" w:rsidRDefault="00096FCD" w:rsidP="00E76DE6">
      <w:pPr>
        <w:numPr>
          <w:ilvl w:val="0"/>
          <w:numId w:val="34"/>
        </w:numPr>
        <w:spacing w:line="360" w:lineRule="auto"/>
        <w:ind w:left="714" w:hanging="357"/>
        <w:rPr>
          <w:rFonts w:ascii="Century Gothic" w:hAnsi="Century Gothic" w:cs="Arial"/>
          <w:bCs/>
          <w:color w:val="000000" w:themeColor="text1"/>
          <w:sz w:val="22"/>
          <w:szCs w:val="22"/>
        </w:rPr>
      </w:pPr>
      <w:r w:rsidRPr="00B02DB0">
        <w:rPr>
          <w:rFonts w:ascii="Century Gothic" w:hAnsi="Century Gothic" w:cs="Arial"/>
          <w:bCs/>
          <w:color w:val="000000" w:themeColor="text1"/>
          <w:sz w:val="22"/>
          <w:szCs w:val="22"/>
        </w:rPr>
        <w:t>Monitor, evaluate and report on the work of all students taught using school systems.</w:t>
      </w:r>
    </w:p>
    <w:p w14:paraId="68CAC5D4" w14:textId="77777777" w:rsidR="00040677" w:rsidRPr="00B02DB0" w:rsidRDefault="00040677" w:rsidP="00D804E9">
      <w:pPr>
        <w:spacing w:line="360" w:lineRule="auto"/>
        <w:ind w:left="714"/>
        <w:rPr>
          <w:rFonts w:ascii="Century Gothic" w:hAnsi="Century Gothic" w:cs="Arial"/>
          <w:bCs/>
          <w:color w:val="000000" w:themeColor="text1"/>
          <w:sz w:val="22"/>
          <w:szCs w:val="22"/>
        </w:rPr>
      </w:pPr>
    </w:p>
    <w:p w14:paraId="46143300" w14:textId="77777777" w:rsidR="00040677" w:rsidRPr="00B02DB0" w:rsidRDefault="00361A23" w:rsidP="00361A23">
      <w:pPr>
        <w:rPr>
          <w:rFonts w:ascii="Century Gothic" w:hAnsi="Century Gothic" w:cs="Arial"/>
          <w:b/>
          <w:bCs/>
          <w:color w:val="000000" w:themeColor="text1"/>
          <w:sz w:val="22"/>
          <w:szCs w:val="22"/>
        </w:rPr>
      </w:pPr>
      <w:r w:rsidRPr="00B02DB0">
        <w:rPr>
          <w:rFonts w:ascii="Century Gothic" w:hAnsi="Century Gothic" w:cs="Arial"/>
          <w:b/>
          <w:bCs/>
          <w:color w:val="000000" w:themeColor="text1"/>
          <w:sz w:val="22"/>
          <w:szCs w:val="22"/>
        </w:rPr>
        <w:t xml:space="preserve">Responsibilities: </w:t>
      </w:r>
      <w:r w:rsidR="00E76DE6">
        <w:rPr>
          <w:rFonts w:ascii="Century Gothic" w:hAnsi="Century Gothic" w:cs="Arial"/>
          <w:b/>
          <w:bCs/>
          <w:color w:val="000000" w:themeColor="text1"/>
          <w:sz w:val="22"/>
          <w:szCs w:val="22"/>
        </w:rPr>
        <w:t>Head of Primary</w:t>
      </w:r>
    </w:p>
    <w:p w14:paraId="0FF570CD" w14:textId="77777777" w:rsidR="00E51BF0" w:rsidRPr="00B02DB0" w:rsidRDefault="00E51BF0" w:rsidP="00361A23">
      <w:pPr>
        <w:rPr>
          <w:rFonts w:ascii="Century Gothic" w:hAnsi="Century Gothic" w:cs="Arial"/>
          <w:b/>
          <w:bCs/>
          <w:color w:val="000000" w:themeColor="text1"/>
          <w:sz w:val="22"/>
          <w:szCs w:val="22"/>
        </w:rPr>
      </w:pPr>
    </w:p>
    <w:p w14:paraId="55F52E3B" w14:textId="77777777" w:rsidR="00361A23" w:rsidRPr="00B02DB0" w:rsidRDefault="00457E76" w:rsidP="004C0C69">
      <w:pPr>
        <w:numPr>
          <w:ilvl w:val="0"/>
          <w:numId w:val="34"/>
        </w:numPr>
        <w:ind w:left="714" w:hanging="357"/>
        <w:rPr>
          <w:rFonts w:ascii="Century Gothic" w:hAnsi="Century Gothic" w:cs="Arial"/>
          <w:bCs/>
          <w:color w:val="000000" w:themeColor="text1"/>
          <w:sz w:val="22"/>
          <w:szCs w:val="22"/>
        </w:rPr>
      </w:pPr>
      <w:r w:rsidRPr="00B02DB0">
        <w:rPr>
          <w:rFonts w:ascii="Century Gothic" w:hAnsi="Century Gothic" w:cs="Arial"/>
          <w:bCs/>
          <w:color w:val="000000" w:themeColor="text1"/>
          <w:sz w:val="22"/>
          <w:szCs w:val="22"/>
        </w:rPr>
        <w:t xml:space="preserve">To </w:t>
      </w:r>
      <w:r w:rsidR="00361A23" w:rsidRPr="00B02DB0">
        <w:rPr>
          <w:rFonts w:ascii="Century Gothic" w:hAnsi="Century Gothic" w:cs="Arial"/>
          <w:bCs/>
          <w:color w:val="000000" w:themeColor="text1"/>
          <w:sz w:val="22"/>
          <w:szCs w:val="22"/>
        </w:rPr>
        <w:t xml:space="preserve">deputise for the </w:t>
      </w:r>
      <w:r w:rsidR="00FD233D">
        <w:rPr>
          <w:rFonts w:ascii="Century Gothic" w:hAnsi="Century Gothic" w:cs="Arial"/>
          <w:bCs/>
          <w:color w:val="000000" w:themeColor="text1"/>
          <w:sz w:val="22"/>
          <w:szCs w:val="22"/>
        </w:rPr>
        <w:t>Head of School in her absence</w:t>
      </w:r>
      <w:r w:rsidR="00361A23" w:rsidRPr="00B02DB0">
        <w:rPr>
          <w:rFonts w:ascii="Century Gothic" w:hAnsi="Century Gothic" w:cs="Arial"/>
          <w:bCs/>
          <w:color w:val="000000" w:themeColor="text1"/>
          <w:sz w:val="22"/>
          <w:szCs w:val="22"/>
        </w:rPr>
        <w:t>.</w:t>
      </w:r>
    </w:p>
    <w:p w14:paraId="39FB6B65" w14:textId="77777777" w:rsidR="00040677" w:rsidRPr="00B02DB0" w:rsidRDefault="00040677" w:rsidP="00040677">
      <w:pPr>
        <w:ind w:left="714"/>
        <w:rPr>
          <w:rFonts w:ascii="Century Gothic" w:hAnsi="Century Gothic" w:cs="Arial"/>
          <w:bCs/>
          <w:color w:val="000000" w:themeColor="text1"/>
          <w:sz w:val="22"/>
          <w:szCs w:val="22"/>
        </w:rPr>
      </w:pPr>
    </w:p>
    <w:p w14:paraId="7D53D2FC" w14:textId="77777777" w:rsidR="00C74219" w:rsidRPr="00B02DB0" w:rsidRDefault="00FD233D" w:rsidP="004C0C69">
      <w:pPr>
        <w:numPr>
          <w:ilvl w:val="0"/>
          <w:numId w:val="34"/>
        </w:numPr>
        <w:spacing w:after="200"/>
        <w:ind w:left="714" w:hanging="357"/>
        <w:rPr>
          <w:rFonts w:ascii="Century Gothic" w:hAnsi="Century Gothic" w:cs="Arial"/>
          <w:bCs/>
          <w:color w:val="000000" w:themeColor="text1"/>
          <w:sz w:val="22"/>
          <w:szCs w:val="22"/>
        </w:rPr>
      </w:pPr>
      <w:r>
        <w:rPr>
          <w:rFonts w:ascii="Century Gothic" w:hAnsi="Century Gothic" w:cs="Arial"/>
          <w:bCs/>
          <w:color w:val="000000" w:themeColor="text1"/>
          <w:sz w:val="22"/>
          <w:szCs w:val="22"/>
        </w:rPr>
        <w:t>To lead all aspects of primary provision at New Regent’s College</w:t>
      </w:r>
      <w:r w:rsidR="00361A23" w:rsidRPr="00B02DB0">
        <w:rPr>
          <w:rFonts w:ascii="Century Gothic" w:hAnsi="Century Gothic" w:cs="Arial"/>
          <w:bCs/>
          <w:color w:val="000000" w:themeColor="text1"/>
          <w:sz w:val="22"/>
          <w:szCs w:val="22"/>
        </w:rPr>
        <w:t>.</w:t>
      </w:r>
    </w:p>
    <w:p w14:paraId="13D210D3" w14:textId="77777777" w:rsidR="00D5190B" w:rsidRPr="00B02DB0" w:rsidRDefault="00FD233D" w:rsidP="004C0C69">
      <w:pPr>
        <w:numPr>
          <w:ilvl w:val="0"/>
          <w:numId w:val="34"/>
        </w:numPr>
        <w:spacing w:after="200"/>
        <w:ind w:left="714" w:hanging="357"/>
        <w:rPr>
          <w:rFonts w:ascii="Century Gothic" w:hAnsi="Century Gothic" w:cs="Arial"/>
          <w:bCs/>
          <w:color w:val="000000" w:themeColor="text1"/>
          <w:sz w:val="22"/>
          <w:szCs w:val="22"/>
        </w:rPr>
      </w:pPr>
      <w:r>
        <w:rPr>
          <w:rFonts w:ascii="Century Gothic" w:hAnsi="Century Gothic" w:cs="Arial"/>
          <w:bCs/>
          <w:color w:val="000000" w:themeColor="text1"/>
          <w:sz w:val="22"/>
          <w:szCs w:val="22"/>
        </w:rPr>
        <w:t xml:space="preserve">To be </w:t>
      </w:r>
      <w:r w:rsidR="0099112F">
        <w:rPr>
          <w:rFonts w:ascii="Century Gothic" w:hAnsi="Century Gothic" w:cs="Arial"/>
          <w:bCs/>
          <w:color w:val="000000" w:themeColor="text1"/>
          <w:sz w:val="22"/>
          <w:szCs w:val="22"/>
        </w:rPr>
        <w:t>a</w:t>
      </w:r>
      <w:r>
        <w:rPr>
          <w:rFonts w:ascii="Century Gothic" w:hAnsi="Century Gothic" w:cs="Arial"/>
          <w:bCs/>
          <w:color w:val="000000" w:themeColor="text1"/>
          <w:sz w:val="22"/>
          <w:szCs w:val="22"/>
        </w:rPr>
        <w:t xml:space="preserve"> designated C.P lead for primary aged students</w:t>
      </w:r>
      <w:r w:rsidR="00361A23" w:rsidRPr="00B02DB0">
        <w:rPr>
          <w:rFonts w:ascii="Century Gothic" w:hAnsi="Century Gothic" w:cs="Arial"/>
          <w:bCs/>
          <w:color w:val="000000" w:themeColor="text1"/>
          <w:sz w:val="22"/>
          <w:szCs w:val="22"/>
        </w:rPr>
        <w:t>.</w:t>
      </w:r>
    </w:p>
    <w:p w14:paraId="7CDC2B1E" w14:textId="77777777" w:rsidR="00361A23" w:rsidRPr="00B02DB0" w:rsidRDefault="00FD233D" w:rsidP="0013568C">
      <w:pPr>
        <w:numPr>
          <w:ilvl w:val="0"/>
          <w:numId w:val="34"/>
        </w:numPr>
        <w:spacing w:after="200"/>
        <w:ind w:left="714" w:hanging="357"/>
        <w:rPr>
          <w:rFonts w:ascii="Century Gothic" w:hAnsi="Century Gothic" w:cs="Arial"/>
          <w:bCs/>
          <w:color w:val="000000" w:themeColor="text1"/>
          <w:sz w:val="22"/>
          <w:szCs w:val="22"/>
        </w:rPr>
      </w:pPr>
      <w:r>
        <w:rPr>
          <w:rFonts w:ascii="Century Gothic" w:hAnsi="Century Gothic" w:cs="Arial"/>
          <w:bCs/>
          <w:color w:val="000000" w:themeColor="text1"/>
          <w:sz w:val="22"/>
          <w:szCs w:val="22"/>
        </w:rPr>
        <w:t>To monitor the quality of teaching and learning within primary</w:t>
      </w:r>
      <w:r w:rsidR="0099112F">
        <w:rPr>
          <w:rFonts w:ascii="Century Gothic" w:hAnsi="Century Gothic" w:cs="Arial"/>
          <w:bCs/>
          <w:color w:val="000000" w:themeColor="text1"/>
          <w:sz w:val="22"/>
          <w:szCs w:val="22"/>
        </w:rPr>
        <w:t xml:space="preserve"> and Line Manager for Primary teachers and support staff.</w:t>
      </w:r>
    </w:p>
    <w:p w14:paraId="256F0E25" w14:textId="77777777" w:rsidR="00361A23" w:rsidRPr="0099112F" w:rsidRDefault="00457E76" w:rsidP="0013568C">
      <w:pPr>
        <w:numPr>
          <w:ilvl w:val="0"/>
          <w:numId w:val="35"/>
        </w:numPr>
        <w:spacing w:after="200"/>
        <w:ind w:left="714" w:hanging="357"/>
        <w:rPr>
          <w:rFonts w:ascii="Century Gothic" w:hAnsi="Century Gothic" w:cs="Arial"/>
          <w:color w:val="000000" w:themeColor="text1"/>
          <w:sz w:val="22"/>
          <w:szCs w:val="22"/>
        </w:rPr>
      </w:pPr>
      <w:r w:rsidRPr="00B02DB0">
        <w:rPr>
          <w:rFonts w:ascii="Century Gothic" w:hAnsi="Century Gothic" w:cs="Arial"/>
          <w:bCs/>
          <w:color w:val="000000" w:themeColor="text1"/>
          <w:sz w:val="22"/>
          <w:szCs w:val="22"/>
        </w:rPr>
        <w:t xml:space="preserve">To </w:t>
      </w:r>
      <w:r w:rsidR="00FD233D">
        <w:rPr>
          <w:rFonts w:ascii="Century Gothic" w:hAnsi="Century Gothic" w:cs="Arial"/>
          <w:bCs/>
          <w:color w:val="000000" w:themeColor="text1"/>
          <w:sz w:val="22"/>
          <w:szCs w:val="22"/>
        </w:rPr>
        <w:t>establish a curriculum for primary aged learners which meets their individual needs</w:t>
      </w:r>
      <w:r w:rsidR="00917C31" w:rsidRPr="00B02DB0">
        <w:rPr>
          <w:rFonts w:ascii="Century Gothic" w:hAnsi="Century Gothic" w:cs="Arial"/>
          <w:bCs/>
          <w:color w:val="000000" w:themeColor="text1"/>
          <w:sz w:val="22"/>
          <w:szCs w:val="22"/>
        </w:rPr>
        <w:t>.</w:t>
      </w:r>
    </w:p>
    <w:p w14:paraId="307E58D1" w14:textId="77777777" w:rsidR="0099112F" w:rsidRPr="00822872" w:rsidRDefault="00822872" w:rsidP="0013568C">
      <w:pPr>
        <w:numPr>
          <w:ilvl w:val="0"/>
          <w:numId w:val="35"/>
        </w:numPr>
        <w:spacing w:after="200"/>
        <w:ind w:left="714" w:hanging="357"/>
        <w:rPr>
          <w:rFonts w:ascii="Century Gothic" w:hAnsi="Century Gothic" w:cs="Arial"/>
          <w:color w:val="000000" w:themeColor="text1"/>
          <w:sz w:val="22"/>
          <w:szCs w:val="22"/>
        </w:rPr>
      </w:pPr>
      <w:r>
        <w:rPr>
          <w:rFonts w:ascii="Century Gothic" w:hAnsi="Century Gothic" w:cs="Arial"/>
          <w:bCs/>
          <w:color w:val="000000" w:themeColor="text1"/>
          <w:sz w:val="22"/>
          <w:szCs w:val="22"/>
        </w:rPr>
        <w:t>To oversee Special Educational Needs across the Lower School</w:t>
      </w:r>
      <w:r w:rsidR="0099112F">
        <w:rPr>
          <w:rFonts w:ascii="Century Gothic" w:hAnsi="Century Gothic" w:cs="Arial"/>
          <w:bCs/>
          <w:color w:val="000000" w:themeColor="text1"/>
          <w:sz w:val="22"/>
          <w:szCs w:val="22"/>
        </w:rPr>
        <w:t>.</w:t>
      </w:r>
    </w:p>
    <w:p w14:paraId="7A220651" w14:textId="77777777" w:rsidR="00822872" w:rsidRPr="00B02DB0" w:rsidRDefault="00822872" w:rsidP="0013568C">
      <w:pPr>
        <w:numPr>
          <w:ilvl w:val="0"/>
          <w:numId w:val="35"/>
        </w:numPr>
        <w:spacing w:after="200"/>
        <w:ind w:left="714" w:hanging="357"/>
        <w:rPr>
          <w:rFonts w:ascii="Century Gothic" w:hAnsi="Century Gothic" w:cs="Arial"/>
          <w:color w:val="000000" w:themeColor="text1"/>
          <w:sz w:val="22"/>
          <w:szCs w:val="22"/>
        </w:rPr>
      </w:pPr>
      <w:r>
        <w:rPr>
          <w:rFonts w:ascii="Century Gothic" w:hAnsi="Century Gothic" w:cs="Arial"/>
          <w:bCs/>
          <w:color w:val="000000" w:themeColor="text1"/>
          <w:sz w:val="22"/>
          <w:szCs w:val="22"/>
        </w:rPr>
        <w:t xml:space="preserve">To monitor EHC plans </w:t>
      </w:r>
    </w:p>
    <w:p w14:paraId="06593AB4" w14:textId="77777777" w:rsidR="00D5407D" w:rsidRPr="00B02DB0" w:rsidRDefault="00917C31" w:rsidP="00D5407D">
      <w:pPr>
        <w:numPr>
          <w:ilvl w:val="0"/>
          <w:numId w:val="35"/>
        </w:numPr>
        <w:spacing w:after="200"/>
        <w:ind w:left="714" w:hanging="357"/>
        <w:rPr>
          <w:rFonts w:ascii="Century Gothic" w:hAnsi="Century Gothic" w:cs="Arial"/>
          <w:color w:val="000000" w:themeColor="text1"/>
          <w:sz w:val="22"/>
          <w:szCs w:val="22"/>
        </w:rPr>
      </w:pPr>
      <w:r w:rsidRPr="00B02DB0">
        <w:rPr>
          <w:rFonts w:ascii="Century Gothic" w:hAnsi="Century Gothic" w:cs="Arial"/>
          <w:color w:val="000000" w:themeColor="text1"/>
          <w:sz w:val="22"/>
          <w:szCs w:val="22"/>
        </w:rPr>
        <w:t xml:space="preserve">To </w:t>
      </w:r>
      <w:r w:rsidR="00FD233D">
        <w:rPr>
          <w:rFonts w:ascii="Century Gothic" w:hAnsi="Century Gothic" w:cs="Arial"/>
          <w:color w:val="000000" w:themeColor="text1"/>
          <w:sz w:val="22"/>
          <w:szCs w:val="22"/>
        </w:rPr>
        <w:t>be the lead professional for behaviour and safety within primary</w:t>
      </w:r>
      <w:r w:rsidRPr="00B02DB0">
        <w:rPr>
          <w:rFonts w:ascii="Century Gothic" w:hAnsi="Century Gothic" w:cs="Arial"/>
          <w:color w:val="000000" w:themeColor="text1"/>
          <w:sz w:val="22"/>
          <w:szCs w:val="22"/>
        </w:rPr>
        <w:t>.</w:t>
      </w:r>
    </w:p>
    <w:p w14:paraId="282DC6CF" w14:textId="77777777" w:rsidR="00917C31" w:rsidRPr="00B02DB0" w:rsidRDefault="00917C31" w:rsidP="00D5407D">
      <w:pPr>
        <w:numPr>
          <w:ilvl w:val="0"/>
          <w:numId w:val="35"/>
        </w:numPr>
        <w:spacing w:after="200"/>
        <w:ind w:left="714" w:hanging="357"/>
        <w:rPr>
          <w:rFonts w:ascii="Century Gothic" w:hAnsi="Century Gothic" w:cs="Arial"/>
          <w:color w:val="000000" w:themeColor="text1"/>
          <w:sz w:val="22"/>
          <w:szCs w:val="22"/>
        </w:rPr>
      </w:pPr>
      <w:r w:rsidRPr="00B02DB0">
        <w:rPr>
          <w:rFonts w:ascii="Century Gothic" w:hAnsi="Century Gothic" w:cs="Arial"/>
          <w:color w:val="000000" w:themeColor="text1"/>
          <w:sz w:val="22"/>
          <w:szCs w:val="22"/>
        </w:rPr>
        <w:t xml:space="preserve">To </w:t>
      </w:r>
      <w:r w:rsidR="00FD233D">
        <w:rPr>
          <w:rFonts w:ascii="Century Gothic" w:hAnsi="Century Gothic" w:cs="Arial"/>
          <w:color w:val="000000" w:themeColor="text1"/>
          <w:sz w:val="22"/>
          <w:szCs w:val="22"/>
        </w:rPr>
        <w:t>lead on assessment within primary and monitor the progress and development of learners</w:t>
      </w:r>
      <w:r w:rsidRPr="00B02DB0">
        <w:rPr>
          <w:rFonts w:ascii="Century Gothic" w:hAnsi="Century Gothic" w:cs="Arial"/>
          <w:color w:val="000000" w:themeColor="text1"/>
          <w:sz w:val="22"/>
          <w:szCs w:val="22"/>
        </w:rPr>
        <w:t>.</w:t>
      </w:r>
    </w:p>
    <w:p w14:paraId="7F30CE9C" w14:textId="77777777" w:rsidR="00D5407D" w:rsidRDefault="00D5407D" w:rsidP="00D5407D">
      <w:pPr>
        <w:numPr>
          <w:ilvl w:val="0"/>
          <w:numId w:val="35"/>
        </w:numPr>
        <w:spacing w:after="200"/>
        <w:ind w:left="714" w:hanging="357"/>
        <w:rPr>
          <w:rFonts w:ascii="Century Gothic" w:hAnsi="Century Gothic" w:cs="Arial"/>
          <w:color w:val="000000" w:themeColor="text1"/>
          <w:sz w:val="22"/>
          <w:szCs w:val="22"/>
        </w:rPr>
      </w:pPr>
      <w:r w:rsidRPr="00B02DB0">
        <w:rPr>
          <w:rFonts w:ascii="Century Gothic" w:hAnsi="Century Gothic" w:cs="Arial"/>
          <w:color w:val="000000" w:themeColor="text1"/>
          <w:sz w:val="22"/>
          <w:szCs w:val="22"/>
        </w:rPr>
        <w:t xml:space="preserve">To </w:t>
      </w:r>
      <w:r w:rsidR="00FD233D">
        <w:rPr>
          <w:rFonts w:ascii="Century Gothic" w:hAnsi="Century Gothic" w:cs="Arial"/>
          <w:color w:val="000000" w:themeColor="text1"/>
          <w:sz w:val="22"/>
          <w:szCs w:val="22"/>
        </w:rPr>
        <w:t>be responsible for reporting systems</w:t>
      </w:r>
      <w:r w:rsidR="00917C31" w:rsidRPr="00B02DB0">
        <w:rPr>
          <w:rFonts w:ascii="Century Gothic" w:hAnsi="Century Gothic" w:cs="Arial"/>
          <w:color w:val="000000" w:themeColor="text1"/>
          <w:sz w:val="22"/>
          <w:szCs w:val="22"/>
        </w:rPr>
        <w:t>.</w:t>
      </w:r>
    </w:p>
    <w:p w14:paraId="0E732798" w14:textId="77777777" w:rsidR="0099112F" w:rsidRPr="00B02DB0" w:rsidRDefault="0099112F" w:rsidP="00D5407D">
      <w:pPr>
        <w:numPr>
          <w:ilvl w:val="0"/>
          <w:numId w:val="35"/>
        </w:numPr>
        <w:spacing w:after="200"/>
        <w:ind w:left="714" w:hanging="357"/>
        <w:rPr>
          <w:rFonts w:ascii="Century Gothic" w:hAnsi="Century Gothic" w:cs="Arial"/>
          <w:color w:val="000000" w:themeColor="text1"/>
          <w:sz w:val="22"/>
          <w:szCs w:val="22"/>
        </w:rPr>
      </w:pPr>
      <w:r>
        <w:rPr>
          <w:rFonts w:ascii="Century Gothic" w:hAnsi="Century Gothic" w:cs="Arial"/>
          <w:color w:val="000000" w:themeColor="text1"/>
          <w:sz w:val="22"/>
          <w:szCs w:val="22"/>
        </w:rPr>
        <w:t>To participate in the recruitment of teaching and support staff.</w:t>
      </w:r>
    </w:p>
    <w:p w14:paraId="72C29B80" w14:textId="77777777" w:rsidR="00917C31" w:rsidRPr="00B02DB0" w:rsidRDefault="00917C31" w:rsidP="00D5407D">
      <w:pPr>
        <w:numPr>
          <w:ilvl w:val="0"/>
          <w:numId w:val="35"/>
        </w:numPr>
        <w:spacing w:after="200"/>
        <w:ind w:left="714" w:hanging="357"/>
        <w:rPr>
          <w:rFonts w:ascii="Century Gothic" w:hAnsi="Century Gothic" w:cs="Arial"/>
          <w:color w:val="000000" w:themeColor="text1"/>
          <w:sz w:val="22"/>
          <w:szCs w:val="22"/>
        </w:rPr>
      </w:pPr>
      <w:r w:rsidRPr="00B02DB0">
        <w:rPr>
          <w:rFonts w:ascii="Century Gothic" w:hAnsi="Century Gothic" w:cs="Arial"/>
          <w:color w:val="000000" w:themeColor="text1"/>
          <w:sz w:val="22"/>
          <w:szCs w:val="22"/>
        </w:rPr>
        <w:t xml:space="preserve">To </w:t>
      </w:r>
      <w:r w:rsidR="00FD233D">
        <w:rPr>
          <w:rFonts w:ascii="Century Gothic" w:hAnsi="Century Gothic" w:cs="Arial"/>
          <w:color w:val="000000" w:themeColor="text1"/>
          <w:sz w:val="22"/>
          <w:szCs w:val="22"/>
        </w:rPr>
        <w:t>lead training for staff</w:t>
      </w:r>
      <w:r w:rsidR="00EF429A" w:rsidRPr="00B02DB0">
        <w:rPr>
          <w:rFonts w:ascii="Century Gothic" w:hAnsi="Century Gothic" w:cs="Arial"/>
          <w:color w:val="000000" w:themeColor="text1"/>
          <w:sz w:val="22"/>
          <w:szCs w:val="22"/>
        </w:rPr>
        <w:t>.</w:t>
      </w:r>
    </w:p>
    <w:p w14:paraId="2ED480ED" w14:textId="77777777" w:rsidR="00EF429A" w:rsidRPr="00B02DB0" w:rsidRDefault="00FD233D" w:rsidP="00D5407D">
      <w:pPr>
        <w:numPr>
          <w:ilvl w:val="0"/>
          <w:numId w:val="35"/>
        </w:numPr>
        <w:spacing w:after="200"/>
        <w:ind w:left="714" w:hanging="357"/>
        <w:rPr>
          <w:rFonts w:ascii="Century Gothic" w:hAnsi="Century Gothic" w:cs="Arial"/>
          <w:color w:val="000000" w:themeColor="text1"/>
          <w:sz w:val="22"/>
          <w:szCs w:val="22"/>
        </w:rPr>
      </w:pPr>
      <w:r>
        <w:rPr>
          <w:rFonts w:ascii="Century Gothic" w:hAnsi="Century Gothic" w:cs="Arial"/>
          <w:color w:val="000000" w:themeColor="text1"/>
          <w:sz w:val="22"/>
          <w:szCs w:val="22"/>
        </w:rPr>
        <w:t>To carry out appraisals of staff</w:t>
      </w:r>
      <w:r w:rsidR="00EF429A" w:rsidRPr="00B02DB0">
        <w:rPr>
          <w:rFonts w:ascii="Century Gothic" w:hAnsi="Century Gothic" w:cs="Arial"/>
          <w:color w:val="000000" w:themeColor="text1"/>
          <w:sz w:val="22"/>
          <w:szCs w:val="22"/>
        </w:rPr>
        <w:t>.</w:t>
      </w:r>
    </w:p>
    <w:p w14:paraId="2962CEA7" w14:textId="77777777" w:rsidR="00EF429A" w:rsidRPr="00B02DB0" w:rsidRDefault="00EF429A" w:rsidP="00D5407D">
      <w:pPr>
        <w:numPr>
          <w:ilvl w:val="0"/>
          <w:numId w:val="35"/>
        </w:numPr>
        <w:spacing w:after="200"/>
        <w:ind w:left="714" w:hanging="357"/>
        <w:rPr>
          <w:rFonts w:ascii="Century Gothic" w:hAnsi="Century Gothic" w:cs="Arial"/>
          <w:color w:val="000000" w:themeColor="text1"/>
          <w:sz w:val="22"/>
          <w:szCs w:val="22"/>
        </w:rPr>
      </w:pPr>
      <w:r w:rsidRPr="00B02DB0">
        <w:rPr>
          <w:rFonts w:ascii="Century Gothic" w:hAnsi="Century Gothic" w:cs="Arial"/>
          <w:color w:val="000000" w:themeColor="text1"/>
          <w:sz w:val="22"/>
          <w:szCs w:val="22"/>
        </w:rPr>
        <w:t xml:space="preserve">To </w:t>
      </w:r>
      <w:r w:rsidR="00FD233D">
        <w:rPr>
          <w:rFonts w:ascii="Century Gothic" w:hAnsi="Century Gothic" w:cs="Arial"/>
          <w:color w:val="000000" w:themeColor="text1"/>
          <w:sz w:val="22"/>
          <w:szCs w:val="22"/>
        </w:rPr>
        <w:t xml:space="preserve">report on standards to the Executive Head Teacher, Management </w:t>
      </w:r>
      <w:r w:rsidR="0099112F">
        <w:rPr>
          <w:rFonts w:ascii="Century Gothic" w:hAnsi="Century Gothic" w:cs="Arial"/>
          <w:color w:val="000000" w:themeColor="text1"/>
          <w:sz w:val="22"/>
          <w:szCs w:val="22"/>
        </w:rPr>
        <w:t xml:space="preserve">Board </w:t>
      </w:r>
      <w:r w:rsidR="00FD233D">
        <w:rPr>
          <w:rFonts w:ascii="Century Gothic" w:hAnsi="Century Gothic" w:cs="Arial"/>
          <w:color w:val="000000" w:themeColor="text1"/>
          <w:sz w:val="22"/>
          <w:szCs w:val="22"/>
        </w:rPr>
        <w:t>and Hackney Learning Trust</w:t>
      </w:r>
      <w:r w:rsidRPr="00B02DB0">
        <w:rPr>
          <w:rFonts w:ascii="Century Gothic" w:hAnsi="Century Gothic" w:cs="Arial"/>
          <w:color w:val="000000" w:themeColor="text1"/>
          <w:sz w:val="22"/>
          <w:szCs w:val="22"/>
        </w:rPr>
        <w:t>.</w:t>
      </w:r>
    </w:p>
    <w:p w14:paraId="4E9EAC3E" w14:textId="77777777" w:rsidR="00E51BF0" w:rsidRDefault="00E51BF0" w:rsidP="00D5407D">
      <w:pPr>
        <w:numPr>
          <w:ilvl w:val="0"/>
          <w:numId w:val="35"/>
        </w:numPr>
        <w:spacing w:after="200"/>
        <w:ind w:left="714" w:hanging="357"/>
        <w:rPr>
          <w:rFonts w:ascii="Century Gothic" w:hAnsi="Century Gothic" w:cs="Arial"/>
          <w:color w:val="000000" w:themeColor="text1"/>
          <w:sz w:val="22"/>
          <w:szCs w:val="22"/>
        </w:rPr>
      </w:pPr>
      <w:r w:rsidRPr="00B02DB0">
        <w:rPr>
          <w:rFonts w:ascii="Century Gothic" w:hAnsi="Century Gothic" w:cs="Arial"/>
          <w:color w:val="000000" w:themeColor="text1"/>
          <w:sz w:val="22"/>
          <w:szCs w:val="22"/>
        </w:rPr>
        <w:t xml:space="preserve">To </w:t>
      </w:r>
      <w:r w:rsidR="00FD233D">
        <w:rPr>
          <w:rFonts w:ascii="Century Gothic" w:hAnsi="Century Gothic" w:cs="Arial"/>
          <w:color w:val="000000" w:themeColor="text1"/>
          <w:sz w:val="22"/>
          <w:szCs w:val="22"/>
        </w:rPr>
        <w:t>be an effective part of the Senior Leadership Team and attend weekly meetings</w:t>
      </w:r>
      <w:r w:rsidRPr="00B02DB0">
        <w:rPr>
          <w:rFonts w:ascii="Century Gothic" w:hAnsi="Century Gothic" w:cs="Arial"/>
          <w:color w:val="000000" w:themeColor="text1"/>
          <w:sz w:val="22"/>
          <w:szCs w:val="22"/>
        </w:rPr>
        <w:t>.</w:t>
      </w:r>
    </w:p>
    <w:p w14:paraId="38429C9E" w14:textId="77777777" w:rsidR="0099112F" w:rsidRPr="00B02DB0" w:rsidRDefault="0099112F" w:rsidP="0099112F">
      <w:pPr>
        <w:spacing w:after="200"/>
        <w:rPr>
          <w:rFonts w:ascii="Century Gothic" w:hAnsi="Century Gothic" w:cs="Arial"/>
          <w:color w:val="000000" w:themeColor="text1"/>
          <w:sz w:val="22"/>
          <w:szCs w:val="22"/>
        </w:rPr>
      </w:pPr>
    </w:p>
    <w:p w14:paraId="6E7F27EC" w14:textId="77777777" w:rsidR="00EF429A" w:rsidRPr="00B02DB0" w:rsidRDefault="00EF429A" w:rsidP="00D5407D">
      <w:pPr>
        <w:numPr>
          <w:ilvl w:val="0"/>
          <w:numId w:val="35"/>
        </w:numPr>
        <w:spacing w:after="200"/>
        <w:ind w:left="714" w:hanging="357"/>
        <w:rPr>
          <w:rFonts w:ascii="Century Gothic" w:hAnsi="Century Gothic" w:cs="Arial"/>
          <w:color w:val="000000" w:themeColor="text1"/>
          <w:sz w:val="22"/>
          <w:szCs w:val="22"/>
        </w:rPr>
      </w:pPr>
      <w:r w:rsidRPr="00B02DB0">
        <w:rPr>
          <w:rFonts w:ascii="Century Gothic" w:hAnsi="Century Gothic" w:cs="Arial"/>
          <w:color w:val="000000" w:themeColor="text1"/>
          <w:sz w:val="22"/>
          <w:szCs w:val="22"/>
        </w:rPr>
        <w:t xml:space="preserve">To </w:t>
      </w:r>
      <w:r w:rsidR="00FD233D">
        <w:rPr>
          <w:rFonts w:ascii="Century Gothic" w:hAnsi="Century Gothic" w:cs="Arial"/>
          <w:color w:val="000000" w:themeColor="text1"/>
          <w:sz w:val="22"/>
          <w:szCs w:val="22"/>
        </w:rPr>
        <w:t>attend and contribute to meetings of the Management Board</w:t>
      </w:r>
      <w:r w:rsidRPr="00B02DB0">
        <w:rPr>
          <w:rFonts w:ascii="Century Gothic" w:hAnsi="Century Gothic" w:cs="Arial"/>
          <w:color w:val="000000" w:themeColor="text1"/>
          <w:sz w:val="22"/>
          <w:szCs w:val="22"/>
        </w:rPr>
        <w:t>.</w:t>
      </w:r>
    </w:p>
    <w:p w14:paraId="1F2B705D" w14:textId="77777777" w:rsidR="0099112F" w:rsidRDefault="00EF429A" w:rsidP="0099112F">
      <w:pPr>
        <w:numPr>
          <w:ilvl w:val="0"/>
          <w:numId w:val="35"/>
        </w:numPr>
        <w:spacing w:after="200"/>
        <w:ind w:left="714" w:hanging="357"/>
        <w:rPr>
          <w:rFonts w:ascii="Century Gothic" w:hAnsi="Century Gothic" w:cs="Arial"/>
          <w:color w:val="000000" w:themeColor="text1"/>
          <w:sz w:val="22"/>
          <w:szCs w:val="22"/>
        </w:rPr>
      </w:pPr>
      <w:r w:rsidRPr="00B02DB0">
        <w:rPr>
          <w:rFonts w:ascii="Century Gothic" w:hAnsi="Century Gothic" w:cs="Arial"/>
          <w:color w:val="000000" w:themeColor="text1"/>
          <w:sz w:val="22"/>
          <w:szCs w:val="22"/>
        </w:rPr>
        <w:t xml:space="preserve">To </w:t>
      </w:r>
      <w:r w:rsidR="00FD233D">
        <w:rPr>
          <w:rFonts w:ascii="Century Gothic" w:hAnsi="Century Gothic" w:cs="Arial"/>
          <w:color w:val="000000" w:themeColor="text1"/>
          <w:sz w:val="22"/>
          <w:szCs w:val="22"/>
        </w:rPr>
        <w:t>co-ordinate trips and visits for primary aged learners</w:t>
      </w:r>
      <w:r w:rsidRPr="00B02DB0">
        <w:rPr>
          <w:rFonts w:ascii="Century Gothic" w:hAnsi="Century Gothic" w:cs="Arial"/>
          <w:color w:val="000000" w:themeColor="text1"/>
          <w:sz w:val="22"/>
          <w:szCs w:val="22"/>
        </w:rPr>
        <w:t>.</w:t>
      </w:r>
    </w:p>
    <w:p w14:paraId="60825B5A" w14:textId="77777777" w:rsidR="00FD233D" w:rsidRPr="0099112F" w:rsidRDefault="00EF429A" w:rsidP="0099112F">
      <w:pPr>
        <w:numPr>
          <w:ilvl w:val="0"/>
          <w:numId w:val="35"/>
        </w:numPr>
        <w:spacing w:after="200"/>
        <w:ind w:left="714" w:hanging="357"/>
        <w:rPr>
          <w:rFonts w:ascii="Century Gothic" w:hAnsi="Century Gothic" w:cs="Arial"/>
          <w:color w:val="000000" w:themeColor="text1"/>
          <w:sz w:val="22"/>
          <w:szCs w:val="22"/>
        </w:rPr>
      </w:pPr>
      <w:r w:rsidRPr="0099112F">
        <w:rPr>
          <w:rFonts w:ascii="Century Gothic" w:hAnsi="Century Gothic" w:cs="Arial"/>
          <w:color w:val="000000" w:themeColor="text1"/>
          <w:sz w:val="22"/>
          <w:szCs w:val="22"/>
        </w:rPr>
        <w:t xml:space="preserve">To </w:t>
      </w:r>
      <w:r w:rsidR="00FD233D" w:rsidRPr="0099112F">
        <w:rPr>
          <w:rFonts w:ascii="Century Gothic" w:hAnsi="Century Gothic" w:cs="Arial"/>
          <w:color w:val="000000" w:themeColor="text1"/>
          <w:sz w:val="22"/>
          <w:szCs w:val="22"/>
        </w:rPr>
        <w:t>lead on the delivery of the Primary Section of the School Improvement Plan</w:t>
      </w:r>
    </w:p>
    <w:p w14:paraId="03F7750C" w14:textId="77777777" w:rsidR="00FD233D" w:rsidRDefault="00FD233D" w:rsidP="00D5407D">
      <w:pPr>
        <w:numPr>
          <w:ilvl w:val="0"/>
          <w:numId w:val="35"/>
        </w:numPr>
        <w:spacing w:after="200"/>
        <w:ind w:left="714" w:hanging="357"/>
        <w:rPr>
          <w:rFonts w:ascii="Century Gothic" w:hAnsi="Century Gothic" w:cs="Arial"/>
          <w:color w:val="000000" w:themeColor="text1"/>
          <w:sz w:val="22"/>
          <w:szCs w:val="22"/>
        </w:rPr>
      </w:pPr>
      <w:r>
        <w:rPr>
          <w:rFonts w:ascii="Century Gothic" w:hAnsi="Century Gothic" w:cs="Arial"/>
          <w:color w:val="000000" w:themeColor="text1"/>
          <w:sz w:val="22"/>
          <w:szCs w:val="22"/>
        </w:rPr>
        <w:t>To establish excellent working relationships with parents and local schools.</w:t>
      </w:r>
    </w:p>
    <w:p w14:paraId="47520FAC" w14:textId="77777777" w:rsidR="00FD233D" w:rsidRDefault="00FD233D" w:rsidP="00D5407D">
      <w:pPr>
        <w:numPr>
          <w:ilvl w:val="0"/>
          <w:numId w:val="35"/>
        </w:numPr>
        <w:spacing w:after="200"/>
        <w:ind w:left="714" w:hanging="357"/>
        <w:rPr>
          <w:rFonts w:ascii="Century Gothic" w:hAnsi="Century Gothic" w:cs="Arial"/>
          <w:color w:val="000000" w:themeColor="text1"/>
          <w:sz w:val="22"/>
          <w:szCs w:val="22"/>
        </w:rPr>
      </w:pPr>
      <w:r>
        <w:rPr>
          <w:rFonts w:ascii="Century Gothic" w:hAnsi="Century Gothic" w:cs="Arial"/>
          <w:color w:val="000000" w:themeColor="text1"/>
          <w:sz w:val="22"/>
          <w:szCs w:val="22"/>
        </w:rPr>
        <w:t>To ensure effective communication within the whole community.</w:t>
      </w:r>
    </w:p>
    <w:p w14:paraId="323009CF" w14:textId="77777777" w:rsidR="0099112F" w:rsidRDefault="0099112F" w:rsidP="00D5407D">
      <w:pPr>
        <w:numPr>
          <w:ilvl w:val="0"/>
          <w:numId w:val="35"/>
        </w:numPr>
        <w:spacing w:after="200"/>
        <w:ind w:left="714" w:hanging="357"/>
        <w:rPr>
          <w:rFonts w:ascii="Century Gothic" w:hAnsi="Century Gothic" w:cs="Arial"/>
          <w:color w:val="000000" w:themeColor="text1"/>
          <w:sz w:val="22"/>
          <w:szCs w:val="22"/>
        </w:rPr>
      </w:pPr>
      <w:r>
        <w:rPr>
          <w:rFonts w:ascii="Century Gothic" w:hAnsi="Century Gothic" w:cs="Arial"/>
          <w:color w:val="000000" w:themeColor="text1"/>
          <w:sz w:val="22"/>
          <w:szCs w:val="22"/>
        </w:rPr>
        <w:t>To participate in the planning process for our new building and plan the successful transition of Primary onto the new site.</w:t>
      </w:r>
    </w:p>
    <w:p w14:paraId="77F5193F" w14:textId="77777777" w:rsidR="00116DBD" w:rsidRPr="00B02DB0" w:rsidRDefault="00116DBD" w:rsidP="00116DBD">
      <w:pPr>
        <w:spacing w:after="200"/>
        <w:ind w:left="714"/>
        <w:rPr>
          <w:rFonts w:ascii="Century Gothic" w:hAnsi="Century Gothic" w:cs="Arial"/>
          <w:color w:val="000000" w:themeColor="text1"/>
          <w:sz w:val="22"/>
          <w:szCs w:val="22"/>
        </w:rPr>
      </w:pPr>
    </w:p>
    <w:p w14:paraId="10D677EE" w14:textId="77777777" w:rsidR="00E26475" w:rsidRPr="00B02DB0" w:rsidRDefault="00FD233D" w:rsidP="00A037D7">
      <w:pPr>
        <w:spacing w:after="200"/>
        <w:rPr>
          <w:rFonts w:ascii="Century Gothic" w:hAnsi="Century Gothic" w:cs="Arial"/>
          <w:b/>
          <w:color w:val="000000" w:themeColor="text1"/>
          <w:sz w:val="22"/>
          <w:szCs w:val="22"/>
        </w:rPr>
      </w:pPr>
      <w:r>
        <w:rPr>
          <w:rFonts w:ascii="Century Gothic" w:hAnsi="Century Gothic" w:cs="Arial"/>
          <w:b/>
          <w:color w:val="000000" w:themeColor="text1"/>
          <w:sz w:val="22"/>
          <w:szCs w:val="22"/>
        </w:rPr>
        <w:t>Person Specification</w:t>
      </w:r>
    </w:p>
    <w:p w14:paraId="0EC3AAA0" w14:textId="77777777" w:rsidR="00A037D7" w:rsidRPr="00B02DB0" w:rsidRDefault="00FD233D" w:rsidP="00A037D7">
      <w:pPr>
        <w:numPr>
          <w:ilvl w:val="0"/>
          <w:numId w:val="35"/>
        </w:numPr>
        <w:spacing w:after="200"/>
        <w:ind w:left="714" w:hanging="357"/>
        <w:rPr>
          <w:rFonts w:ascii="Century Gothic" w:hAnsi="Century Gothic" w:cs="Arial"/>
          <w:color w:val="000000" w:themeColor="text1"/>
          <w:sz w:val="22"/>
          <w:szCs w:val="22"/>
        </w:rPr>
      </w:pPr>
      <w:r>
        <w:rPr>
          <w:rFonts w:ascii="Century Gothic" w:hAnsi="Century Gothic" w:cs="Arial"/>
          <w:color w:val="000000" w:themeColor="text1"/>
          <w:sz w:val="22"/>
          <w:szCs w:val="22"/>
        </w:rPr>
        <w:t>Qualified Teacher Status</w:t>
      </w:r>
      <w:r w:rsidR="006D3DE2" w:rsidRPr="00B02DB0">
        <w:rPr>
          <w:rFonts w:ascii="Century Gothic" w:hAnsi="Century Gothic" w:cs="Arial"/>
          <w:color w:val="000000" w:themeColor="text1"/>
          <w:sz w:val="22"/>
          <w:szCs w:val="22"/>
        </w:rPr>
        <w:t>.</w:t>
      </w:r>
    </w:p>
    <w:p w14:paraId="03756258" w14:textId="77777777" w:rsidR="00A037D7" w:rsidRPr="00B02DB0" w:rsidRDefault="00FD233D" w:rsidP="00A037D7">
      <w:pPr>
        <w:numPr>
          <w:ilvl w:val="0"/>
          <w:numId w:val="35"/>
        </w:numPr>
        <w:spacing w:after="200"/>
        <w:ind w:left="714" w:hanging="357"/>
        <w:rPr>
          <w:rFonts w:ascii="Century Gothic" w:hAnsi="Century Gothic" w:cs="Arial"/>
          <w:color w:val="000000" w:themeColor="text1"/>
          <w:sz w:val="22"/>
          <w:szCs w:val="22"/>
        </w:rPr>
      </w:pPr>
      <w:r>
        <w:rPr>
          <w:rFonts w:ascii="Century Gothic" w:hAnsi="Century Gothic" w:cs="Arial"/>
          <w:color w:val="000000" w:themeColor="text1"/>
          <w:sz w:val="22"/>
          <w:szCs w:val="22"/>
        </w:rPr>
        <w:t>Senior or Middle Leadership experie</w:t>
      </w:r>
      <w:r w:rsidR="0099112F">
        <w:rPr>
          <w:rFonts w:ascii="Century Gothic" w:hAnsi="Century Gothic" w:cs="Arial"/>
          <w:color w:val="000000" w:themeColor="text1"/>
          <w:sz w:val="22"/>
          <w:szCs w:val="22"/>
        </w:rPr>
        <w:t>nce within the primary sector including a</w:t>
      </w:r>
      <w:r>
        <w:rPr>
          <w:rFonts w:ascii="Century Gothic" w:hAnsi="Century Gothic" w:cs="Arial"/>
          <w:color w:val="000000" w:themeColor="text1"/>
          <w:sz w:val="22"/>
          <w:szCs w:val="22"/>
        </w:rPr>
        <w:t xml:space="preserve"> Primary PRU or Primary Special School</w:t>
      </w:r>
      <w:r w:rsidR="00A037D7" w:rsidRPr="00B02DB0">
        <w:rPr>
          <w:rFonts w:ascii="Century Gothic" w:hAnsi="Century Gothic" w:cs="Arial"/>
          <w:color w:val="000000" w:themeColor="text1"/>
          <w:sz w:val="22"/>
          <w:szCs w:val="22"/>
        </w:rPr>
        <w:t>.</w:t>
      </w:r>
    </w:p>
    <w:p w14:paraId="494A6F82" w14:textId="77777777" w:rsidR="00A037D7" w:rsidRPr="00B02DB0" w:rsidRDefault="00FD233D" w:rsidP="00A037D7">
      <w:pPr>
        <w:numPr>
          <w:ilvl w:val="0"/>
          <w:numId w:val="35"/>
        </w:numPr>
        <w:spacing w:after="200"/>
        <w:ind w:left="714" w:hanging="357"/>
        <w:rPr>
          <w:rFonts w:ascii="Century Gothic" w:hAnsi="Century Gothic" w:cs="Arial"/>
          <w:color w:val="000000" w:themeColor="text1"/>
          <w:sz w:val="22"/>
          <w:szCs w:val="22"/>
        </w:rPr>
      </w:pPr>
      <w:r>
        <w:rPr>
          <w:rFonts w:ascii="Century Gothic" w:hAnsi="Century Gothic" w:cs="Arial"/>
          <w:color w:val="000000" w:themeColor="text1"/>
          <w:sz w:val="22"/>
          <w:szCs w:val="22"/>
        </w:rPr>
        <w:t>A commitment to inclusive education</w:t>
      </w:r>
      <w:r w:rsidR="00863051">
        <w:rPr>
          <w:rFonts w:ascii="Century Gothic" w:hAnsi="Century Gothic" w:cs="Arial"/>
          <w:color w:val="000000" w:themeColor="text1"/>
          <w:sz w:val="22"/>
          <w:szCs w:val="22"/>
        </w:rPr>
        <w:t xml:space="preserve"> and Equal Opportunities</w:t>
      </w:r>
      <w:r w:rsidR="00A037D7" w:rsidRPr="00B02DB0">
        <w:rPr>
          <w:rFonts w:ascii="Century Gothic" w:hAnsi="Century Gothic" w:cs="Arial"/>
          <w:color w:val="000000" w:themeColor="text1"/>
          <w:sz w:val="22"/>
          <w:szCs w:val="22"/>
        </w:rPr>
        <w:t>.</w:t>
      </w:r>
    </w:p>
    <w:p w14:paraId="47A4A824" w14:textId="77777777" w:rsidR="00A037D7" w:rsidRPr="00B02DB0" w:rsidRDefault="00863051" w:rsidP="00A037D7">
      <w:pPr>
        <w:numPr>
          <w:ilvl w:val="0"/>
          <w:numId w:val="35"/>
        </w:numPr>
        <w:spacing w:after="200"/>
        <w:ind w:left="714" w:hanging="357"/>
        <w:rPr>
          <w:rFonts w:ascii="Century Gothic" w:hAnsi="Century Gothic" w:cs="Arial"/>
          <w:color w:val="000000" w:themeColor="text1"/>
          <w:sz w:val="22"/>
          <w:szCs w:val="22"/>
        </w:rPr>
      </w:pPr>
      <w:r>
        <w:rPr>
          <w:rFonts w:ascii="Century Gothic" w:hAnsi="Century Gothic" w:cs="Arial"/>
          <w:color w:val="000000" w:themeColor="text1"/>
          <w:sz w:val="22"/>
          <w:szCs w:val="22"/>
        </w:rPr>
        <w:t>Excellent Behaviour Management skills.</w:t>
      </w:r>
    </w:p>
    <w:p w14:paraId="12D345B9" w14:textId="77777777" w:rsidR="00A037D7" w:rsidRPr="00B02DB0" w:rsidRDefault="00863051" w:rsidP="00A037D7">
      <w:pPr>
        <w:numPr>
          <w:ilvl w:val="0"/>
          <w:numId w:val="35"/>
        </w:numPr>
        <w:spacing w:after="200"/>
        <w:ind w:left="714" w:hanging="357"/>
        <w:rPr>
          <w:rFonts w:ascii="Century Gothic" w:hAnsi="Century Gothic" w:cs="Arial"/>
          <w:color w:val="000000" w:themeColor="text1"/>
          <w:sz w:val="22"/>
          <w:szCs w:val="22"/>
        </w:rPr>
      </w:pPr>
      <w:r>
        <w:rPr>
          <w:rFonts w:ascii="Century Gothic" w:hAnsi="Century Gothic" w:cs="Arial"/>
          <w:color w:val="000000" w:themeColor="text1"/>
          <w:sz w:val="22"/>
          <w:szCs w:val="22"/>
        </w:rPr>
        <w:t>A good understanding of SEND</w:t>
      </w:r>
      <w:r w:rsidR="00A037D7" w:rsidRPr="00B02DB0">
        <w:rPr>
          <w:rFonts w:ascii="Century Gothic" w:hAnsi="Century Gothic" w:cs="Arial"/>
          <w:color w:val="000000" w:themeColor="text1"/>
          <w:sz w:val="22"/>
          <w:szCs w:val="22"/>
        </w:rPr>
        <w:t>.</w:t>
      </w:r>
      <w:r w:rsidR="00822872">
        <w:rPr>
          <w:rFonts w:ascii="Century Gothic" w:hAnsi="Century Gothic" w:cs="Arial"/>
          <w:color w:val="000000" w:themeColor="text1"/>
          <w:sz w:val="22"/>
          <w:szCs w:val="22"/>
        </w:rPr>
        <w:t xml:space="preserve"> You will either hold the SENCO qualification or be willing to study for it</w:t>
      </w:r>
    </w:p>
    <w:p w14:paraId="4E26791D" w14:textId="77777777" w:rsidR="00A037D7" w:rsidRPr="00B02DB0" w:rsidRDefault="00863051" w:rsidP="00A037D7">
      <w:pPr>
        <w:numPr>
          <w:ilvl w:val="0"/>
          <w:numId w:val="35"/>
        </w:numPr>
        <w:spacing w:after="200"/>
        <w:ind w:left="714" w:hanging="357"/>
        <w:rPr>
          <w:rFonts w:ascii="Century Gothic" w:hAnsi="Century Gothic" w:cs="Arial"/>
          <w:color w:val="000000" w:themeColor="text1"/>
          <w:sz w:val="22"/>
          <w:szCs w:val="22"/>
        </w:rPr>
      </w:pPr>
      <w:r>
        <w:rPr>
          <w:rFonts w:ascii="Century Gothic" w:hAnsi="Century Gothic" w:cs="Arial"/>
          <w:color w:val="000000" w:themeColor="text1"/>
          <w:sz w:val="22"/>
          <w:szCs w:val="22"/>
        </w:rPr>
        <w:t>Excellent verbal and written communication skills</w:t>
      </w:r>
      <w:r w:rsidR="001558CF">
        <w:rPr>
          <w:rFonts w:ascii="Century Gothic" w:hAnsi="Century Gothic" w:cs="Arial"/>
          <w:color w:val="000000" w:themeColor="text1"/>
          <w:sz w:val="22"/>
          <w:szCs w:val="22"/>
        </w:rPr>
        <w:t>.</w:t>
      </w:r>
    </w:p>
    <w:p w14:paraId="35011C23" w14:textId="77777777" w:rsidR="00A037D7" w:rsidRDefault="00863051" w:rsidP="00A037D7">
      <w:pPr>
        <w:numPr>
          <w:ilvl w:val="0"/>
          <w:numId w:val="35"/>
        </w:numPr>
        <w:spacing w:after="200"/>
        <w:ind w:left="714" w:hanging="357"/>
        <w:rPr>
          <w:rFonts w:ascii="Century Gothic" w:hAnsi="Century Gothic" w:cs="Arial"/>
          <w:color w:val="000000" w:themeColor="text1"/>
          <w:sz w:val="22"/>
          <w:szCs w:val="22"/>
        </w:rPr>
      </w:pPr>
      <w:r>
        <w:rPr>
          <w:rFonts w:ascii="Century Gothic" w:hAnsi="Century Gothic" w:cs="Arial"/>
          <w:color w:val="000000" w:themeColor="text1"/>
          <w:sz w:val="22"/>
          <w:szCs w:val="22"/>
        </w:rPr>
        <w:t>An excellent understanding of the Primary Curriculum</w:t>
      </w:r>
      <w:r w:rsidR="00A037D7" w:rsidRPr="00B02DB0">
        <w:rPr>
          <w:rFonts w:ascii="Century Gothic" w:hAnsi="Century Gothic" w:cs="Arial"/>
          <w:color w:val="000000" w:themeColor="text1"/>
          <w:sz w:val="22"/>
          <w:szCs w:val="22"/>
        </w:rPr>
        <w:t>.</w:t>
      </w:r>
    </w:p>
    <w:p w14:paraId="06A132F3" w14:textId="77777777" w:rsidR="0099112F" w:rsidRPr="00B02DB0" w:rsidRDefault="0099112F" w:rsidP="00A037D7">
      <w:pPr>
        <w:numPr>
          <w:ilvl w:val="0"/>
          <w:numId w:val="35"/>
        </w:numPr>
        <w:spacing w:after="200"/>
        <w:ind w:left="714" w:hanging="357"/>
        <w:rPr>
          <w:rFonts w:ascii="Century Gothic" w:hAnsi="Century Gothic" w:cs="Arial"/>
          <w:color w:val="000000" w:themeColor="text1"/>
          <w:sz w:val="22"/>
          <w:szCs w:val="22"/>
        </w:rPr>
      </w:pPr>
      <w:r>
        <w:rPr>
          <w:rFonts w:ascii="Century Gothic" w:hAnsi="Century Gothic" w:cs="Arial"/>
          <w:color w:val="000000" w:themeColor="text1"/>
          <w:sz w:val="22"/>
          <w:szCs w:val="22"/>
        </w:rPr>
        <w:t>An excellent understanding of safeguarding and safer recruitment.</w:t>
      </w:r>
    </w:p>
    <w:p w14:paraId="712C4BA6" w14:textId="77777777" w:rsidR="008B728F" w:rsidRPr="00B02DB0" w:rsidRDefault="00D5190B" w:rsidP="00D5190B">
      <w:pPr>
        <w:ind w:firstLine="308"/>
        <w:rPr>
          <w:rFonts w:ascii="Century Gothic" w:hAnsi="Century Gothic" w:cs="Arial"/>
          <w:color w:val="000000" w:themeColor="text1"/>
          <w:sz w:val="22"/>
          <w:szCs w:val="22"/>
        </w:rPr>
      </w:pPr>
      <w:r w:rsidRPr="00B02DB0">
        <w:rPr>
          <w:rFonts w:ascii="Century Gothic" w:hAnsi="Century Gothic" w:cs="Arial"/>
          <w:color w:val="000000" w:themeColor="text1"/>
          <w:sz w:val="22"/>
          <w:szCs w:val="22"/>
          <w:u w:val="single"/>
        </w:rPr>
        <w:t>_____________________________________________</w:t>
      </w:r>
    </w:p>
    <w:p w14:paraId="4B5F020F" w14:textId="77777777" w:rsidR="00D5190B" w:rsidRPr="00B02DB0" w:rsidRDefault="00D5190B" w:rsidP="00457E76">
      <w:pPr>
        <w:rPr>
          <w:rFonts w:ascii="Century Gothic" w:hAnsi="Century Gothic" w:cs="Arial"/>
          <w:color w:val="000000" w:themeColor="text1"/>
          <w:sz w:val="22"/>
          <w:szCs w:val="22"/>
        </w:rPr>
      </w:pPr>
    </w:p>
    <w:p w14:paraId="16DEE2E0" w14:textId="77777777" w:rsidR="00EF429A" w:rsidRPr="00B02DB0" w:rsidRDefault="00EF429A" w:rsidP="00457E76">
      <w:pPr>
        <w:rPr>
          <w:rFonts w:ascii="Century Gothic" w:hAnsi="Century Gothic" w:cs="Arial"/>
          <w:color w:val="000000" w:themeColor="text1"/>
          <w:sz w:val="20"/>
          <w:szCs w:val="20"/>
          <w:u w:val="single"/>
        </w:rPr>
      </w:pPr>
      <w:r w:rsidRPr="00B02DB0">
        <w:rPr>
          <w:rFonts w:ascii="Century Gothic" w:hAnsi="Century Gothic" w:cs="Arial"/>
          <w:color w:val="000000" w:themeColor="text1"/>
          <w:sz w:val="20"/>
          <w:szCs w:val="20"/>
          <w:u w:val="single"/>
        </w:rPr>
        <w:t>Notes</w:t>
      </w:r>
    </w:p>
    <w:p w14:paraId="7FB274A7" w14:textId="77777777" w:rsidR="00EF429A" w:rsidRPr="00B02DB0" w:rsidRDefault="00EF429A" w:rsidP="00457E76">
      <w:pPr>
        <w:rPr>
          <w:rFonts w:ascii="Century Gothic" w:hAnsi="Century Gothic" w:cs="Arial"/>
          <w:color w:val="000000" w:themeColor="text1"/>
          <w:sz w:val="22"/>
          <w:szCs w:val="22"/>
        </w:rPr>
      </w:pPr>
    </w:p>
    <w:p w14:paraId="7C321D3B" w14:textId="77777777" w:rsidR="00EF429A" w:rsidRPr="00B02DB0" w:rsidRDefault="00EF429A" w:rsidP="00457E76">
      <w:pPr>
        <w:rPr>
          <w:rFonts w:ascii="Century Gothic" w:hAnsi="Century Gothic" w:cs="Arial"/>
          <w:color w:val="000000" w:themeColor="text1"/>
          <w:sz w:val="20"/>
          <w:szCs w:val="20"/>
        </w:rPr>
      </w:pPr>
    </w:p>
    <w:p w14:paraId="2998564C" w14:textId="77777777" w:rsidR="00EF429A" w:rsidRPr="00B02DB0" w:rsidRDefault="00EF429A" w:rsidP="00457E76">
      <w:pPr>
        <w:rPr>
          <w:rFonts w:ascii="Century Gothic" w:hAnsi="Century Gothic" w:cs="Arial"/>
          <w:color w:val="000000" w:themeColor="text1"/>
          <w:sz w:val="20"/>
          <w:szCs w:val="20"/>
        </w:rPr>
      </w:pPr>
      <w:r w:rsidRPr="00B02DB0">
        <w:rPr>
          <w:rFonts w:ascii="Century Gothic" w:hAnsi="Century Gothic" w:cs="Arial"/>
          <w:color w:val="000000" w:themeColor="text1"/>
          <w:sz w:val="20"/>
          <w:szCs w:val="20"/>
        </w:rPr>
        <w:t xml:space="preserve">Additional specific responsibilities will be agreed with the </w:t>
      </w:r>
      <w:r w:rsidR="0099112F">
        <w:rPr>
          <w:rFonts w:ascii="Century Gothic" w:hAnsi="Century Gothic" w:cs="Arial"/>
          <w:color w:val="000000" w:themeColor="text1"/>
          <w:sz w:val="20"/>
          <w:szCs w:val="20"/>
        </w:rPr>
        <w:t xml:space="preserve">Executive </w:t>
      </w:r>
      <w:proofErr w:type="spellStart"/>
      <w:r w:rsidRPr="00B02DB0">
        <w:rPr>
          <w:rFonts w:ascii="Century Gothic" w:hAnsi="Century Gothic" w:cs="Arial"/>
          <w:color w:val="000000" w:themeColor="text1"/>
          <w:sz w:val="20"/>
          <w:szCs w:val="20"/>
        </w:rPr>
        <w:t>Headteacher</w:t>
      </w:r>
      <w:proofErr w:type="spellEnd"/>
      <w:r w:rsidRPr="00B02DB0">
        <w:rPr>
          <w:rFonts w:ascii="Century Gothic" w:hAnsi="Century Gothic" w:cs="Arial"/>
          <w:color w:val="000000" w:themeColor="text1"/>
          <w:sz w:val="20"/>
          <w:szCs w:val="20"/>
        </w:rPr>
        <w:t xml:space="preserve"> depending on the strengths, prior experience</w:t>
      </w:r>
      <w:r w:rsidR="00A45E85" w:rsidRPr="00B02DB0">
        <w:rPr>
          <w:rFonts w:ascii="Century Gothic" w:hAnsi="Century Gothic" w:cs="Arial"/>
          <w:color w:val="000000" w:themeColor="text1"/>
          <w:sz w:val="20"/>
          <w:szCs w:val="20"/>
        </w:rPr>
        <w:t xml:space="preserve"> and professional development needs of the successful candidate.</w:t>
      </w:r>
    </w:p>
    <w:p w14:paraId="543370CF" w14:textId="77777777" w:rsidR="00B02DB0" w:rsidRPr="00B02DB0" w:rsidRDefault="00B02DB0" w:rsidP="00B02DB0">
      <w:pPr>
        <w:rPr>
          <w:rFonts w:ascii="Century Gothic" w:hAnsi="Century Gothic" w:cs="Arial"/>
          <w:b/>
          <w:color w:val="000000" w:themeColor="text1"/>
          <w:sz w:val="22"/>
        </w:rPr>
      </w:pPr>
    </w:p>
    <w:p w14:paraId="547B8ED0" w14:textId="77777777" w:rsidR="00B02DB0" w:rsidRPr="00B02DB0" w:rsidRDefault="00B02DB0" w:rsidP="00B02DB0">
      <w:pPr>
        <w:ind w:left="720" w:hanging="720"/>
        <w:rPr>
          <w:rFonts w:ascii="Century Gothic" w:hAnsi="Century Gothic" w:cs="Arial"/>
          <w:color w:val="000000" w:themeColor="text1"/>
          <w:sz w:val="20"/>
          <w:szCs w:val="20"/>
        </w:rPr>
      </w:pPr>
      <w:r w:rsidRPr="00B02DB0">
        <w:rPr>
          <w:rFonts w:ascii="Century Gothic" w:hAnsi="Century Gothic" w:cs="Arial"/>
          <w:b/>
          <w:color w:val="000000" w:themeColor="text1"/>
          <w:sz w:val="20"/>
          <w:szCs w:val="20"/>
        </w:rPr>
        <w:t>A</w:t>
      </w:r>
      <w:r w:rsidRPr="00B02DB0">
        <w:rPr>
          <w:rFonts w:ascii="Century Gothic" w:hAnsi="Century Gothic" w:cs="Arial"/>
          <w:color w:val="000000" w:themeColor="text1"/>
          <w:sz w:val="20"/>
          <w:szCs w:val="20"/>
        </w:rPr>
        <w:tab/>
        <w:t>The above responsibilities are subject to the general duties and responsibilities contained in the statement of Conditions of Employment.</w:t>
      </w:r>
    </w:p>
    <w:p w14:paraId="2322A4B2" w14:textId="77777777" w:rsidR="00B02DB0" w:rsidRPr="00B02DB0" w:rsidRDefault="00B02DB0" w:rsidP="00B02DB0">
      <w:pPr>
        <w:rPr>
          <w:rFonts w:ascii="Century Gothic" w:hAnsi="Century Gothic" w:cs="Arial"/>
          <w:color w:val="000000" w:themeColor="text1"/>
          <w:sz w:val="20"/>
          <w:szCs w:val="20"/>
        </w:rPr>
      </w:pPr>
    </w:p>
    <w:p w14:paraId="0315000F" w14:textId="77777777" w:rsidR="00AF663F" w:rsidRDefault="00B02DB0" w:rsidP="00AF663F">
      <w:pPr>
        <w:ind w:left="720" w:hanging="720"/>
        <w:rPr>
          <w:rFonts w:ascii="Century Gothic" w:hAnsi="Century Gothic" w:cs="Arial"/>
          <w:sz w:val="20"/>
          <w:szCs w:val="20"/>
        </w:rPr>
      </w:pPr>
      <w:r w:rsidRPr="00B02DB0">
        <w:rPr>
          <w:rFonts w:ascii="Century Gothic" w:hAnsi="Century Gothic" w:cs="Arial"/>
          <w:b/>
          <w:color w:val="000000" w:themeColor="text1"/>
          <w:sz w:val="20"/>
          <w:szCs w:val="20"/>
        </w:rPr>
        <w:t>B</w:t>
      </w:r>
      <w:r w:rsidRPr="00B02DB0">
        <w:rPr>
          <w:rFonts w:ascii="Century Gothic" w:hAnsi="Century Gothic" w:cs="Arial"/>
          <w:color w:val="000000" w:themeColor="text1"/>
          <w:sz w:val="20"/>
          <w:szCs w:val="20"/>
        </w:rPr>
        <w:tab/>
      </w:r>
      <w:r w:rsidR="00AF663F">
        <w:rPr>
          <w:rFonts w:ascii="Century Gothic" w:hAnsi="Century Gothic" w:cs="Arial"/>
          <w:sz w:val="20"/>
          <w:szCs w:val="20"/>
        </w:rPr>
        <w:t>This post is paid on the Leadership Spine. It is not subject to teacher’s Pay and Conditions, especially as regards 1265 hours and limitations on the number of meetings per week.</w:t>
      </w:r>
    </w:p>
    <w:p w14:paraId="57AFE630" w14:textId="77777777" w:rsidR="00AF663F" w:rsidRPr="005D1870" w:rsidRDefault="00AF663F" w:rsidP="00AF663F">
      <w:pPr>
        <w:ind w:left="720" w:hanging="720"/>
        <w:rPr>
          <w:rFonts w:ascii="Century Gothic" w:hAnsi="Century Gothic" w:cs="Arial"/>
          <w:sz w:val="20"/>
          <w:szCs w:val="20"/>
        </w:rPr>
      </w:pPr>
      <w:r>
        <w:rPr>
          <w:rFonts w:ascii="Century Gothic" w:hAnsi="Century Gothic" w:cs="Arial"/>
          <w:b/>
          <w:sz w:val="20"/>
          <w:szCs w:val="20"/>
        </w:rPr>
        <w:t xml:space="preserve">             </w:t>
      </w:r>
      <w:r w:rsidRPr="005D1870">
        <w:rPr>
          <w:rFonts w:ascii="Century Gothic" w:hAnsi="Century Gothic" w:cs="Arial"/>
          <w:sz w:val="20"/>
          <w:szCs w:val="20"/>
        </w:rPr>
        <w:t>The</w:t>
      </w:r>
      <w:r w:rsidR="0099112F">
        <w:rPr>
          <w:rFonts w:ascii="Century Gothic" w:hAnsi="Century Gothic" w:cs="Arial"/>
          <w:sz w:val="20"/>
          <w:szCs w:val="20"/>
        </w:rPr>
        <w:t xml:space="preserve"> Executive</w:t>
      </w:r>
      <w:r>
        <w:rPr>
          <w:rFonts w:ascii="Century Gothic" w:hAnsi="Century Gothic" w:cs="Arial"/>
          <w:sz w:val="20"/>
          <w:szCs w:val="20"/>
        </w:rPr>
        <w:t xml:space="preserve"> </w:t>
      </w:r>
      <w:proofErr w:type="spellStart"/>
      <w:r>
        <w:rPr>
          <w:rFonts w:ascii="Century Gothic" w:hAnsi="Century Gothic" w:cs="Arial"/>
          <w:sz w:val="20"/>
          <w:szCs w:val="20"/>
        </w:rPr>
        <w:t>Headteacher</w:t>
      </w:r>
      <w:proofErr w:type="spellEnd"/>
      <w:r>
        <w:rPr>
          <w:rFonts w:ascii="Century Gothic" w:hAnsi="Century Gothic" w:cs="Arial"/>
          <w:sz w:val="20"/>
          <w:szCs w:val="20"/>
        </w:rPr>
        <w:t xml:space="preserve"> </w:t>
      </w:r>
      <w:r w:rsidRPr="005D1870">
        <w:rPr>
          <w:rFonts w:ascii="Century Gothic" w:hAnsi="Century Gothic" w:cs="Arial"/>
          <w:sz w:val="20"/>
          <w:szCs w:val="20"/>
        </w:rPr>
        <w:t>is required to be mindful of work/life balance.</w:t>
      </w:r>
    </w:p>
    <w:p w14:paraId="121E95C3" w14:textId="77777777" w:rsidR="00B02DB0" w:rsidRPr="00B02DB0" w:rsidRDefault="00B02DB0" w:rsidP="00B02DB0">
      <w:pPr>
        <w:ind w:left="720" w:hanging="720"/>
        <w:rPr>
          <w:rFonts w:ascii="Century Gothic" w:hAnsi="Century Gothic" w:cs="Arial"/>
          <w:color w:val="000000" w:themeColor="text1"/>
          <w:sz w:val="20"/>
          <w:szCs w:val="20"/>
        </w:rPr>
      </w:pPr>
    </w:p>
    <w:p w14:paraId="3A64078C" w14:textId="77777777" w:rsidR="00B02DB0" w:rsidRPr="00B02DB0" w:rsidRDefault="00B02DB0" w:rsidP="00B02DB0">
      <w:pPr>
        <w:rPr>
          <w:rFonts w:ascii="Century Gothic" w:hAnsi="Century Gothic" w:cs="Arial"/>
          <w:color w:val="000000" w:themeColor="text1"/>
          <w:sz w:val="20"/>
          <w:szCs w:val="20"/>
        </w:rPr>
      </w:pPr>
      <w:r w:rsidRPr="00B02DB0">
        <w:rPr>
          <w:rFonts w:ascii="Century Gothic" w:hAnsi="Century Gothic" w:cs="Arial"/>
          <w:b/>
          <w:color w:val="000000" w:themeColor="text1"/>
          <w:sz w:val="20"/>
          <w:szCs w:val="20"/>
        </w:rPr>
        <w:t>C</w:t>
      </w:r>
      <w:r w:rsidRPr="00B02DB0">
        <w:rPr>
          <w:rFonts w:ascii="Century Gothic" w:hAnsi="Century Gothic" w:cs="Arial"/>
          <w:color w:val="000000" w:themeColor="text1"/>
          <w:sz w:val="20"/>
          <w:szCs w:val="20"/>
        </w:rPr>
        <w:tab/>
        <w:t>This job description is not necessarily a comprehensive definition of the post. It will be</w:t>
      </w:r>
    </w:p>
    <w:p w14:paraId="2A82580F" w14:textId="77777777" w:rsidR="00B02DB0" w:rsidRPr="00B02DB0" w:rsidRDefault="00B02DB0" w:rsidP="00B02DB0">
      <w:pPr>
        <w:rPr>
          <w:rFonts w:ascii="Century Gothic" w:hAnsi="Century Gothic" w:cs="Arial"/>
          <w:color w:val="000000" w:themeColor="text1"/>
          <w:sz w:val="20"/>
          <w:szCs w:val="20"/>
        </w:rPr>
      </w:pPr>
      <w:r w:rsidRPr="00B02DB0">
        <w:rPr>
          <w:rFonts w:ascii="Century Gothic" w:hAnsi="Century Gothic" w:cs="Arial"/>
          <w:color w:val="000000" w:themeColor="text1"/>
          <w:sz w:val="20"/>
          <w:szCs w:val="20"/>
        </w:rPr>
        <w:t xml:space="preserve">             reviewed at least once each year and it may be subject to modification or amendment at </w:t>
      </w:r>
    </w:p>
    <w:p w14:paraId="6578F4E3" w14:textId="77777777" w:rsidR="00B02DB0" w:rsidRPr="00B02DB0" w:rsidRDefault="00B02DB0" w:rsidP="00B02DB0">
      <w:pPr>
        <w:rPr>
          <w:rFonts w:ascii="Century Gothic" w:hAnsi="Century Gothic" w:cs="Arial"/>
          <w:color w:val="000000" w:themeColor="text1"/>
          <w:sz w:val="20"/>
          <w:szCs w:val="20"/>
        </w:rPr>
      </w:pPr>
      <w:r w:rsidRPr="00B02DB0">
        <w:rPr>
          <w:rFonts w:ascii="Century Gothic" w:hAnsi="Century Gothic" w:cs="Arial"/>
          <w:color w:val="000000" w:themeColor="text1"/>
          <w:sz w:val="20"/>
          <w:szCs w:val="20"/>
        </w:rPr>
        <w:t xml:space="preserve">             any time after consultation with the holder of the post.</w:t>
      </w:r>
    </w:p>
    <w:p w14:paraId="6C57A691" w14:textId="77777777" w:rsidR="00B02DB0" w:rsidRPr="00B02DB0" w:rsidRDefault="00B02DB0" w:rsidP="00B02DB0">
      <w:pPr>
        <w:rPr>
          <w:color w:val="000000" w:themeColor="text1"/>
        </w:rPr>
      </w:pPr>
    </w:p>
    <w:p w14:paraId="799DFD69" w14:textId="77777777" w:rsidR="008B728F" w:rsidRPr="00B02DB0" w:rsidRDefault="008B728F" w:rsidP="009B6203">
      <w:pPr>
        <w:rPr>
          <w:color w:val="000000" w:themeColor="text1"/>
        </w:rPr>
      </w:pPr>
    </w:p>
    <w:p w14:paraId="3D0FA559" w14:textId="77777777" w:rsidR="0099112F" w:rsidRDefault="0099112F" w:rsidP="007C4C28">
      <w:pPr>
        <w:rPr>
          <w:rFonts w:ascii="Century Gothic" w:hAnsi="Century Gothic"/>
          <w:color w:val="000000" w:themeColor="text1"/>
        </w:rPr>
      </w:pPr>
    </w:p>
    <w:p w14:paraId="1C471915" w14:textId="77777777" w:rsidR="0099112F" w:rsidRDefault="0099112F" w:rsidP="007C4C28">
      <w:pPr>
        <w:rPr>
          <w:rFonts w:ascii="Century Gothic" w:hAnsi="Century Gothic"/>
          <w:color w:val="000000" w:themeColor="text1"/>
        </w:rPr>
      </w:pPr>
    </w:p>
    <w:p w14:paraId="6E99F49F" w14:textId="77777777" w:rsidR="0099112F" w:rsidRDefault="0099112F" w:rsidP="007C4C28">
      <w:pPr>
        <w:rPr>
          <w:rFonts w:ascii="Century Gothic" w:hAnsi="Century Gothic"/>
          <w:color w:val="000000" w:themeColor="text1"/>
        </w:rPr>
      </w:pPr>
    </w:p>
    <w:p w14:paraId="234A683B" w14:textId="77777777" w:rsidR="0099112F" w:rsidRDefault="0099112F" w:rsidP="007C4C28">
      <w:pPr>
        <w:rPr>
          <w:rFonts w:ascii="Century Gothic" w:hAnsi="Century Gothic"/>
          <w:color w:val="000000" w:themeColor="text1"/>
        </w:rPr>
      </w:pPr>
    </w:p>
    <w:p w14:paraId="788D6BA2" w14:textId="77777777" w:rsidR="0099112F" w:rsidRDefault="0099112F" w:rsidP="007C4C28">
      <w:pPr>
        <w:rPr>
          <w:rFonts w:ascii="Century Gothic" w:hAnsi="Century Gothic"/>
          <w:color w:val="000000" w:themeColor="text1"/>
        </w:rPr>
      </w:pPr>
    </w:p>
    <w:p w14:paraId="64671BA3" w14:textId="77777777" w:rsidR="001468E1" w:rsidRPr="00CB3A55" w:rsidRDefault="00C52AE0" w:rsidP="007C4C28">
      <w:pPr>
        <w:rPr>
          <w:rFonts w:ascii="Century Gothic" w:hAnsi="Century Gothic"/>
          <w:color w:val="000000" w:themeColor="text1"/>
        </w:rPr>
      </w:pPr>
      <w:r w:rsidRPr="00CB3A55">
        <w:rPr>
          <w:rFonts w:ascii="Century Gothic" w:hAnsi="Century Gothic"/>
          <w:color w:val="000000" w:themeColor="text1"/>
        </w:rPr>
        <w:t>Signed; ___________________________________</w:t>
      </w:r>
    </w:p>
    <w:p w14:paraId="629C2ABB" w14:textId="77777777" w:rsidR="00C52AE0" w:rsidRPr="00CB3A55" w:rsidRDefault="00C52AE0" w:rsidP="007C4C28">
      <w:pPr>
        <w:rPr>
          <w:rFonts w:ascii="Century Gothic" w:hAnsi="Century Gothic"/>
          <w:color w:val="000000" w:themeColor="text1"/>
        </w:rPr>
      </w:pPr>
    </w:p>
    <w:p w14:paraId="1C204511" w14:textId="77777777" w:rsidR="00C52AE0" w:rsidRPr="00CB3A55" w:rsidRDefault="00C52AE0" w:rsidP="007C4C28">
      <w:pPr>
        <w:rPr>
          <w:rFonts w:ascii="Century Gothic" w:hAnsi="Century Gothic"/>
          <w:color w:val="000000" w:themeColor="text1"/>
        </w:rPr>
      </w:pPr>
      <w:r w:rsidRPr="00CB3A55">
        <w:rPr>
          <w:rFonts w:ascii="Century Gothic" w:hAnsi="Century Gothic"/>
          <w:color w:val="000000" w:themeColor="text1"/>
        </w:rPr>
        <w:t>Name; ____________________________________</w:t>
      </w:r>
    </w:p>
    <w:p w14:paraId="1D065DB1" w14:textId="77777777" w:rsidR="00C52AE0" w:rsidRPr="00CB3A55" w:rsidRDefault="00C52AE0" w:rsidP="007C4C28">
      <w:pPr>
        <w:rPr>
          <w:rFonts w:ascii="Century Gothic" w:hAnsi="Century Gothic"/>
          <w:color w:val="000000" w:themeColor="text1"/>
        </w:rPr>
      </w:pPr>
    </w:p>
    <w:p w14:paraId="184511D7" w14:textId="77777777" w:rsidR="00C52AE0" w:rsidRPr="00CB3A55" w:rsidRDefault="00C52AE0" w:rsidP="007C4C28">
      <w:pPr>
        <w:rPr>
          <w:rFonts w:ascii="Century Gothic" w:hAnsi="Century Gothic"/>
          <w:color w:val="000000" w:themeColor="text1"/>
        </w:rPr>
      </w:pPr>
      <w:r w:rsidRPr="00CB3A55">
        <w:rPr>
          <w:rFonts w:ascii="Century Gothic" w:hAnsi="Century Gothic"/>
          <w:color w:val="000000" w:themeColor="text1"/>
        </w:rPr>
        <w:t>Date; _____________________________________</w:t>
      </w:r>
    </w:p>
    <w:sectPr w:rsidR="00C52AE0" w:rsidRPr="00CB3A55" w:rsidSect="00D5407D">
      <w:headerReference w:type="even" r:id="rId9"/>
      <w:headerReference w:type="first" r:id="rId10"/>
      <w:pgSz w:w="12240" w:h="15840"/>
      <w:pgMar w:top="851" w:right="1467" w:bottom="0" w:left="99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1ED58" w14:textId="77777777" w:rsidR="009D4092" w:rsidRDefault="009D4092">
      <w:r>
        <w:separator/>
      </w:r>
    </w:p>
  </w:endnote>
  <w:endnote w:type="continuationSeparator" w:id="0">
    <w:p w14:paraId="7434CD43" w14:textId="77777777" w:rsidR="009D4092" w:rsidRDefault="009D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DBEDC" w14:textId="77777777" w:rsidR="009D4092" w:rsidRDefault="009D4092">
      <w:r>
        <w:separator/>
      </w:r>
    </w:p>
  </w:footnote>
  <w:footnote w:type="continuationSeparator" w:id="0">
    <w:p w14:paraId="073CD09F" w14:textId="77777777" w:rsidR="009D4092" w:rsidRDefault="009D40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D1A7E1" w14:textId="77777777" w:rsidR="00A037D7" w:rsidRDefault="009D4092">
    <w:pPr>
      <w:pStyle w:val="Header"/>
    </w:pPr>
    <w:r>
      <w:rPr>
        <w:noProof/>
      </w:rPr>
      <w:pict w14:anchorId="2461A1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3.8pt;height:225.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00EBD6" w14:textId="77777777" w:rsidR="00A037D7" w:rsidRDefault="009D4092">
    <w:pPr>
      <w:pStyle w:val="Header"/>
    </w:pPr>
    <w:r>
      <w:rPr>
        <w:noProof/>
      </w:rPr>
      <w:pict w14:anchorId="508CDB9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3.8pt;height:225.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5F04"/>
    <w:multiLevelType w:val="hybridMultilevel"/>
    <w:tmpl w:val="C0C85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EA00A8"/>
    <w:multiLevelType w:val="hybridMultilevel"/>
    <w:tmpl w:val="958A4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E77B96"/>
    <w:multiLevelType w:val="hybridMultilevel"/>
    <w:tmpl w:val="14546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3B4FCB"/>
    <w:multiLevelType w:val="multilevel"/>
    <w:tmpl w:val="65AA8E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23F3"/>
    <w:multiLevelType w:val="hybridMultilevel"/>
    <w:tmpl w:val="C09CCB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2B5FB6"/>
    <w:multiLevelType w:val="hybridMultilevel"/>
    <w:tmpl w:val="4BF0B218"/>
    <w:lvl w:ilvl="0" w:tplc="ED22E60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7F093B"/>
    <w:multiLevelType w:val="hybridMultilevel"/>
    <w:tmpl w:val="B2621000"/>
    <w:lvl w:ilvl="0" w:tplc="ED22E60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CE395A"/>
    <w:multiLevelType w:val="hybridMultilevel"/>
    <w:tmpl w:val="30B84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9352CE"/>
    <w:multiLevelType w:val="hybridMultilevel"/>
    <w:tmpl w:val="2BA22D2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4127E13"/>
    <w:multiLevelType w:val="hybridMultilevel"/>
    <w:tmpl w:val="050AB7D6"/>
    <w:lvl w:ilvl="0" w:tplc="ED22E60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935017"/>
    <w:multiLevelType w:val="hybridMultilevel"/>
    <w:tmpl w:val="7506CA6C"/>
    <w:lvl w:ilvl="0" w:tplc="ED22E60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A681F76"/>
    <w:multiLevelType w:val="hybridMultilevel"/>
    <w:tmpl w:val="6D6E8D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297D7E"/>
    <w:multiLevelType w:val="hybridMultilevel"/>
    <w:tmpl w:val="29560F5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44D2F88"/>
    <w:multiLevelType w:val="hybridMultilevel"/>
    <w:tmpl w:val="6CA44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F369F3"/>
    <w:multiLevelType w:val="hybridMultilevel"/>
    <w:tmpl w:val="D734A764"/>
    <w:lvl w:ilvl="0" w:tplc="ED22E60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CC80284"/>
    <w:multiLevelType w:val="hybridMultilevel"/>
    <w:tmpl w:val="6F62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DE5B6D"/>
    <w:multiLevelType w:val="hybridMultilevel"/>
    <w:tmpl w:val="33083810"/>
    <w:lvl w:ilvl="0" w:tplc="0F7458FE">
      <w:start w:val="1"/>
      <w:numFmt w:val="decimal"/>
      <w:lvlText w:val="%1."/>
      <w:lvlJc w:val="left"/>
      <w:pPr>
        <w:tabs>
          <w:tab w:val="num" w:pos="720"/>
        </w:tabs>
        <w:ind w:left="720" w:hanging="360"/>
      </w:pPr>
      <w:rPr>
        <w:rFonts w:hint="default"/>
        <w:b w:val="0"/>
        <w:bCs/>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E3D7BBB"/>
    <w:multiLevelType w:val="multilevel"/>
    <w:tmpl w:val="2B8011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F9C108A"/>
    <w:multiLevelType w:val="hybridMultilevel"/>
    <w:tmpl w:val="65AA8E2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99219B0"/>
    <w:multiLevelType w:val="hybridMultilevel"/>
    <w:tmpl w:val="E0CEE1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7CD1032"/>
    <w:multiLevelType w:val="hybridMultilevel"/>
    <w:tmpl w:val="E2E60D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ED5816"/>
    <w:multiLevelType w:val="hybridMultilevel"/>
    <w:tmpl w:val="3620C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3A77DD"/>
    <w:multiLevelType w:val="hybridMultilevel"/>
    <w:tmpl w:val="4DAACC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C127155"/>
    <w:multiLevelType w:val="hybridMultilevel"/>
    <w:tmpl w:val="6ADAAE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4478BA"/>
    <w:multiLevelType w:val="hybridMultilevel"/>
    <w:tmpl w:val="9C14349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D40290E"/>
    <w:multiLevelType w:val="multilevel"/>
    <w:tmpl w:val="E0CEE1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1606548"/>
    <w:multiLevelType w:val="hybridMultilevel"/>
    <w:tmpl w:val="6CFA0A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nsid w:val="66702308"/>
    <w:multiLevelType w:val="hybridMultilevel"/>
    <w:tmpl w:val="3EC09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4F103D"/>
    <w:multiLevelType w:val="hybridMultilevel"/>
    <w:tmpl w:val="610EDA66"/>
    <w:lvl w:ilvl="0" w:tplc="08090005">
      <w:start w:val="1"/>
      <w:numFmt w:val="bullet"/>
      <w:lvlText w:val=""/>
      <w:lvlJc w:val="left"/>
      <w:pPr>
        <w:tabs>
          <w:tab w:val="num" w:pos="720"/>
        </w:tabs>
        <w:ind w:left="720" w:hanging="360"/>
      </w:pPr>
      <w:rPr>
        <w:rFonts w:ascii="Wingdings" w:hAnsi="Wingdings" w:hint="default"/>
        <w:b w:val="0"/>
        <w:bCs/>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7DB0DDA"/>
    <w:multiLevelType w:val="hybridMultilevel"/>
    <w:tmpl w:val="2B80115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D5E7F97"/>
    <w:multiLevelType w:val="hybridMultilevel"/>
    <w:tmpl w:val="3F306176"/>
    <w:lvl w:ilvl="0" w:tplc="ED22E60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EE55E4"/>
    <w:multiLevelType w:val="hybridMultilevel"/>
    <w:tmpl w:val="B9A45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276B12"/>
    <w:multiLevelType w:val="hybridMultilevel"/>
    <w:tmpl w:val="AB94F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41D471B"/>
    <w:multiLevelType w:val="hybridMultilevel"/>
    <w:tmpl w:val="35A67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3C1EFB"/>
    <w:multiLevelType w:val="hybridMultilevel"/>
    <w:tmpl w:val="8CAC168E"/>
    <w:lvl w:ilvl="0" w:tplc="ED22E60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A270707"/>
    <w:multiLevelType w:val="hybridMultilevel"/>
    <w:tmpl w:val="A01E4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391EB0"/>
    <w:multiLevelType w:val="hybridMultilevel"/>
    <w:tmpl w:val="D584B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C464F10"/>
    <w:multiLevelType w:val="hybridMultilevel"/>
    <w:tmpl w:val="A290E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13"/>
  </w:num>
  <w:num w:numId="4">
    <w:abstractNumId w:val="24"/>
  </w:num>
  <w:num w:numId="5">
    <w:abstractNumId w:val="32"/>
  </w:num>
  <w:num w:numId="6">
    <w:abstractNumId w:val="19"/>
  </w:num>
  <w:num w:numId="7">
    <w:abstractNumId w:val="25"/>
  </w:num>
  <w:num w:numId="8">
    <w:abstractNumId w:val="18"/>
  </w:num>
  <w:num w:numId="9">
    <w:abstractNumId w:val="3"/>
  </w:num>
  <w:num w:numId="10">
    <w:abstractNumId w:val="29"/>
  </w:num>
  <w:num w:numId="11">
    <w:abstractNumId w:val="17"/>
  </w:num>
  <w:num w:numId="12">
    <w:abstractNumId w:val="4"/>
  </w:num>
  <w:num w:numId="13">
    <w:abstractNumId w:val="12"/>
  </w:num>
  <w:num w:numId="14">
    <w:abstractNumId w:val="36"/>
  </w:num>
  <w:num w:numId="15">
    <w:abstractNumId w:val="37"/>
  </w:num>
  <w:num w:numId="16">
    <w:abstractNumId w:val="11"/>
  </w:num>
  <w:num w:numId="17">
    <w:abstractNumId w:val="35"/>
  </w:num>
  <w:num w:numId="18">
    <w:abstractNumId w:val="27"/>
  </w:num>
  <w:num w:numId="19">
    <w:abstractNumId w:val="20"/>
  </w:num>
  <w:num w:numId="20">
    <w:abstractNumId w:val="7"/>
  </w:num>
  <w:num w:numId="21">
    <w:abstractNumId w:val="2"/>
  </w:num>
  <w:num w:numId="22">
    <w:abstractNumId w:val="31"/>
  </w:num>
  <w:num w:numId="23">
    <w:abstractNumId w:val="1"/>
  </w:num>
  <w:num w:numId="24">
    <w:abstractNumId w:val="34"/>
  </w:num>
  <w:num w:numId="25">
    <w:abstractNumId w:val="6"/>
  </w:num>
  <w:num w:numId="26">
    <w:abstractNumId w:val="9"/>
  </w:num>
  <w:num w:numId="27">
    <w:abstractNumId w:val="8"/>
  </w:num>
  <w:num w:numId="28">
    <w:abstractNumId w:val="5"/>
  </w:num>
  <w:num w:numId="29">
    <w:abstractNumId w:val="30"/>
  </w:num>
  <w:num w:numId="30">
    <w:abstractNumId w:val="10"/>
  </w:num>
  <w:num w:numId="31">
    <w:abstractNumId w:val="14"/>
  </w:num>
  <w:num w:numId="32">
    <w:abstractNumId w:val="15"/>
  </w:num>
  <w:num w:numId="33">
    <w:abstractNumId w:val="16"/>
  </w:num>
  <w:num w:numId="34">
    <w:abstractNumId w:val="28"/>
  </w:num>
  <w:num w:numId="35">
    <w:abstractNumId w:val="22"/>
  </w:num>
  <w:num w:numId="36">
    <w:abstractNumId w:val="23"/>
  </w:num>
  <w:num w:numId="37">
    <w:abstractNumId w:val="2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68"/>
    <w:rsid w:val="000212F9"/>
    <w:rsid w:val="0003734C"/>
    <w:rsid w:val="00040677"/>
    <w:rsid w:val="0004565E"/>
    <w:rsid w:val="000768D5"/>
    <w:rsid w:val="0008603D"/>
    <w:rsid w:val="0009216A"/>
    <w:rsid w:val="00096FCD"/>
    <w:rsid w:val="000D5899"/>
    <w:rsid w:val="000D6AC5"/>
    <w:rsid w:val="00116DBD"/>
    <w:rsid w:val="00134BE9"/>
    <w:rsid w:val="0013568C"/>
    <w:rsid w:val="001468E1"/>
    <w:rsid w:val="001558CF"/>
    <w:rsid w:val="001765DE"/>
    <w:rsid w:val="00176684"/>
    <w:rsid w:val="00182A92"/>
    <w:rsid w:val="00184DEF"/>
    <w:rsid w:val="0018661C"/>
    <w:rsid w:val="001B0F50"/>
    <w:rsid w:val="001F50BB"/>
    <w:rsid w:val="00220A07"/>
    <w:rsid w:val="00221F67"/>
    <w:rsid w:val="00235B5D"/>
    <w:rsid w:val="002612E8"/>
    <w:rsid w:val="00287F3B"/>
    <w:rsid w:val="002A5CC8"/>
    <w:rsid w:val="002E0CF4"/>
    <w:rsid w:val="003023BE"/>
    <w:rsid w:val="0032670D"/>
    <w:rsid w:val="00346EC3"/>
    <w:rsid w:val="0035326A"/>
    <w:rsid w:val="00361A23"/>
    <w:rsid w:val="00391E25"/>
    <w:rsid w:val="003A3A0F"/>
    <w:rsid w:val="003B1926"/>
    <w:rsid w:val="003C23B0"/>
    <w:rsid w:val="003C43F6"/>
    <w:rsid w:val="00422813"/>
    <w:rsid w:val="00435221"/>
    <w:rsid w:val="00435500"/>
    <w:rsid w:val="00457E76"/>
    <w:rsid w:val="0046543F"/>
    <w:rsid w:val="00476C68"/>
    <w:rsid w:val="0048032D"/>
    <w:rsid w:val="004949B5"/>
    <w:rsid w:val="004B5CC6"/>
    <w:rsid w:val="004C0C69"/>
    <w:rsid w:val="005147E7"/>
    <w:rsid w:val="00517BD5"/>
    <w:rsid w:val="0052335B"/>
    <w:rsid w:val="005350EA"/>
    <w:rsid w:val="00571EEA"/>
    <w:rsid w:val="005754D3"/>
    <w:rsid w:val="00587427"/>
    <w:rsid w:val="005A619B"/>
    <w:rsid w:val="005B1D67"/>
    <w:rsid w:val="005E5598"/>
    <w:rsid w:val="005E7C23"/>
    <w:rsid w:val="00603EE3"/>
    <w:rsid w:val="00616FAA"/>
    <w:rsid w:val="006341B9"/>
    <w:rsid w:val="00640292"/>
    <w:rsid w:val="006A3778"/>
    <w:rsid w:val="006D3DE2"/>
    <w:rsid w:val="006E2D90"/>
    <w:rsid w:val="007024AE"/>
    <w:rsid w:val="00706EEB"/>
    <w:rsid w:val="007A374D"/>
    <w:rsid w:val="007B5196"/>
    <w:rsid w:val="007B77EB"/>
    <w:rsid w:val="007C1FCA"/>
    <w:rsid w:val="007C4C28"/>
    <w:rsid w:val="007E4E29"/>
    <w:rsid w:val="008011E5"/>
    <w:rsid w:val="008210ED"/>
    <w:rsid w:val="00822872"/>
    <w:rsid w:val="00856955"/>
    <w:rsid w:val="00863051"/>
    <w:rsid w:val="00866077"/>
    <w:rsid w:val="008735E5"/>
    <w:rsid w:val="00876146"/>
    <w:rsid w:val="0088129B"/>
    <w:rsid w:val="008B728F"/>
    <w:rsid w:val="008D0BB9"/>
    <w:rsid w:val="008D46B6"/>
    <w:rsid w:val="008E3B67"/>
    <w:rsid w:val="00905196"/>
    <w:rsid w:val="00910AD7"/>
    <w:rsid w:val="00917C31"/>
    <w:rsid w:val="0099112F"/>
    <w:rsid w:val="009B6203"/>
    <w:rsid w:val="009C25DB"/>
    <w:rsid w:val="009D4092"/>
    <w:rsid w:val="009E5322"/>
    <w:rsid w:val="00A037D7"/>
    <w:rsid w:val="00A077A9"/>
    <w:rsid w:val="00A13B76"/>
    <w:rsid w:val="00A17658"/>
    <w:rsid w:val="00A4478A"/>
    <w:rsid w:val="00A45E85"/>
    <w:rsid w:val="00A55812"/>
    <w:rsid w:val="00A65A6D"/>
    <w:rsid w:val="00A753F1"/>
    <w:rsid w:val="00AA52B6"/>
    <w:rsid w:val="00AC2B51"/>
    <w:rsid w:val="00AD32D9"/>
    <w:rsid w:val="00AF1CD7"/>
    <w:rsid w:val="00AF663F"/>
    <w:rsid w:val="00AF758D"/>
    <w:rsid w:val="00B02DB0"/>
    <w:rsid w:val="00B057E1"/>
    <w:rsid w:val="00B11B98"/>
    <w:rsid w:val="00B12C89"/>
    <w:rsid w:val="00B220D0"/>
    <w:rsid w:val="00B25DEF"/>
    <w:rsid w:val="00B87F92"/>
    <w:rsid w:val="00B92268"/>
    <w:rsid w:val="00B94F32"/>
    <w:rsid w:val="00BA1501"/>
    <w:rsid w:val="00BB33F9"/>
    <w:rsid w:val="00BB44B1"/>
    <w:rsid w:val="00BC0F04"/>
    <w:rsid w:val="00BC64E3"/>
    <w:rsid w:val="00BD4916"/>
    <w:rsid w:val="00BF61BA"/>
    <w:rsid w:val="00C21741"/>
    <w:rsid w:val="00C22B7C"/>
    <w:rsid w:val="00C2537A"/>
    <w:rsid w:val="00C52AE0"/>
    <w:rsid w:val="00C74219"/>
    <w:rsid w:val="00C80E17"/>
    <w:rsid w:val="00C95C13"/>
    <w:rsid w:val="00CA30F1"/>
    <w:rsid w:val="00CB3A55"/>
    <w:rsid w:val="00CC6086"/>
    <w:rsid w:val="00CD73EC"/>
    <w:rsid w:val="00D05AC4"/>
    <w:rsid w:val="00D05FF9"/>
    <w:rsid w:val="00D23D73"/>
    <w:rsid w:val="00D5190B"/>
    <w:rsid w:val="00D52CD9"/>
    <w:rsid w:val="00D5407D"/>
    <w:rsid w:val="00D55BF2"/>
    <w:rsid w:val="00D804E9"/>
    <w:rsid w:val="00D860CC"/>
    <w:rsid w:val="00DA30A3"/>
    <w:rsid w:val="00DC3E3F"/>
    <w:rsid w:val="00E1171E"/>
    <w:rsid w:val="00E1388B"/>
    <w:rsid w:val="00E26475"/>
    <w:rsid w:val="00E51BF0"/>
    <w:rsid w:val="00E52566"/>
    <w:rsid w:val="00E76DE6"/>
    <w:rsid w:val="00E85092"/>
    <w:rsid w:val="00EE00BA"/>
    <w:rsid w:val="00EE4EF0"/>
    <w:rsid w:val="00EF429A"/>
    <w:rsid w:val="00F05A38"/>
    <w:rsid w:val="00F46715"/>
    <w:rsid w:val="00F56B27"/>
    <w:rsid w:val="00F83498"/>
    <w:rsid w:val="00FC50B0"/>
    <w:rsid w:val="00FD233D"/>
    <w:rsid w:val="00FF23FF"/>
    <w:rsid w:val="00FF2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F86F7EE"/>
  <w15:docId w15:val="{96CA0C6D-4C30-4E3B-BC8D-79F773FE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40292"/>
    <w:rPr>
      <w:sz w:val="24"/>
      <w:szCs w:val="24"/>
      <w:lang w:eastAsia="en-US"/>
    </w:rPr>
  </w:style>
  <w:style w:type="paragraph" w:styleId="Heading2">
    <w:name w:val="heading 2"/>
    <w:basedOn w:val="Normal"/>
    <w:next w:val="Normal"/>
    <w:link w:val="Heading2Char"/>
    <w:qFormat/>
    <w:rsid w:val="00B02DB0"/>
    <w:pPr>
      <w:keepNext/>
      <w:outlineLvl w:val="1"/>
    </w:pPr>
    <w:rPr>
      <w:rFonts w:ascii="Albertus Medium" w:hAnsi="Albertus Medium"/>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0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1">
    <w:name w:val="Standard1"/>
    <w:basedOn w:val="Normal"/>
    <w:rsid w:val="00640292"/>
    <w:pPr>
      <w:spacing w:before="60" w:after="60"/>
    </w:pPr>
    <w:rPr>
      <w:sz w:val="20"/>
      <w:szCs w:val="20"/>
      <w:lang w:val="en-US"/>
    </w:rPr>
  </w:style>
  <w:style w:type="paragraph" w:styleId="Header">
    <w:name w:val="header"/>
    <w:basedOn w:val="Normal"/>
    <w:rsid w:val="001B0F50"/>
    <w:pPr>
      <w:tabs>
        <w:tab w:val="center" w:pos="4153"/>
        <w:tab w:val="right" w:pos="8306"/>
      </w:tabs>
    </w:pPr>
  </w:style>
  <w:style w:type="paragraph" w:styleId="Footer">
    <w:name w:val="footer"/>
    <w:basedOn w:val="Normal"/>
    <w:rsid w:val="001B0F50"/>
    <w:pPr>
      <w:tabs>
        <w:tab w:val="center" w:pos="4153"/>
        <w:tab w:val="right" w:pos="8306"/>
      </w:tabs>
    </w:pPr>
  </w:style>
  <w:style w:type="paragraph" w:styleId="BalloonText">
    <w:name w:val="Balloon Text"/>
    <w:basedOn w:val="Normal"/>
    <w:link w:val="BalloonTextChar"/>
    <w:rsid w:val="00616FAA"/>
    <w:rPr>
      <w:rFonts w:ascii="Tahoma" w:hAnsi="Tahoma" w:cs="Tahoma"/>
      <w:sz w:val="16"/>
      <w:szCs w:val="16"/>
    </w:rPr>
  </w:style>
  <w:style w:type="character" w:customStyle="1" w:styleId="BalloonTextChar">
    <w:name w:val="Balloon Text Char"/>
    <w:basedOn w:val="DefaultParagraphFont"/>
    <w:link w:val="BalloonText"/>
    <w:rsid w:val="00616FAA"/>
    <w:rPr>
      <w:rFonts w:ascii="Tahoma" w:hAnsi="Tahoma" w:cs="Tahoma"/>
      <w:sz w:val="16"/>
      <w:szCs w:val="16"/>
      <w:lang w:eastAsia="en-US"/>
    </w:rPr>
  </w:style>
  <w:style w:type="paragraph" w:styleId="ListParagraph">
    <w:name w:val="List Paragraph"/>
    <w:basedOn w:val="Normal"/>
    <w:uiPriority w:val="34"/>
    <w:qFormat/>
    <w:rsid w:val="00A45E85"/>
    <w:pPr>
      <w:ind w:left="720"/>
      <w:contextualSpacing/>
    </w:pPr>
  </w:style>
  <w:style w:type="character" w:customStyle="1" w:styleId="Heading2Char">
    <w:name w:val="Heading 2 Char"/>
    <w:basedOn w:val="DefaultParagraphFont"/>
    <w:link w:val="Heading2"/>
    <w:rsid w:val="00B02DB0"/>
    <w:rPr>
      <w:rFonts w:ascii="Albertus Medium" w:hAnsi="Albertus Medium"/>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C3B4-A520-5849-8C7B-F7A39EDA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Hackney Free and Parochial</vt:lpstr>
    </vt:vector>
  </TitlesOfParts>
  <Company>The Learning Trust</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Hackney Free and Parochial</dc:title>
  <dc:creator>david jowle</dc:creator>
  <cp:lastModifiedBy>Microsoft Office User</cp:lastModifiedBy>
  <cp:revision>2</cp:revision>
  <cp:lastPrinted>2013-07-26T12:44:00Z</cp:lastPrinted>
  <dcterms:created xsi:type="dcterms:W3CDTF">2018-05-14T11:47:00Z</dcterms:created>
  <dcterms:modified xsi:type="dcterms:W3CDTF">2018-05-14T11:47:00Z</dcterms:modified>
</cp:coreProperties>
</file>