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80" w:rsidRPr="00F41C3E" w:rsidRDefault="00140780">
      <w:pPr>
        <w:rPr>
          <w:rFonts w:ascii="Arial" w:hAnsi="Arial" w:cs="Arial"/>
        </w:rPr>
      </w:pPr>
    </w:p>
    <w:p w:rsidR="00C07ADE" w:rsidRPr="00F41C3E" w:rsidRDefault="00C07ADE" w:rsidP="00C07ADE">
      <w:pPr>
        <w:rPr>
          <w:rFonts w:ascii="Arial" w:hAnsi="Arial" w:cs="Arial"/>
          <w:b/>
        </w:rPr>
      </w:pPr>
      <w:r w:rsidRPr="00F41C3E">
        <w:rPr>
          <w:rFonts w:ascii="Arial" w:hAnsi="Arial" w:cs="Arial"/>
          <w:noProof/>
          <w:lang w:eastAsia="en-GB"/>
        </w:rPr>
        <w:drawing>
          <wp:inline distT="0" distB="0" distL="0" distR="0" wp14:anchorId="78502D50" wp14:editId="36E75764">
            <wp:extent cx="10382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ton%20Lock%20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9564" cy="1039564"/>
                    </a:xfrm>
                    <a:prstGeom prst="rect">
                      <a:avLst/>
                    </a:prstGeom>
                  </pic:spPr>
                </pic:pic>
              </a:graphicData>
            </a:graphic>
          </wp:inline>
        </w:drawing>
      </w:r>
      <w:r w:rsidRPr="00F41C3E">
        <w:rPr>
          <w:rFonts w:ascii="Arial" w:hAnsi="Arial" w:cs="Arial"/>
          <w:b/>
        </w:rPr>
        <w:t xml:space="preserve"> </w:t>
      </w:r>
      <w:r w:rsidR="00776509">
        <w:rPr>
          <w:rFonts w:ascii="Arial" w:hAnsi="Arial" w:cs="Arial"/>
          <w:b/>
        </w:rPr>
        <w:tab/>
      </w:r>
      <w:r w:rsidR="00776509">
        <w:rPr>
          <w:rFonts w:ascii="Arial" w:hAnsi="Arial" w:cs="Arial"/>
          <w:b/>
        </w:rPr>
        <w:tab/>
      </w:r>
      <w:r w:rsidR="00776509">
        <w:rPr>
          <w:rFonts w:ascii="Arial" w:hAnsi="Arial" w:cs="Arial"/>
          <w:b/>
        </w:rPr>
        <w:tab/>
      </w:r>
      <w:r w:rsidRPr="00F41C3E">
        <w:rPr>
          <w:rFonts w:ascii="Arial" w:hAnsi="Arial" w:cs="Arial"/>
          <w:b/>
        </w:rPr>
        <w:t>Shelton Junior School</w:t>
      </w:r>
    </w:p>
    <w:p w:rsidR="003748D6" w:rsidRPr="00F41C3E" w:rsidRDefault="003748D6">
      <w:pPr>
        <w:rPr>
          <w:rFonts w:ascii="Arial" w:hAnsi="Arial" w:cs="Arial"/>
          <w:b/>
        </w:rPr>
      </w:pPr>
      <w:r w:rsidRPr="00F41C3E">
        <w:rPr>
          <w:rFonts w:ascii="Arial" w:hAnsi="Arial" w:cs="Arial"/>
          <w:b/>
        </w:rPr>
        <w:t xml:space="preserve">Job description </w:t>
      </w:r>
      <w:proofErr w:type="spellStart"/>
      <w:r w:rsidRPr="00F41C3E">
        <w:rPr>
          <w:rFonts w:ascii="Arial" w:hAnsi="Arial" w:cs="Arial"/>
          <w:b/>
        </w:rPr>
        <w:t>Headteacher</w:t>
      </w:r>
      <w:proofErr w:type="spellEnd"/>
      <w:r w:rsidR="00776509">
        <w:rPr>
          <w:rFonts w:ascii="Arial" w:hAnsi="Arial" w:cs="Arial"/>
          <w:b/>
        </w:rPr>
        <w:t xml:space="preserve"> </w:t>
      </w:r>
      <w:r w:rsidR="00BC005F">
        <w:rPr>
          <w:rFonts w:ascii="Arial" w:hAnsi="Arial" w:cs="Arial"/>
          <w:b/>
        </w:rPr>
        <w:t>L15</w:t>
      </w:r>
      <w:r w:rsidR="00CA4008">
        <w:rPr>
          <w:rFonts w:ascii="Arial" w:hAnsi="Arial" w:cs="Arial"/>
          <w:b/>
        </w:rPr>
        <w:t xml:space="preserve"> – L21 dependant on experience</w:t>
      </w:r>
    </w:p>
    <w:p w:rsidR="003748D6" w:rsidRPr="00F41C3E" w:rsidRDefault="003748D6">
      <w:pPr>
        <w:rPr>
          <w:rFonts w:ascii="Arial" w:hAnsi="Arial" w:cs="Arial"/>
        </w:rPr>
      </w:pPr>
      <w:r w:rsidRPr="00F41C3E">
        <w:rPr>
          <w:rFonts w:ascii="Arial" w:hAnsi="Arial" w:cs="Arial"/>
          <w:b/>
        </w:rPr>
        <w:t>Responsible to</w:t>
      </w:r>
      <w:r w:rsidRPr="00F41C3E">
        <w:rPr>
          <w:rFonts w:ascii="Arial" w:hAnsi="Arial" w:cs="Arial"/>
        </w:rPr>
        <w:t>: the Go</w:t>
      </w:r>
      <w:r w:rsidR="00214BF6" w:rsidRPr="00F41C3E">
        <w:rPr>
          <w:rFonts w:ascii="Arial" w:hAnsi="Arial" w:cs="Arial"/>
        </w:rPr>
        <w:t xml:space="preserve">verning Body of Shelton Junior </w:t>
      </w:r>
      <w:r w:rsidRPr="00F41C3E">
        <w:rPr>
          <w:rFonts w:ascii="Arial" w:hAnsi="Arial" w:cs="Arial"/>
        </w:rPr>
        <w:t>School, represented by the Chair.</w:t>
      </w:r>
    </w:p>
    <w:p w:rsidR="003748D6" w:rsidRPr="00F41C3E" w:rsidRDefault="003748D6">
      <w:pPr>
        <w:rPr>
          <w:rFonts w:ascii="Arial" w:hAnsi="Arial" w:cs="Arial"/>
        </w:rPr>
      </w:pPr>
      <w:r w:rsidRPr="00F41C3E">
        <w:rPr>
          <w:rFonts w:ascii="Arial" w:hAnsi="Arial" w:cs="Arial"/>
        </w:rPr>
        <w:t>The Governors</w:t>
      </w:r>
      <w:r w:rsidR="00214BF6" w:rsidRPr="00F41C3E">
        <w:rPr>
          <w:rFonts w:ascii="Arial" w:hAnsi="Arial" w:cs="Arial"/>
        </w:rPr>
        <w:t xml:space="preserve"> of Shelton Junior School</w:t>
      </w:r>
      <w:r w:rsidRPr="00F41C3E">
        <w:rPr>
          <w:rFonts w:ascii="Arial" w:hAnsi="Arial" w:cs="Arial"/>
        </w:rPr>
        <w:t xml:space="preserve"> base the core of the </w:t>
      </w:r>
      <w:proofErr w:type="spellStart"/>
      <w:r w:rsidRPr="00F41C3E">
        <w:rPr>
          <w:rFonts w:ascii="Arial" w:hAnsi="Arial" w:cs="Arial"/>
        </w:rPr>
        <w:t>Headteacher’s</w:t>
      </w:r>
      <w:proofErr w:type="spellEnd"/>
      <w:r w:rsidRPr="00F41C3E">
        <w:rPr>
          <w:rFonts w:ascii="Arial" w:hAnsi="Arial" w:cs="Arial"/>
        </w:rPr>
        <w:t xml:space="preserve"> job description and person specification on the National Standards of Excellence for </w:t>
      </w:r>
      <w:proofErr w:type="spellStart"/>
      <w:r w:rsidRPr="00F41C3E">
        <w:rPr>
          <w:rFonts w:ascii="Arial" w:hAnsi="Arial" w:cs="Arial"/>
        </w:rPr>
        <w:t>Headteachers</w:t>
      </w:r>
      <w:proofErr w:type="spellEnd"/>
      <w:r w:rsidRPr="00F41C3E">
        <w:rPr>
          <w:rFonts w:ascii="Arial" w:hAnsi="Arial" w:cs="Arial"/>
        </w:rPr>
        <w:t xml:space="preserve"> </w:t>
      </w:r>
      <w:r w:rsidR="00641FAB">
        <w:rPr>
          <w:rFonts w:ascii="Arial" w:hAnsi="Arial" w:cs="Arial"/>
        </w:rPr>
        <w:t xml:space="preserve">(2015) </w:t>
      </w:r>
      <w:r w:rsidRPr="00F41C3E">
        <w:rPr>
          <w:rFonts w:ascii="Arial" w:hAnsi="Arial" w:cs="Arial"/>
        </w:rPr>
        <w:t xml:space="preserve">published by the </w:t>
      </w:r>
      <w:proofErr w:type="spellStart"/>
      <w:r w:rsidRPr="00F41C3E">
        <w:rPr>
          <w:rFonts w:ascii="Arial" w:hAnsi="Arial" w:cs="Arial"/>
        </w:rPr>
        <w:t>DfE</w:t>
      </w:r>
      <w:proofErr w:type="spellEnd"/>
      <w:r w:rsidRPr="00F41C3E">
        <w:rPr>
          <w:rFonts w:ascii="Arial" w:hAnsi="Arial" w:cs="Arial"/>
        </w:rPr>
        <w:t xml:space="preserve">. </w:t>
      </w:r>
    </w:p>
    <w:p w:rsidR="00030C79" w:rsidRPr="00F41C3E" w:rsidRDefault="001E6188" w:rsidP="001E6188">
      <w:pPr>
        <w:jc w:val="both"/>
        <w:rPr>
          <w:rFonts w:ascii="Arial" w:hAnsi="Arial" w:cs="Arial"/>
        </w:rPr>
      </w:pPr>
      <w:r w:rsidRPr="00F41C3E">
        <w:rPr>
          <w:rFonts w:ascii="Arial" w:hAnsi="Arial" w:cs="Arial"/>
        </w:rPr>
        <w:t xml:space="preserve">Our </w:t>
      </w:r>
      <w:proofErr w:type="spellStart"/>
      <w:r w:rsidRPr="00F41C3E">
        <w:rPr>
          <w:rFonts w:ascii="Arial" w:hAnsi="Arial" w:cs="Arial"/>
        </w:rPr>
        <w:t>Headteacher</w:t>
      </w:r>
      <w:proofErr w:type="spellEnd"/>
      <w:r w:rsidRPr="00F41C3E">
        <w:rPr>
          <w:rFonts w:ascii="Arial" w:hAnsi="Arial" w:cs="Arial"/>
        </w:rPr>
        <w:t xml:space="preserve"> will provide a professional vision and leadership for the school ensuring its success, providing high quality education for all its pupils and improved standards of learning and achievement. The role will embrace a culture of continuous improvement, engaging and fulfilling education across all </w:t>
      </w:r>
      <w:r w:rsidR="009A5395" w:rsidRPr="00F41C3E">
        <w:rPr>
          <w:rFonts w:ascii="Arial" w:hAnsi="Arial" w:cs="Arial"/>
        </w:rPr>
        <w:t>year</w:t>
      </w:r>
      <w:r w:rsidRPr="00F41C3E">
        <w:rPr>
          <w:rFonts w:ascii="Arial" w:hAnsi="Arial" w:cs="Arial"/>
        </w:rPr>
        <w:t xml:space="preserve"> groups, and in accordance with statutory requirements and relevant policies and procedures. </w:t>
      </w:r>
    </w:p>
    <w:p w:rsidR="001E6188" w:rsidRPr="00F41C3E" w:rsidRDefault="001E6188" w:rsidP="001E6188">
      <w:pPr>
        <w:jc w:val="both"/>
        <w:rPr>
          <w:rFonts w:ascii="Arial" w:hAnsi="Arial" w:cs="Arial"/>
        </w:rPr>
      </w:pPr>
      <w:r w:rsidRPr="00F41C3E">
        <w:rPr>
          <w:rFonts w:ascii="Arial" w:hAnsi="Arial" w:cs="Arial"/>
        </w:rPr>
        <w:t xml:space="preserve">Our </w:t>
      </w:r>
      <w:proofErr w:type="spellStart"/>
      <w:r w:rsidRPr="00F41C3E">
        <w:rPr>
          <w:rFonts w:ascii="Arial" w:hAnsi="Arial" w:cs="Arial"/>
        </w:rPr>
        <w:t>Headteacher</w:t>
      </w:r>
      <w:proofErr w:type="spellEnd"/>
      <w:r w:rsidRPr="00F41C3E">
        <w:rPr>
          <w:rFonts w:ascii="Arial" w:hAnsi="Arial" w:cs="Arial"/>
        </w:rPr>
        <w:t xml:space="preserve"> will:</w:t>
      </w:r>
    </w:p>
    <w:p w:rsidR="001E6188" w:rsidRPr="00F41C3E" w:rsidRDefault="001E6188" w:rsidP="001E6188">
      <w:pPr>
        <w:pStyle w:val="ListParagraph"/>
        <w:numPr>
          <w:ilvl w:val="0"/>
          <w:numId w:val="17"/>
        </w:numPr>
        <w:jc w:val="both"/>
        <w:rPr>
          <w:rFonts w:ascii="Arial" w:hAnsi="Arial" w:cs="Arial"/>
        </w:rPr>
      </w:pPr>
      <w:proofErr w:type="gramStart"/>
      <w:r w:rsidRPr="00F41C3E">
        <w:rPr>
          <w:rFonts w:ascii="Arial" w:hAnsi="Arial" w:cs="Arial"/>
        </w:rPr>
        <w:t>maintain</w:t>
      </w:r>
      <w:proofErr w:type="gramEnd"/>
      <w:r w:rsidRPr="00F41C3E">
        <w:rPr>
          <w:rFonts w:ascii="Arial" w:hAnsi="Arial" w:cs="Arial"/>
        </w:rPr>
        <w:t xml:space="preserve"> and evolve our ethos and culture </w:t>
      </w:r>
      <w:r w:rsidR="00790C7F">
        <w:rPr>
          <w:rFonts w:ascii="Arial" w:hAnsi="Arial" w:cs="Arial"/>
        </w:rPr>
        <w:t>to</w:t>
      </w:r>
      <w:r w:rsidRPr="00F41C3E">
        <w:rPr>
          <w:rFonts w:ascii="Arial" w:hAnsi="Arial" w:cs="Arial"/>
        </w:rPr>
        <w:t xml:space="preserve"> promote equality and high expec</w:t>
      </w:r>
      <w:r w:rsidR="00030C79" w:rsidRPr="00F41C3E">
        <w:rPr>
          <w:rFonts w:ascii="Arial" w:hAnsi="Arial" w:cs="Arial"/>
        </w:rPr>
        <w:t>tations of all staff and pupils to ensure they fulfil their potential</w:t>
      </w:r>
      <w:r w:rsidR="00756C70">
        <w:rPr>
          <w:rFonts w:ascii="Arial" w:hAnsi="Arial" w:cs="Arial"/>
        </w:rPr>
        <w:t>, whilst supporting their well-</w:t>
      </w:r>
      <w:r w:rsidR="0075275B" w:rsidRPr="00F41C3E">
        <w:rPr>
          <w:rFonts w:ascii="Arial" w:hAnsi="Arial" w:cs="Arial"/>
        </w:rPr>
        <w:t>being</w:t>
      </w:r>
      <w:r w:rsidR="00756C70">
        <w:rPr>
          <w:rFonts w:ascii="Arial" w:hAnsi="Arial" w:cs="Arial"/>
        </w:rPr>
        <w:t>.</w:t>
      </w:r>
    </w:p>
    <w:p w:rsidR="000B1531" w:rsidRPr="00F41C3E" w:rsidRDefault="000B1531" w:rsidP="001E6188">
      <w:pPr>
        <w:pStyle w:val="ListParagraph"/>
        <w:numPr>
          <w:ilvl w:val="0"/>
          <w:numId w:val="17"/>
        </w:numPr>
        <w:jc w:val="both"/>
        <w:rPr>
          <w:rFonts w:ascii="Arial" w:hAnsi="Arial" w:cs="Arial"/>
        </w:rPr>
      </w:pPr>
      <w:proofErr w:type="gramStart"/>
      <w:r w:rsidRPr="00F41C3E">
        <w:rPr>
          <w:rFonts w:ascii="Arial" w:hAnsi="Arial" w:cs="Arial"/>
        </w:rPr>
        <w:t>secure</w:t>
      </w:r>
      <w:proofErr w:type="gramEnd"/>
      <w:r w:rsidRPr="00F41C3E">
        <w:rPr>
          <w:rFonts w:ascii="Arial" w:hAnsi="Arial" w:cs="Arial"/>
        </w:rPr>
        <w:t xml:space="preserve"> a climate for the outstanding behaviour of pupils, ensuring they feel safe, valued and successful</w:t>
      </w:r>
      <w:r w:rsidR="00756C70">
        <w:rPr>
          <w:rFonts w:ascii="Arial" w:hAnsi="Arial" w:cs="Arial"/>
        </w:rPr>
        <w:t>.</w:t>
      </w:r>
    </w:p>
    <w:p w:rsidR="001E6188" w:rsidRPr="00F41C3E" w:rsidRDefault="001E6188" w:rsidP="001E6188">
      <w:pPr>
        <w:pStyle w:val="ListParagraph"/>
        <w:numPr>
          <w:ilvl w:val="0"/>
          <w:numId w:val="17"/>
        </w:numPr>
        <w:jc w:val="both"/>
        <w:rPr>
          <w:rFonts w:ascii="Arial" w:hAnsi="Arial" w:cs="Arial"/>
        </w:rPr>
      </w:pPr>
      <w:proofErr w:type="gramStart"/>
      <w:r w:rsidRPr="00F41C3E">
        <w:rPr>
          <w:rFonts w:ascii="Arial" w:hAnsi="Arial" w:cs="Arial"/>
        </w:rPr>
        <w:t>provide</w:t>
      </w:r>
      <w:proofErr w:type="gramEnd"/>
      <w:r w:rsidRPr="00F41C3E">
        <w:rPr>
          <w:rFonts w:ascii="Arial" w:hAnsi="Arial" w:cs="Arial"/>
        </w:rPr>
        <w:t xml:space="preserve"> direction that inspires and motivates staff, pupils and other </w:t>
      </w:r>
      <w:r w:rsidR="000B1531" w:rsidRPr="00F41C3E">
        <w:rPr>
          <w:rFonts w:ascii="Arial" w:hAnsi="Arial" w:cs="Arial"/>
        </w:rPr>
        <w:t xml:space="preserve">members of the school community, ensuring that </w:t>
      </w:r>
      <w:r w:rsidR="0075275B" w:rsidRPr="00F41C3E">
        <w:rPr>
          <w:rFonts w:ascii="Arial" w:hAnsi="Arial" w:cs="Arial"/>
        </w:rPr>
        <w:t>pupils</w:t>
      </w:r>
      <w:r w:rsidR="000B1531" w:rsidRPr="00F41C3E">
        <w:rPr>
          <w:rFonts w:ascii="Arial" w:hAnsi="Arial" w:cs="Arial"/>
        </w:rPr>
        <w:t xml:space="preserve"> contin</w:t>
      </w:r>
      <w:r w:rsidR="00756C70">
        <w:rPr>
          <w:rFonts w:ascii="Arial" w:hAnsi="Arial" w:cs="Arial"/>
        </w:rPr>
        <w:t>ue to foster a love of learning.</w:t>
      </w:r>
      <w:r w:rsidR="000B1531" w:rsidRPr="00F41C3E">
        <w:rPr>
          <w:rFonts w:ascii="Arial" w:hAnsi="Arial" w:cs="Arial"/>
        </w:rPr>
        <w:t xml:space="preserve"> </w:t>
      </w:r>
    </w:p>
    <w:p w:rsidR="001E6188" w:rsidRPr="00F41C3E" w:rsidRDefault="000B1531" w:rsidP="001E6188">
      <w:pPr>
        <w:pStyle w:val="ListParagraph"/>
        <w:numPr>
          <w:ilvl w:val="0"/>
          <w:numId w:val="17"/>
        </w:numPr>
        <w:jc w:val="both"/>
        <w:rPr>
          <w:rFonts w:ascii="Arial" w:hAnsi="Arial" w:cs="Arial"/>
        </w:rPr>
      </w:pPr>
      <w:proofErr w:type="gramStart"/>
      <w:r w:rsidRPr="00F41C3E">
        <w:rPr>
          <w:rFonts w:ascii="Arial" w:hAnsi="Arial" w:cs="Arial"/>
        </w:rPr>
        <w:t>have</w:t>
      </w:r>
      <w:proofErr w:type="gramEnd"/>
      <w:r w:rsidRPr="00F41C3E">
        <w:rPr>
          <w:rFonts w:ascii="Arial" w:hAnsi="Arial" w:cs="Arial"/>
        </w:rPr>
        <w:t xml:space="preserve"> a commitment to safeguarding and promoting the safety and welfare of children while maintaining an open and friendly environment in the school</w:t>
      </w:r>
      <w:r w:rsidR="001E6188" w:rsidRPr="00F41C3E">
        <w:rPr>
          <w:rFonts w:ascii="Arial" w:hAnsi="Arial" w:cs="Arial"/>
        </w:rPr>
        <w:t xml:space="preserve">, including </w:t>
      </w:r>
      <w:r w:rsidRPr="00F41C3E">
        <w:rPr>
          <w:rFonts w:ascii="Arial" w:hAnsi="Arial" w:cs="Arial"/>
        </w:rPr>
        <w:t xml:space="preserve">undertaking </w:t>
      </w:r>
      <w:r w:rsidR="005A5C85">
        <w:rPr>
          <w:rFonts w:ascii="Arial" w:hAnsi="Arial" w:cs="Arial"/>
        </w:rPr>
        <w:t xml:space="preserve">the role of </w:t>
      </w:r>
      <w:r w:rsidR="001E6188" w:rsidRPr="00F41C3E">
        <w:rPr>
          <w:rFonts w:ascii="Arial" w:hAnsi="Arial" w:cs="Arial"/>
        </w:rPr>
        <w:t xml:space="preserve"> Designated Safeguarding </w:t>
      </w:r>
      <w:r w:rsidR="005A5C85">
        <w:rPr>
          <w:rFonts w:ascii="Arial" w:hAnsi="Arial" w:cs="Arial"/>
        </w:rPr>
        <w:t>Lead</w:t>
      </w:r>
      <w:r w:rsidR="00756C70">
        <w:rPr>
          <w:rFonts w:ascii="Arial" w:hAnsi="Arial" w:cs="Arial"/>
        </w:rPr>
        <w:t>.</w:t>
      </w:r>
    </w:p>
    <w:p w:rsidR="001E6188" w:rsidRDefault="001E6188" w:rsidP="001E6188">
      <w:pPr>
        <w:pStyle w:val="ListParagraph"/>
        <w:numPr>
          <w:ilvl w:val="0"/>
          <w:numId w:val="17"/>
        </w:numPr>
        <w:jc w:val="both"/>
        <w:rPr>
          <w:rFonts w:ascii="Arial" w:hAnsi="Arial" w:cs="Arial"/>
        </w:rPr>
      </w:pPr>
      <w:proofErr w:type="gramStart"/>
      <w:r w:rsidRPr="00F41C3E">
        <w:rPr>
          <w:rFonts w:ascii="Arial" w:hAnsi="Arial" w:cs="Arial"/>
        </w:rPr>
        <w:t>be</w:t>
      </w:r>
      <w:proofErr w:type="gramEnd"/>
      <w:r w:rsidRPr="00F41C3E">
        <w:rPr>
          <w:rFonts w:ascii="Arial" w:hAnsi="Arial" w:cs="Arial"/>
        </w:rPr>
        <w:t xml:space="preserve"> responsible for evaluating the school</w:t>
      </w:r>
      <w:r w:rsidR="004C33AE">
        <w:rPr>
          <w:rFonts w:ascii="Arial" w:hAnsi="Arial" w:cs="Arial"/>
        </w:rPr>
        <w:t>’</w:t>
      </w:r>
      <w:r w:rsidRPr="00F41C3E">
        <w:rPr>
          <w:rFonts w:ascii="Arial" w:hAnsi="Arial" w:cs="Arial"/>
        </w:rPr>
        <w:t>s performance and identify priorities for continuous improvement and raising standards, building a collaborative learning culture an</w:t>
      </w:r>
      <w:r w:rsidR="004C33AE">
        <w:rPr>
          <w:rFonts w:ascii="Arial" w:hAnsi="Arial" w:cs="Arial"/>
        </w:rPr>
        <w:t>d actively engaging</w:t>
      </w:r>
      <w:r w:rsidRPr="00F41C3E">
        <w:rPr>
          <w:rFonts w:ascii="Arial" w:hAnsi="Arial" w:cs="Arial"/>
        </w:rPr>
        <w:t xml:space="preserve"> with other schools, academies and partnerships to build</w:t>
      </w:r>
      <w:r w:rsidR="00756C70">
        <w:rPr>
          <w:rFonts w:ascii="Arial" w:hAnsi="Arial" w:cs="Arial"/>
        </w:rPr>
        <w:t xml:space="preserve"> effective learning communities.</w:t>
      </w:r>
    </w:p>
    <w:p w:rsidR="005A5C85" w:rsidRPr="00F41C3E" w:rsidRDefault="005A5C85" w:rsidP="001E6188">
      <w:pPr>
        <w:pStyle w:val="ListParagraph"/>
        <w:numPr>
          <w:ilvl w:val="0"/>
          <w:numId w:val="17"/>
        </w:numPr>
        <w:jc w:val="both"/>
        <w:rPr>
          <w:rFonts w:ascii="Arial" w:hAnsi="Arial" w:cs="Arial"/>
        </w:rPr>
      </w:pPr>
      <w:proofErr w:type="gramStart"/>
      <w:r>
        <w:rPr>
          <w:rFonts w:ascii="Arial" w:hAnsi="Arial" w:cs="Arial"/>
        </w:rPr>
        <w:t>ensure</w:t>
      </w:r>
      <w:proofErr w:type="gramEnd"/>
      <w:r>
        <w:rPr>
          <w:rFonts w:ascii="Arial" w:hAnsi="Arial" w:cs="Arial"/>
        </w:rPr>
        <w:t xml:space="preserve"> our assessment process and data reporting are robust and effective to monitor progress and clearly communicated to staff and governors</w:t>
      </w:r>
      <w:r w:rsidR="00756C70">
        <w:rPr>
          <w:rFonts w:ascii="Arial" w:hAnsi="Arial" w:cs="Arial"/>
        </w:rPr>
        <w:t>.</w:t>
      </w:r>
    </w:p>
    <w:p w:rsidR="001E6188" w:rsidRPr="00F41C3E" w:rsidRDefault="001E6188" w:rsidP="001E6188">
      <w:pPr>
        <w:pStyle w:val="ListParagraph"/>
        <w:numPr>
          <w:ilvl w:val="0"/>
          <w:numId w:val="17"/>
        </w:numPr>
        <w:jc w:val="both"/>
        <w:rPr>
          <w:rFonts w:ascii="Arial" w:hAnsi="Arial" w:cs="Arial"/>
        </w:rPr>
      </w:pPr>
      <w:proofErr w:type="gramStart"/>
      <w:r w:rsidRPr="00F41C3E">
        <w:rPr>
          <w:rFonts w:ascii="Arial" w:hAnsi="Arial" w:cs="Arial"/>
        </w:rPr>
        <w:t>develop</w:t>
      </w:r>
      <w:proofErr w:type="gramEnd"/>
      <w:r w:rsidRPr="00F41C3E">
        <w:rPr>
          <w:rFonts w:ascii="Arial" w:hAnsi="Arial" w:cs="Arial"/>
        </w:rPr>
        <w:t xml:space="preserve"> </w:t>
      </w:r>
      <w:r w:rsidR="0075275B" w:rsidRPr="00F41C3E">
        <w:rPr>
          <w:rFonts w:ascii="Arial" w:hAnsi="Arial" w:cs="Arial"/>
        </w:rPr>
        <w:t>effective policies and practices to ensure that resources are efficiently and effectively used to achieve the school’s aims and objectives</w:t>
      </w:r>
      <w:r w:rsidR="00756C70">
        <w:rPr>
          <w:rFonts w:ascii="Arial" w:hAnsi="Arial" w:cs="Arial"/>
        </w:rPr>
        <w:t>.</w:t>
      </w:r>
    </w:p>
    <w:p w:rsidR="001E6188" w:rsidRPr="00F41C3E" w:rsidRDefault="001E6188" w:rsidP="001E6188">
      <w:pPr>
        <w:pStyle w:val="ListParagraph"/>
        <w:numPr>
          <w:ilvl w:val="0"/>
          <w:numId w:val="17"/>
        </w:numPr>
        <w:jc w:val="both"/>
        <w:rPr>
          <w:rFonts w:ascii="Arial" w:hAnsi="Arial" w:cs="Arial"/>
        </w:rPr>
      </w:pPr>
      <w:proofErr w:type="gramStart"/>
      <w:r w:rsidRPr="00F41C3E">
        <w:rPr>
          <w:rFonts w:ascii="Arial" w:hAnsi="Arial" w:cs="Arial"/>
        </w:rPr>
        <w:t>be</w:t>
      </w:r>
      <w:proofErr w:type="gramEnd"/>
      <w:r w:rsidRPr="00F41C3E">
        <w:rPr>
          <w:rFonts w:ascii="Arial" w:hAnsi="Arial" w:cs="Arial"/>
        </w:rPr>
        <w:t xml:space="preserve"> acc</w:t>
      </w:r>
      <w:r w:rsidR="0075275B" w:rsidRPr="00F41C3E">
        <w:rPr>
          <w:rFonts w:ascii="Arial" w:hAnsi="Arial" w:cs="Arial"/>
        </w:rPr>
        <w:t>ountable to the Governi</w:t>
      </w:r>
      <w:r w:rsidR="00FE1CD8">
        <w:rPr>
          <w:rFonts w:ascii="Arial" w:hAnsi="Arial" w:cs="Arial"/>
        </w:rPr>
        <w:t>ng Body</w:t>
      </w:r>
      <w:r w:rsidR="00F41C3E" w:rsidRPr="00F41C3E">
        <w:rPr>
          <w:rFonts w:ascii="Arial" w:hAnsi="Arial" w:cs="Arial"/>
        </w:rPr>
        <w:t xml:space="preserve"> as a foundation school and support collaborative working to drive school improvement</w:t>
      </w:r>
      <w:r w:rsidR="00756C70">
        <w:rPr>
          <w:rFonts w:ascii="Arial" w:hAnsi="Arial" w:cs="Arial"/>
        </w:rPr>
        <w:t>.</w:t>
      </w:r>
    </w:p>
    <w:p w:rsidR="000B1531" w:rsidRPr="00F41C3E" w:rsidRDefault="00F41C3E" w:rsidP="004B5A52">
      <w:pPr>
        <w:pStyle w:val="ListParagraph"/>
        <w:numPr>
          <w:ilvl w:val="0"/>
          <w:numId w:val="17"/>
        </w:numPr>
        <w:jc w:val="both"/>
        <w:rPr>
          <w:rFonts w:ascii="Arial" w:hAnsi="Arial" w:cs="Arial"/>
        </w:rPr>
      </w:pPr>
      <w:proofErr w:type="gramStart"/>
      <w:r w:rsidRPr="00F41C3E">
        <w:rPr>
          <w:rFonts w:ascii="Arial" w:hAnsi="Arial" w:cs="Arial"/>
        </w:rPr>
        <w:t>p</w:t>
      </w:r>
      <w:r w:rsidR="009A5395" w:rsidRPr="00F41C3E">
        <w:rPr>
          <w:rFonts w:ascii="Arial" w:hAnsi="Arial" w:cs="Arial"/>
        </w:rPr>
        <w:t>rovide</w:t>
      </w:r>
      <w:proofErr w:type="gramEnd"/>
      <w:r w:rsidR="009A5395" w:rsidRPr="00F41C3E">
        <w:rPr>
          <w:rFonts w:ascii="Arial" w:hAnsi="Arial" w:cs="Arial"/>
        </w:rPr>
        <w:t xml:space="preserve"> strong financial management and </w:t>
      </w:r>
      <w:r w:rsidR="001E6188" w:rsidRPr="00F41C3E">
        <w:rPr>
          <w:rFonts w:ascii="Arial" w:hAnsi="Arial" w:cs="Arial"/>
        </w:rPr>
        <w:t>be accountable for the financial planning of budgets and resources.</w:t>
      </w:r>
    </w:p>
    <w:p w:rsidR="004B5A52" w:rsidRPr="00F41C3E" w:rsidRDefault="004B5A52" w:rsidP="004B5A52">
      <w:pPr>
        <w:rPr>
          <w:rFonts w:ascii="Arial" w:hAnsi="Arial" w:cs="Arial"/>
        </w:rPr>
      </w:pPr>
    </w:p>
    <w:p w:rsidR="0075275B" w:rsidRPr="00F41C3E" w:rsidRDefault="0075275B" w:rsidP="004B5A52">
      <w:pPr>
        <w:rPr>
          <w:rFonts w:ascii="Arial" w:hAnsi="Arial" w:cs="Arial"/>
        </w:rPr>
      </w:pPr>
    </w:p>
    <w:p w:rsidR="00214BF6" w:rsidRPr="00F41C3E" w:rsidRDefault="003748D6" w:rsidP="00214BF6">
      <w:pPr>
        <w:rPr>
          <w:rFonts w:ascii="Arial" w:hAnsi="Arial" w:cs="Arial"/>
        </w:rPr>
      </w:pPr>
      <w:r w:rsidRPr="00F41C3E">
        <w:rPr>
          <w:rFonts w:ascii="Arial" w:hAnsi="Arial" w:cs="Arial"/>
          <w:b/>
        </w:rPr>
        <w:t>Qualities and knowledge</w:t>
      </w:r>
      <w:r w:rsidRPr="00F41C3E">
        <w:rPr>
          <w:rFonts w:ascii="Arial" w:hAnsi="Arial" w:cs="Arial"/>
        </w:rPr>
        <w:t xml:space="preserve"> </w:t>
      </w:r>
    </w:p>
    <w:p w:rsidR="001E6188" w:rsidRPr="00F41C3E" w:rsidRDefault="001E6188" w:rsidP="001E6188">
      <w:pPr>
        <w:jc w:val="both"/>
        <w:rPr>
          <w:rFonts w:ascii="Arial" w:hAnsi="Arial" w:cs="Arial"/>
        </w:rPr>
      </w:pPr>
      <w:r w:rsidRPr="00F41C3E">
        <w:rPr>
          <w:rFonts w:ascii="Arial" w:hAnsi="Arial" w:cs="Arial"/>
        </w:rPr>
        <w:t xml:space="preserve">Our </w:t>
      </w:r>
      <w:proofErr w:type="spellStart"/>
      <w:r w:rsidRPr="00F41C3E">
        <w:rPr>
          <w:rFonts w:ascii="Arial" w:hAnsi="Arial" w:cs="Arial"/>
        </w:rPr>
        <w:t>Headteacher</w:t>
      </w:r>
      <w:proofErr w:type="spellEnd"/>
      <w:r w:rsidRPr="00F41C3E">
        <w:rPr>
          <w:rFonts w:ascii="Arial" w:hAnsi="Arial" w:cs="Arial"/>
        </w:rPr>
        <w:t xml:space="preserve"> will:</w:t>
      </w:r>
    </w:p>
    <w:p w:rsidR="004B187B" w:rsidRPr="00F41C3E" w:rsidRDefault="001E6188" w:rsidP="004B187B">
      <w:pPr>
        <w:pStyle w:val="ListParagraph"/>
        <w:numPr>
          <w:ilvl w:val="0"/>
          <w:numId w:val="18"/>
        </w:numPr>
        <w:jc w:val="both"/>
        <w:rPr>
          <w:rFonts w:ascii="Arial" w:hAnsi="Arial" w:cs="Arial"/>
        </w:rPr>
      </w:pPr>
      <w:proofErr w:type="gramStart"/>
      <w:r w:rsidRPr="00F41C3E">
        <w:rPr>
          <w:rFonts w:ascii="Arial" w:hAnsi="Arial" w:cs="Arial"/>
        </w:rPr>
        <w:t>work</w:t>
      </w:r>
      <w:proofErr w:type="gramEnd"/>
      <w:r w:rsidRPr="00F41C3E">
        <w:rPr>
          <w:rFonts w:ascii="Arial" w:hAnsi="Arial" w:cs="Arial"/>
        </w:rPr>
        <w:t xml:space="preserve"> </w:t>
      </w:r>
      <w:r w:rsidR="00FE1CD8">
        <w:rPr>
          <w:rFonts w:ascii="Arial" w:hAnsi="Arial" w:cs="Arial"/>
        </w:rPr>
        <w:t>closely with the Governing body</w:t>
      </w:r>
      <w:r w:rsidRPr="00F41C3E">
        <w:rPr>
          <w:rFonts w:ascii="Arial" w:hAnsi="Arial" w:cs="Arial"/>
        </w:rPr>
        <w:t xml:space="preserve"> and others to ensure that the school</w:t>
      </w:r>
      <w:r w:rsidR="004C33AE">
        <w:rPr>
          <w:rFonts w:ascii="Arial" w:hAnsi="Arial" w:cs="Arial"/>
        </w:rPr>
        <w:t>’</w:t>
      </w:r>
      <w:r w:rsidRPr="00F41C3E">
        <w:rPr>
          <w:rFonts w:ascii="Arial" w:hAnsi="Arial" w:cs="Arial"/>
        </w:rPr>
        <w:t xml:space="preserve">s vision and strategic plan are </w:t>
      </w:r>
      <w:r w:rsidR="00641FAB">
        <w:rPr>
          <w:rFonts w:ascii="Arial" w:hAnsi="Arial" w:cs="Arial"/>
        </w:rPr>
        <w:t xml:space="preserve">clear, </w:t>
      </w:r>
      <w:r w:rsidRPr="00F41C3E">
        <w:rPr>
          <w:rFonts w:ascii="Arial" w:hAnsi="Arial" w:cs="Arial"/>
        </w:rPr>
        <w:t xml:space="preserve">effective and </w:t>
      </w:r>
      <w:r w:rsidR="00641FAB">
        <w:rPr>
          <w:rFonts w:ascii="Arial" w:hAnsi="Arial" w:cs="Arial"/>
        </w:rPr>
        <w:t>can be understood</w:t>
      </w:r>
      <w:r w:rsidRPr="00F41C3E">
        <w:rPr>
          <w:rFonts w:ascii="Arial" w:hAnsi="Arial" w:cs="Arial"/>
        </w:rPr>
        <w:t xml:space="preserve">. </w:t>
      </w:r>
      <w:r w:rsidR="004B187B" w:rsidRPr="00F41C3E">
        <w:rPr>
          <w:rFonts w:ascii="Arial" w:hAnsi="Arial" w:cs="Arial"/>
        </w:rPr>
        <w:t xml:space="preserve">Ensure that strategic planning takes account of the diversity, values and experience of the school and community at large. </w:t>
      </w:r>
    </w:p>
    <w:p w:rsidR="004B187B" w:rsidRPr="00F41C3E" w:rsidRDefault="001E6188" w:rsidP="004B187B">
      <w:pPr>
        <w:pStyle w:val="ListParagraph"/>
        <w:numPr>
          <w:ilvl w:val="0"/>
          <w:numId w:val="18"/>
        </w:numPr>
        <w:jc w:val="both"/>
        <w:rPr>
          <w:rFonts w:ascii="Arial" w:hAnsi="Arial" w:cs="Arial"/>
        </w:rPr>
      </w:pPr>
      <w:proofErr w:type="gramStart"/>
      <w:r w:rsidRPr="00F41C3E">
        <w:rPr>
          <w:rFonts w:ascii="Arial" w:hAnsi="Arial" w:cs="Arial"/>
        </w:rPr>
        <w:t>work</w:t>
      </w:r>
      <w:proofErr w:type="gramEnd"/>
      <w:r w:rsidRPr="00F41C3E">
        <w:rPr>
          <w:rFonts w:ascii="Arial" w:hAnsi="Arial" w:cs="Arial"/>
        </w:rPr>
        <w:t xml:space="preserve"> within the school community to translate the vision into agreed objectives and operational plans which will promote and sustain continued school improvement and a sense of team ownership.</w:t>
      </w:r>
      <w:r w:rsidR="004B187B" w:rsidRPr="00F41C3E">
        <w:rPr>
          <w:rFonts w:ascii="Arial" w:hAnsi="Arial" w:cs="Arial"/>
        </w:rPr>
        <w:t xml:space="preserve"> Ensure creativity, innovation and the use of appropriate new technologies and initiatives are applied to achieve excellence.</w:t>
      </w:r>
    </w:p>
    <w:p w:rsidR="00BC6F83" w:rsidRPr="00F41C3E" w:rsidRDefault="00BC6F83" w:rsidP="004B187B">
      <w:pPr>
        <w:pStyle w:val="ListParagraph"/>
        <w:numPr>
          <w:ilvl w:val="0"/>
          <w:numId w:val="18"/>
        </w:numPr>
        <w:jc w:val="both"/>
        <w:rPr>
          <w:rFonts w:ascii="Arial" w:hAnsi="Arial" w:cs="Arial"/>
        </w:rPr>
      </w:pPr>
      <w:proofErr w:type="gramStart"/>
      <w:r w:rsidRPr="00F41C3E">
        <w:rPr>
          <w:rFonts w:ascii="Arial" w:hAnsi="Arial" w:cs="Arial"/>
        </w:rPr>
        <w:t>lead</w:t>
      </w:r>
      <w:proofErr w:type="gramEnd"/>
      <w:r w:rsidRPr="00F41C3E">
        <w:rPr>
          <w:rFonts w:ascii="Arial" w:hAnsi="Arial" w:cs="Arial"/>
        </w:rPr>
        <w:t xml:space="preserve"> by example – with integrity, creativity, resilience, and clarity – drawing on their own expertise and skills, and that of those around them</w:t>
      </w:r>
      <w:r w:rsidR="00756C70">
        <w:rPr>
          <w:rFonts w:ascii="Arial" w:hAnsi="Arial" w:cs="Arial"/>
        </w:rPr>
        <w:t>.</w:t>
      </w:r>
    </w:p>
    <w:p w:rsidR="004B187B" w:rsidRPr="00F41C3E" w:rsidRDefault="00BC6F83" w:rsidP="004B187B">
      <w:pPr>
        <w:pStyle w:val="ListParagraph"/>
        <w:numPr>
          <w:ilvl w:val="0"/>
          <w:numId w:val="18"/>
        </w:numPr>
        <w:spacing w:after="0" w:line="240" w:lineRule="auto"/>
        <w:jc w:val="both"/>
        <w:rPr>
          <w:rFonts w:ascii="Arial" w:hAnsi="Arial" w:cs="Arial"/>
        </w:rPr>
      </w:pPr>
      <w:proofErr w:type="gramStart"/>
      <w:r w:rsidRPr="00F41C3E">
        <w:rPr>
          <w:rFonts w:ascii="Arial" w:hAnsi="Arial" w:cs="Arial"/>
        </w:rPr>
        <w:t>d</w:t>
      </w:r>
      <w:r w:rsidR="004B187B" w:rsidRPr="00F41C3E">
        <w:rPr>
          <w:rFonts w:ascii="Arial" w:hAnsi="Arial" w:cs="Arial"/>
        </w:rPr>
        <w:t>emonstrate</w:t>
      </w:r>
      <w:proofErr w:type="gramEnd"/>
      <w:r w:rsidR="004B187B" w:rsidRPr="00F41C3E">
        <w:rPr>
          <w:rFonts w:ascii="Arial" w:hAnsi="Arial" w:cs="Arial"/>
        </w:rPr>
        <w:t xml:space="preserve"> optimistic personal behaviour, positive relationships and attitudes towards their pupils and staff, and towards parents, governors and members of the local community.</w:t>
      </w:r>
    </w:p>
    <w:p w:rsidR="001E6188" w:rsidRPr="00F41C3E" w:rsidRDefault="001E6188" w:rsidP="001E6188">
      <w:pPr>
        <w:pStyle w:val="ListParagraph"/>
        <w:numPr>
          <w:ilvl w:val="0"/>
          <w:numId w:val="18"/>
        </w:numPr>
        <w:jc w:val="both"/>
        <w:rPr>
          <w:rFonts w:ascii="Arial" w:hAnsi="Arial" w:cs="Arial"/>
        </w:rPr>
      </w:pPr>
      <w:proofErr w:type="gramStart"/>
      <w:r w:rsidRPr="00F41C3E">
        <w:rPr>
          <w:rFonts w:ascii="Arial" w:hAnsi="Arial" w:cs="Arial"/>
        </w:rPr>
        <w:t>work</w:t>
      </w:r>
      <w:proofErr w:type="gramEnd"/>
      <w:r w:rsidRPr="00F41C3E">
        <w:rPr>
          <w:rFonts w:ascii="Arial" w:hAnsi="Arial" w:cs="Arial"/>
        </w:rPr>
        <w:t xml:space="preserve"> with political and financial astuteness, within a clear set of principles centred on the school’s vision, ably translating local and national policy into the school’s context.   </w:t>
      </w:r>
    </w:p>
    <w:p w:rsidR="001E6188" w:rsidRPr="00F41C3E" w:rsidRDefault="00BC6F83" w:rsidP="001E6188">
      <w:pPr>
        <w:pStyle w:val="ListParagraph"/>
        <w:numPr>
          <w:ilvl w:val="0"/>
          <w:numId w:val="18"/>
        </w:numPr>
        <w:jc w:val="both"/>
        <w:rPr>
          <w:rFonts w:ascii="Arial" w:hAnsi="Arial" w:cs="Arial"/>
        </w:rPr>
      </w:pPr>
      <w:r w:rsidRPr="00F41C3E">
        <w:rPr>
          <w:rFonts w:ascii="Arial" w:hAnsi="Arial" w:cs="Arial"/>
        </w:rPr>
        <w:t xml:space="preserve">Sustain wide, current knowledge and understanding of education and school systems locally, nationally and globally and </w:t>
      </w:r>
      <w:r w:rsidR="001E6188" w:rsidRPr="00F41C3E">
        <w:rPr>
          <w:rFonts w:ascii="Arial" w:hAnsi="Arial" w:cs="Arial"/>
        </w:rPr>
        <w:t>continue to engage with staff to provide high quality teaching through training and sustained professional development including clear succession planning.</w:t>
      </w:r>
    </w:p>
    <w:p w:rsidR="001E6188" w:rsidRDefault="001E6188" w:rsidP="001E6188">
      <w:pPr>
        <w:pStyle w:val="ListParagraph"/>
        <w:numPr>
          <w:ilvl w:val="0"/>
          <w:numId w:val="18"/>
        </w:numPr>
        <w:jc w:val="both"/>
        <w:rPr>
          <w:rFonts w:ascii="Arial" w:hAnsi="Arial" w:cs="Arial"/>
        </w:rPr>
      </w:pPr>
      <w:proofErr w:type="gramStart"/>
      <w:r w:rsidRPr="00F41C3E">
        <w:rPr>
          <w:rFonts w:ascii="Arial" w:hAnsi="Arial" w:cs="Arial"/>
        </w:rPr>
        <w:t>within</w:t>
      </w:r>
      <w:proofErr w:type="gramEnd"/>
      <w:r w:rsidRPr="00F41C3E">
        <w:rPr>
          <w:rFonts w:ascii="Arial" w:hAnsi="Arial" w:cs="Arial"/>
        </w:rPr>
        <w:t xml:space="preserve"> the school’s ethos, model innovative approaches to school improvement, leadership and governance, confident of the vital contribution of internal and external accountability.  </w:t>
      </w:r>
    </w:p>
    <w:p w:rsidR="00641FAB" w:rsidRDefault="00641FAB" w:rsidP="00641FAB">
      <w:pPr>
        <w:pStyle w:val="ListParagraph"/>
        <w:numPr>
          <w:ilvl w:val="0"/>
          <w:numId w:val="18"/>
        </w:numPr>
        <w:rPr>
          <w:rFonts w:ascii="Arial" w:hAnsi="Arial" w:cs="Arial"/>
        </w:rPr>
      </w:pPr>
      <w:proofErr w:type="gramStart"/>
      <w:r>
        <w:rPr>
          <w:rFonts w:ascii="Arial" w:hAnsi="Arial" w:cs="Arial"/>
        </w:rPr>
        <w:t>p</w:t>
      </w:r>
      <w:r w:rsidRPr="00B21EE5">
        <w:rPr>
          <w:rFonts w:ascii="Arial" w:hAnsi="Arial" w:cs="Arial"/>
        </w:rPr>
        <w:t>resent</w:t>
      </w:r>
      <w:proofErr w:type="gramEnd"/>
      <w:r w:rsidRPr="00B21EE5">
        <w:rPr>
          <w:rFonts w:ascii="Arial" w:hAnsi="Arial" w:cs="Arial"/>
        </w:rPr>
        <w:t xml:space="preserve"> a coherent account of the school’s performance in a form appropriate to the range of audiences, including governors, the local community, Ofsted and other necessary stakeholders.  </w:t>
      </w:r>
    </w:p>
    <w:p w:rsidR="00641FAB" w:rsidRPr="005566A1" w:rsidRDefault="00641FAB" w:rsidP="00641FAB">
      <w:pPr>
        <w:pStyle w:val="ListParagraph"/>
        <w:numPr>
          <w:ilvl w:val="0"/>
          <w:numId w:val="18"/>
        </w:numPr>
        <w:rPr>
          <w:rFonts w:ascii="Arial" w:hAnsi="Arial" w:cs="Arial"/>
          <w:b/>
        </w:rPr>
      </w:pPr>
      <w:proofErr w:type="gramStart"/>
      <w:r>
        <w:rPr>
          <w:rFonts w:ascii="Arial" w:hAnsi="Arial" w:cs="Arial"/>
        </w:rPr>
        <w:t>f</w:t>
      </w:r>
      <w:r w:rsidRPr="005566A1">
        <w:rPr>
          <w:rFonts w:ascii="Arial" w:hAnsi="Arial" w:cs="Arial"/>
        </w:rPr>
        <w:t>oster</w:t>
      </w:r>
      <w:proofErr w:type="gramEnd"/>
      <w:r w:rsidRPr="005566A1">
        <w:rPr>
          <w:rFonts w:ascii="Arial" w:hAnsi="Arial" w:cs="Arial"/>
        </w:rPr>
        <w:t xml:space="preserve"> an autonomous culture that ensures policies and practice take account of national and local policies and initiatives and comply with legal requirements.</w:t>
      </w:r>
    </w:p>
    <w:p w:rsidR="00E77737" w:rsidRPr="00F41C3E" w:rsidRDefault="003748D6">
      <w:pPr>
        <w:rPr>
          <w:rFonts w:ascii="Arial" w:hAnsi="Arial" w:cs="Arial"/>
        </w:rPr>
      </w:pPr>
      <w:r w:rsidRPr="00F41C3E">
        <w:rPr>
          <w:rFonts w:ascii="Arial" w:hAnsi="Arial" w:cs="Arial"/>
          <w:b/>
        </w:rPr>
        <w:t>Leading and managing staff and pupils</w:t>
      </w:r>
      <w:r w:rsidRPr="00F41C3E">
        <w:rPr>
          <w:rFonts w:ascii="Arial" w:hAnsi="Arial" w:cs="Arial"/>
        </w:rPr>
        <w:t xml:space="preserve"> </w:t>
      </w:r>
    </w:p>
    <w:p w:rsidR="001E6188" w:rsidRPr="00F41C3E" w:rsidRDefault="001E6188" w:rsidP="001E6188">
      <w:pPr>
        <w:jc w:val="both"/>
        <w:rPr>
          <w:rFonts w:ascii="Arial" w:hAnsi="Arial" w:cs="Arial"/>
        </w:rPr>
      </w:pPr>
      <w:r w:rsidRPr="00F41C3E">
        <w:rPr>
          <w:rFonts w:ascii="Arial" w:hAnsi="Arial" w:cs="Arial"/>
        </w:rPr>
        <w:t xml:space="preserve">Our </w:t>
      </w:r>
      <w:proofErr w:type="spellStart"/>
      <w:r w:rsidRPr="00F41C3E">
        <w:rPr>
          <w:rFonts w:ascii="Arial" w:hAnsi="Arial" w:cs="Arial"/>
        </w:rPr>
        <w:t>Headteacher</w:t>
      </w:r>
      <w:proofErr w:type="spellEnd"/>
      <w:r w:rsidRPr="00F41C3E">
        <w:rPr>
          <w:rFonts w:ascii="Arial" w:hAnsi="Arial" w:cs="Arial"/>
        </w:rPr>
        <w:t xml:space="preserve"> </w:t>
      </w:r>
      <w:r w:rsidR="0075275B" w:rsidRPr="00F41C3E">
        <w:rPr>
          <w:rFonts w:ascii="Arial" w:hAnsi="Arial" w:cs="Arial"/>
        </w:rPr>
        <w:t>will lead</w:t>
      </w:r>
      <w:r w:rsidRPr="00F41C3E">
        <w:rPr>
          <w:rFonts w:ascii="Arial" w:hAnsi="Arial" w:cs="Arial"/>
        </w:rPr>
        <w:t xml:space="preserve"> in achieving high quality teaching and learning by:</w:t>
      </w:r>
    </w:p>
    <w:p w:rsidR="00EF5443" w:rsidRPr="00F41C3E" w:rsidRDefault="00641FAB" w:rsidP="00EF5443">
      <w:pPr>
        <w:numPr>
          <w:ilvl w:val="0"/>
          <w:numId w:val="19"/>
        </w:numPr>
        <w:spacing w:after="0" w:line="240" w:lineRule="auto"/>
        <w:contextualSpacing/>
        <w:rPr>
          <w:rFonts w:ascii="Arial" w:hAnsi="Arial" w:cs="Arial"/>
        </w:rPr>
      </w:pPr>
      <w:proofErr w:type="gramStart"/>
      <w:r>
        <w:rPr>
          <w:rFonts w:ascii="Arial" w:hAnsi="Arial" w:cs="Arial"/>
        </w:rPr>
        <w:t>p</w:t>
      </w:r>
      <w:r w:rsidR="00EF5443" w:rsidRPr="00F41C3E">
        <w:rPr>
          <w:rFonts w:ascii="Arial" w:hAnsi="Arial" w:cs="Arial"/>
        </w:rPr>
        <w:t>roviding</w:t>
      </w:r>
      <w:proofErr w:type="gramEnd"/>
      <w:r w:rsidR="00EF5443" w:rsidRPr="00F41C3E">
        <w:rPr>
          <w:rFonts w:ascii="Arial" w:hAnsi="Arial" w:cs="Arial"/>
        </w:rPr>
        <w:t xml:space="preserve"> a safe, calm and well-ordered environment for all pupils and staff, focused on safeguarding pupils and developing their exemplary behaviour in school and in the wider society.</w:t>
      </w:r>
    </w:p>
    <w:p w:rsidR="00030C79" w:rsidRDefault="00030C79" w:rsidP="00282C87">
      <w:pPr>
        <w:pStyle w:val="ListParagraph"/>
        <w:numPr>
          <w:ilvl w:val="0"/>
          <w:numId w:val="19"/>
        </w:numPr>
        <w:jc w:val="both"/>
        <w:rPr>
          <w:rFonts w:ascii="Arial" w:hAnsi="Arial" w:cs="Arial"/>
        </w:rPr>
      </w:pPr>
      <w:proofErr w:type="gramStart"/>
      <w:r w:rsidRPr="00F41C3E">
        <w:rPr>
          <w:rFonts w:ascii="Arial" w:hAnsi="Arial" w:cs="Arial"/>
        </w:rPr>
        <w:t>forging</w:t>
      </w:r>
      <w:proofErr w:type="gramEnd"/>
      <w:r w:rsidRPr="00F41C3E">
        <w:rPr>
          <w:rFonts w:ascii="Arial" w:hAnsi="Arial" w:cs="Arial"/>
        </w:rPr>
        <w:t xml:space="preserve"> a culture of equality of opportunity, celebrating pupil achievements in all aspects of school life, </w:t>
      </w:r>
      <w:r w:rsidR="00756C70">
        <w:rPr>
          <w:rFonts w:ascii="Arial" w:hAnsi="Arial" w:cs="Arial"/>
        </w:rPr>
        <w:t>and promoting high expectations.</w:t>
      </w:r>
    </w:p>
    <w:p w:rsidR="003B0C59" w:rsidRPr="00F41C3E" w:rsidRDefault="003B0C59" w:rsidP="00282C87">
      <w:pPr>
        <w:pStyle w:val="ListParagraph"/>
        <w:numPr>
          <w:ilvl w:val="0"/>
          <w:numId w:val="19"/>
        </w:numPr>
        <w:jc w:val="both"/>
        <w:rPr>
          <w:rFonts w:ascii="Arial" w:hAnsi="Arial" w:cs="Arial"/>
        </w:rPr>
      </w:pPr>
      <w:proofErr w:type="gramStart"/>
      <w:r>
        <w:rPr>
          <w:rFonts w:ascii="Arial" w:hAnsi="Arial" w:cs="Arial"/>
        </w:rPr>
        <w:t>implement</w:t>
      </w:r>
      <w:r w:rsidR="004C33AE">
        <w:rPr>
          <w:rFonts w:ascii="Arial" w:hAnsi="Arial" w:cs="Arial"/>
        </w:rPr>
        <w:t>ing</w:t>
      </w:r>
      <w:proofErr w:type="gramEnd"/>
      <w:r>
        <w:rPr>
          <w:rFonts w:ascii="Arial" w:hAnsi="Arial" w:cs="Arial"/>
        </w:rPr>
        <w:t xml:space="preserve"> an effective staff structure to achieve best outcomes for pupils</w:t>
      </w:r>
      <w:r w:rsidR="00756C70">
        <w:rPr>
          <w:rFonts w:ascii="Arial" w:hAnsi="Arial" w:cs="Arial"/>
        </w:rPr>
        <w:t>.</w:t>
      </w:r>
    </w:p>
    <w:p w:rsidR="00282C87" w:rsidRPr="00F41C3E" w:rsidRDefault="00282C87" w:rsidP="00282C87">
      <w:pPr>
        <w:pStyle w:val="ListParagraph"/>
        <w:numPr>
          <w:ilvl w:val="0"/>
          <w:numId w:val="19"/>
        </w:numPr>
        <w:jc w:val="both"/>
        <w:rPr>
          <w:rFonts w:ascii="Arial" w:hAnsi="Arial" w:cs="Arial"/>
        </w:rPr>
      </w:pPr>
      <w:proofErr w:type="gramStart"/>
      <w:r w:rsidRPr="00F41C3E">
        <w:rPr>
          <w:rFonts w:ascii="Arial" w:hAnsi="Arial" w:cs="Arial"/>
        </w:rPr>
        <w:t>working</w:t>
      </w:r>
      <w:proofErr w:type="gramEnd"/>
      <w:r w:rsidRPr="00F41C3E">
        <w:rPr>
          <w:rFonts w:ascii="Arial" w:hAnsi="Arial" w:cs="Arial"/>
        </w:rPr>
        <w:t xml:space="preserve"> closely with the School Business Manager to provide excellent knowledge of financial planning of budgets and </w:t>
      </w:r>
      <w:r w:rsidR="00FE1CD8">
        <w:rPr>
          <w:rFonts w:ascii="Arial" w:hAnsi="Arial" w:cs="Arial"/>
        </w:rPr>
        <w:t>resources, in the best interest of</w:t>
      </w:r>
      <w:r w:rsidRPr="00F41C3E">
        <w:rPr>
          <w:rFonts w:ascii="Arial" w:hAnsi="Arial" w:cs="Arial"/>
        </w:rPr>
        <w:t xml:space="preserve"> the school’s sustainability. Ensuring that learning is at the centre of strategic planning and resource management.</w:t>
      </w:r>
    </w:p>
    <w:p w:rsidR="00282C87" w:rsidRPr="00F41C3E" w:rsidRDefault="001E6188" w:rsidP="001E6188">
      <w:pPr>
        <w:pStyle w:val="ListParagraph"/>
        <w:numPr>
          <w:ilvl w:val="0"/>
          <w:numId w:val="19"/>
        </w:numPr>
        <w:jc w:val="both"/>
        <w:rPr>
          <w:rFonts w:ascii="Arial" w:hAnsi="Arial" w:cs="Arial"/>
        </w:rPr>
      </w:pPr>
      <w:proofErr w:type="gramStart"/>
      <w:r w:rsidRPr="00F41C3E">
        <w:rPr>
          <w:rFonts w:ascii="Arial" w:hAnsi="Arial" w:cs="Arial"/>
        </w:rPr>
        <w:lastRenderedPageBreak/>
        <w:t>ensuring</w:t>
      </w:r>
      <w:proofErr w:type="gramEnd"/>
      <w:r w:rsidRPr="00F41C3E">
        <w:rPr>
          <w:rFonts w:ascii="Arial" w:hAnsi="Arial" w:cs="Arial"/>
        </w:rPr>
        <w:t xml:space="preserve"> a consistent and continuous school-wide focus on pupils’ achievement, using data </w:t>
      </w:r>
      <w:r w:rsidR="00282C87" w:rsidRPr="00F41C3E">
        <w:rPr>
          <w:rFonts w:ascii="Arial" w:hAnsi="Arial" w:cs="Arial"/>
        </w:rPr>
        <w:t xml:space="preserve">by developing an effective assessment framework </w:t>
      </w:r>
      <w:r w:rsidRPr="00F41C3E">
        <w:rPr>
          <w:rFonts w:ascii="Arial" w:hAnsi="Arial" w:cs="Arial"/>
        </w:rPr>
        <w:t xml:space="preserve">and </w:t>
      </w:r>
      <w:r w:rsidR="00030C79" w:rsidRPr="00F41C3E">
        <w:rPr>
          <w:rFonts w:ascii="Arial" w:hAnsi="Arial" w:cs="Arial"/>
        </w:rPr>
        <w:t xml:space="preserve">setting </w:t>
      </w:r>
      <w:r w:rsidRPr="00F41C3E">
        <w:rPr>
          <w:rFonts w:ascii="Arial" w:hAnsi="Arial" w:cs="Arial"/>
        </w:rPr>
        <w:t>appropriate benchmarks to monitor progress in every child’s learning.</w:t>
      </w:r>
      <w:r w:rsidR="0092237F" w:rsidRPr="00F41C3E">
        <w:rPr>
          <w:rFonts w:ascii="Arial" w:hAnsi="Arial" w:cs="Arial"/>
        </w:rPr>
        <w:t xml:space="preserve">  </w:t>
      </w:r>
    </w:p>
    <w:p w:rsidR="001E6188" w:rsidRPr="00F41C3E" w:rsidRDefault="00282C87" w:rsidP="001E6188">
      <w:pPr>
        <w:pStyle w:val="ListParagraph"/>
        <w:numPr>
          <w:ilvl w:val="0"/>
          <w:numId w:val="19"/>
        </w:numPr>
        <w:jc w:val="both"/>
        <w:rPr>
          <w:rFonts w:ascii="Arial" w:hAnsi="Arial" w:cs="Arial"/>
        </w:rPr>
      </w:pPr>
      <w:proofErr w:type="gramStart"/>
      <w:r w:rsidRPr="00F41C3E">
        <w:rPr>
          <w:rFonts w:ascii="Arial" w:hAnsi="Arial" w:cs="Arial"/>
        </w:rPr>
        <w:t>demanding</w:t>
      </w:r>
      <w:proofErr w:type="gramEnd"/>
      <w:r w:rsidRPr="00F41C3E">
        <w:rPr>
          <w:rFonts w:ascii="Arial" w:hAnsi="Arial" w:cs="Arial"/>
        </w:rPr>
        <w:t xml:space="preserve"> </w:t>
      </w:r>
      <w:r w:rsidR="0092237F" w:rsidRPr="00F41C3E">
        <w:rPr>
          <w:rFonts w:ascii="Arial" w:hAnsi="Arial" w:cs="Arial"/>
        </w:rPr>
        <w:t>ambitious standards for all pupils, instilling a strong sense of accountability in staff for the impact of their work on pupils’ outcomes</w:t>
      </w:r>
      <w:r w:rsidRPr="00F41C3E">
        <w:rPr>
          <w:rFonts w:ascii="Arial" w:hAnsi="Arial" w:cs="Arial"/>
        </w:rPr>
        <w:t>.</w:t>
      </w:r>
    </w:p>
    <w:p w:rsidR="001E6188" w:rsidRPr="00F41C3E" w:rsidRDefault="00282C87" w:rsidP="001E6188">
      <w:pPr>
        <w:pStyle w:val="ListParagraph"/>
        <w:numPr>
          <w:ilvl w:val="0"/>
          <w:numId w:val="19"/>
        </w:numPr>
        <w:jc w:val="both"/>
        <w:rPr>
          <w:rFonts w:ascii="Arial" w:hAnsi="Arial" w:cs="Arial"/>
        </w:rPr>
      </w:pPr>
      <w:proofErr w:type="gramStart"/>
      <w:r w:rsidRPr="00F41C3E">
        <w:rPr>
          <w:rFonts w:ascii="Arial" w:hAnsi="Arial" w:cs="Arial"/>
        </w:rPr>
        <w:t xml:space="preserve">monitoring </w:t>
      </w:r>
      <w:r w:rsidR="0020795F" w:rsidRPr="00F41C3E">
        <w:rPr>
          <w:rFonts w:ascii="Arial" w:hAnsi="Arial" w:cs="Arial"/>
        </w:rPr>
        <w:t xml:space="preserve"> and</w:t>
      </w:r>
      <w:proofErr w:type="gramEnd"/>
      <w:r w:rsidR="0020795F" w:rsidRPr="00F41C3E">
        <w:rPr>
          <w:rFonts w:ascii="Arial" w:hAnsi="Arial" w:cs="Arial"/>
        </w:rPr>
        <w:t xml:space="preserve"> evaluat</w:t>
      </w:r>
      <w:r w:rsidRPr="00F41C3E">
        <w:rPr>
          <w:rFonts w:ascii="Arial" w:hAnsi="Arial" w:cs="Arial"/>
        </w:rPr>
        <w:t>ing</w:t>
      </w:r>
      <w:r w:rsidR="0020795F" w:rsidRPr="00F41C3E">
        <w:rPr>
          <w:rFonts w:ascii="Arial" w:hAnsi="Arial" w:cs="Arial"/>
        </w:rPr>
        <w:t xml:space="preserve"> the effectiveness of the curriculum to ensure it is providing the best opportunity for pupils to en</w:t>
      </w:r>
      <w:r w:rsidRPr="00F41C3E">
        <w:rPr>
          <w:rFonts w:ascii="Arial" w:hAnsi="Arial" w:cs="Arial"/>
        </w:rPr>
        <w:t>joy and achieve their potential</w:t>
      </w:r>
      <w:r w:rsidR="00030C79" w:rsidRPr="00F41C3E">
        <w:rPr>
          <w:rFonts w:ascii="Arial" w:hAnsi="Arial" w:cs="Arial"/>
        </w:rPr>
        <w:t>. E</w:t>
      </w:r>
      <w:r w:rsidR="001E6188" w:rsidRPr="00F41C3E">
        <w:rPr>
          <w:rFonts w:ascii="Arial" w:hAnsi="Arial" w:cs="Arial"/>
        </w:rPr>
        <w:t>stablishing creative, responsive and effective approaches to learning and teaching that are sustainable &amp; appropriate to the evolving needs of the dynamics of the community</w:t>
      </w:r>
      <w:r w:rsidR="00756C70">
        <w:rPr>
          <w:rFonts w:ascii="Arial" w:hAnsi="Arial" w:cs="Arial"/>
        </w:rPr>
        <w:t>.</w:t>
      </w:r>
    </w:p>
    <w:p w:rsidR="001E6188" w:rsidRPr="00F41C3E" w:rsidRDefault="001E6188" w:rsidP="001E6188">
      <w:pPr>
        <w:pStyle w:val="ListParagraph"/>
        <w:numPr>
          <w:ilvl w:val="0"/>
          <w:numId w:val="19"/>
        </w:numPr>
        <w:jc w:val="both"/>
        <w:rPr>
          <w:rFonts w:ascii="Arial" w:hAnsi="Arial" w:cs="Arial"/>
        </w:rPr>
      </w:pPr>
      <w:r w:rsidRPr="00F41C3E">
        <w:rPr>
          <w:rFonts w:ascii="Arial" w:hAnsi="Arial" w:cs="Arial"/>
        </w:rPr>
        <w:t>providing an educational culture of ‘open classrooms’ and sharing best practice within and between schools, drawing on and conducting relevant research and robust data analysis.</w:t>
      </w:r>
    </w:p>
    <w:p w:rsidR="001E6188" w:rsidRPr="00F41C3E" w:rsidRDefault="0020795F" w:rsidP="001E6188">
      <w:pPr>
        <w:pStyle w:val="ListParagraph"/>
        <w:numPr>
          <w:ilvl w:val="0"/>
          <w:numId w:val="19"/>
        </w:numPr>
        <w:jc w:val="both"/>
        <w:rPr>
          <w:rFonts w:ascii="Arial" w:hAnsi="Arial" w:cs="Arial"/>
        </w:rPr>
      </w:pPr>
      <w:r w:rsidRPr="00F41C3E">
        <w:rPr>
          <w:rFonts w:ascii="Arial" w:hAnsi="Arial" w:cs="Arial"/>
        </w:rPr>
        <w:t xml:space="preserve">Identify emerging talents, </w:t>
      </w:r>
      <w:r w:rsidR="001E6188" w:rsidRPr="00F41C3E">
        <w:rPr>
          <w:rFonts w:ascii="Arial" w:hAnsi="Arial" w:cs="Arial"/>
        </w:rPr>
        <w:t>creating an ethos within which all staff are motivated and supported to develop their own skills and subject knowledge, and to support each other</w:t>
      </w:r>
      <w:r w:rsidRPr="00F41C3E">
        <w:rPr>
          <w:rFonts w:ascii="Arial" w:hAnsi="Arial" w:cs="Arial"/>
        </w:rPr>
        <w:t>.</w:t>
      </w:r>
    </w:p>
    <w:p w:rsidR="001E6188" w:rsidRPr="00F41C3E" w:rsidRDefault="001E6188" w:rsidP="001E6188">
      <w:pPr>
        <w:pStyle w:val="ListParagraph"/>
        <w:numPr>
          <w:ilvl w:val="0"/>
          <w:numId w:val="19"/>
        </w:numPr>
        <w:jc w:val="both"/>
        <w:rPr>
          <w:rFonts w:ascii="Arial" w:hAnsi="Arial" w:cs="Arial"/>
        </w:rPr>
      </w:pPr>
      <w:proofErr w:type="gramStart"/>
      <w:r w:rsidRPr="00F41C3E">
        <w:rPr>
          <w:rFonts w:ascii="Arial" w:hAnsi="Arial" w:cs="Arial"/>
        </w:rPr>
        <w:t>maintaining</w:t>
      </w:r>
      <w:proofErr w:type="gramEnd"/>
      <w:r w:rsidRPr="00F41C3E">
        <w:rPr>
          <w:rFonts w:ascii="Arial" w:hAnsi="Arial" w:cs="Arial"/>
        </w:rPr>
        <w:t xml:space="preserve"> a code of behaviour and conduct which promotes and secures consistently high quality teaching, effective learning, high standards of achievement, good behaviour and discipline, and enables staff to meet the standards set out in the professional development framework.</w:t>
      </w:r>
    </w:p>
    <w:p w:rsidR="00F41C3E" w:rsidRPr="00F41C3E" w:rsidRDefault="00F41C3E" w:rsidP="00306D47">
      <w:pPr>
        <w:ind w:left="360"/>
        <w:rPr>
          <w:rFonts w:ascii="Arial" w:hAnsi="Arial" w:cs="Arial"/>
          <w:b/>
        </w:rPr>
      </w:pPr>
    </w:p>
    <w:p w:rsidR="00306D47" w:rsidRPr="00F41C3E" w:rsidRDefault="003748D6" w:rsidP="00306D47">
      <w:pPr>
        <w:ind w:left="360"/>
        <w:rPr>
          <w:rFonts w:ascii="Arial" w:hAnsi="Arial" w:cs="Arial"/>
        </w:rPr>
      </w:pPr>
      <w:r w:rsidRPr="00F41C3E">
        <w:rPr>
          <w:rFonts w:ascii="Arial" w:hAnsi="Arial" w:cs="Arial"/>
          <w:b/>
        </w:rPr>
        <w:t>Efficient systems, processes and resources</w:t>
      </w:r>
      <w:r w:rsidRPr="00F41C3E">
        <w:rPr>
          <w:rFonts w:ascii="Arial" w:hAnsi="Arial" w:cs="Arial"/>
        </w:rPr>
        <w:t xml:space="preserve"> </w:t>
      </w:r>
    </w:p>
    <w:p w:rsidR="00306D47" w:rsidRPr="00F41C3E" w:rsidRDefault="00306D47" w:rsidP="00306D47">
      <w:pPr>
        <w:ind w:left="360"/>
        <w:rPr>
          <w:rFonts w:ascii="Arial" w:hAnsi="Arial" w:cs="Arial"/>
        </w:rPr>
      </w:pPr>
      <w:r w:rsidRPr="00F41C3E">
        <w:rPr>
          <w:rFonts w:ascii="Arial" w:hAnsi="Arial" w:cs="Arial"/>
        </w:rPr>
        <w:t xml:space="preserve">The </w:t>
      </w:r>
      <w:proofErr w:type="spellStart"/>
      <w:r w:rsidRPr="00F41C3E">
        <w:rPr>
          <w:rFonts w:ascii="Arial" w:hAnsi="Arial" w:cs="Arial"/>
        </w:rPr>
        <w:t>Headteacher</w:t>
      </w:r>
      <w:proofErr w:type="spellEnd"/>
      <w:r w:rsidRPr="00F41C3E">
        <w:rPr>
          <w:rFonts w:ascii="Arial" w:hAnsi="Arial" w:cs="Arial"/>
        </w:rPr>
        <w:t xml:space="preserve"> will:</w:t>
      </w:r>
    </w:p>
    <w:p w:rsidR="006343BD" w:rsidRPr="00F41C3E" w:rsidRDefault="003748D6" w:rsidP="006343BD">
      <w:pPr>
        <w:pStyle w:val="ListParagraph"/>
        <w:numPr>
          <w:ilvl w:val="0"/>
          <w:numId w:val="9"/>
        </w:numPr>
        <w:rPr>
          <w:rFonts w:ascii="Arial" w:hAnsi="Arial" w:cs="Arial"/>
        </w:rPr>
      </w:pPr>
      <w:proofErr w:type="gramStart"/>
      <w:r w:rsidRPr="00F41C3E">
        <w:rPr>
          <w:rFonts w:ascii="Arial" w:hAnsi="Arial" w:cs="Arial"/>
        </w:rPr>
        <w:t>ensure</w:t>
      </w:r>
      <w:proofErr w:type="gramEnd"/>
      <w:r w:rsidRPr="00F41C3E">
        <w:rPr>
          <w:rFonts w:ascii="Arial" w:hAnsi="Arial" w:cs="Arial"/>
        </w:rPr>
        <w:t xml:space="preserve"> that the school’s systems, organisation and processes are well considered, efficient and fit for purpose, upholding the principles of transparency, integrity and probity</w:t>
      </w:r>
      <w:r w:rsidR="00756C70">
        <w:rPr>
          <w:rFonts w:ascii="Arial" w:hAnsi="Arial" w:cs="Arial"/>
        </w:rPr>
        <w:t>.</w:t>
      </w:r>
      <w:r w:rsidRPr="00F41C3E">
        <w:rPr>
          <w:rFonts w:ascii="Arial" w:hAnsi="Arial" w:cs="Arial"/>
        </w:rPr>
        <w:t xml:space="preserve"> </w:t>
      </w:r>
    </w:p>
    <w:p w:rsidR="003748D6" w:rsidRPr="00F41C3E" w:rsidRDefault="006343BD" w:rsidP="002A2D56">
      <w:pPr>
        <w:pStyle w:val="ListParagraph"/>
        <w:numPr>
          <w:ilvl w:val="0"/>
          <w:numId w:val="9"/>
        </w:numPr>
        <w:rPr>
          <w:rFonts w:ascii="Arial" w:hAnsi="Arial" w:cs="Arial"/>
        </w:rPr>
      </w:pPr>
      <w:proofErr w:type="gramStart"/>
      <w:r w:rsidRPr="00F41C3E">
        <w:rPr>
          <w:rFonts w:ascii="Arial" w:hAnsi="Arial" w:cs="Arial"/>
        </w:rPr>
        <w:t>m</w:t>
      </w:r>
      <w:r w:rsidR="00EF5443" w:rsidRPr="00F41C3E">
        <w:rPr>
          <w:rFonts w:ascii="Arial" w:hAnsi="Arial" w:cs="Arial"/>
        </w:rPr>
        <w:t>aintain</w:t>
      </w:r>
      <w:proofErr w:type="gramEnd"/>
      <w:r w:rsidRPr="00F41C3E">
        <w:rPr>
          <w:rFonts w:ascii="Arial" w:hAnsi="Arial" w:cs="Arial"/>
        </w:rPr>
        <w:t xml:space="preserve"> a strong relat</w:t>
      </w:r>
      <w:r w:rsidR="00FE1CD8">
        <w:rPr>
          <w:rFonts w:ascii="Arial" w:hAnsi="Arial" w:cs="Arial"/>
        </w:rPr>
        <w:t>ionship with the Governing Body</w:t>
      </w:r>
      <w:bookmarkStart w:id="0" w:name="_GoBack"/>
      <w:bookmarkEnd w:id="0"/>
      <w:r w:rsidRPr="00F41C3E">
        <w:rPr>
          <w:rFonts w:ascii="Arial" w:hAnsi="Arial" w:cs="Arial"/>
        </w:rPr>
        <w:t xml:space="preserve"> by providing information, objective advice and support for the continuous success of the school.</w:t>
      </w:r>
      <w:r w:rsidR="00EF5443" w:rsidRPr="00F41C3E">
        <w:rPr>
          <w:rFonts w:ascii="Arial" w:hAnsi="Arial" w:cs="Arial"/>
        </w:rPr>
        <w:t xml:space="preserve"> A</w:t>
      </w:r>
      <w:r w:rsidR="003748D6" w:rsidRPr="00F41C3E">
        <w:rPr>
          <w:rFonts w:ascii="Arial" w:hAnsi="Arial" w:cs="Arial"/>
        </w:rPr>
        <w:t xml:space="preserve">dvise in particular on governance functions, to set school strategy and enable the governors to hold the </w:t>
      </w:r>
      <w:proofErr w:type="spellStart"/>
      <w:r w:rsidR="003748D6" w:rsidRPr="00F41C3E">
        <w:rPr>
          <w:rFonts w:ascii="Arial" w:hAnsi="Arial" w:cs="Arial"/>
        </w:rPr>
        <w:t>Headteacher</w:t>
      </w:r>
      <w:proofErr w:type="spellEnd"/>
      <w:r w:rsidR="003748D6" w:rsidRPr="00F41C3E">
        <w:rPr>
          <w:rFonts w:ascii="Arial" w:hAnsi="Arial" w:cs="Arial"/>
        </w:rPr>
        <w:t xml:space="preserve"> to account for pupil, s</w:t>
      </w:r>
      <w:r w:rsidR="00756C70">
        <w:rPr>
          <w:rFonts w:ascii="Arial" w:hAnsi="Arial" w:cs="Arial"/>
        </w:rPr>
        <w:t>taff and financial performance.</w:t>
      </w:r>
    </w:p>
    <w:p w:rsidR="003748D6" w:rsidRPr="00F41C3E" w:rsidRDefault="003748D6" w:rsidP="002A2D56">
      <w:pPr>
        <w:pStyle w:val="ListParagraph"/>
        <w:numPr>
          <w:ilvl w:val="0"/>
          <w:numId w:val="9"/>
        </w:numPr>
        <w:rPr>
          <w:rFonts w:ascii="Arial" w:hAnsi="Arial" w:cs="Arial"/>
        </w:rPr>
      </w:pPr>
      <w:proofErr w:type="gramStart"/>
      <w:r w:rsidRPr="00F41C3E">
        <w:rPr>
          <w:rFonts w:ascii="Arial" w:hAnsi="Arial" w:cs="Arial"/>
        </w:rPr>
        <w:t>regularly</w:t>
      </w:r>
      <w:proofErr w:type="gramEnd"/>
      <w:r w:rsidRPr="00F41C3E">
        <w:rPr>
          <w:rFonts w:ascii="Arial" w:hAnsi="Arial" w:cs="Arial"/>
        </w:rPr>
        <w:t xml:space="preserve"> monitor the budget and exercise effective strategic, curriculum-led financial management a</w:t>
      </w:r>
      <w:r w:rsidR="00756C70">
        <w:rPr>
          <w:rFonts w:ascii="Arial" w:hAnsi="Arial" w:cs="Arial"/>
        </w:rPr>
        <w:t>nd planning of school resources.</w:t>
      </w:r>
    </w:p>
    <w:p w:rsidR="003748D6" w:rsidRPr="00F41C3E" w:rsidRDefault="003748D6" w:rsidP="002A2D56">
      <w:pPr>
        <w:pStyle w:val="ListParagraph"/>
        <w:numPr>
          <w:ilvl w:val="0"/>
          <w:numId w:val="9"/>
        </w:numPr>
        <w:rPr>
          <w:rFonts w:ascii="Arial" w:hAnsi="Arial" w:cs="Arial"/>
        </w:rPr>
      </w:pPr>
      <w:proofErr w:type="gramStart"/>
      <w:r w:rsidRPr="00F41C3E">
        <w:rPr>
          <w:rFonts w:ascii="Arial" w:hAnsi="Arial" w:cs="Arial"/>
        </w:rPr>
        <w:t>ensure</w:t>
      </w:r>
      <w:proofErr w:type="gramEnd"/>
      <w:r w:rsidRPr="00F41C3E">
        <w:rPr>
          <w:rFonts w:ascii="Arial" w:hAnsi="Arial" w:cs="Arial"/>
        </w:rPr>
        <w:t xml:space="preserve"> that </w:t>
      </w:r>
      <w:r w:rsidR="004C33AE">
        <w:rPr>
          <w:rFonts w:ascii="Arial" w:hAnsi="Arial" w:cs="Arial"/>
        </w:rPr>
        <w:t xml:space="preserve">financial requirements of the </w:t>
      </w:r>
      <w:proofErr w:type="spellStart"/>
      <w:r w:rsidR="004C33AE">
        <w:rPr>
          <w:rFonts w:ascii="Arial" w:hAnsi="Arial" w:cs="Arial"/>
        </w:rPr>
        <w:t>Df</w:t>
      </w:r>
      <w:r w:rsidRPr="00F41C3E">
        <w:rPr>
          <w:rFonts w:ascii="Arial" w:hAnsi="Arial" w:cs="Arial"/>
        </w:rPr>
        <w:t>E</w:t>
      </w:r>
      <w:proofErr w:type="spellEnd"/>
      <w:r w:rsidRPr="00F41C3E">
        <w:rPr>
          <w:rFonts w:ascii="Arial" w:hAnsi="Arial" w:cs="Arial"/>
        </w:rPr>
        <w:t xml:space="preserve"> are met; that sound internal financial controls are in place as described in the </w:t>
      </w:r>
      <w:r w:rsidR="00756C70">
        <w:rPr>
          <w:rFonts w:ascii="Arial" w:hAnsi="Arial" w:cs="Arial"/>
        </w:rPr>
        <w:t>SFVS and audit recommendations.</w:t>
      </w:r>
    </w:p>
    <w:p w:rsidR="003748D6" w:rsidRPr="00F41C3E" w:rsidRDefault="003748D6" w:rsidP="002A2D56">
      <w:pPr>
        <w:pStyle w:val="ListParagraph"/>
        <w:numPr>
          <w:ilvl w:val="0"/>
          <w:numId w:val="9"/>
        </w:numPr>
        <w:rPr>
          <w:rFonts w:ascii="Arial" w:hAnsi="Arial" w:cs="Arial"/>
        </w:rPr>
      </w:pPr>
      <w:proofErr w:type="gramStart"/>
      <w:r w:rsidRPr="00F41C3E">
        <w:rPr>
          <w:rFonts w:ascii="Arial" w:hAnsi="Arial" w:cs="Arial"/>
        </w:rPr>
        <w:t>manage</w:t>
      </w:r>
      <w:proofErr w:type="gramEnd"/>
      <w:r w:rsidRPr="00F41C3E">
        <w:rPr>
          <w:rFonts w:ascii="Arial" w:hAnsi="Arial" w:cs="Arial"/>
        </w:rPr>
        <w:t xml:space="preserve"> and organise accommodation and resources so that health and safety needs are addressed and that resources are sustainably planned t</w:t>
      </w:r>
      <w:r w:rsidR="00756C70">
        <w:rPr>
          <w:rFonts w:ascii="Arial" w:hAnsi="Arial" w:cs="Arial"/>
        </w:rPr>
        <w:t>o meet present and future needs.</w:t>
      </w:r>
      <w:r w:rsidRPr="00F41C3E">
        <w:rPr>
          <w:rFonts w:ascii="Arial" w:hAnsi="Arial" w:cs="Arial"/>
        </w:rPr>
        <w:t xml:space="preserve"> </w:t>
      </w:r>
    </w:p>
    <w:p w:rsidR="006343BD" w:rsidRPr="00F41C3E" w:rsidRDefault="006343BD" w:rsidP="002A2D56">
      <w:pPr>
        <w:pStyle w:val="ListParagraph"/>
        <w:numPr>
          <w:ilvl w:val="0"/>
          <w:numId w:val="9"/>
        </w:numPr>
        <w:rPr>
          <w:rFonts w:ascii="Arial" w:hAnsi="Arial" w:cs="Arial"/>
        </w:rPr>
      </w:pPr>
      <w:proofErr w:type="gramStart"/>
      <w:r w:rsidRPr="00F41C3E">
        <w:rPr>
          <w:rFonts w:ascii="Arial" w:hAnsi="Arial" w:cs="Arial"/>
        </w:rPr>
        <w:t>ensure</w:t>
      </w:r>
      <w:proofErr w:type="gramEnd"/>
      <w:r w:rsidRPr="00F41C3E">
        <w:rPr>
          <w:rFonts w:ascii="Arial" w:hAnsi="Arial" w:cs="Arial"/>
        </w:rPr>
        <w:t xml:space="preserve"> all contractual commitments are met</w:t>
      </w:r>
      <w:r w:rsidR="00756C70">
        <w:rPr>
          <w:rFonts w:ascii="Arial" w:hAnsi="Arial" w:cs="Arial"/>
        </w:rPr>
        <w:t>.</w:t>
      </w:r>
    </w:p>
    <w:p w:rsidR="00306D47" w:rsidRPr="00F41C3E" w:rsidRDefault="003748D6" w:rsidP="002A2D56">
      <w:pPr>
        <w:pStyle w:val="ListParagraph"/>
        <w:numPr>
          <w:ilvl w:val="0"/>
          <w:numId w:val="9"/>
        </w:numPr>
        <w:rPr>
          <w:rFonts w:ascii="Arial" w:hAnsi="Arial" w:cs="Arial"/>
        </w:rPr>
      </w:pPr>
      <w:proofErr w:type="gramStart"/>
      <w:r w:rsidRPr="00F41C3E">
        <w:rPr>
          <w:rFonts w:ascii="Arial" w:hAnsi="Arial" w:cs="Arial"/>
        </w:rPr>
        <w:t>establish</w:t>
      </w:r>
      <w:proofErr w:type="gramEnd"/>
      <w:r w:rsidRPr="00F41C3E">
        <w:rPr>
          <w:rFonts w:ascii="Arial" w:hAnsi="Arial" w:cs="Arial"/>
        </w:rPr>
        <w:t xml:space="preserve"> rigorous, fair and transparent systems and measures for managing the performance of all staff, addressing any under-performance, supporting staff to improve</w:t>
      </w:r>
      <w:r w:rsidR="00756C70">
        <w:rPr>
          <w:rFonts w:ascii="Arial" w:hAnsi="Arial" w:cs="Arial"/>
        </w:rPr>
        <w:t xml:space="preserve"> and valuing excellent practice.</w:t>
      </w:r>
    </w:p>
    <w:p w:rsidR="003748D6" w:rsidRPr="00F41C3E" w:rsidRDefault="003748D6" w:rsidP="00306D47">
      <w:pPr>
        <w:pStyle w:val="ListParagraph"/>
        <w:numPr>
          <w:ilvl w:val="0"/>
          <w:numId w:val="9"/>
        </w:numPr>
        <w:rPr>
          <w:rFonts w:ascii="Arial" w:hAnsi="Arial" w:cs="Arial"/>
        </w:rPr>
      </w:pPr>
      <w:proofErr w:type="gramStart"/>
      <w:r w:rsidRPr="00F41C3E">
        <w:rPr>
          <w:rFonts w:ascii="Arial" w:hAnsi="Arial" w:cs="Arial"/>
        </w:rPr>
        <w:t>distribute</w:t>
      </w:r>
      <w:proofErr w:type="gramEnd"/>
      <w:r w:rsidRPr="00F41C3E">
        <w:rPr>
          <w:rFonts w:ascii="Arial" w:hAnsi="Arial" w:cs="Arial"/>
        </w:rPr>
        <w:t xml:space="preserve"> leadership throughout the organisation, forging teams of colleagues who have distinct roles and responsibilities and hold each other to account for their decision making</w:t>
      </w:r>
      <w:r w:rsidR="00756C70">
        <w:rPr>
          <w:rFonts w:ascii="Arial" w:hAnsi="Arial" w:cs="Arial"/>
        </w:rPr>
        <w:t>.</w:t>
      </w:r>
      <w:r w:rsidRPr="00F41C3E">
        <w:rPr>
          <w:rFonts w:ascii="Arial" w:hAnsi="Arial" w:cs="Arial"/>
        </w:rPr>
        <w:t xml:space="preserve"> </w:t>
      </w:r>
    </w:p>
    <w:p w:rsidR="003748D6" w:rsidRPr="00F41C3E" w:rsidRDefault="003748D6" w:rsidP="002A2D56">
      <w:pPr>
        <w:pStyle w:val="ListParagraph"/>
        <w:numPr>
          <w:ilvl w:val="0"/>
          <w:numId w:val="9"/>
        </w:numPr>
        <w:rPr>
          <w:rFonts w:ascii="Arial" w:hAnsi="Arial" w:cs="Arial"/>
        </w:rPr>
      </w:pPr>
      <w:r w:rsidRPr="00F41C3E">
        <w:rPr>
          <w:rFonts w:ascii="Arial" w:hAnsi="Arial" w:cs="Arial"/>
        </w:rPr>
        <w:lastRenderedPageBreak/>
        <w:t>ensure that professional duties are fulfilled as specified in Teachers Pay &amp; Conditions, and</w:t>
      </w:r>
    </w:p>
    <w:p w:rsidR="003748D6" w:rsidRPr="00F41C3E" w:rsidRDefault="003748D6" w:rsidP="002A2D56">
      <w:pPr>
        <w:pStyle w:val="ListParagraph"/>
        <w:numPr>
          <w:ilvl w:val="0"/>
          <w:numId w:val="9"/>
        </w:numPr>
        <w:rPr>
          <w:rFonts w:ascii="Arial" w:hAnsi="Arial" w:cs="Arial"/>
        </w:rPr>
      </w:pPr>
      <w:proofErr w:type="gramStart"/>
      <w:r w:rsidRPr="00F41C3E">
        <w:rPr>
          <w:rFonts w:ascii="Arial" w:hAnsi="Arial" w:cs="Arial"/>
        </w:rPr>
        <w:t>ensure</w:t>
      </w:r>
      <w:proofErr w:type="gramEnd"/>
      <w:r w:rsidRPr="00F41C3E">
        <w:rPr>
          <w:rFonts w:ascii="Arial" w:hAnsi="Arial" w:cs="Arial"/>
        </w:rPr>
        <w:t xml:space="preserve"> that all statutory</w:t>
      </w:r>
      <w:r w:rsidR="00F41C3E">
        <w:rPr>
          <w:rFonts w:ascii="Arial" w:hAnsi="Arial" w:cs="Arial"/>
        </w:rPr>
        <w:t xml:space="preserve"> and advisory duties regarding S</w:t>
      </w:r>
      <w:r w:rsidRPr="00F41C3E">
        <w:rPr>
          <w:rFonts w:ascii="Arial" w:hAnsi="Arial" w:cs="Arial"/>
        </w:rPr>
        <w:t xml:space="preserve">afeguarding are in place and robustly monitored. </w:t>
      </w:r>
    </w:p>
    <w:p w:rsidR="004B5A52" w:rsidRPr="00F41C3E" w:rsidRDefault="004B5A52" w:rsidP="004B5A52">
      <w:pPr>
        <w:pStyle w:val="Default"/>
        <w:ind w:left="720"/>
        <w:rPr>
          <w:rFonts w:ascii="Arial" w:hAnsi="Arial" w:cs="Arial"/>
          <w:color w:val="auto"/>
          <w:sz w:val="22"/>
          <w:szCs w:val="22"/>
        </w:rPr>
      </w:pPr>
    </w:p>
    <w:p w:rsidR="003748D6" w:rsidRPr="00F41C3E" w:rsidRDefault="003748D6">
      <w:pPr>
        <w:rPr>
          <w:rFonts w:ascii="Arial" w:hAnsi="Arial" w:cs="Arial"/>
          <w:b/>
        </w:rPr>
      </w:pPr>
      <w:r w:rsidRPr="00F41C3E">
        <w:rPr>
          <w:rFonts w:ascii="Arial" w:hAnsi="Arial" w:cs="Arial"/>
        </w:rPr>
        <w:t xml:space="preserve"> </w:t>
      </w:r>
      <w:r w:rsidRPr="00F41C3E">
        <w:rPr>
          <w:rFonts w:ascii="Arial" w:hAnsi="Arial" w:cs="Arial"/>
          <w:b/>
        </w:rPr>
        <w:t>Leading school self-improvement</w:t>
      </w:r>
    </w:p>
    <w:p w:rsidR="002A2D56" w:rsidRPr="00F41C3E" w:rsidRDefault="003748D6">
      <w:pPr>
        <w:rPr>
          <w:rFonts w:ascii="Arial" w:hAnsi="Arial" w:cs="Arial"/>
        </w:rPr>
      </w:pPr>
      <w:r w:rsidRPr="00F41C3E">
        <w:rPr>
          <w:rFonts w:ascii="Arial" w:hAnsi="Arial" w:cs="Arial"/>
        </w:rPr>
        <w:t xml:space="preserve"> The </w:t>
      </w:r>
      <w:proofErr w:type="spellStart"/>
      <w:r w:rsidRPr="00F41C3E">
        <w:rPr>
          <w:rFonts w:ascii="Arial" w:hAnsi="Arial" w:cs="Arial"/>
        </w:rPr>
        <w:t>Headteacher</w:t>
      </w:r>
      <w:proofErr w:type="spellEnd"/>
      <w:r w:rsidRPr="00F41C3E">
        <w:rPr>
          <w:rFonts w:ascii="Arial" w:hAnsi="Arial" w:cs="Arial"/>
        </w:rPr>
        <w:t xml:space="preserve"> will: </w:t>
      </w:r>
    </w:p>
    <w:p w:rsidR="00EF5443" w:rsidRPr="00F41C3E" w:rsidRDefault="00F41C3E" w:rsidP="00EF5443">
      <w:pPr>
        <w:numPr>
          <w:ilvl w:val="0"/>
          <w:numId w:val="10"/>
        </w:numPr>
        <w:spacing w:after="0" w:line="240" w:lineRule="auto"/>
        <w:contextualSpacing/>
        <w:rPr>
          <w:rFonts w:ascii="Arial" w:hAnsi="Arial" w:cs="Arial"/>
        </w:rPr>
      </w:pPr>
      <w:proofErr w:type="gramStart"/>
      <w:r>
        <w:rPr>
          <w:rFonts w:ascii="Arial" w:hAnsi="Arial" w:cs="Arial"/>
        </w:rPr>
        <w:t>c</w:t>
      </w:r>
      <w:r w:rsidR="00EF5443" w:rsidRPr="00F41C3E">
        <w:rPr>
          <w:rFonts w:ascii="Arial" w:hAnsi="Arial" w:cs="Arial"/>
        </w:rPr>
        <w:t>reate</w:t>
      </w:r>
      <w:proofErr w:type="gramEnd"/>
      <w:r w:rsidR="00EF5443" w:rsidRPr="00F41C3E">
        <w:rPr>
          <w:rFonts w:ascii="Arial" w:hAnsi="Arial" w:cs="Arial"/>
        </w:rPr>
        <w:t xml:space="preserve"> outward-facing schools which work with other schools, organisations and the local community</w:t>
      </w:r>
      <w:r w:rsidR="00E600C9">
        <w:rPr>
          <w:rFonts w:ascii="Arial" w:hAnsi="Arial" w:cs="Arial"/>
        </w:rPr>
        <w:t xml:space="preserve"> </w:t>
      </w:r>
      <w:r w:rsidR="00EF5443" w:rsidRPr="00F41C3E">
        <w:rPr>
          <w:rFonts w:ascii="Arial" w:hAnsi="Arial" w:cs="Arial"/>
        </w:rPr>
        <w:t xml:space="preserve">– in a climate of mutual challenge – to champion best practice and secure excellent achievements for all pupils. </w:t>
      </w:r>
    </w:p>
    <w:p w:rsidR="003748D6" w:rsidRPr="00F41C3E" w:rsidRDefault="003748D6" w:rsidP="002A2D56">
      <w:pPr>
        <w:pStyle w:val="ListParagraph"/>
        <w:numPr>
          <w:ilvl w:val="0"/>
          <w:numId w:val="10"/>
        </w:numPr>
        <w:rPr>
          <w:rFonts w:ascii="Arial" w:hAnsi="Arial" w:cs="Arial"/>
        </w:rPr>
      </w:pPr>
      <w:proofErr w:type="gramStart"/>
      <w:r w:rsidRPr="00F41C3E">
        <w:rPr>
          <w:rFonts w:ascii="Arial" w:hAnsi="Arial" w:cs="Arial"/>
        </w:rPr>
        <w:t>develop</w:t>
      </w:r>
      <w:proofErr w:type="gramEnd"/>
      <w:r w:rsidRPr="00F41C3E">
        <w:rPr>
          <w:rFonts w:ascii="Arial" w:hAnsi="Arial" w:cs="Arial"/>
        </w:rPr>
        <w:t xml:space="preserve"> effective relationships with fellow professionals and colleagues in other public services, including the Local Authority, to improve academic and</w:t>
      </w:r>
      <w:r w:rsidR="00756C70">
        <w:rPr>
          <w:rFonts w:ascii="Arial" w:hAnsi="Arial" w:cs="Arial"/>
        </w:rPr>
        <w:t xml:space="preserve"> social outcomes for all pupils.</w:t>
      </w:r>
    </w:p>
    <w:p w:rsidR="00EF5443" w:rsidRPr="00F41C3E" w:rsidRDefault="00EF5443" w:rsidP="00EF5443">
      <w:pPr>
        <w:pStyle w:val="ListParagraph"/>
        <w:numPr>
          <w:ilvl w:val="0"/>
          <w:numId w:val="10"/>
        </w:numPr>
        <w:jc w:val="both"/>
        <w:rPr>
          <w:rFonts w:ascii="Arial" w:hAnsi="Arial" w:cs="Arial"/>
        </w:rPr>
      </w:pPr>
      <w:proofErr w:type="gramStart"/>
      <w:r w:rsidRPr="00F41C3E">
        <w:rPr>
          <w:rFonts w:ascii="Arial" w:hAnsi="Arial" w:cs="Arial"/>
        </w:rPr>
        <w:t>building</w:t>
      </w:r>
      <w:proofErr w:type="gramEnd"/>
      <w:r w:rsidRPr="00F41C3E">
        <w:rPr>
          <w:rFonts w:ascii="Arial" w:hAnsi="Arial" w:cs="Arial"/>
        </w:rPr>
        <w:t xml:space="preserve"> and maintaining an effective partnership with parents and carers to support and improve pupils’ achievement and personal development.</w:t>
      </w:r>
    </w:p>
    <w:p w:rsidR="00EF5443" w:rsidRPr="00F41C3E" w:rsidRDefault="00EF5443" w:rsidP="002A2D56">
      <w:pPr>
        <w:pStyle w:val="ListParagraph"/>
        <w:numPr>
          <w:ilvl w:val="0"/>
          <w:numId w:val="10"/>
        </w:numPr>
        <w:rPr>
          <w:rFonts w:ascii="Arial" w:hAnsi="Arial" w:cs="Arial"/>
        </w:rPr>
      </w:pPr>
      <w:proofErr w:type="gramStart"/>
      <w:r w:rsidRPr="00F41C3E">
        <w:rPr>
          <w:rFonts w:ascii="Arial" w:hAnsi="Arial" w:cs="Arial"/>
        </w:rPr>
        <w:t>ensuring</w:t>
      </w:r>
      <w:proofErr w:type="gramEnd"/>
      <w:r w:rsidRPr="00F41C3E">
        <w:rPr>
          <w:rFonts w:ascii="Arial" w:hAnsi="Arial" w:cs="Arial"/>
        </w:rPr>
        <w:t xml:space="preserve"> learning experiences for pupils are linked into and integrated with the wider community</w:t>
      </w:r>
      <w:r w:rsidR="00756C70">
        <w:rPr>
          <w:rFonts w:ascii="Arial" w:hAnsi="Arial" w:cs="Arial"/>
        </w:rPr>
        <w:t>.</w:t>
      </w:r>
    </w:p>
    <w:p w:rsidR="00EF5443" w:rsidRPr="00F41C3E" w:rsidRDefault="00EF5443" w:rsidP="00EF5443">
      <w:pPr>
        <w:pStyle w:val="ListParagraph"/>
        <w:numPr>
          <w:ilvl w:val="0"/>
          <w:numId w:val="10"/>
        </w:numPr>
        <w:jc w:val="both"/>
        <w:rPr>
          <w:rFonts w:ascii="Arial" w:hAnsi="Arial" w:cs="Arial"/>
        </w:rPr>
      </w:pPr>
      <w:proofErr w:type="gramStart"/>
      <w:r w:rsidRPr="00F41C3E">
        <w:rPr>
          <w:rFonts w:ascii="Arial" w:hAnsi="Arial" w:cs="Arial"/>
        </w:rPr>
        <w:t>collaborating</w:t>
      </w:r>
      <w:proofErr w:type="gramEnd"/>
      <w:r w:rsidRPr="00F41C3E">
        <w:rPr>
          <w:rFonts w:ascii="Arial" w:hAnsi="Arial" w:cs="Arial"/>
        </w:rPr>
        <w:t xml:space="preserve"> with other agencies in protecting children and providing for the academic, spiritual, moral, social, emotional and cultural well-being of pupils and their families.</w:t>
      </w:r>
    </w:p>
    <w:p w:rsidR="003748D6" w:rsidRPr="00F41C3E" w:rsidRDefault="003748D6" w:rsidP="002A2D56">
      <w:pPr>
        <w:pStyle w:val="ListParagraph"/>
        <w:numPr>
          <w:ilvl w:val="0"/>
          <w:numId w:val="10"/>
        </w:numPr>
        <w:rPr>
          <w:rFonts w:ascii="Arial" w:hAnsi="Arial" w:cs="Arial"/>
        </w:rPr>
      </w:pPr>
      <w:proofErr w:type="gramStart"/>
      <w:r w:rsidRPr="00F41C3E">
        <w:rPr>
          <w:rFonts w:ascii="Arial" w:hAnsi="Arial" w:cs="Arial"/>
        </w:rPr>
        <w:t>shape</w:t>
      </w:r>
      <w:proofErr w:type="gramEnd"/>
      <w:r w:rsidRPr="00F41C3E">
        <w:rPr>
          <w:rFonts w:ascii="Arial" w:hAnsi="Arial" w:cs="Arial"/>
        </w:rPr>
        <w:t xml:space="preserve"> the current and future quality of the teaching profession through high quality training and sustained profess</w:t>
      </w:r>
      <w:r w:rsidR="00756C70">
        <w:rPr>
          <w:rFonts w:ascii="Arial" w:hAnsi="Arial" w:cs="Arial"/>
        </w:rPr>
        <w:t>ional development for all staff.</w:t>
      </w:r>
    </w:p>
    <w:p w:rsidR="003748D6" w:rsidRPr="00F41C3E" w:rsidRDefault="003748D6" w:rsidP="002A2D56">
      <w:pPr>
        <w:pStyle w:val="ListParagraph"/>
        <w:numPr>
          <w:ilvl w:val="0"/>
          <w:numId w:val="10"/>
        </w:numPr>
        <w:rPr>
          <w:rFonts w:ascii="Arial" w:hAnsi="Arial" w:cs="Arial"/>
        </w:rPr>
      </w:pPr>
      <w:r w:rsidRPr="00F41C3E">
        <w:rPr>
          <w:rFonts w:ascii="Arial" w:hAnsi="Arial" w:cs="Arial"/>
        </w:rPr>
        <w:t xml:space="preserve">model entrepreneurial and innovative approaches to school improvement, leadership and governance, and </w:t>
      </w:r>
    </w:p>
    <w:p w:rsidR="002A2D56" w:rsidRDefault="003748D6" w:rsidP="00306D47">
      <w:pPr>
        <w:pStyle w:val="ListParagraph"/>
        <w:numPr>
          <w:ilvl w:val="0"/>
          <w:numId w:val="10"/>
        </w:numPr>
        <w:rPr>
          <w:rFonts w:ascii="Arial" w:hAnsi="Arial" w:cs="Arial"/>
        </w:rPr>
      </w:pPr>
      <w:proofErr w:type="gramStart"/>
      <w:r w:rsidRPr="00F41C3E">
        <w:rPr>
          <w:rFonts w:ascii="Arial" w:hAnsi="Arial" w:cs="Arial"/>
        </w:rPr>
        <w:t>inspire</w:t>
      </w:r>
      <w:proofErr w:type="gramEnd"/>
      <w:r w:rsidRPr="00F41C3E">
        <w:rPr>
          <w:rFonts w:ascii="Arial" w:hAnsi="Arial" w:cs="Arial"/>
        </w:rPr>
        <w:t xml:space="preserve"> and influence others - within and beyond the school - to believe in the fundamental importance of education in young people’s lives and to promote the value of education. </w:t>
      </w:r>
    </w:p>
    <w:p w:rsidR="00D346B1" w:rsidRPr="00B21EE5" w:rsidRDefault="00D346B1" w:rsidP="00D346B1">
      <w:pPr>
        <w:rPr>
          <w:rFonts w:ascii="Arial" w:hAnsi="Arial" w:cs="Arial"/>
          <w:b/>
        </w:rPr>
      </w:pPr>
      <w:r w:rsidRPr="00B21EE5">
        <w:rPr>
          <w:rFonts w:ascii="Arial" w:hAnsi="Arial" w:cs="Arial"/>
          <w:b/>
        </w:rPr>
        <w:t>Safeguarding</w:t>
      </w:r>
    </w:p>
    <w:p w:rsidR="00D346B1" w:rsidRPr="005566A1" w:rsidRDefault="00D346B1" w:rsidP="00E600C9">
      <w:pPr>
        <w:pStyle w:val="ListParagraph"/>
        <w:numPr>
          <w:ilvl w:val="0"/>
          <w:numId w:val="26"/>
        </w:numPr>
        <w:ind w:left="754" w:hanging="357"/>
        <w:rPr>
          <w:rFonts w:ascii="Arial" w:hAnsi="Arial" w:cs="Arial"/>
          <w:b/>
        </w:rPr>
      </w:pPr>
      <w:r w:rsidRPr="005566A1">
        <w:rPr>
          <w:rFonts w:ascii="Arial" w:hAnsi="Arial" w:cs="Arial"/>
        </w:rPr>
        <w:t>Provide a safe, calm and well-ordered environment for all pupils and staff, focused on safeguarding pupils and developing their exemplary behaviour in school and in the wider society.</w:t>
      </w:r>
    </w:p>
    <w:p w:rsidR="00D346B1" w:rsidRPr="00B21EE5" w:rsidRDefault="00D346B1" w:rsidP="00E600C9">
      <w:pPr>
        <w:pStyle w:val="ListParagraph"/>
        <w:numPr>
          <w:ilvl w:val="0"/>
          <w:numId w:val="26"/>
        </w:numPr>
        <w:ind w:left="754" w:hanging="357"/>
        <w:rPr>
          <w:rFonts w:ascii="Arial" w:hAnsi="Arial" w:cs="Arial"/>
        </w:rPr>
      </w:pPr>
      <w:r w:rsidRPr="00B21EE5">
        <w:rPr>
          <w:rFonts w:ascii="Arial" w:hAnsi="Arial" w:cs="Arial"/>
        </w:rPr>
        <w:t>Ensure that the child protection and safeguarding policies</w:t>
      </w:r>
      <w:r w:rsidR="004C33AE">
        <w:rPr>
          <w:rFonts w:ascii="Arial" w:hAnsi="Arial" w:cs="Arial"/>
        </w:rPr>
        <w:t xml:space="preserve"> and procedures adopted by the Governing B</w:t>
      </w:r>
      <w:r w:rsidRPr="00B21EE5">
        <w:rPr>
          <w:rFonts w:ascii="Arial" w:hAnsi="Arial" w:cs="Arial"/>
        </w:rPr>
        <w:t xml:space="preserve">ody are fully implemented and followed by all staff. </w:t>
      </w:r>
    </w:p>
    <w:p w:rsidR="00D346B1" w:rsidRDefault="00D346B1" w:rsidP="00E600C9">
      <w:pPr>
        <w:pStyle w:val="ListParagraph"/>
        <w:numPr>
          <w:ilvl w:val="0"/>
          <w:numId w:val="26"/>
        </w:numPr>
        <w:ind w:left="754" w:hanging="357"/>
        <w:rPr>
          <w:rFonts w:ascii="Arial" w:hAnsi="Arial" w:cs="Arial"/>
        </w:rPr>
      </w:pPr>
      <w:r w:rsidRPr="00B21EE5">
        <w:rPr>
          <w:rFonts w:ascii="Arial" w:hAnsi="Arial" w:cs="Arial"/>
        </w:rPr>
        <w:t>Ensures that sufficient resources and time are allocated to enable staff to discharge their child protection and safeguarding related responsibilities effectively.</w:t>
      </w:r>
    </w:p>
    <w:p w:rsidR="00790C7F" w:rsidRDefault="00790C7F" w:rsidP="00790C7F">
      <w:pPr>
        <w:pStyle w:val="ListParagraph"/>
        <w:rPr>
          <w:rFonts w:ascii="Arial" w:hAnsi="Arial" w:cs="Arial"/>
        </w:rPr>
      </w:pPr>
    </w:p>
    <w:p w:rsidR="00790C7F" w:rsidRPr="00165596" w:rsidRDefault="00790C7F" w:rsidP="00790C7F">
      <w:pPr>
        <w:rPr>
          <w:rFonts w:ascii="Arial" w:hAnsi="Arial" w:cs="Arial"/>
        </w:rPr>
      </w:pPr>
      <w:proofErr w:type="gramStart"/>
      <w:r w:rsidRPr="00165596">
        <w:rPr>
          <w:rFonts w:ascii="Arial" w:eastAsia="Calibri" w:hAnsi="Arial" w:cs="Arial"/>
        </w:rPr>
        <w:t>To</w:t>
      </w:r>
      <w:r w:rsidRPr="00165596">
        <w:rPr>
          <w:rFonts w:ascii="Arial" w:eastAsia="Calibri" w:hAnsi="Arial" w:cs="Arial"/>
          <w:spacing w:val="1"/>
        </w:rPr>
        <w:t xml:space="preserve"> </w:t>
      </w:r>
      <w:r w:rsidRPr="00165596">
        <w:rPr>
          <w:rFonts w:ascii="Arial" w:eastAsia="Calibri" w:hAnsi="Arial" w:cs="Arial"/>
          <w:spacing w:val="-1"/>
        </w:rPr>
        <w:t>w</w:t>
      </w:r>
      <w:r w:rsidRPr="00165596">
        <w:rPr>
          <w:rFonts w:ascii="Arial" w:eastAsia="Calibri" w:hAnsi="Arial" w:cs="Arial"/>
        </w:rPr>
        <w:t>ork</w:t>
      </w:r>
      <w:r w:rsidRPr="00165596">
        <w:rPr>
          <w:rFonts w:ascii="Arial" w:eastAsia="Calibri" w:hAnsi="Arial" w:cs="Arial"/>
          <w:spacing w:val="-4"/>
        </w:rPr>
        <w:t xml:space="preserve"> </w:t>
      </w:r>
      <w:r w:rsidRPr="00165596">
        <w:rPr>
          <w:rFonts w:ascii="Arial" w:eastAsia="Calibri" w:hAnsi="Arial" w:cs="Arial"/>
          <w:spacing w:val="1"/>
        </w:rPr>
        <w:t>f</w:t>
      </w:r>
      <w:r w:rsidRPr="00165596">
        <w:rPr>
          <w:rFonts w:ascii="Arial" w:eastAsia="Calibri" w:hAnsi="Arial" w:cs="Arial"/>
          <w:spacing w:val="-2"/>
        </w:rPr>
        <w:t>l</w:t>
      </w:r>
      <w:r w:rsidRPr="00165596">
        <w:rPr>
          <w:rFonts w:ascii="Arial" w:eastAsia="Calibri" w:hAnsi="Arial" w:cs="Arial"/>
        </w:rPr>
        <w:t>exi</w:t>
      </w:r>
      <w:r w:rsidRPr="00165596">
        <w:rPr>
          <w:rFonts w:ascii="Arial" w:eastAsia="Calibri" w:hAnsi="Arial" w:cs="Arial"/>
          <w:spacing w:val="1"/>
        </w:rPr>
        <w:t>b</w:t>
      </w:r>
      <w:r w:rsidRPr="00165596">
        <w:rPr>
          <w:rFonts w:ascii="Arial" w:eastAsia="Calibri" w:hAnsi="Arial" w:cs="Arial"/>
        </w:rPr>
        <w:t xml:space="preserve">ly in </w:t>
      </w:r>
      <w:r w:rsidRPr="00165596">
        <w:rPr>
          <w:rFonts w:ascii="Arial" w:eastAsia="Calibri" w:hAnsi="Arial" w:cs="Arial"/>
          <w:spacing w:val="-1"/>
        </w:rPr>
        <w:t>t</w:t>
      </w:r>
      <w:r w:rsidRPr="00165596">
        <w:rPr>
          <w:rFonts w:ascii="Arial" w:eastAsia="Calibri" w:hAnsi="Arial" w:cs="Arial"/>
          <w:spacing w:val="1"/>
        </w:rPr>
        <w:t>h</w:t>
      </w:r>
      <w:r w:rsidRPr="00165596">
        <w:rPr>
          <w:rFonts w:ascii="Arial" w:eastAsia="Calibri" w:hAnsi="Arial" w:cs="Arial"/>
        </w:rPr>
        <w:t>e</w:t>
      </w:r>
      <w:r w:rsidRPr="00165596">
        <w:rPr>
          <w:rFonts w:ascii="Arial" w:eastAsia="Calibri" w:hAnsi="Arial" w:cs="Arial"/>
          <w:spacing w:val="-1"/>
        </w:rPr>
        <w:t xml:space="preserve"> </w:t>
      </w:r>
      <w:r w:rsidRPr="00165596">
        <w:rPr>
          <w:rFonts w:ascii="Arial" w:eastAsia="Calibri" w:hAnsi="Arial" w:cs="Arial"/>
          <w:spacing w:val="-2"/>
        </w:rPr>
        <w:t>i</w:t>
      </w:r>
      <w:r w:rsidRPr="00165596">
        <w:rPr>
          <w:rFonts w:ascii="Arial" w:eastAsia="Calibri" w:hAnsi="Arial" w:cs="Arial"/>
          <w:spacing w:val="-1"/>
        </w:rPr>
        <w:t>n</w:t>
      </w:r>
      <w:r w:rsidRPr="00165596">
        <w:rPr>
          <w:rFonts w:ascii="Arial" w:eastAsia="Calibri" w:hAnsi="Arial" w:cs="Arial"/>
          <w:spacing w:val="1"/>
        </w:rPr>
        <w:t>t</w:t>
      </w:r>
      <w:r w:rsidRPr="00165596">
        <w:rPr>
          <w:rFonts w:ascii="Arial" w:eastAsia="Calibri" w:hAnsi="Arial" w:cs="Arial"/>
        </w:rPr>
        <w:t>er</w:t>
      </w:r>
      <w:r w:rsidRPr="00165596">
        <w:rPr>
          <w:rFonts w:ascii="Arial" w:eastAsia="Calibri" w:hAnsi="Arial" w:cs="Arial"/>
          <w:spacing w:val="1"/>
        </w:rPr>
        <w:t>e</w:t>
      </w:r>
      <w:r w:rsidRPr="00165596">
        <w:rPr>
          <w:rFonts w:ascii="Arial" w:eastAsia="Calibri" w:hAnsi="Arial" w:cs="Arial"/>
          <w:spacing w:val="-3"/>
        </w:rPr>
        <w:t>s</w:t>
      </w:r>
      <w:r w:rsidRPr="00165596">
        <w:rPr>
          <w:rFonts w:ascii="Arial" w:eastAsia="Calibri" w:hAnsi="Arial" w:cs="Arial"/>
          <w:spacing w:val="1"/>
        </w:rPr>
        <w:t>t</w:t>
      </w:r>
      <w:r w:rsidRPr="00165596">
        <w:rPr>
          <w:rFonts w:ascii="Arial" w:eastAsia="Calibri" w:hAnsi="Arial" w:cs="Arial"/>
        </w:rPr>
        <w:t>s</w:t>
      </w:r>
      <w:r w:rsidRPr="00165596">
        <w:rPr>
          <w:rFonts w:ascii="Arial" w:eastAsia="Calibri" w:hAnsi="Arial" w:cs="Arial"/>
          <w:spacing w:val="-5"/>
        </w:rPr>
        <w:t xml:space="preserve"> </w:t>
      </w:r>
      <w:r w:rsidRPr="00165596">
        <w:rPr>
          <w:rFonts w:ascii="Arial" w:eastAsia="Calibri" w:hAnsi="Arial" w:cs="Arial"/>
          <w:spacing w:val="-2"/>
        </w:rPr>
        <w:t>o</w:t>
      </w:r>
      <w:r w:rsidRPr="00165596">
        <w:rPr>
          <w:rFonts w:ascii="Arial" w:eastAsia="Calibri" w:hAnsi="Arial" w:cs="Arial"/>
        </w:rPr>
        <w:t>f</w:t>
      </w:r>
      <w:r w:rsidRPr="00165596">
        <w:rPr>
          <w:rFonts w:ascii="Arial" w:eastAsia="Calibri" w:hAnsi="Arial" w:cs="Arial"/>
          <w:spacing w:val="2"/>
        </w:rPr>
        <w:t xml:space="preserve"> </w:t>
      </w:r>
      <w:r w:rsidRPr="00165596">
        <w:rPr>
          <w:rFonts w:ascii="Arial" w:eastAsia="Calibri" w:hAnsi="Arial" w:cs="Arial"/>
          <w:spacing w:val="-1"/>
        </w:rPr>
        <w:t>t</w:t>
      </w:r>
      <w:r w:rsidRPr="00165596">
        <w:rPr>
          <w:rFonts w:ascii="Arial" w:eastAsia="Calibri" w:hAnsi="Arial" w:cs="Arial"/>
          <w:spacing w:val="1"/>
        </w:rPr>
        <w:t>h</w:t>
      </w:r>
      <w:r w:rsidRPr="00165596">
        <w:rPr>
          <w:rFonts w:ascii="Arial" w:eastAsia="Calibri" w:hAnsi="Arial" w:cs="Arial"/>
        </w:rPr>
        <w:t>e</w:t>
      </w:r>
      <w:r w:rsidRPr="00165596">
        <w:rPr>
          <w:rFonts w:ascii="Arial" w:eastAsia="Calibri" w:hAnsi="Arial" w:cs="Arial"/>
          <w:spacing w:val="-3"/>
        </w:rPr>
        <w:t xml:space="preserve"> </w:t>
      </w:r>
      <w:r w:rsidRPr="00165596">
        <w:rPr>
          <w:rFonts w:ascii="Arial" w:eastAsia="Calibri" w:hAnsi="Arial" w:cs="Arial"/>
          <w:spacing w:val="5"/>
        </w:rPr>
        <w:t>s</w:t>
      </w:r>
      <w:r w:rsidRPr="00165596">
        <w:rPr>
          <w:rFonts w:ascii="Arial" w:eastAsia="Calibri" w:hAnsi="Arial" w:cs="Arial"/>
        </w:rPr>
        <w:t>chool.</w:t>
      </w:r>
      <w:proofErr w:type="gramEnd"/>
      <w:r w:rsidRPr="00165596">
        <w:rPr>
          <w:rFonts w:ascii="Arial" w:eastAsia="Calibri" w:hAnsi="Arial" w:cs="Arial"/>
          <w:spacing w:val="-6"/>
        </w:rPr>
        <w:t xml:space="preserve"> </w:t>
      </w:r>
      <w:r w:rsidRPr="00165596">
        <w:rPr>
          <w:rFonts w:ascii="Arial" w:eastAsia="Calibri" w:hAnsi="Arial" w:cs="Arial"/>
          <w:spacing w:val="1"/>
        </w:rPr>
        <w:t>T</w:t>
      </w:r>
      <w:r w:rsidRPr="00165596">
        <w:rPr>
          <w:rFonts w:ascii="Arial" w:eastAsia="Calibri" w:hAnsi="Arial" w:cs="Arial"/>
          <w:spacing w:val="-1"/>
        </w:rPr>
        <w:t>h</w:t>
      </w:r>
      <w:r w:rsidRPr="00165596">
        <w:rPr>
          <w:rFonts w:ascii="Arial" w:eastAsia="Calibri" w:hAnsi="Arial" w:cs="Arial"/>
          <w:spacing w:val="-2"/>
        </w:rPr>
        <w:t>i</w:t>
      </w:r>
      <w:r w:rsidRPr="00165596">
        <w:rPr>
          <w:rFonts w:ascii="Arial" w:eastAsia="Calibri" w:hAnsi="Arial" w:cs="Arial"/>
        </w:rPr>
        <w:t>s may</w:t>
      </w:r>
      <w:r w:rsidRPr="00165596">
        <w:rPr>
          <w:rFonts w:ascii="Arial" w:eastAsia="Calibri" w:hAnsi="Arial" w:cs="Arial"/>
          <w:spacing w:val="-3"/>
        </w:rPr>
        <w:t xml:space="preserve"> </w:t>
      </w:r>
      <w:r w:rsidRPr="00165596">
        <w:rPr>
          <w:rFonts w:ascii="Arial" w:eastAsia="Calibri" w:hAnsi="Arial" w:cs="Arial"/>
        </w:rPr>
        <w:t>i</w:t>
      </w:r>
      <w:r w:rsidRPr="00165596">
        <w:rPr>
          <w:rFonts w:ascii="Arial" w:eastAsia="Calibri" w:hAnsi="Arial" w:cs="Arial"/>
          <w:spacing w:val="1"/>
        </w:rPr>
        <w:t>n</w:t>
      </w:r>
      <w:r w:rsidRPr="00165596">
        <w:rPr>
          <w:rFonts w:ascii="Arial" w:eastAsia="Calibri" w:hAnsi="Arial" w:cs="Arial"/>
          <w:spacing w:val="-1"/>
        </w:rPr>
        <w:t>c</w:t>
      </w:r>
      <w:r w:rsidRPr="00165596">
        <w:rPr>
          <w:rFonts w:ascii="Arial" w:eastAsia="Calibri" w:hAnsi="Arial" w:cs="Arial"/>
        </w:rPr>
        <w:t>l</w:t>
      </w:r>
      <w:r w:rsidRPr="00165596">
        <w:rPr>
          <w:rFonts w:ascii="Arial" w:eastAsia="Calibri" w:hAnsi="Arial" w:cs="Arial"/>
          <w:spacing w:val="-1"/>
        </w:rPr>
        <w:t>u</w:t>
      </w:r>
      <w:r w:rsidRPr="00165596">
        <w:rPr>
          <w:rFonts w:ascii="Arial" w:eastAsia="Calibri" w:hAnsi="Arial" w:cs="Arial"/>
          <w:spacing w:val="1"/>
        </w:rPr>
        <w:t>d</w:t>
      </w:r>
      <w:r w:rsidRPr="00165596">
        <w:rPr>
          <w:rFonts w:ascii="Arial" w:eastAsia="Calibri" w:hAnsi="Arial" w:cs="Arial"/>
        </w:rPr>
        <w:t>e</w:t>
      </w:r>
      <w:r w:rsidRPr="00165596">
        <w:rPr>
          <w:rFonts w:ascii="Arial" w:eastAsia="Calibri" w:hAnsi="Arial" w:cs="Arial"/>
          <w:spacing w:val="-3"/>
        </w:rPr>
        <w:t xml:space="preserve"> </w:t>
      </w:r>
      <w:r w:rsidRPr="00165596">
        <w:rPr>
          <w:rFonts w:ascii="Arial" w:eastAsia="Calibri" w:hAnsi="Arial" w:cs="Arial"/>
          <w:spacing w:val="1"/>
        </w:rPr>
        <w:t>u</w:t>
      </w:r>
      <w:r w:rsidRPr="00165596">
        <w:rPr>
          <w:rFonts w:ascii="Arial" w:eastAsia="Calibri" w:hAnsi="Arial" w:cs="Arial"/>
          <w:spacing w:val="-1"/>
        </w:rPr>
        <w:t>n</w:t>
      </w:r>
      <w:r w:rsidRPr="00165596">
        <w:rPr>
          <w:rFonts w:ascii="Arial" w:eastAsia="Calibri" w:hAnsi="Arial" w:cs="Arial"/>
          <w:spacing w:val="1"/>
        </w:rPr>
        <w:t>d</w:t>
      </w:r>
      <w:r w:rsidRPr="00165596">
        <w:rPr>
          <w:rFonts w:ascii="Arial" w:eastAsia="Calibri" w:hAnsi="Arial" w:cs="Arial"/>
        </w:rPr>
        <w:t>e</w:t>
      </w:r>
      <w:r w:rsidRPr="00165596">
        <w:rPr>
          <w:rFonts w:ascii="Arial" w:eastAsia="Calibri" w:hAnsi="Arial" w:cs="Arial"/>
          <w:spacing w:val="-1"/>
        </w:rPr>
        <w:t>r</w:t>
      </w:r>
      <w:r w:rsidRPr="00165596">
        <w:rPr>
          <w:rFonts w:ascii="Arial" w:eastAsia="Calibri" w:hAnsi="Arial" w:cs="Arial"/>
          <w:spacing w:val="1"/>
        </w:rPr>
        <w:t>t</w:t>
      </w:r>
      <w:r w:rsidRPr="00165596">
        <w:rPr>
          <w:rFonts w:ascii="Arial" w:eastAsia="Calibri" w:hAnsi="Arial" w:cs="Arial"/>
        </w:rPr>
        <w:t>a</w:t>
      </w:r>
      <w:r w:rsidRPr="00165596">
        <w:rPr>
          <w:rFonts w:ascii="Arial" w:eastAsia="Calibri" w:hAnsi="Arial" w:cs="Arial"/>
          <w:spacing w:val="-1"/>
        </w:rPr>
        <w:t>k</w:t>
      </w:r>
      <w:r w:rsidRPr="00165596">
        <w:rPr>
          <w:rFonts w:ascii="Arial" w:eastAsia="Calibri" w:hAnsi="Arial" w:cs="Arial"/>
        </w:rPr>
        <w:t>i</w:t>
      </w:r>
      <w:r w:rsidRPr="00165596">
        <w:rPr>
          <w:rFonts w:ascii="Arial" w:eastAsia="Calibri" w:hAnsi="Arial" w:cs="Arial"/>
          <w:spacing w:val="-1"/>
        </w:rPr>
        <w:t>n</w:t>
      </w:r>
      <w:r w:rsidRPr="00165596">
        <w:rPr>
          <w:rFonts w:ascii="Arial" w:eastAsia="Calibri" w:hAnsi="Arial" w:cs="Arial"/>
        </w:rPr>
        <w:t>g</w:t>
      </w:r>
      <w:r w:rsidRPr="00165596">
        <w:rPr>
          <w:rFonts w:ascii="Arial" w:eastAsia="Calibri" w:hAnsi="Arial" w:cs="Arial"/>
          <w:spacing w:val="-5"/>
        </w:rPr>
        <w:t xml:space="preserve"> </w:t>
      </w:r>
      <w:r w:rsidRPr="00165596">
        <w:rPr>
          <w:rFonts w:ascii="Arial" w:eastAsia="Calibri" w:hAnsi="Arial" w:cs="Arial"/>
        </w:rPr>
        <w:t>o</w:t>
      </w:r>
      <w:r w:rsidRPr="00165596">
        <w:rPr>
          <w:rFonts w:ascii="Arial" w:eastAsia="Calibri" w:hAnsi="Arial" w:cs="Arial"/>
          <w:spacing w:val="-1"/>
        </w:rPr>
        <w:t>t</w:t>
      </w:r>
      <w:r w:rsidRPr="00165596">
        <w:rPr>
          <w:rFonts w:ascii="Arial" w:eastAsia="Calibri" w:hAnsi="Arial" w:cs="Arial"/>
          <w:spacing w:val="1"/>
        </w:rPr>
        <w:t>h</w:t>
      </w:r>
      <w:r w:rsidRPr="00165596">
        <w:rPr>
          <w:rFonts w:ascii="Arial" w:eastAsia="Calibri" w:hAnsi="Arial" w:cs="Arial"/>
        </w:rPr>
        <w:t>er</w:t>
      </w:r>
      <w:r w:rsidRPr="00165596">
        <w:rPr>
          <w:rFonts w:ascii="Arial" w:eastAsia="Calibri" w:hAnsi="Arial" w:cs="Arial"/>
          <w:spacing w:val="-3"/>
        </w:rPr>
        <w:t xml:space="preserve"> </w:t>
      </w:r>
      <w:r w:rsidRPr="00165596">
        <w:rPr>
          <w:rFonts w:ascii="Arial" w:eastAsia="Calibri" w:hAnsi="Arial" w:cs="Arial"/>
          <w:spacing w:val="1"/>
        </w:rPr>
        <w:t>d</w:t>
      </w:r>
      <w:r w:rsidRPr="00165596">
        <w:rPr>
          <w:rFonts w:ascii="Arial" w:eastAsia="Calibri" w:hAnsi="Arial" w:cs="Arial"/>
          <w:spacing w:val="-1"/>
        </w:rPr>
        <w:t>u</w:t>
      </w:r>
      <w:r w:rsidRPr="00165596">
        <w:rPr>
          <w:rFonts w:ascii="Arial" w:eastAsia="Calibri" w:hAnsi="Arial" w:cs="Arial"/>
          <w:spacing w:val="1"/>
        </w:rPr>
        <w:t>t</w:t>
      </w:r>
      <w:r w:rsidRPr="00165596">
        <w:rPr>
          <w:rFonts w:ascii="Arial" w:eastAsia="Calibri" w:hAnsi="Arial" w:cs="Arial"/>
        </w:rPr>
        <w:t>ies</w:t>
      </w:r>
      <w:r w:rsidRPr="00165596">
        <w:rPr>
          <w:rFonts w:ascii="Arial" w:eastAsia="Calibri" w:hAnsi="Arial" w:cs="Arial"/>
          <w:spacing w:val="-2"/>
        </w:rPr>
        <w:t xml:space="preserve"> </w:t>
      </w:r>
      <w:r w:rsidRPr="00165596">
        <w:rPr>
          <w:rFonts w:ascii="Arial" w:eastAsia="Calibri" w:hAnsi="Arial" w:cs="Arial"/>
          <w:spacing w:val="1"/>
        </w:rPr>
        <w:t>p</w:t>
      </w:r>
      <w:r w:rsidRPr="00165596">
        <w:rPr>
          <w:rFonts w:ascii="Arial" w:eastAsia="Calibri" w:hAnsi="Arial" w:cs="Arial"/>
        </w:rPr>
        <w:t>r</w:t>
      </w:r>
      <w:r w:rsidRPr="00165596">
        <w:rPr>
          <w:rFonts w:ascii="Arial" w:eastAsia="Calibri" w:hAnsi="Arial" w:cs="Arial"/>
          <w:spacing w:val="1"/>
        </w:rPr>
        <w:t>o</w:t>
      </w:r>
      <w:r w:rsidRPr="00165596">
        <w:rPr>
          <w:rFonts w:ascii="Arial" w:eastAsia="Calibri" w:hAnsi="Arial" w:cs="Arial"/>
        </w:rPr>
        <w:t>vi</w:t>
      </w:r>
      <w:r w:rsidRPr="00165596">
        <w:rPr>
          <w:rFonts w:ascii="Arial" w:eastAsia="Calibri" w:hAnsi="Arial" w:cs="Arial"/>
          <w:spacing w:val="-2"/>
        </w:rPr>
        <w:t>d</w:t>
      </w:r>
      <w:r w:rsidRPr="00165596">
        <w:rPr>
          <w:rFonts w:ascii="Arial" w:eastAsia="Calibri" w:hAnsi="Arial" w:cs="Arial"/>
        </w:rPr>
        <w:t>ed</w:t>
      </w:r>
      <w:r w:rsidRPr="00165596">
        <w:rPr>
          <w:rFonts w:ascii="Arial" w:eastAsia="Calibri" w:hAnsi="Arial" w:cs="Arial"/>
          <w:spacing w:val="-5"/>
        </w:rPr>
        <w:t xml:space="preserve"> </w:t>
      </w:r>
      <w:r w:rsidRPr="00165596">
        <w:rPr>
          <w:rFonts w:ascii="Arial" w:eastAsia="Calibri" w:hAnsi="Arial" w:cs="Arial"/>
          <w:spacing w:val="-1"/>
        </w:rPr>
        <w:t>t</w:t>
      </w:r>
      <w:r w:rsidRPr="00165596">
        <w:rPr>
          <w:rFonts w:ascii="Arial" w:eastAsia="Calibri" w:hAnsi="Arial" w:cs="Arial"/>
          <w:spacing w:val="1"/>
        </w:rPr>
        <w:t>h</w:t>
      </w:r>
      <w:r w:rsidRPr="00165596">
        <w:rPr>
          <w:rFonts w:ascii="Arial" w:eastAsia="Calibri" w:hAnsi="Arial" w:cs="Arial"/>
        </w:rPr>
        <w:t xml:space="preserve">at </w:t>
      </w:r>
      <w:r w:rsidRPr="00165596">
        <w:rPr>
          <w:rFonts w:ascii="Arial" w:eastAsia="Calibri" w:hAnsi="Arial" w:cs="Arial"/>
          <w:spacing w:val="1"/>
        </w:rPr>
        <w:t>th</w:t>
      </w:r>
      <w:r w:rsidRPr="00165596">
        <w:rPr>
          <w:rFonts w:ascii="Arial" w:eastAsia="Calibri" w:hAnsi="Arial" w:cs="Arial"/>
        </w:rPr>
        <w:t>ese</w:t>
      </w:r>
      <w:r w:rsidRPr="00165596">
        <w:rPr>
          <w:rFonts w:ascii="Arial" w:eastAsia="Calibri" w:hAnsi="Arial" w:cs="Arial"/>
          <w:spacing w:val="-1"/>
        </w:rPr>
        <w:t xml:space="preserve"> </w:t>
      </w:r>
      <w:r w:rsidRPr="00165596">
        <w:rPr>
          <w:rFonts w:ascii="Arial" w:eastAsia="Calibri" w:hAnsi="Arial" w:cs="Arial"/>
        </w:rPr>
        <w:t>are</w:t>
      </w:r>
      <w:r w:rsidRPr="00165596">
        <w:rPr>
          <w:rFonts w:ascii="Arial" w:eastAsia="Calibri" w:hAnsi="Arial" w:cs="Arial"/>
          <w:spacing w:val="-1"/>
        </w:rPr>
        <w:t xml:space="preserve"> </w:t>
      </w:r>
      <w:r w:rsidRPr="00165596">
        <w:rPr>
          <w:rFonts w:ascii="Arial" w:eastAsia="Calibri" w:hAnsi="Arial" w:cs="Arial"/>
        </w:rPr>
        <w:t>a</w:t>
      </w:r>
      <w:r w:rsidRPr="00165596">
        <w:rPr>
          <w:rFonts w:ascii="Arial" w:eastAsia="Calibri" w:hAnsi="Arial" w:cs="Arial"/>
          <w:spacing w:val="-1"/>
        </w:rPr>
        <w:t>p</w:t>
      </w:r>
      <w:r w:rsidRPr="00165596">
        <w:rPr>
          <w:rFonts w:ascii="Arial" w:eastAsia="Calibri" w:hAnsi="Arial" w:cs="Arial"/>
          <w:spacing w:val="1"/>
        </w:rPr>
        <w:t>p</w:t>
      </w:r>
      <w:r w:rsidRPr="00165596">
        <w:rPr>
          <w:rFonts w:ascii="Arial" w:eastAsia="Calibri" w:hAnsi="Arial" w:cs="Arial"/>
        </w:rPr>
        <w:t>r</w:t>
      </w:r>
      <w:r w:rsidRPr="00165596">
        <w:rPr>
          <w:rFonts w:ascii="Arial" w:eastAsia="Calibri" w:hAnsi="Arial" w:cs="Arial"/>
          <w:spacing w:val="1"/>
        </w:rPr>
        <w:t>o</w:t>
      </w:r>
      <w:r w:rsidRPr="00165596">
        <w:rPr>
          <w:rFonts w:ascii="Arial" w:eastAsia="Calibri" w:hAnsi="Arial" w:cs="Arial"/>
          <w:spacing w:val="-1"/>
        </w:rPr>
        <w:t>p</w:t>
      </w:r>
      <w:r w:rsidRPr="00165596">
        <w:rPr>
          <w:rFonts w:ascii="Arial" w:eastAsia="Calibri" w:hAnsi="Arial" w:cs="Arial"/>
        </w:rPr>
        <w:t>ria</w:t>
      </w:r>
      <w:r w:rsidRPr="00165596">
        <w:rPr>
          <w:rFonts w:ascii="Arial" w:eastAsia="Calibri" w:hAnsi="Arial" w:cs="Arial"/>
          <w:spacing w:val="1"/>
        </w:rPr>
        <w:t>t</w:t>
      </w:r>
      <w:r w:rsidRPr="00165596">
        <w:rPr>
          <w:rFonts w:ascii="Arial" w:eastAsia="Calibri" w:hAnsi="Arial" w:cs="Arial"/>
        </w:rPr>
        <w:t>e</w:t>
      </w:r>
      <w:r w:rsidRPr="00165596">
        <w:rPr>
          <w:rFonts w:ascii="Arial" w:eastAsia="Calibri" w:hAnsi="Arial" w:cs="Arial"/>
          <w:spacing w:val="-1"/>
        </w:rPr>
        <w:t xml:space="preserve"> t</w:t>
      </w:r>
      <w:r w:rsidRPr="00165596">
        <w:rPr>
          <w:rFonts w:ascii="Arial" w:eastAsia="Calibri" w:hAnsi="Arial" w:cs="Arial"/>
        </w:rPr>
        <w:t>o</w:t>
      </w:r>
      <w:r w:rsidRPr="00165596">
        <w:rPr>
          <w:rFonts w:ascii="Arial" w:eastAsia="Calibri" w:hAnsi="Arial" w:cs="Arial"/>
          <w:spacing w:val="-1"/>
        </w:rPr>
        <w:t xml:space="preserve"> </w:t>
      </w:r>
      <w:r w:rsidRPr="00165596">
        <w:rPr>
          <w:rFonts w:ascii="Arial" w:eastAsia="Calibri" w:hAnsi="Arial" w:cs="Arial"/>
          <w:spacing w:val="1"/>
        </w:rPr>
        <w:t>th</w:t>
      </w:r>
      <w:r w:rsidRPr="00165596">
        <w:rPr>
          <w:rFonts w:ascii="Arial" w:eastAsia="Calibri" w:hAnsi="Arial" w:cs="Arial"/>
        </w:rPr>
        <w:t>e</w:t>
      </w:r>
      <w:r w:rsidRPr="00165596">
        <w:rPr>
          <w:rFonts w:ascii="Arial" w:eastAsia="Calibri" w:hAnsi="Arial" w:cs="Arial"/>
          <w:spacing w:val="-1"/>
        </w:rPr>
        <w:t xml:space="preserve"> </w:t>
      </w:r>
      <w:r w:rsidRPr="00165596">
        <w:rPr>
          <w:rFonts w:ascii="Arial" w:eastAsia="Calibri" w:hAnsi="Arial" w:cs="Arial"/>
        </w:rPr>
        <w:t>em</w:t>
      </w:r>
      <w:r w:rsidRPr="00165596">
        <w:rPr>
          <w:rFonts w:ascii="Arial" w:eastAsia="Calibri" w:hAnsi="Arial" w:cs="Arial"/>
          <w:spacing w:val="1"/>
        </w:rPr>
        <w:t>p</w:t>
      </w:r>
      <w:r w:rsidRPr="00165596">
        <w:rPr>
          <w:rFonts w:ascii="Arial" w:eastAsia="Calibri" w:hAnsi="Arial" w:cs="Arial"/>
          <w:spacing w:val="-2"/>
        </w:rPr>
        <w:t>l</w:t>
      </w:r>
      <w:r w:rsidRPr="00165596">
        <w:rPr>
          <w:rFonts w:ascii="Arial" w:eastAsia="Calibri" w:hAnsi="Arial" w:cs="Arial"/>
        </w:rPr>
        <w:t>oyee’s</w:t>
      </w:r>
      <w:r w:rsidRPr="00165596">
        <w:rPr>
          <w:rFonts w:ascii="Arial" w:eastAsia="Calibri" w:hAnsi="Arial" w:cs="Arial"/>
          <w:spacing w:val="-1"/>
        </w:rPr>
        <w:t xml:space="preserve"> </w:t>
      </w:r>
      <w:r w:rsidRPr="00165596">
        <w:rPr>
          <w:rFonts w:ascii="Arial" w:eastAsia="Calibri" w:hAnsi="Arial" w:cs="Arial"/>
          <w:spacing w:val="1"/>
        </w:rPr>
        <w:t>b</w:t>
      </w:r>
      <w:r w:rsidRPr="00165596">
        <w:rPr>
          <w:rFonts w:ascii="Arial" w:eastAsia="Calibri" w:hAnsi="Arial" w:cs="Arial"/>
        </w:rPr>
        <w:t>ac</w:t>
      </w:r>
      <w:r w:rsidRPr="00165596">
        <w:rPr>
          <w:rFonts w:ascii="Arial" w:eastAsia="Calibri" w:hAnsi="Arial" w:cs="Arial"/>
          <w:spacing w:val="-2"/>
        </w:rPr>
        <w:t>k</w:t>
      </w:r>
      <w:r w:rsidRPr="00165596">
        <w:rPr>
          <w:rFonts w:ascii="Arial" w:eastAsia="Calibri" w:hAnsi="Arial" w:cs="Arial"/>
        </w:rPr>
        <w:t>gro</w:t>
      </w:r>
      <w:r w:rsidRPr="00165596">
        <w:rPr>
          <w:rFonts w:ascii="Arial" w:eastAsia="Calibri" w:hAnsi="Arial" w:cs="Arial"/>
          <w:spacing w:val="-1"/>
        </w:rPr>
        <w:t>u</w:t>
      </w:r>
      <w:r w:rsidRPr="00165596">
        <w:rPr>
          <w:rFonts w:ascii="Arial" w:eastAsia="Calibri" w:hAnsi="Arial" w:cs="Arial"/>
          <w:spacing w:val="1"/>
        </w:rPr>
        <w:t>nd</w:t>
      </w:r>
      <w:r w:rsidRPr="00165596">
        <w:rPr>
          <w:rFonts w:ascii="Arial" w:eastAsia="Calibri" w:hAnsi="Arial" w:cs="Arial"/>
        </w:rPr>
        <w:t>,</w:t>
      </w:r>
      <w:r w:rsidRPr="00165596">
        <w:rPr>
          <w:rFonts w:ascii="Arial" w:eastAsia="Calibri" w:hAnsi="Arial" w:cs="Arial"/>
          <w:spacing w:val="1"/>
        </w:rPr>
        <w:t xml:space="preserve"> </w:t>
      </w:r>
      <w:r w:rsidRPr="00165596">
        <w:rPr>
          <w:rFonts w:ascii="Arial" w:eastAsia="Calibri" w:hAnsi="Arial" w:cs="Arial"/>
        </w:rPr>
        <w:t>s</w:t>
      </w:r>
      <w:r w:rsidRPr="00165596">
        <w:rPr>
          <w:rFonts w:ascii="Arial" w:eastAsia="Calibri" w:hAnsi="Arial" w:cs="Arial"/>
          <w:spacing w:val="-1"/>
        </w:rPr>
        <w:t>k</w:t>
      </w:r>
      <w:r w:rsidRPr="00165596">
        <w:rPr>
          <w:rFonts w:ascii="Arial" w:eastAsia="Calibri" w:hAnsi="Arial" w:cs="Arial"/>
        </w:rPr>
        <w:t xml:space="preserve">ills </w:t>
      </w:r>
      <w:r w:rsidRPr="00165596">
        <w:rPr>
          <w:rFonts w:ascii="Arial" w:eastAsia="Calibri" w:hAnsi="Arial" w:cs="Arial"/>
          <w:spacing w:val="-2"/>
        </w:rPr>
        <w:t>a</w:t>
      </w:r>
      <w:r w:rsidRPr="00165596">
        <w:rPr>
          <w:rFonts w:ascii="Arial" w:eastAsia="Calibri" w:hAnsi="Arial" w:cs="Arial"/>
          <w:spacing w:val="1"/>
        </w:rPr>
        <w:t>n</w:t>
      </w:r>
      <w:r w:rsidRPr="00165596">
        <w:rPr>
          <w:rFonts w:ascii="Arial" w:eastAsia="Calibri" w:hAnsi="Arial" w:cs="Arial"/>
        </w:rPr>
        <w:t>d a</w:t>
      </w:r>
      <w:r w:rsidRPr="00165596">
        <w:rPr>
          <w:rFonts w:ascii="Arial" w:eastAsia="Calibri" w:hAnsi="Arial" w:cs="Arial"/>
          <w:spacing w:val="1"/>
        </w:rPr>
        <w:t>b</w:t>
      </w:r>
      <w:r w:rsidRPr="00165596">
        <w:rPr>
          <w:rFonts w:ascii="Arial" w:eastAsia="Calibri" w:hAnsi="Arial" w:cs="Arial"/>
        </w:rPr>
        <w:t>il</w:t>
      </w:r>
      <w:r w:rsidRPr="00165596">
        <w:rPr>
          <w:rFonts w:ascii="Arial" w:eastAsia="Calibri" w:hAnsi="Arial" w:cs="Arial"/>
          <w:spacing w:val="-2"/>
        </w:rPr>
        <w:t>i</w:t>
      </w:r>
      <w:r w:rsidRPr="00165596">
        <w:rPr>
          <w:rFonts w:ascii="Arial" w:eastAsia="Calibri" w:hAnsi="Arial" w:cs="Arial"/>
          <w:spacing w:val="1"/>
        </w:rPr>
        <w:t>t</w:t>
      </w:r>
      <w:r w:rsidRPr="00165596">
        <w:rPr>
          <w:rFonts w:ascii="Arial" w:eastAsia="Calibri" w:hAnsi="Arial" w:cs="Arial"/>
        </w:rPr>
        <w:t>ies.</w:t>
      </w:r>
    </w:p>
    <w:sectPr w:rsidR="00790C7F" w:rsidRPr="00165596" w:rsidSect="0077650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7D55"/>
    <w:multiLevelType w:val="hybridMultilevel"/>
    <w:tmpl w:val="0A64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25DB7"/>
    <w:multiLevelType w:val="hybridMultilevel"/>
    <w:tmpl w:val="22C66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7D8715C"/>
    <w:multiLevelType w:val="hybridMultilevel"/>
    <w:tmpl w:val="51F4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FE4204"/>
    <w:multiLevelType w:val="hybridMultilevel"/>
    <w:tmpl w:val="CFDC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DD4AEE"/>
    <w:multiLevelType w:val="hybridMultilevel"/>
    <w:tmpl w:val="9FA8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EE7031"/>
    <w:multiLevelType w:val="hybridMultilevel"/>
    <w:tmpl w:val="9EDC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644771"/>
    <w:multiLevelType w:val="hybridMultilevel"/>
    <w:tmpl w:val="400EE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E520381"/>
    <w:multiLevelType w:val="hybridMultilevel"/>
    <w:tmpl w:val="2A38F672"/>
    <w:lvl w:ilvl="0" w:tplc="563CBA50">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43571A1D"/>
    <w:multiLevelType w:val="hybridMultilevel"/>
    <w:tmpl w:val="11CA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B72CA3"/>
    <w:multiLevelType w:val="hybridMultilevel"/>
    <w:tmpl w:val="7D50FF3E"/>
    <w:lvl w:ilvl="0" w:tplc="D9A2AC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783FB7"/>
    <w:multiLevelType w:val="hybridMultilevel"/>
    <w:tmpl w:val="077EC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44E0598"/>
    <w:multiLevelType w:val="hybridMultilevel"/>
    <w:tmpl w:val="A7FCFB38"/>
    <w:lvl w:ilvl="0" w:tplc="D9A2AC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713549"/>
    <w:multiLevelType w:val="hybridMultilevel"/>
    <w:tmpl w:val="F82E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8075E7"/>
    <w:multiLevelType w:val="hybridMultilevel"/>
    <w:tmpl w:val="CA2A24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4B32E9C"/>
    <w:multiLevelType w:val="hybridMultilevel"/>
    <w:tmpl w:val="A7F85B96"/>
    <w:lvl w:ilvl="0" w:tplc="D9A2AC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922522"/>
    <w:multiLevelType w:val="hybridMultilevel"/>
    <w:tmpl w:val="8FB219B8"/>
    <w:lvl w:ilvl="0" w:tplc="08CA689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5BBA3B6C"/>
    <w:multiLevelType w:val="hybridMultilevel"/>
    <w:tmpl w:val="BA1A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1B7C33"/>
    <w:multiLevelType w:val="hybridMultilevel"/>
    <w:tmpl w:val="F5C6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800763"/>
    <w:multiLevelType w:val="hybridMultilevel"/>
    <w:tmpl w:val="7D7C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AA7D50"/>
    <w:multiLevelType w:val="hybridMultilevel"/>
    <w:tmpl w:val="67AA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96706D"/>
    <w:multiLevelType w:val="hybridMultilevel"/>
    <w:tmpl w:val="FDB6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284F7A"/>
    <w:multiLevelType w:val="hybridMultilevel"/>
    <w:tmpl w:val="91A62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08C77E9"/>
    <w:multiLevelType w:val="hybridMultilevel"/>
    <w:tmpl w:val="9FA86F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71CF6CEA"/>
    <w:multiLevelType w:val="hybridMultilevel"/>
    <w:tmpl w:val="7A4AF46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4">
    <w:nsid w:val="7E500FBA"/>
    <w:multiLevelType w:val="hybridMultilevel"/>
    <w:tmpl w:val="FC26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6"/>
  </w:num>
  <w:num w:numId="4">
    <w:abstractNumId w:val="18"/>
  </w:num>
  <w:num w:numId="5">
    <w:abstractNumId w:val="24"/>
  </w:num>
  <w:num w:numId="6">
    <w:abstractNumId w:val="4"/>
  </w:num>
  <w:num w:numId="7">
    <w:abstractNumId w:val="0"/>
  </w:num>
  <w:num w:numId="8">
    <w:abstractNumId w:val="17"/>
  </w:num>
  <w:num w:numId="9">
    <w:abstractNumId w:val="20"/>
  </w:num>
  <w:num w:numId="10">
    <w:abstractNumId w:val="5"/>
  </w:num>
  <w:num w:numId="11">
    <w:abstractNumId w:val="12"/>
  </w:num>
  <w:num w:numId="12">
    <w:abstractNumId w:val="2"/>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21"/>
  </w:num>
  <w:num w:numId="20">
    <w:abstractNumId w:val="13"/>
  </w:num>
  <w:num w:numId="21">
    <w:abstractNumId w:val="23"/>
  </w:num>
  <w:num w:numId="22">
    <w:abstractNumId w:val="8"/>
  </w:num>
  <w:num w:numId="23">
    <w:abstractNumId w:val="14"/>
  </w:num>
  <w:num w:numId="24">
    <w:abstractNumId w:val="9"/>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D6"/>
    <w:rsid w:val="00030C79"/>
    <w:rsid w:val="000B1531"/>
    <w:rsid w:val="00140780"/>
    <w:rsid w:val="00165596"/>
    <w:rsid w:val="001E6188"/>
    <w:rsid w:val="0020795F"/>
    <w:rsid w:val="00214BF6"/>
    <w:rsid w:val="00282C87"/>
    <w:rsid w:val="002A2D56"/>
    <w:rsid w:val="002F5069"/>
    <w:rsid w:val="00306D47"/>
    <w:rsid w:val="003748D6"/>
    <w:rsid w:val="003B0C59"/>
    <w:rsid w:val="003B65D7"/>
    <w:rsid w:val="004B187B"/>
    <w:rsid w:val="004B5A52"/>
    <w:rsid w:val="004C33AE"/>
    <w:rsid w:val="005A5C85"/>
    <w:rsid w:val="00617602"/>
    <w:rsid w:val="006343BD"/>
    <w:rsid w:val="00641FAB"/>
    <w:rsid w:val="0075275B"/>
    <w:rsid w:val="00756C70"/>
    <w:rsid w:val="00776509"/>
    <w:rsid w:val="00790C7F"/>
    <w:rsid w:val="0092237F"/>
    <w:rsid w:val="009A5395"/>
    <w:rsid w:val="00A355D1"/>
    <w:rsid w:val="00BC005F"/>
    <w:rsid w:val="00BC6F83"/>
    <w:rsid w:val="00C07ADE"/>
    <w:rsid w:val="00CA4008"/>
    <w:rsid w:val="00CD5961"/>
    <w:rsid w:val="00D346B1"/>
    <w:rsid w:val="00D51575"/>
    <w:rsid w:val="00E600C9"/>
    <w:rsid w:val="00E77737"/>
    <w:rsid w:val="00EF5443"/>
    <w:rsid w:val="00F41C3E"/>
    <w:rsid w:val="00FE1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BF6"/>
    <w:pPr>
      <w:ind w:left="720"/>
      <w:contextualSpacing/>
    </w:pPr>
  </w:style>
  <w:style w:type="paragraph" w:styleId="BalloonText">
    <w:name w:val="Balloon Text"/>
    <w:basedOn w:val="Normal"/>
    <w:link w:val="BalloonTextChar"/>
    <w:uiPriority w:val="99"/>
    <w:semiHidden/>
    <w:unhideWhenUsed/>
    <w:rsid w:val="00C07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DE"/>
    <w:rPr>
      <w:rFonts w:ascii="Tahoma" w:hAnsi="Tahoma" w:cs="Tahoma"/>
      <w:sz w:val="16"/>
      <w:szCs w:val="16"/>
    </w:rPr>
  </w:style>
  <w:style w:type="paragraph" w:customStyle="1" w:styleId="Default">
    <w:name w:val="Default"/>
    <w:rsid w:val="004B5A5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34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BF6"/>
    <w:pPr>
      <w:ind w:left="720"/>
      <w:contextualSpacing/>
    </w:pPr>
  </w:style>
  <w:style w:type="paragraph" w:styleId="BalloonText">
    <w:name w:val="Balloon Text"/>
    <w:basedOn w:val="Normal"/>
    <w:link w:val="BalloonTextChar"/>
    <w:uiPriority w:val="99"/>
    <w:semiHidden/>
    <w:unhideWhenUsed/>
    <w:rsid w:val="00C07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DE"/>
    <w:rPr>
      <w:rFonts w:ascii="Tahoma" w:hAnsi="Tahoma" w:cs="Tahoma"/>
      <w:sz w:val="16"/>
      <w:szCs w:val="16"/>
    </w:rPr>
  </w:style>
  <w:style w:type="paragraph" w:customStyle="1" w:styleId="Default">
    <w:name w:val="Default"/>
    <w:rsid w:val="004B5A5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34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2764">
      <w:bodyDiv w:val="1"/>
      <w:marLeft w:val="0"/>
      <w:marRight w:val="0"/>
      <w:marTop w:val="0"/>
      <w:marBottom w:val="0"/>
      <w:divBdr>
        <w:top w:val="none" w:sz="0" w:space="0" w:color="auto"/>
        <w:left w:val="none" w:sz="0" w:space="0" w:color="auto"/>
        <w:bottom w:val="none" w:sz="0" w:space="0" w:color="auto"/>
        <w:right w:val="none" w:sz="0" w:space="0" w:color="auto"/>
      </w:divBdr>
    </w:div>
    <w:div w:id="155924826">
      <w:bodyDiv w:val="1"/>
      <w:marLeft w:val="0"/>
      <w:marRight w:val="0"/>
      <w:marTop w:val="0"/>
      <w:marBottom w:val="0"/>
      <w:divBdr>
        <w:top w:val="none" w:sz="0" w:space="0" w:color="auto"/>
        <w:left w:val="none" w:sz="0" w:space="0" w:color="auto"/>
        <w:bottom w:val="none" w:sz="0" w:space="0" w:color="auto"/>
        <w:right w:val="none" w:sz="0" w:space="0" w:color="auto"/>
      </w:divBdr>
    </w:div>
    <w:div w:id="384378484">
      <w:bodyDiv w:val="1"/>
      <w:marLeft w:val="0"/>
      <w:marRight w:val="0"/>
      <w:marTop w:val="0"/>
      <w:marBottom w:val="0"/>
      <w:divBdr>
        <w:top w:val="none" w:sz="0" w:space="0" w:color="auto"/>
        <w:left w:val="none" w:sz="0" w:space="0" w:color="auto"/>
        <w:bottom w:val="none" w:sz="0" w:space="0" w:color="auto"/>
        <w:right w:val="none" w:sz="0" w:space="0" w:color="auto"/>
      </w:divBdr>
    </w:div>
    <w:div w:id="422723410">
      <w:bodyDiv w:val="1"/>
      <w:marLeft w:val="0"/>
      <w:marRight w:val="0"/>
      <w:marTop w:val="0"/>
      <w:marBottom w:val="0"/>
      <w:divBdr>
        <w:top w:val="none" w:sz="0" w:space="0" w:color="auto"/>
        <w:left w:val="none" w:sz="0" w:space="0" w:color="auto"/>
        <w:bottom w:val="none" w:sz="0" w:space="0" w:color="auto"/>
        <w:right w:val="none" w:sz="0" w:space="0" w:color="auto"/>
      </w:divBdr>
    </w:div>
    <w:div w:id="665207303">
      <w:bodyDiv w:val="1"/>
      <w:marLeft w:val="0"/>
      <w:marRight w:val="0"/>
      <w:marTop w:val="0"/>
      <w:marBottom w:val="0"/>
      <w:divBdr>
        <w:top w:val="none" w:sz="0" w:space="0" w:color="auto"/>
        <w:left w:val="none" w:sz="0" w:space="0" w:color="auto"/>
        <w:bottom w:val="none" w:sz="0" w:space="0" w:color="auto"/>
        <w:right w:val="none" w:sz="0" w:space="0" w:color="auto"/>
      </w:divBdr>
    </w:div>
    <w:div w:id="743340629">
      <w:bodyDiv w:val="1"/>
      <w:marLeft w:val="0"/>
      <w:marRight w:val="0"/>
      <w:marTop w:val="0"/>
      <w:marBottom w:val="0"/>
      <w:divBdr>
        <w:top w:val="none" w:sz="0" w:space="0" w:color="auto"/>
        <w:left w:val="none" w:sz="0" w:space="0" w:color="auto"/>
        <w:bottom w:val="none" w:sz="0" w:space="0" w:color="auto"/>
        <w:right w:val="none" w:sz="0" w:space="0" w:color="auto"/>
      </w:divBdr>
    </w:div>
    <w:div w:id="164662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Mickleover Primary School</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mrsday</dc:creator>
  <cp:lastModifiedBy>mrsday</cp:lastModifiedBy>
  <cp:revision>2</cp:revision>
  <cp:lastPrinted>2018-05-16T12:57:00Z</cp:lastPrinted>
  <dcterms:created xsi:type="dcterms:W3CDTF">2018-05-25T12:41:00Z</dcterms:created>
  <dcterms:modified xsi:type="dcterms:W3CDTF">2018-05-25T12:41:00Z</dcterms:modified>
</cp:coreProperties>
</file>