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7B" w:rsidRPr="00EF277B" w:rsidRDefault="00EF277B">
      <w:pPr>
        <w:pStyle w:val="BodyText"/>
        <w:spacing w:before="75"/>
        <w:ind w:left="3676"/>
        <w:rPr>
          <w:rFonts w:asciiTheme="minorHAnsi" w:hAnsiTheme="minorHAnsi"/>
          <w:sz w:val="22"/>
          <w:szCs w:val="22"/>
        </w:rPr>
      </w:pPr>
      <w:r>
        <w:t xml:space="preserve">    </w:t>
      </w:r>
      <w:r w:rsidRPr="00EF277B">
        <w:rPr>
          <w:rFonts w:asciiTheme="minorHAnsi" w:hAnsiTheme="minorHAnsi"/>
          <w:sz w:val="22"/>
          <w:szCs w:val="22"/>
        </w:rPr>
        <w:t>St Mary’s CE School</w:t>
      </w:r>
    </w:p>
    <w:p w:rsidR="00012AC2" w:rsidRPr="00EF277B" w:rsidRDefault="00EF277B">
      <w:pPr>
        <w:pStyle w:val="BodyText"/>
        <w:spacing w:before="75"/>
        <w:ind w:left="3676"/>
        <w:rPr>
          <w:rFonts w:asciiTheme="minorHAnsi" w:hAnsiTheme="minorHAnsi"/>
          <w:sz w:val="22"/>
          <w:szCs w:val="22"/>
        </w:rPr>
      </w:pPr>
      <w:r w:rsidRPr="00EF277B">
        <w:rPr>
          <w:rFonts w:asciiTheme="minorHAnsi" w:hAnsiTheme="minorHAnsi"/>
          <w:sz w:val="22"/>
          <w:szCs w:val="22"/>
        </w:rPr>
        <w:t>PERSON SPECIFICATION</w:t>
      </w:r>
    </w:p>
    <w:p w:rsidR="00012AC2" w:rsidRPr="00EF277B" w:rsidRDefault="00E56A75">
      <w:pPr>
        <w:pStyle w:val="BodyText"/>
        <w:ind w:left="36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Teacher – UPR</w:t>
      </w:r>
    </w:p>
    <w:p w:rsidR="00012AC2" w:rsidRPr="00EF277B" w:rsidRDefault="00012AC2">
      <w:pPr>
        <w:spacing w:before="7"/>
        <w:rPr>
          <w:rFonts w:asciiTheme="minorHAnsi" w:hAnsiTheme="minorHAnsi"/>
          <w:b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6522"/>
        <w:gridCol w:w="1844"/>
      </w:tblGrid>
      <w:tr w:rsidR="00012AC2" w:rsidRPr="00EF277B">
        <w:trPr>
          <w:trHeight w:val="551"/>
        </w:trPr>
        <w:tc>
          <w:tcPr>
            <w:tcW w:w="1844" w:type="dxa"/>
          </w:tcPr>
          <w:p w:rsidR="00012AC2" w:rsidRPr="00EF277B" w:rsidRDefault="00012AC2">
            <w:pPr>
              <w:pStyle w:val="TableParagraph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6522" w:type="dxa"/>
          </w:tcPr>
          <w:p w:rsidR="00012AC2" w:rsidRPr="00EF277B" w:rsidRDefault="00EF277B">
            <w:pPr>
              <w:pStyle w:val="TableParagraph"/>
              <w:spacing w:line="271" w:lineRule="exact"/>
              <w:ind w:left="174" w:firstLine="0"/>
              <w:rPr>
                <w:rFonts w:asciiTheme="minorHAnsi" w:hAnsiTheme="minorHAnsi"/>
                <w:b/>
              </w:rPr>
            </w:pPr>
            <w:r w:rsidRPr="00EF277B">
              <w:rPr>
                <w:rFonts w:asciiTheme="minorHAnsi" w:hAnsiTheme="minorHAnsi"/>
                <w:b/>
              </w:rPr>
              <w:t>Essential Requirements</w:t>
            </w:r>
          </w:p>
        </w:tc>
        <w:tc>
          <w:tcPr>
            <w:tcW w:w="1844" w:type="dxa"/>
          </w:tcPr>
          <w:p w:rsidR="00012AC2" w:rsidRPr="00EF277B" w:rsidRDefault="00EF277B">
            <w:pPr>
              <w:pStyle w:val="TableParagraph"/>
              <w:spacing w:line="276" w:lineRule="exact"/>
              <w:ind w:left="107" w:right="332" w:firstLine="0"/>
              <w:rPr>
                <w:rFonts w:asciiTheme="minorHAnsi" w:hAnsiTheme="minorHAnsi"/>
                <w:b/>
              </w:rPr>
            </w:pPr>
            <w:r w:rsidRPr="00EF277B">
              <w:rPr>
                <w:rFonts w:asciiTheme="minorHAnsi" w:hAnsiTheme="minorHAnsi"/>
                <w:b/>
              </w:rPr>
              <w:t>Method of assessment</w:t>
            </w:r>
          </w:p>
        </w:tc>
      </w:tr>
      <w:tr w:rsidR="00012AC2" w:rsidRPr="00EF277B">
        <w:trPr>
          <w:trHeight w:val="858"/>
        </w:trPr>
        <w:tc>
          <w:tcPr>
            <w:tcW w:w="1844" w:type="dxa"/>
          </w:tcPr>
          <w:p w:rsidR="00012AC2" w:rsidRPr="00EF277B" w:rsidRDefault="00EF277B">
            <w:pPr>
              <w:pStyle w:val="TableParagraph"/>
              <w:spacing w:line="271" w:lineRule="exact"/>
              <w:ind w:left="107" w:firstLine="0"/>
              <w:rPr>
                <w:rFonts w:asciiTheme="minorHAnsi" w:hAnsiTheme="minorHAnsi"/>
                <w:b/>
              </w:rPr>
            </w:pPr>
            <w:r w:rsidRPr="00EF277B">
              <w:rPr>
                <w:rFonts w:asciiTheme="minorHAnsi" w:hAnsiTheme="minorHAnsi"/>
                <w:b/>
              </w:rPr>
              <w:t>Qualifications</w:t>
            </w:r>
          </w:p>
          <w:p w:rsidR="00012AC2" w:rsidRPr="00EF277B" w:rsidRDefault="00EF277B">
            <w:pPr>
              <w:pStyle w:val="TableParagraph"/>
              <w:ind w:left="107" w:firstLine="0"/>
              <w:rPr>
                <w:rFonts w:asciiTheme="minorHAnsi" w:hAnsiTheme="minorHAnsi"/>
                <w:b/>
              </w:rPr>
            </w:pPr>
            <w:r w:rsidRPr="00EF277B">
              <w:rPr>
                <w:rFonts w:asciiTheme="minorHAnsi" w:hAnsiTheme="minorHAnsi"/>
                <w:b/>
              </w:rPr>
              <w:t>/Training</w:t>
            </w:r>
          </w:p>
        </w:tc>
        <w:tc>
          <w:tcPr>
            <w:tcW w:w="6522" w:type="dxa"/>
          </w:tcPr>
          <w:p w:rsidR="00012AC2" w:rsidRPr="00EF277B" w:rsidRDefault="00EF277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89" w:lineRule="exact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Qualified Teacher</w:t>
            </w:r>
            <w:r w:rsidRPr="00EF277B">
              <w:rPr>
                <w:rFonts w:asciiTheme="minorHAnsi" w:hAnsiTheme="minorHAnsi"/>
                <w:spacing w:val="-2"/>
              </w:rPr>
              <w:t xml:space="preserve"> </w:t>
            </w:r>
            <w:r w:rsidRPr="00EF277B">
              <w:rPr>
                <w:rFonts w:asciiTheme="minorHAnsi" w:hAnsiTheme="minorHAnsi"/>
              </w:rPr>
              <w:t>Status</w:t>
            </w:r>
          </w:p>
          <w:p w:rsidR="00012AC2" w:rsidRPr="00EF277B" w:rsidRDefault="00EF277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93" w:lineRule="exact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Degree</w:t>
            </w:r>
          </w:p>
        </w:tc>
        <w:tc>
          <w:tcPr>
            <w:tcW w:w="1844" w:type="dxa"/>
          </w:tcPr>
          <w:p w:rsidR="00012AC2" w:rsidRPr="00EF277B" w:rsidRDefault="00EF277B">
            <w:pPr>
              <w:pStyle w:val="TableParagraph"/>
              <w:ind w:left="107" w:right="532" w:firstLine="0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Application Form</w:t>
            </w:r>
          </w:p>
        </w:tc>
      </w:tr>
      <w:tr w:rsidR="00012AC2" w:rsidRPr="00EF277B">
        <w:trPr>
          <w:trHeight w:val="12452"/>
        </w:trPr>
        <w:tc>
          <w:tcPr>
            <w:tcW w:w="1844" w:type="dxa"/>
          </w:tcPr>
          <w:p w:rsidR="00012AC2" w:rsidRPr="00EF277B" w:rsidRDefault="00EF277B">
            <w:pPr>
              <w:pStyle w:val="TableParagraph"/>
              <w:ind w:left="107" w:right="360" w:firstLine="0"/>
              <w:rPr>
                <w:rFonts w:asciiTheme="minorHAnsi" w:hAnsiTheme="minorHAnsi"/>
                <w:b/>
              </w:rPr>
            </w:pPr>
            <w:r w:rsidRPr="00EF277B">
              <w:rPr>
                <w:rFonts w:asciiTheme="minorHAnsi" w:hAnsiTheme="minorHAnsi"/>
                <w:b/>
              </w:rPr>
              <w:t>Knowledge/ Skills Experience</w:t>
            </w:r>
          </w:p>
        </w:tc>
        <w:tc>
          <w:tcPr>
            <w:tcW w:w="6522" w:type="dxa"/>
          </w:tcPr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 w:line="235" w:lineRule="auto"/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To have a clear understanding of the</w:t>
            </w:r>
            <w:r w:rsidRPr="00EF277B">
              <w:rPr>
                <w:rFonts w:asciiTheme="minorHAnsi" w:hAnsiTheme="minorHAnsi"/>
                <w:spacing w:val="-19"/>
              </w:rPr>
              <w:t xml:space="preserve"> </w:t>
            </w:r>
            <w:r w:rsidRPr="00EF277B">
              <w:rPr>
                <w:rFonts w:asciiTheme="minorHAnsi" w:hAnsiTheme="minorHAnsi"/>
              </w:rPr>
              <w:t>National Curriculum and its</w:t>
            </w:r>
            <w:r w:rsidRPr="00EF277B">
              <w:rPr>
                <w:rFonts w:asciiTheme="minorHAnsi" w:hAnsiTheme="minorHAnsi"/>
                <w:spacing w:val="-2"/>
              </w:rPr>
              <w:t xml:space="preserve"> </w:t>
            </w:r>
            <w:r w:rsidR="00D26A72">
              <w:rPr>
                <w:rFonts w:asciiTheme="minorHAnsi" w:hAnsiTheme="minorHAnsi"/>
              </w:rPr>
              <w:t>application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/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 knowledge of strategies that enable the teacher</w:t>
            </w:r>
            <w:r w:rsidRPr="00EF277B">
              <w:rPr>
                <w:rFonts w:asciiTheme="minorHAnsi" w:hAnsiTheme="minorHAnsi"/>
                <w:spacing w:val="-20"/>
              </w:rPr>
              <w:t xml:space="preserve"> </w:t>
            </w:r>
            <w:r w:rsidRPr="00EF277B">
              <w:rPr>
                <w:rFonts w:asciiTheme="minorHAnsi" w:hAnsiTheme="minorHAnsi"/>
              </w:rPr>
              <w:t>to teach mixed ability pupils within the same class and provide work which is differentiated to cater for the entire ability</w:t>
            </w:r>
            <w:r w:rsidRPr="00EF277B">
              <w:rPr>
                <w:rFonts w:asciiTheme="minorHAnsi" w:hAnsiTheme="minorHAnsi"/>
                <w:spacing w:val="-4"/>
              </w:rPr>
              <w:t xml:space="preserve"> </w:t>
            </w:r>
            <w:r w:rsidR="00D26A72">
              <w:rPr>
                <w:rFonts w:asciiTheme="minorHAnsi" w:hAnsiTheme="minorHAnsi"/>
              </w:rPr>
              <w:t>range</w:t>
            </w:r>
          </w:p>
          <w:p w:rsidR="00012AC2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 w:line="235" w:lineRule="auto"/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An understanding of a variety of</w:t>
            </w:r>
            <w:r w:rsidRPr="00EF277B">
              <w:rPr>
                <w:rFonts w:asciiTheme="minorHAnsi" w:hAnsiTheme="minorHAnsi"/>
                <w:spacing w:val="-20"/>
              </w:rPr>
              <w:t xml:space="preserve"> </w:t>
            </w:r>
            <w:r w:rsidRPr="00EF277B">
              <w:rPr>
                <w:rFonts w:asciiTheme="minorHAnsi" w:hAnsiTheme="minorHAnsi"/>
              </w:rPr>
              <w:t>assessment strategies, formative and</w:t>
            </w:r>
            <w:r w:rsidRPr="00EF277B">
              <w:rPr>
                <w:rFonts w:asciiTheme="minorHAnsi" w:hAnsiTheme="minorHAnsi"/>
                <w:spacing w:val="-5"/>
              </w:rPr>
              <w:t xml:space="preserve"> </w:t>
            </w:r>
            <w:r w:rsidR="00D26A72">
              <w:rPr>
                <w:rFonts w:asciiTheme="minorHAnsi" w:hAnsiTheme="minorHAnsi"/>
              </w:rPr>
              <w:t>summative</w:t>
            </w:r>
          </w:p>
          <w:p w:rsidR="003D11C5" w:rsidRDefault="003D11C5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 w:line="235" w:lineRule="auto"/>
              <w:ind w:right="1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in leading a subject across the Primary age range</w:t>
            </w:r>
          </w:p>
          <w:p w:rsidR="003D11C5" w:rsidRPr="00EF277B" w:rsidRDefault="003D11C5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 w:line="235" w:lineRule="auto"/>
              <w:ind w:right="1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supporting and mentoring other staff members, including giving feedback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/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 track record in securing</w:t>
            </w:r>
            <w:r w:rsidR="00D26A72">
              <w:rPr>
                <w:rFonts w:asciiTheme="minorHAnsi" w:hAnsiTheme="minorHAnsi"/>
              </w:rPr>
              <w:t xml:space="preserve"> good progress for all children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Experience of teaching EAL and New to English children, or a commitment to developing the necessary skills and expertise to support</w:t>
            </w:r>
            <w:r w:rsidRPr="00EF277B">
              <w:rPr>
                <w:rFonts w:asciiTheme="minorHAnsi" w:hAnsiTheme="minorHAnsi"/>
                <w:spacing w:val="-17"/>
              </w:rPr>
              <w:t xml:space="preserve"> </w:t>
            </w:r>
            <w:r w:rsidR="00D26A72">
              <w:rPr>
                <w:rFonts w:asciiTheme="minorHAnsi" w:hAnsiTheme="minorHAnsi"/>
              </w:rPr>
              <w:t>EAL/NTE children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37" w:lineRule="auto"/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To be able to develop a creative curriculum and plan lessons which support progress and develop learning</w:t>
            </w:r>
            <w:r w:rsidRPr="00EF277B">
              <w:rPr>
                <w:rFonts w:asciiTheme="minorHAnsi" w:hAnsiTheme="minorHAnsi"/>
                <w:spacing w:val="-2"/>
              </w:rPr>
              <w:t xml:space="preserve"> </w:t>
            </w:r>
            <w:r w:rsidR="00D26A72">
              <w:rPr>
                <w:rFonts w:asciiTheme="minorHAnsi" w:hAnsiTheme="minorHAnsi"/>
              </w:rPr>
              <w:t>behaviours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 w:line="293" w:lineRule="exact"/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To motivate and inspire</w:t>
            </w:r>
            <w:r w:rsidRPr="00EF277B">
              <w:rPr>
                <w:rFonts w:asciiTheme="minorHAnsi" w:hAnsiTheme="minorHAnsi"/>
                <w:spacing w:val="-3"/>
              </w:rPr>
              <w:t xml:space="preserve"> </w:t>
            </w:r>
            <w:r w:rsidRPr="00EF277B">
              <w:rPr>
                <w:rFonts w:asciiTheme="minorHAnsi" w:hAnsiTheme="minorHAnsi"/>
              </w:rPr>
              <w:t>pupils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An understanding of team work and</w:t>
            </w:r>
            <w:r w:rsidRPr="00EF277B">
              <w:rPr>
                <w:rFonts w:asciiTheme="minorHAnsi" w:hAnsiTheme="minorHAnsi"/>
                <w:spacing w:val="-21"/>
              </w:rPr>
              <w:t xml:space="preserve"> </w:t>
            </w:r>
            <w:r w:rsidR="00D26A72">
              <w:rPr>
                <w:rFonts w:asciiTheme="minorHAnsi" w:hAnsiTheme="minorHAnsi"/>
              </w:rPr>
              <w:t>collaborative working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The ability to teach a wide range of subjects</w:t>
            </w:r>
            <w:r w:rsidRPr="00EF277B">
              <w:rPr>
                <w:rFonts w:asciiTheme="minorHAnsi" w:hAnsiTheme="minorHAnsi"/>
                <w:spacing w:val="-20"/>
              </w:rPr>
              <w:t xml:space="preserve"> </w:t>
            </w:r>
            <w:r w:rsidRPr="00EF277B">
              <w:rPr>
                <w:rFonts w:asciiTheme="minorHAnsi" w:hAnsiTheme="minorHAnsi"/>
              </w:rPr>
              <w:t>across the primary age</w:t>
            </w:r>
            <w:r w:rsidRPr="00EF277B">
              <w:rPr>
                <w:rFonts w:asciiTheme="minorHAnsi" w:hAnsiTheme="minorHAnsi"/>
                <w:spacing w:val="-7"/>
              </w:rPr>
              <w:t xml:space="preserve"> </w:t>
            </w:r>
            <w:r w:rsidR="00D26A72">
              <w:rPr>
                <w:rFonts w:asciiTheme="minorHAnsi" w:hAnsiTheme="minorHAnsi"/>
              </w:rPr>
              <w:t>range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37" w:lineRule="auto"/>
              <w:ind w:right="102"/>
              <w:jc w:val="both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To be able to use effectively a variety of teaching and organisational styles and resources</w:t>
            </w:r>
            <w:r w:rsidRPr="00EF277B">
              <w:rPr>
                <w:rFonts w:asciiTheme="minorHAnsi" w:hAnsiTheme="minorHAnsi"/>
                <w:spacing w:val="-14"/>
              </w:rPr>
              <w:t xml:space="preserve"> </w:t>
            </w:r>
            <w:r w:rsidR="00D26A72">
              <w:rPr>
                <w:rFonts w:asciiTheme="minorHAnsi" w:hAnsiTheme="minorHAnsi"/>
              </w:rPr>
              <w:t>including ICT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"/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 willingness to work throughout the Primary</w:t>
            </w:r>
            <w:r w:rsidRPr="00EF277B">
              <w:rPr>
                <w:rFonts w:asciiTheme="minorHAnsi" w:hAnsiTheme="minorHAnsi"/>
                <w:spacing w:val="-20"/>
              </w:rPr>
              <w:t xml:space="preserve"> </w:t>
            </w:r>
            <w:r w:rsidR="00666F12">
              <w:rPr>
                <w:rFonts w:asciiTheme="minorHAnsi" w:hAnsiTheme="minorHAnsi"/>
              </w:rPr>
              <w:t>a</w:t>
            </w:r>
            <w:bookmarkStart w:id="0" w:name="_GoBack"/>
            <w:bookmarkEnd w:id="0"/>
            <w:r w:rsidR="00D26A72">
              <w:rPr>
                <w:rFonts w:asciiTheme="minorHAnsi" w:hAnsiTheme="minorHAnsi"/>
              </w:rPr>
              <w:t>ge range over time</w:t>
            </w:r>
          </w:p>
          <w:p w:rsidR="003D11C5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 xml:space="preserve">To have the ability to </w:t>
            </w:r>
            <w:r w:rsidR="003D11C5">
              <w:rPr>
                <w:rFonts w:asciiTheme="minorHAnsi" w:hAnsiTheme="minorHAnsi"/>
              </w:rPr>
              <w:t xml:space="preserve">work as part of a team and to </w:t>
            </w:r>
            <w:r w:rsidRPr="00EF277B">
              <w:rPr>
                <w:rFonts w:asciiTheme="minorHAnsi" w:hAnsiTheme="minorHAnsi"/>
              </w:rPr>
              <w:t>develop and maintain goo</w:t>
            </w:r>
            <w:r w:rsidR="003D11C5">
              <w:rPr>
                <w:rFonts w:asciiTheme="minorHAnsi" w:hAnsiTheme="minorHAnsi"/>
              </w:rPr>
              <w:t>d professional relationships</w:t>
            </w:r>
          </w:p>
          <w:p w:rsidR="00012AC2" w:rsidRPr="00EF277B" w:rsidRDefault="003D11C5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</w:t>
            </w:r>
            <w:r w:rsidR="00EF277B" w:rsidRPr="00EF277B">
              <w:rPr>
                <w:rFonts w:asciiTheme="minorHAnsi" w:hAnsiTheme="minorHAnsi"/>
              </w:rPr>
              <w:t xml:space="preserve"> contribute</w:t>
            </w:r>
            <w:r w:rsidR="00EF277B" w:rsidRPr="00EF277B">
              <w:rPr>
                <w:rFonts w:asciiTheme="minorHAnsi" w:hAnsiTheme="minorHAnsi"/>
                <w:spacing w:val="-20"/>
              </w:rPr>
              <w:t xml:space="preserve"> </w:t>
            </w:r>
            <w:r w:rsidR="00EF277B" w:rsidRPr="00EF277B">
              <w:rPr>
                <w:rFonts w:asciiTheme="minorHAnsi" w:hAnsiTheme="minorHAnsi"/>
              </w:rPr>
              <w:t>posit</w:t>
            </w:r>
            <w:r w:rsidR="00D26A72">
              <w:rPr>
                <w:rFonts w:asciiTheme="minorHAnsi" w:hAnsiTheme="minorHAnsi"/>
              </w:rPr>
              <w:t>ively to curriculum development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 w:line="235" w:lineRule="auto"/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Ability to set high standards and provide a</w:t>
            </w:r>
            <w:r w:rsidRPr="00EF277B">
              <w:rPr>
                <w:rFonts w:asciiTheme="minorHAnsi" w:hAnsiTheme="minorHAnsi"/>
                <w:spacing w:val="-18"/>
              </w:rPr>
              <w:t xml:space="preserve"> </w:t>
            </w:r>
            <w:r w:rsidRPr="00EF277B">
              <w:rPr>
                <w:rFonts w:asciiTheme="minorHAnsi" w:hAnsiTheme="minorHAnsi"/>
              </w:rPr>
              <w:t>role model for staff and</w:t>
            </w:r>
            <w:r w:rsidRPr="00EF277B">
              <w:rPr>
                <w:rFonts w:asciiTheme="minorHAnsi" w:hAnsiTheme="minorHAnsi"/>
                <w:spacing w:val="-4"/>
              </w:rPr>
              <w:t xml:space="preserve"> </w:t>
            </w:r>
            <w:r w:rsidR="00D26A72">
              <w:rPr>
                <w:rFonts w:asciiTheme="minorHAnsi" w:hAnsiTheme="minorHAnsi"/>
              </w:rPr>
              <w:t>pupils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3"/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Ability to deal sensitively with people and</w:t>
            </w:r>
            <w:r w:rsidRPr="00EF277B">
              <w:rPr>
                <w:rFonts w:asciiTheme="minorHAnsi" w:hAnsiTheme="minorHAnsi"/>
                <w:spacing w:val="-20"/>
              </w:rPr>
              <w:t xml:space="preserve"> </w:t>
            </w:r>
            <w:r w:rsidR="00D26A72">
              <w:rPr>
                <w:rFonts w:asciiTheme="minorHAnsi" w:hAnsiTheme="minorHAnsi"/>
              </w:rPr>
              <w:t>resolve conflicts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Ability to work with and deploy staff and</w:t>
            </w:r>
            <w:r w:rsidRPr="00EF277B">
              <w:rPr>
                <w:rFonts w:asciiTheme="minorHAnsi" w:hAnsiTheme="minorHAnsi"/>
                <w:spacing w:val="-20"/>
              </w:rPr>
              <w:t xml:space="preserve"> </w:t>
            </w:r>
            <w:r w:rsidR="00D26A72">
              <w:rPr>
                <w:rFonts w:asciiTheme="minorHAnsi" w:hAnsiTheme="minorHAnsi"/>
              </w:rPr>
              <w:t>resources effectively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To be committed to raising the levels</w:t>
            </w:r>
            <w:r w:rsidRPr="00EF277B">
              <w:rPr>
                <w:rFonts w:asciiTheme="minorHAnsi" w:hAnsiTheme="minorHAnsi"/>
                <w:spacing w:val="-15"/>
              </w:rPr>
              <w:t xml:space="preserve"> </w:t>
            </w:r>
            <w:r w:rsidRPr="00EF277B">
              <w:rPr>
                <w:rFonts w:asciiTheme="minorHAnsi" w:hAnsiTheme="minorHAnsi"/>
              </w:rPr>
              <w:t xml:space="preserve">of </w:t>
            </w:r>
            <w:r w:rsidR="00D26A72">
              <w:rPr>
                <w:rFonts w:asciiTheme="minorHAnsi" w:hAnsiTheme="minorHAnsi"/>
              </w:rPr>
              <w:t>a</w:t>
            </w:r>
            <w:r w:rsidRPr="00EF277B">
              <w:rPr>
                <w:rFonts w:asciiTheme="minorHAnsi" w:hAnsiTheme="minorHAnsi"/>
              </w:rPr>
              <w:t>chievement of children of all</w:t>
            </w:r>
            <w:r w:rsidRPr="00EF277B">
              <w:rPr>
                <w:rFonts w:asciiTheme="minorHAnsi" w:hAnsiTheme="minorHAnsi"/>
                <w:spacing w:val="-7"/>
              </w:rPr>
              <w:t xml:space="preserve"> </w:t>
            </w:r>
            <w:r w:rsidRPr="00EF277B">
              <w:rPr>
                <w:rFonts w:asciiTheme="minorHAnsi" w:hAnsiTheme="minorHAnsi"/>
              </w:rPr>
              <w:t>abilities</w:t>
            </w:r>
          </w:p>
          <w:p w:rsidR="003D11C5" w:rsidRDefault="003D11C5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right="1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successfully implementing change</w:t>
            </w:r>
          </w:p>
          <w:p w:rsidR="003D11C5" w:rsidRDefault="003D11C5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right="1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assessing the impact of initiatives</w:t>
            </w:r>
          </w:p>
          <w:p w:rsidR="007A689C" w:rsidRPr="00EF277B" w:rsidRDefault="007A689C" w:rsidP="007A689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93" w:lineRule="exact"/>
              <w:ind w:right="10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evaluate teaching and learning, building on strengths and identifying next steps to address areas of weakness</w:t>
            </w:r>
          </w:p>
        </w:tc>
        <w:tc>
          <w:tcPr>
            <w:tcW w:w="1844" w:type="dxa"/>
          </w:tcPr>
          <w:p w:rsidR="00012AC2" w:rsidRPr="00EF277B" w:rsidRDefault="00EF277B">
            <w:pPr>
              <w:pStyle w:val="TableParagraph"/>
              <w:ind w:left="107" w:right="479" w:firstLine="0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Application Form Interview References</w:t>
            </w:r>
          </w:p>
        </w:tc>
      </w:tr>
    </w:tbl>
    <w:p w:rsidR="00012AC2" w:rsidRPr="00EF277B" w:rsidRDefault="00012AC2">
      <w:pPr>
        <w:rPr>
          <w:rFonts w:asciiTheme="minorHAnsi" w:hAnsiTheme="minorHAnsi"/>
        </w:rPr>
        <w:sectPr w:rsidR="00012AC2" w:rsidRPr="00EF277B">
          <w:type w:val="continuous"/>
          <w:pgSz w:w="11910" w:h="16850"/>
          <w:pgMar w:top="740" w:right="1160" w:bottom="280" w:left="3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6522"/>
        <w:gridCol w:w="1844"/>
      </w:tblGrid>
      <w:tr w:rsidR="00012AC2" w:rsidRPr="00EF277B">
        <w:trPr>
          <w:trHeight w:val="3993"/>
        </w:trPr>
        <w:tc>
          <w:tcPr>
            <w:tcW w:w="1844" w:type="dxa"/>
          </w:tcPr>
          <w:p w:rsidR="00012AC2" w:rsidRPr="00EF277B" w:rsidRDefault="00EF277B">
            <w:pPr>
              <w:pStyle w:val="TableParagraph"/>
              <w:ind w:left="107" w:right="693" w:firstLine="0"/>
              <w:rPr>
                <w:rFonts w:asciiTheme="minorHAnsi" w:hAnsiTheme="minorHAnsi"/>
                <w:b/>
              </w:rPr>
            </w:pPr>
            <w:r w:rsidRPr="00EF277B">
              <w:rPr>
                <w:rFonts w:asciiTheme="minorHAnsi" w:hAnsiTheme="minorHAnsi"/>
                <w:b/>
              </w:rPr>
              <w:lastRenderedPageBreak/>
              <w:t>Personal Qualities</w:t>
            </w:r>
          </w:p>
        </w:tc>
        <w:tc>
          <w:tcPr>
            <w:tcW w:w="6522" w:type="dxa"/>
          </w:tcPr>
          <w:p w:rsidR="00012AC2" w:rsidRPr="00EF277B" w:rsidRDefault="00EF27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0" w:lineRule="exact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Passionate about Learning and</w:t>
            </w:r>
            <w:r w:rsidRPr="00EF277B">
              <w:rPr>
                <w:rFonts w:asciiTheme="minorHAnsi" w:hAnsiTheme="minorHAnsi"/>
                <w:spacing w:val="-8"/>
              </w:rPr>
              <w:t xml:space="preserve"> </w:t>
            </w:r>
            <w:r w:rsidRPr="00EF277B">
              <w:rPr>
                <w:rFonts w:asciiTheme="minorHAnsi" w:hAnsiTheme="minorHAnsi"/>
              </w:rPr>
              <w:t>Teaching</w:t>
            </w:r>
          </w:p>
          <w:p w:rsidR="00012AC2" w:rsidRPr="00EF277B" w:rsidRDefault="00EF27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" w:line="235" w:lineRule="auto"/>
              <w:ind w:right="167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Displays warmth, care and sensitivity in dealing</w:t>
            </w:r>
            <w:r w:rsidRPr="00EF277B">
              <w:rPr>
                <w:rFonts w:asciiTheme="minorHAnsi" w:hAnsiTheme="minorHAnsi"/>
                <w:spacing w:val="-22"/>
              </w:rPr>
              <w:t xml:space="preserve"> </w:t>
            </w:r>
            <w:r w:rsidRPr="00EF277B">
              <w:rPr>
                <w:rFonts w:asciiTheme="minorHAnsi" w:hAnsiTheme="minorHAnsi"/>
              </w:rPr>
              <w:t>with children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/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Open minded, self-evaluative and adaptable</w:t>
            </w:r>
            <w:r w:rsidRPr="00EF277B">
              <w:rPr>
                <w:rFonts w:asciiTheme="minorHAnsi" w:hAnsiTheme="minorHAnsi"/>
                <w:spacing w:val="-20"/>
              </w:rPr>
              <w:t xml:space="preserve"> </w:t>
            </w:r>
            <w:r w:rsidRPr="00EF277B">
              <w:rPr>
                <w:rFonts w:asciiTheme="minorHAnsi" w:hAnsiTheme="minorHAnsi"/>
              </w:rPr>
              <w:t xml:space="preserve">to </w:t>
            </w:r>
            <w:r w:rsidR="007A689C">
              <w:rPr>
                <w:rFonts w:asciiTheme="minorHAnsi" w:hAnsiTheme="minorHAnsi"/>
              </w:rPr>
              <w:t>c</w:t>
            </w:r>
            <w:r w:rsidRPr="00EF277B">
              <w:rPr>
                <w:rFonts w:asciiTheme="minorHAnsi" w:hAnsiTheme="minorHAnsi"/>
              </w:rPr>
              <w:t>hanging circumstances and new</w:t>
            </w:r>
            <w:r w:rsidRPr="00EF277B">
              <w:rPr>
                <w:rFonts w:asciiTheme="minorHAnsi" w:hAnsiTheme="minorHAnsi"/>
                <w:spacing w:val="-7"/>
              </w:rPr>
              <w:t xml:space="preserve"> </w:t>
            </w:r>
            <w:r w:rsidRPr="00EF277B">
              <w:rPr>
                <w:rFonts w:asciiTheme="minorHAnsi" w:hAnsiTheme="minorHAnsi"/>
              </w:rPr>
              <w:t>ideas</w:t>
            </w:r>
          </w:p>
          <w:p w:rsidR="00012AC2" w:rsidRPr="00EF277B" w:rsidRDefault="00EF27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Able to enthuse and reflect upon</w:t>
            </w:r>
            <w:r w:rsidRPr="00EF277B">
              <w:rPr>
                <w:rFonts w:asciiTheme="minorHAnsi" w:hAnsiTheme="minorHAnsi"/>
                <w:spacing w:val="-9"/>
              </w:rPr>
              <w:t xml:space="preserve"> </w:t>
            </w:r>
            <w:r w:rsidRPr="00EF277B">
              <w:rPr>
                <w:rFonts w:asciiTheme="minorHAnsi" w:hAnsiTheme="minorHAnsi"/>
              </w:rPr>
              <w:t>experience</w:t>
            </w:r>
          </w:p>
          <w:p w:rsidR="00012AC2" w:rsidRPr="00EF277B" w:rsidRDefault="00EF27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4" w:line="235" w:lineRule="auto"/>
              <w:ind w:right="590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Willingness to be involved in the wider life of</w:t>
            </w:r>
            <w:r w:rsidRPr="00EF277B">
              <w:rPr>
                <w:rFonts w:asciiTheme="minorHAnsi" w:hAnsiTheme="minorHAnsi"/>
                <w:spacing w:val="-20"/>
              </w:rPr>
              <w:t xml:space="preserve"> </w:t>
            </w:r>
            <w:r w:rsidRPr="00EF277B">
              <w:rPr>
                <w:rFonts w:asciiTheme="minorHAnsi" w:hAnsiTheme="minorHAnsi"/>
              </w:rPr>
              <w:t>the school</w:t>
            </w:r>
          </w:p>
          <w:p w:rsidR="00012AC2" w:rsidRPr="00EF277B" w:rsidRDefault="00EF27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3" w:line="293" w:lineRule="exact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Ability to</w:t>
            </w:r>
            <w:r w:rsidRPr="00EF277B">
              <w:rPr>
                <w:rFonts w:asciiTheme="minorHAnsi" w:hAnsiTheme="minorHAnsi"/>
                <w:spacing w:val="-4"/>
              </w:rPr>
              <w:t xml:space="preserve"> </w:t>
            </w:r>
            <w:r w:rsidRPr="00EF277B">
              <w:rPr>
                <w:rFonts w:asciiTheme="minorHAnsi" w:hAnsiTheme="minorHAnsi"/>
              </w:rPr>
              <w:t>prioritise</w:t>
            </w:r>
          </w:p>
          <w:p w:rsidR="00012AC2" w:rsidRPr="00EF277B" w:rsidRDefault="00EF27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Good interpersonal/communication</w:t>
            </w:r>
            <w:r w:rsidRPr="00EF277B">
              <w:rPr>
                <w:rFonts w:asciiTheme="minorHAnsi" w:hAnsiTheme="minorHAnsi"/>
                <w:spacing w:val="-3"/>
              </w:rPr>
              <w:t xml:space="preserve"> </w:t>
            </w:r>
            <w:r w:rsidRPr="00EF277B">
              <w:rPr>
                <w:rFonts w:asciiTheme="minorHAnsi" w:hAnsiTheme="minorHAnsi"/>
              </w:rPr>
              <w:t>skills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02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 xml:space="preserve">When all the above fail, to maintain </w:t>
            </w:r>
            <w:r w:rsidR="003D11C5">
              <w:rPr>
                <w:rFonts w:asciiTheme="minorHAnsi" w:hAnsiTheme="minorHAnsi"/>
              </w:rPr>
              <w:t xml:space="preserve">a </w:t>
            </w:r>
            <w:r w:rsidRPr="00EF277B">
              <w:rPr>
                <w:rFonts w:asciiTheme="minorHAnsi" w:hAnsiTheme="minorHAnsi"/>
              </w:rPr>
              <w:t>good sense</w:t>
            </w:r>
            <w:r w:rsidRPr="00EF277B">
              <w:rPr>
                <w:rFonts w:asciiTheme="minorHAnsi" w:hAnsiTheme="minorHAnsi"/>
                <w:spacing w:val="-21"/>
              </w:rPr>
              <w:t xml:space="preserve"> </w:t>
            </w:r>
            <w:r w:rsidRPr="00EF277B">
              <w:rPr>
                <w:rFonts w:asciiTheme="minorHAnsi" w:hAnsiTheme="minorHAnsi"/>
              </w:rPr>
              <w:t>of humour, a willingness to learn and the will to continue to strive for</w:t>
            </w:r>
            <w:r w:rsidRPr="00EF277B">
              <w:rPr>
                <w:rFonts w:asciiTheme="minorHAnsi" w:hAnsiTheme="minorHAnsi"/>
                <w:spacing w:val="-2"/>
              </w:rPr>
              <w:t xml:space="preserve"> </w:t>
            </w:r>
            <w:r w:rsidRPr="00EF277B">
              <w:rPr>
                <w:rFonts w:asciiTheme="minorHAnsi" w:hAnsiTheme="minorHAnsi"/>
              </w:rPr>
              <w:t>excellence</w:t>
            </w:r>
          </w:p>
        </w:tc>
        <w:tc>
          <w:tcPr>
            <w:tcW w:w="1844" w:type="dxa"/>
          </w:tcPr>
          <w:p w:rsidR="00012AC2" w:rsidRPr="00EF277B" w:rsidRDefault="00EF277B">
            <w:pPr>
              <w:pStyle w:val="TableParagraph"/>
              <w:ind w:left="107" w:right="479" w:firstLine="0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Application Form References Interview</w:t>
            </w:r>
          </w:p>
        </w:tc>
      </w:tr>
      <w:tr w:rsidR="00012AC2" w:rsidRPr="00EF277B">
        <w:trPr>
          <w:trHeight w:val="1152"/>
        </w:trPr>
        <w:tc>
          <w:tcPr>
            <w:tcW w:w="1844" w:type="dxa"/>
          </w:tcPr>
          <w:p w:rsidR="00012AC2" w:rsidRPr="00EF277B" w:rsidRDefault="00EF277B">
            <w:pPr>
              <w:pStyle w:val="TableParagraph"/>
              <w:ind w:left="107" w:right="106" w:firstLine="0"/>
              <w:rPr>
                <w:rFonts w:asciiTheme="minorHAnsi" w:hAnsiTheme="minorHAnsi"/>
                <w:b/>
              </w:rPr>
            </w:pPr>
            <w:r w:rsidRPr="00EF277B">
              <w:rPr>
                <w:rFonts w:asciiTheme="minorHAnsi" w:hAnsiTheme="minorHAnsi"/>
                <w:b/>
              </w:rPr>
              <w:t>Other Requirements</w:t>
            </w:r>
          </w:p>
        </w:tc>
        <w:tc>
          <w:tcPr>
            <w:tcW w:w="6522" w:type="dxa"/>
          </w:tcPr>
          <w:p w:rsidR="00012AC2" w:rsidRPr="00EF277B" w:rsidRDefault="00EF27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88" w:lineRule="exact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An Enhanced DBS clearance is</w:t>
            </w:r>
            <w:r w:rsidRPr="00EF277B">
              <w:rPr>
                <w:rFonts w:asciiTheme="minorHAnsi" w:hAnsiTheme="minorHAnsi"/>
                <w:spacing w:val="-2"/>
              </w:rPr>
              <w:t xml:space="preserve"> </w:t>
            </w:r>
            <w:r w:rsidRPr="00EF277B">
              <w:rPr>
                <w:rFonts w:asciiTheme="minorHAnsi" w:hAnsiTheme="minorHAnsi"/>
              </w:rPr>
              <w:t>essential</w:t>
            </w:r>
          </w:p>
          <w:p w:rsidR="00012AC2" w:rsidRPr="00EF277B" w:rsidRDefault="00EF27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92" w:lineRule="exact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A good health and attendance</w:t>
            </w:r>
            <w:r w:rsidRPr="00EF277B">
              <w:rPr>
                <w:rFonts w:asciiTheme="minorHAnsi" w:hAnsiTheme="minorHAnsi"/>
                <w:spacing w:val="-7"/>
              </w:rPr>
              <w:t xml:space="preserve"> </w:t>
            </w:r>
            <w:r w:rsidR="00D26A72">
              <w:rPr>
                <w:rFonts w:asciiTheme="minorHAnsi" w:hAnsiTheme="minorHAnsi"/>
              </w:rPr>
              <w:t>record</w:t>
            </w:r>
          </w:p>
          <w:p w:rsidR="00012AC2" w:rsidRPr="00EF277B" w:rsidRDefault="00EF277B" w:rsidP="007A689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0" w:line="276" w:lineRule="exact"/>
              <w:ind w:right="65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Comply with the School</w:t>
            </w:r>
            <w:r w:rsidRPr="00EF277B">
              <w:rPr>
                <w:rFonts w:asciiTheme="minorHAnsi" w:hAnsiTheme="minorHAnsi"/>
              </w:rPr>
              <w:t>’s</w:t>
            </w:r>
            <w:r w:rsidR="00D26A72">
              <w:rPr>
                <w:rFonts w:asciiTheme="minorHAnsi" w:hAnsiTheme="minorHAnsi"/>
              </w:rPr>
              <w:t xml:space="preserve"> Code of Conduct</w:t>
            </w:r>
            <w:r w:rsidR="007A689C">
              <w:rPr>
                <w:rFonts w:asciiTheme="minorHAnsi" w:hAnsiTheme="minorHAnsi"/>
              </w:rPr>
              <w:t xml:space="preserve">, </w:t>
            </w:r>
            <w:r w:rsidR="00D26A72">
              <w:rPr>
                <w:rFonts w:asciiTheme="minorHAnsi" w:hAnsiTheme="minorHAnsi"/>
              </w:rPr>
              <w:t xml:space="preserve">safeguarding </w:t>
            </w:r>
            <w:r w:rsidRPr="00EF277B">
              <w:rPr>
                <w:rFonts w:asciiTheme="minorHAnsi" w:hAnsiTheme="minorHAnsi"/>
              </w:rPr>
              <w:t>and health &amp; safety</w:t>
            </w:r>
            <w:r w:rsidRPr="00EF277B">
              <w:rPr>
                <w:rFonts w:asciiTheme="minorHAnsi" w:hAnsiTheme="minorHAnsi"/>
                <w:spacing w:val="-10"/>
              </w:rPr>
              <w:t xml:space="preserve"> </w:t>
            </w:r>
            <w:r w:rsidR="00D26A72">
              <w:rPr>
                <w:rFonts w:asciiTheme="minorHAnsi" w:hAnsiTheme="minorHAnsi"/>
              </w:rPr>
              <w:t>policies</w:t>
            </w:r>
          </w:p>
        </w:tc>
        <w:tc>
          <w:tcPr>
            <w:tcW w:w="1844" w:type="dxa"/>
          </w:tcPr>
          <w:p w:rsidR="00012AC2" w:rsidRPr="00EF277B" w:rsidRDefault="00EF277B">
            <w:pPr>
              <w:pStyle w:val="TableParagraph"/>
              <w:ind w:left="107" w:right="413" w:firstLine="0"/>
              <w:rPr>
                <w:rFonts w:asciiTheme="minorHAnsi" w:hAnsiTheme="minorHAnsi"/>
              </w:rPr>
            </w:pPr>
            <w:r w:rsidRPr="00EF277B">
              <w:rPr>
                <w:rFonts w:asciiTheme="minorHAnsi" w:hAnsiTheme="minorHAnsi"/>
              </w:rPr>
              <w:t>Interview Recruitment process</w:t>
            </w:r>
          </w:p>
        </w:tc>
      </w:tr>
    </w:tbl>
    <w:p w:rsidR="00622EE5" w:rsidRPr="00EF277B" w:rsidRDefault="00622EE5">
      <w:pPr>
        <w:rPr>
          <w:rFonts w:asciiTheme="minorHAnsi" w:hAnsiTheme="minorHAnsi"/>
        </w:rPr>
      </w:pPr>
    </w:p>
    <w:sectPr w:rsidR="00622EE5" w:rsidRPr="00EF277B">
      <w:pgSz w:w="11910" w:h="16850"/>
      <w:pgMar w:top="560" w:right="1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CC3"/>
    <w:multiLevelType w:val="hybridMultilevel"/>
    <w:tmpl w:val="3C54E072"/>
    <w:lvl w:ilvl="0" w:tplc="1394789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4DC92A6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2" w:tplc="708AD780">
      <w:numFmt w:val="bullet"/>
      <w:lvlText w:val="•"/>
      <w:lvlJc w:val="left"/>
      <w:pPr>
        <w:ind w:left="1958" w:hanging="360"/>
      </w:pPr>
      <w:rPr>
        <w:rFonts w:hint="default"/>
        <w:lang w:val="en-GB" w:eastAsia="en-GB" w:bidi="en-GB"/>
      </w:rPr>
    </w:lvl>
    <w:lvl w:ilvl="3" w:tplc="014E4D0E">
      <w:numFmt w:val="bullet"/>
      <w:lvlText w:val="•"/>
      <w:lvlJc w:val="left"/>
      <w:pPr>
        <w:ind w:left="2527" w:hanging="360"/>
      </w:pPr>
      <w:rPr>
        <w:rFonts w:hint="default"/>
        <w:lang w:val="en-GB" w:eastAsia="en-GB" w:bidi="en-GB"/>
      </w:rPr>
    </w:lvl>
    <w:lvl w:ilvl="4" w:tplc="ABB48230">
      <w:numFmt w:val="bullet"/>
      <w:lvlText w:val="•"/>
      <w:lvlJc w:val="left"/>
      <w:pPr>
        <w:ind w:left="3096" w:hanging="360"/>
      </w:pPr>
      <w:rPr>
        <w:rFonts w:hint="default"/>
        <w:lang w:val="en-GB" w:eastAsia="en-GB" w:bidi="en-GB"/>
      </w:rPr>
    </w:lvl>
    <w:lvl w:ilvl="5" w:tplc="0C4AC4D6">
      <w:numFmt w:val="bullet"/>
      <w:lvlText w:val="•"/>
      <w:lvlJc w:val="left"/>
      <w:pPr>
        <w:ind w:left="3666" w:hanging="360"/>
      </w:pPr>
      <w:rPr>
        <w:rFonts w:hint="default"/>
        <w:lang w:val="en-GB" w:eastAsia="en-GB" w:bidi="en-GB"/>
      </w:rPr>
    </w:lvl>
    <w:lvl w:ilvl="6" w:tplc="BDEA393C">
      <w:numFmt w:val="bullet"/>
      <w:lvlText w:val="•"/>
      <w:lvlJc w:val="left"/>
      <w:pPr>
        <w:ind w:left="4235" w:hanging="360"/>
      </w:pPr>
      <w:rPr>
        <w:rFonts w:hint="default"/>
        <w:lang w:val="en-GB" w:eastAsia="en-GB" w:bidi="en-GB"/>
      </w:rPr>
    </w:lvl>
    <w:lvl w:ilvl="7" w:tplc="2A24099A">
      <w:numFmt w:val="bullet"/>
      <w:lvlText w:val="•"/>
      <w:lvlJc w:val="left"/>
      <w:pPr>
        <w:ind w:left="4804" w:hanging="360"/>
      </w:pPr>
      <w:rPr>
        <w:rFonts w:hint="default"/>
        <w:lang w:val="en-GB" w:eastAsia="en-GB" w:bidi="en-GB"/>
      </w:rPr>
    </w:lvl>
    <w:lvl w:ilvl="8" w:tplc="9E849E02">
      <w:numFmt w:val="bullet"/>
      <w:lvlText w:val="•"/>
      <w:lvlJc w:val="left"/>
      <w:pPr>
        <w:ind w:left="5373" w:hanging="360"/>
      </w:pPr>
      <w:rPr>
        <w:rFonts w:hint="default"/>
        <w:lang w:val="en-GB" w:eastAsia="en-GB" w:bidi="en-GB"/>
      </w:rPr>
    </w:lvl>
  </w:abstractNum>
  <w:abstractNum w:abstractNumId="1">
    <w:nsid w:val="195E639E"/>
    <w:multiLevelType w:val="hybridMultilevel"/>
    <w:tmpl w:val="DEAE3B10"/>
    <w:lvl w:ilvl="0" w:tplc="4AAE5F5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A574CCC0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2" w:tplc="915620D2">
      <w:numFmt w:val="bullet"/>
      <w:lvlText w:val="•"/>
      <w:lvlJc w:val="left"/>
      <w:pPr>
        <w:ind w:left="1958" w:hanging="360"/>
      </w:pPr>
      <w:rPr>
        <w:rFonts w:hint="default"/>
        <w:lang w:val="en-GB" w:eastAsia="en-GB" w:bidi="en-GB"/>
      </w:rPr>
    </w:lvl>
    <w:lvl w:ilvl="3" w:tplc="A2CC08CE">
      <w:numFmt w:val="bullet"/>
      <w:lvlText w:val="•"/>
      <w:lvlJc w:val="left"/>
      <w:pPr>
        <w:ind w:left="2527" w:hanging="360"/>
      </w:pPr>
      <w:rPr>
        <w:rFonts w:hint="default"/>
        <w:lang w:val="en-GB" w:eastAsia="en-GB" w:bidi="en-GB"/>
      </w:rPr>
    </w:lvl>
    <w:lvl w:ilvl="4" w:tplc="0890E88E">
      <w:numFmt w:val="bullet"/>
      <w:lvlText w:val="•"/>
      <w:lvlJc w:val="left"/>
      <w:pPr>
        <w:ind w:left="3096" w:hanging="360"/>
      </w:pPr>
      <w:rPr>
        <w:rFonts w:hint="default"/>
        <w:lang w:val="en-GB" w:eastAsia="en-GB" w:bidi="en-GB"/>
      </w:rPr>
    </w:lvl>
    <w:lvl w:ilvl="5" w:tplc="2E5034DC">
      <w:numFmt w:val="bullet"/>
      <w:lvlText w:val="•"/>
      <w:lvlJc w:val="left"/>
      <w:pPr>
        <w:ind w:left="3666" w:hanging="360"/>
      </w:pPr>
      <w:rPr>
        <w:rFonts w:hint="default"/>
        <w:lang w:val="en-GB" w:eastAsia="en-GB" w:bidi="en-GB"/>
      </w:rPr>
    </w:lvl>
    <w:lvl w:ilvl="6" w:tplc="2F424310">
      <w:numFmt w:val="bullet"/>
      <w:lvlText w:val="•"/>
      <w:lvlJc w:val="left"/>
      <w:pPr>
        <w:ind w:left="4235" w:hanging="360"/>
      </w:pPr>
      <w:rPr>
        <w:rFonts w:hint="default"/>
        <w:lang w:val="en-GB" w:eastAsia="en-GB" w:bidi="en-GB"/>
      </w:rPr>
    </w:lvl>
    <w:lvl w:ilvl="7" w:tplc="1E8C5E56">
      <w:numFmt w:val="bullet"/>
      <w:lvlText w:val="•"/>
      <w:lvlJc w:val="left"/>
      <w:pPr>
        <w:ind w:left="4804" w:hanging="360"/>
      </w:pPr>
      <w:rPr>
        <w:rFonts w:hint="default"/>
        <w:lang w:val="en-GB" w:eastAsia="en-GB" w:bidi="en-GB"/>
      </w:rPr>
    </w:lvl>
    <w:lvl w:ilvl="8" w:tplc="9B4643DC">
      <w:numFmt w:val="bullet"/>
      <w:lvlText w:val="•"/>
      <w:lvlJc w:val="left"/>
      <w:pPr>
        <w:ind w:left="5373" w:hanging="360"/>
      </w:pPr>
      <w:rPr>
        <w:rFonts w:hint="default"/>
        <w:lang w:val="en-GB" w:eastAsia="en-GB" w:bidi="en-GB"/>
      </w:rPr>
    </w:lvl>
  </w:abstractNum>
  <w:abstractNum w:abstractNumId="2">
    <w:nsid w:val="578A0A50"/>
    <w:multiLevelType w:val="hybridMultilevel"/>
    <w:tmpl w:val="9300E84C"/>
    <w:lvl w:ilvl="0" w:tplc="4954910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7164262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2" w:tplc="01BA9306">
      <w:numFmt w:val="bullet"/>
      <w:lvlText w:val="•"/>
      <w:lvlJc w:val="left"/>
      <w:pPr>
        <w:ind w:left="1958" w:hanging="360"/>
      </w:pPr>
      <w:rPr>
        <w:rFonts w:hint="default"/>
        <w:lang w:val="en-GB" w:eastAsia="en-GB" w:bidi="en-GB"/>
      </w:rPr>
    </w:lvl>
    <w:lvl w:ilvl="3" w:tplc="FA38C01C">
      <w:numFmt w:val="bullet"/>
      <w:lvlText w:val="•"/>
      <w:lvlJc w:val="left"/>
      <w:pPr>
        <w:ind w:left="2527" w:hanging="360"/>
      </w:pPr>
      <w:rPr>
        <w:rFonts w:hint="default"/>
        <w:lang w:val="en-GB" w:eastAsia="en-GB" w:bidi="en-GB"/>
      </w:rPr>
    </w:lvl>
    <w:lvl w:ilvl="4" w:tplc="8FAC277A">
      <w:numFmt w:val="bullet"/>
      <w:lvlText w:val="•"/>
      <w:lvlJc w:val="left"/>
      <w:pPr>
        <w:ind w:left="3096" w:hanging="360"/>
      </w:pPr>
      <w:rPr>
        <w:rFonts w:hint="default"/>
        <w:lang w:val="en-GB" w:eastAsia="en-GB" w:bidi="en-GB"/>
      </w:rPr>
    </w:lvl>
    <w:lvl w:ilvl="5" w:tplc="E75E89A0">
      <w:numFmt w:val="bullet"/>
      <w:lvlText w:val="•"/>
      <w:lvlJc w:val="left"/>
      <w:pPr>
        <w:ind w:left="3666" w:hanging="360"/>
      </w:pPr>
      <w:rPr>
        <w:rFonts w:hint="default"/>
        <w:lang w:val="en-GB" w:eastAsia="en-GB" w:bidi="en-GB"/>
      </w:rPr>
    </w:lvl>
    <w:lvl w:ilvl="6" w:tplc="49107D86">
      <w:numFmt w:val="bullet"/>
      <w:lvlText w:val="•"/>
      <w:lvlJc w:val="left"/>
      <w:pPr>
        <w:ind w:left="4235" w:hanging="360"/>
      </w:pPr>
      <w:rPr>
        <w:rFonts w:hint="default"/>
        <w:lang w:val="en-GB" w:eastAsia="en-GB" w:bidi="en-GB"/>
      </w:rPr>
    </w:lvl>
    <w:lvl w:ilvl="7" w:tplc="1D2C7730">
      <w:numFmt w:val="bullet"/>
      <w:lvlText w:val="•"/>
      <w:lvlJc w:val="left"/>
      <w:pPr>
        <w:ind w:left="4804" w:hanging="360"/>
      </w:pPr>
      <w:rPr>
        <w:rFonts w:hint="default"/>
        <w:lang w:val="en-GB" w:eastAsia="en-GB" w:bidi="en-GB"/>
      </w:rPr>
    </w:lvl>
    <w:lvl w:ilvl="8" w:tplc="12D612D0">
      <w:numFmt w:val="bullet"/>
      <w:lvlText w:val="•"/>
      <w:lvlJc w:val="left"/>
      <w:pPr>
        <w:ind w:left="5373" w:hanging="360"/>
      </w:pPr>
      <w:rPr>
        <w:rFonts w:hint="default"/>
        <w:lang w:val="en-GB" w:eastAsia="en-GB" w:bidi="en-GB"/>
      </w:rPr>
    </w:lvl>
  </w:abstractNum>
  <w:abstractNum w:abstractNumId="3">
    <w:nsid w:val="68275D9B"/>
    <w:multiLevelType w:val="hybridMultilevel"/>
    <w:tmpl w:val="763EA24A"/>
    <w:lvl w:ilvl="0" w:tplc="5D9EE8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5436FB1A">
      <w:numFmt w:val="bullet"/>
      <w:lvlText w:val="•"/>
      <w:lvlJc w:val="left"/>
      <w:pPr>
        <w:ind w:left="1389" w:hanging="360"/>
      </w:pPr>
      <w:rPr>
        <w:rFonts w:hint="default"/>
        <w:lang w:val="en-GB" w:eastAsia="en-GB" w:bidi="en-GB"/>
      </w:rPr>
    </w:lvl>
    <w:lvl w:ilvl="2" w:tplc="B18A8D32">
      <w:numFmt w:val="bullet"/>
      <w:lvlText w:val="•"/>
      <w:lvlJc w:val="left"/>
      <w:pPr>
        <w:ind w:left="1958" w:hanging="360"/>
      </w:pPr>
      <w:rPr>
        <w:rFonts w:hint="default"/>
        <w:lang w:val="en-GB" w:eastAsia="en-GB" w:bidi="en-GB"/>
      </w:rPr>
    </w:lvl>
    <w:lvl w:ilvl="3" w:tplc="30464356">
      <w:numFmt w:val="bullet"/>
      <w:lvlText w:val="•"/>
      <w:lvlJc w:val="left"/>
      <w:pPr>
        <w:ind w:left="2527" w:hanging="360"/>
      </w:pPr>
      <w:rPr>
        <w:rFonts w:hint="default"/>
        <w:lang w:val="en-GB" w:eastAsia="en-GB" w:bidi="en-GB"/>
      </w:rPr>
    </w:lvl>
    <w:lvl w:ilvl="4" w:tplc="A3043BF2">
      <w:numFmt w:val="bullet"/>
      <w:lvlText w:val="•"/>
      <w:lvlJc w:val="left"/>
      <w:pPr>
        <w:ind w:left="3096" w:hanging="360"/>
      </w:pPr>
      <w:rPr>
        <w:rFonts w:hint="default"/>
        <w:lang w:val="en-GB" w:eastAsia="en-GB" w:bidi="en-GB"/>
      </w:rPr>
    </w:lvl>
    <w:lvl w:ilvl="5" w:tplc="34482E7E">
      <w:numFmt w:val="bullet"/>
      <w:lvlText w:val="•"/>
      <w:lvlJc w:val="left"/>
      <w:pPr>
        <w:ind w:left="3666" w:hanging="360"/>
      </w:pPr>
      <w:rPr>
        <w:rFonts w:hint="default"/>
        <w:lang w:val="en-GB" w:eastAsia="en-GB" w:bidi="en-GB"/>
      </w:rPr>
    </w:lvl>
    <w:lvl w:ilvl="6" w:tplc="0D78394E">
      <w:numFmt w:val="bullet"/>
      <w:lvlText w:val="•"/>
      <w:lvlJc w:val="left"/>
      <w:pPr>
        <w:ind w:left="4235" w:hanging="360"/>
      </w:pPr>
      <w:rPr>
        <w:rFonts w:hint="default"/>
        <w:lang w:val="en-GB" w:eastAsia="en-GB" w:bidi="en-GB"/>
      </w:rPr>
    </w:lvl>
    <w:lvl w:ilvl="7" w:tplc="F12A9244">
      <w:numFmt w:val="bullet"/>
      <w:lvlText w:val="•"/>
      <w:lvlJc w:val="left"/>
      <w:pPr>
        <w:ind w:left="4804" w:hanging="360"/>
      </w:pPr>
      <w:rPr>
        <w:rFonts w:hint="default"/>
        <w:lang w:val="en-GB" w:eastAsia="en-GB" w:bidi="en-GB"/>
      </w:rPr>
    </w:lvl>
    <w:lvl w:ilvl="8" w:tplc="B7AE15EC">
      <w:numFmt w:val="bullet"/>
      <w:lvlText w:val="•"/>
      <w:lvlJc w:val="left"/>
      <w:pPr>
        <w:ind w:left="5373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C2"/>
    <w:rsid w:val="00012AC2"/>
    <w:rsid w:val="00110B3E"/>
    <w:rsid w:val="003D11C5"/>
    <w:rsid w:val="0061307D"/>
    <w:rsid w:val="00622EE5"/>
    <w:rsid w:val="00660430"/>
    <w:rsid w:val="00666F12"/>
    <w:rsid w:val="00681100"/>
    <w:rsid w:val="007A689C"/>
    <w:rsid w:val="00C60FCD"/>
    <w:rsid w:val="00D26A72"/>
    <w:rsid w:val="00D31790"/>
    <w:rsid w:val="00E56A75"/>
    <w:rsid w:val="00E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68" w:lineRule="exac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68" w:lineRule="exac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403D788B.dotm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TECHNICIAN/</vt:lpstr>
    </vt:vector>
  </TitlesOfParts>
  <Company>Hewlett-Packard Company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TECHNICIAN/</dc:title>
  <dc:subject>This profile can be used as a basis for developing new job descriptions and will be allocated to grades under the pay and grading review.  (81.5 KB)</dc:subject>
  <dc:creator>Learning Services</dc:creator>
  <cp:lastModifiedBy>Sandra Noble</cp:lastModifiedBy>
  <cp:revision>2</cp:revision>
  <cp:lastPrinted>2018-03-27T09:40:00Z</cp:lastPrinted>
  <dcterms:created xsi:type="dcterms:W3CDTF">2018-06-05T18:56:00Z</dcterms:created>
  <dcterms:modified xsi:type="dcterms:W3CDTF">2018-06-05T18:56:00Z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2018-03-27T00:00:00Z</vt:filetime>
  </property>
</Properties>
</file>