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BC" w:rsidRDefault="007258BC" w:rsidP="007258BC">
      <w:pPr>
        <w:autoSpaceDE w:val="0"/>
        <w:autoSpaceDN w:val="0"/>
        <w:adjustRightInd w:val="0"/>
        <w:jc w:val="center"/>
        <w:rPr>
          <w:rFonts w:ascii="Trebuchet MS" w:eastAsia="Calibri" w:hAnsi="Trebuchet MS" w:cs="Arial"/>
          <w:b/>
          <w:sz w:val="28"/>
          <w:szCs w:val="28"/>
        </w:rPr>
      </w:pPr>
      <w:r>
        <w:rPr>
          <w:rFonts w:ascii="Trebuchet MS" w:eastAsia="Calibri" w:hAnsi="Trebuchet MS" w:cs="Arial"/>
          <w:b/>
          <w:sz w:val="28"/>
          <w:szCs w:val="28"/>
        </w:rPr>
        <w:t>Job Description</w:t>
      </w:r>
    </w:p>
    <w:p w:rsidR="007258BC" w:rsidRDefault="007258BC" w:rsidP="007258BC">
      <w:pPr>
        <w:autoSpaceDE w:val="0"/>
        <w:autoSpaceDN w:val="0"/>
        <w:adjustRightInd w:val="0"/>
        <w:rPr>
          <w:rFonts w:ascii="Trebuchet MS" w:eastAsia="Calibri" w:hAnsi="Trebuchet MS" w:cs="Arial"/>
          <w:b/>
        </w:rPr>
      </w:pPr>
    </w:p>
    <w:p w:rsidR="007258BC" w:rsidRDefault="007258BC" w:rsidP="007258B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  <w:b/>
        </w:rPr>
        <w:t>Post:</w:t>
      </w:r>
      <w:r>
        <w:rPr>
          <w:rFonts w:ascii="Trebuchet MS" w:eastAsia="Calibri" w:hAnsi="Trebuchet MS" w:cs="Arial"/>
          <w:b/>
        </w:rPr>
        <w:tab/>
      </w:r>
      <w:r>
        <w:rPr>
          <w:rFonts w:ascii="Trebuchet MS" w:hAnsi="Trebuchet MS" w:cs="Arial"/>
        </w:rPr>
        <w:t>Senior</w:t>
      </w: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>ICT Technician</w:t>
      </w:r>
    </w:p>
    <w:p w:rsidR="007258BC" w:rsidRDefault="007258BC" w:rsidP="007258B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</w:rPr>
      </w:pPr>
    </w:p>
    <w:p w:rsidR="007258BC" w:rsidRDefault="007258BC" w:rsidP="007258B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  <w:b/>
        </w:rPr>
        <w:t xml:space="preserve">Responsible to: </w:t>
      </w:r>
      <w:r>
        <w:rPr>
          <w:rFonts w:ascii="Trebuchet MS" w:eastAsia="Calibri" w:hAnsi="Trebuchet MS" w:cs="Arial"/>
        </w:rPr>
        <w:t>ICT Network Manager</w:t>
      </w:r>
    </w:p>
    <w:p w:rsidR="007258BC" w:rsidRDefault="007258BC" w:rsidP="007258B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b/>
        </w:rPr>
      </w:pPr>
    </w:p>
    <w:p w:rsidR="007258BC" w:rsidRDefault="007258BC" w:rsidP="007258B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  <w:b/>
        </w:rPr>
        <w:t xml:space="preserve">Responsible for: </w:t>
      </w:r>
      <w:r>
        <w:rPr>
          <w:rFonts w:ascii="Trebuchet MS" w:eastAsia="Calibri" w:hAnsi="Trebuchet MS" w:cs="Arial"/>
        </w:rPr>
        <w:t>ICT Technician</w:t>
      </w:r>
      <w:r w:rsidR="00222B37">
        <w:rPr>
          <w:rFonts w:ascii="Trebuchet MS" w:eastAsia="Calibri" w:hAnsi="Trebuchet MS" w:cs="Arial"/>
        </w:rPr>
        <w:t>(</w:t>
      </w:r>
      <w:r>
        <w:rPr>
          <w:rFonts w:ascii="Trebuchet MS" w:eastAsia="Calibri" w:hAnsi="Trebuchet MS" w:cs="Arial"/>
        </w:rPr>
        <w:t>s</w:t>
      </w:r>
      <w:r w:rsidR="00222B37">
        <w:rPr>
          <w:rFonts w:ascii="Trebuchet MS" w:eastAsia="Calibri" w:hAnsi="Trebuchet MS" w:cs="Arial"/>
        </w:rPr>
        <w:t>)</w:t>
      </w:r>
    </w:p>
    <w:p w:rsidR="007258BC" w:rsidRDefault="007258BC" w:rsidP="007258B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</w:rPr>
      </w:pPr>
    </w:p>
    <w:p w:rsidR="007258BC" w:rsidRDefault="007258BC" w:rsidP="007258B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  <w:b/>
        </w:rPr>
        <w:t>Grade:</w:t>
      </w:r>
      <w:r w:rsidR="00222B37">
        <w:rPr>
          <w:rFonts w:ascii="Trebuchet MS" w:eastAsia="Calibri" w:hAnsi="Trebuchet MS" w:cs="Arial"/>
        </w:rPr>
        <w:t xml:space="preserve"> Scale 6</w:t>
      </w:r>
    </w:p>
    <w:p w:rsidR="007258BC" w:rsidRDefault="007258BC" w:rsidP="007258BC">
      <w:pPr>
        <w:jc w:val="both"/>
        <w:rPr>
          <w:rFonts w:ascii="Trebuchet MS" w:eastAsia="Calibri" w:hAnsi="Trebuchet MS" w:cs="Arial"/>
          <w:b/>
          <w:sz w:val="26"/>
          <w:szCs w:val="26"/>
        </w:rPr>
      </w:pPr>
    </w:p>
    <w:p w:rsidR="007258BC" w:rsidRDefault="007258BC" w:rsidP="007258BC">
      <w:pPr>
        <w:jc w:val="both"/>
        <w:rPr>
          <w:rFonts w:ascii="Trebuchet MS" w:eastAsia="Calibri" w:hAnsi="Trebuchet MS" w:cs="Arial"/>
          <w:b/>
          <w:sz w:val="26"/>
          <w:szCs w:val="26"/>
        </w:rPr>
      </w:pPr>
      <w:r>
        <w:rPr>
          <w:rFonts w:ascii="Trebuchet MS" w:eastAsia="Calibri" w:hAnsi="Trebuchet MS" w:cs="Arial"/>
          <w:b/>
          <w:sz w:val="26"/>
          <w:szCs w:val="26"/>
        </w:rPr>
        <w:t>Prime Objectives of the Post</w:t>
      </w:r>
    </w:p>
    <w:p w:rsidR="007258BC" w:rsidRDefault="007258BC" w:rsidP="007258BC">
      <w:pPr>
        <w:jc w:val="both"/>
        <w:rPr>
          <w:rFonts w:ascii="Trebuchet MS" w:hAnsi="Trebuchet MS"/>
        </w:rPr>
      </w:pPr>
    </w:p>
    <w:p w:rsidR="00577F44" w:rsidRPr="00577F44" w:rsidRDefault="007258BC" w:rsidP="00577F44">
      <w:pPr>
        <w:pStyle w:val="Default"/>
        <w:jc w:val="both"/>
        <w:rPr>
          <w:rFonts w:ascii="Trebuchet MS" w:hAnsi="Trebuchet MS" w:cs="Arial"/>
          <w:color w:val="auto"/>
        </w:rPr>
      </w:pPr>
      <w:r>
        <w:rPr>
          <w:rFonts w:ascii="Trebuchet MS" w:hAnsi="Trebuchet MS" w:cs="Arial"/>
          <w:color w:val="auto"/>
        </w:rPr>
        <w:t xml:space="preserve">To work as part of the ICT Support Team, to support the effective use of ICT to meet the changing needs of the Academy and enable students to achieve their potential. </w:t>
      </w:r>
      <w:proofErr w:type="gramStart"/>
      <w:r>
        <w:rPr>
          <w:rFonts w:ascii="Trebuchet MS" w:hAnsi="Trebuchet MS" w:cs="Arial"/>
          <w:color w:val="auto"/>
        </w:rPr>
        <w:t xml:space="preserve">To lead in ICT </w:t>
      </w:r>
      <w:r w:rsidR="00577F44">
        <w:rPr>
          <w:rFonts w:ascii="Trebuchet MS" w:hAnsi="Trebuchet MS" w:cs="Arial"/>
          <w:color w:val="auto"/>
        </w:rPr>
        <w:t>incident and problem management.</w:t>
      </w:r>
      <w:proofErr w:type="gramEnd"/>
      <w:r w:rsidR="00222B37">
        <w:rPr>
          <w:rFonts w:ascii="Trebuchet MS" w:hAnsi="Trebuchet MS" w:cs="Arial"/>
          <w:color w:val="auto"/>
        </w:rPr>
        <w:t xml:space="preserve"> </w:t>
      </w:r>
      <w:proofErr w:type="gramStart"/>
      <w:r w:rsidR="00577F44">
        <w:rPr>
          <w:rFonts w:ascii="Trebuchet MS" w:hAnsi="Trebuchet MS" w:cs="Arial"/>
          <w:color w:val="auto"/>
        </w:rPr>
        <w:t xml:space="preserve">To provide guidance, support and </w:t>
      </w:r>
      <w:r w:rsidR="00927ECF">
        <w:rPr>
          <w:rFonts w:ascii="Trebuchet MS" w:hAnsi="Trebuchet MS" w:cs="Arial"/>
          <w:color w:val="auto"/>
        </w:rPr>
        <w:t xml:space="preserve">supervision </w:t>
      </w:r>
      <w:r w:rsidR="00577F44">
        <w:rPr>
          <w:rFonts w:ascii="Trebuchet MS" w:hAnsi="Trebuchet MS" w:cs="Arial"/>
          <w:color w:val="auto"/>
        </w:rPr>
        <w:t>of the ICT Technician</w:t>
      </w:r>
      <w:r w:rsidR="00222B37">
        <w:rPr>
          <w:rFonts w:ascii="Trebuchet MS" w:hAnsi="Trebuchet MS" w:cs="Arial"/>
          <w:color w:val="auto"/>
        </w:rPr>
        <w:t>(s)</w:t>
      </w:r>
      <w:r w:rsidR="00851522">
        <w:rPr>
          <w:rFonts w:ascii="Trebuchet MS" w:hAnsi="Trebuchet MS" w:cs="Arial"/>
          <w:color w:val="auto"/>
        </w:rPr>
        <w:t>.</w:t>
      </w:r>
      <w:proofErr w:type="gramEnd"/>
    </w:p>
    <w:p w:rsidR="007258BC" w:rsidRDefault="007258BC" w:rsidP="007258BC">
      <w:pPr>
        <w:jc w:val="both"/>
        <w:rPr>
          <w:rFonts w:ascii="Trebuchet MS" w:hAnsi="Trebuchet MS"/>
          <w:sz w:val="28"/>
          <w:szCs w:val="28"/>
        </w:rPr>
      </w:pPr>
    </w:p>
    <w:p w:rsidR="00222B37" w:rsidRDefault="00222B37" w:rsidP="007258BC">
      <w:pPr>
        <w:jc w:val="both"/>
        <w:rPr>
          <w:rFonts w:ascii="Trebuchet MS" w:eastAsia="Calibri" w:hAnsi="Trebuchet MS" w:cs="Arial"/>
          <w:b/>
          <w:sz w:val="26"/>
          <w:szCs w:val="26"/>
        </w:rPr>
      </w:pPr>
    </w:p>
    <w:p w:rsidR="007258BC" w:rsidRDefault="007258BC" w:rsidP="007258BC">
      <w:pPr>
        <w:jc w:val="both"/>
        <w:rPr>
          <w:rFonts w:ascii="Trebuchet MS" w:eastAsia="Calibri" w:hAnsi="Trebuchet MS" w:cs="Arial"/>
          <w:b/>
          <w:sz w:val="26"/>
          <w:szCs w:val="26"/>
        </w:rPr>
      </w:pPr>
      <w:r>
        <w:rPr>
          <w:rFonts w:ascii="Trebuchet MS" w:eastAsia="Calibri" w:hAnsi="Trebuchet MS" w:cs="Arial"/>
          <w:b/>
          <w:sz w:val="26"/>
          <w:szCs w:val="26"/>
        </w:rPr>
        <w:t>Main Duties and Responsibilities</w:t>
      </w:r>
    </w:p>
    <w:p w:rsidR="007258BC" w:rsidRDefault="007258BC" w:rsidP="007258BC">
      <w:pPr>
        <w:jc w:val="both"/>
        <w:rPr>
          <w:rFonts w:ascii="Trebuchet MS" w:hAnsi="Trebuchet MS"/>
          <w:b/>
        </w:rPr>
      </w:pPr>
    </w:p>
    <w:p w:rsidR="007258BC" w:rsidRDefault="007258BC" w:rsidP="007258BC">
      <w:pPr>
        <w:autoSpaceDE w:val="0"/>
        <w:autoSpaceDN w:val="0"/>
        <w:adjustRightInd w:val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Specialist Function</w:t>
      </w:r>
    </w:p>
    <w:p w:rsidR="007258BC" w:rsidRDefault="007258BC" w:rsidP="007258BC">
      <w:pPr>
        <w:autoSpaceDE w:val="0"/>
        <w:autoSpaceDN w:val="0"/>
        <w:adjustRightInd w:val="0"/>
        <w:rPr>
          <w:rFonts w:ascii="Trebuchet MS" w:hAnsi="Trebuchet MS" w:cs="Arial"/>
          <w:b/>
        </w:rPr>
      </w:pPr>
    </w:p>
    <w:p w:rsidR="007258BC" w:rsidRDefault="007258BC" w:rsidP="007258BC">
      <w:pPr>
        <w:numPr>
          <w:ilvl w:val="0"/>
          <w:numId w:val="1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Working to the ICT Network Manager’s direction to ensure the effective maintenance and management of ICT/AV hardware, software and processes.</w:t>
      </w:r>
    </w:p>
    <w:p w:rsidR="00927ECF" w:rsidRDefault="00927ECF" w:rsidP="00927ECF">
      <w:pPr>
        <w:ind w:left="720"/>
        <w:rPr>
          <w:rFonts w:ascii="Trebuchet MS" w:hAnsi="Trebuchet MS" w:cs="Arial"/>
        </w:rPr>
      </w:pPr>
    </w:p>
    <w:p w:rsidR="00927ECF" w:rsidRDefault="00927ECF" w:rsidP="007258BC">
      <w:pPr>
        <w:numPr>
          <w:ilvl w:val="0"/>
          <w:numId w:val="1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Administrate Active Directory, Exchange, and Office365.</w:t>
      </w:r>
    </w:p>
    <w:p w:rsidR="002B391A" w:rsidRDefault="002B391A" w:rsidP="002B391A">
      <w:pPr>
        <w:ind w:left="720"/>
        <w:rPr>
          <w:rFonts w:ascii="Trebuchet MS" w:hAnsi="Trebuchet MS" w:cs="Arial"/>
        </w:rPr>
      </w:pPr>
    </w:p>
    <w:p w:rsidR="00F01453" w:rsidRDefault="002B391A" w:rsidP="007258BC">
      <w:pPr>
        <w:numPr>
          <w:ilvl w:val="0"/>
          <w:numId w:val="1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Install new and upgraded software and hardware.</w:t>
      </w:r>
    </w:p>
    <w:p w:rsidR="007258BC" w:rsidRDefault="007258BC" w:rsidP="007258BC">
      <w:pPr>
        <w:rPr>
          <w:rFonts w:ascii="Trebuchet MS" w:hAnsi="Trebuchet MS" w:cs="Arial"/>
        </w:rPr>
      </w:pPr>
    </w:p>
    <w:p w:rsidR="007258BC" w:rsidRDefault="007258BC" w:rsidP="007258BC">
      <w:pPr>
        <w:numPr>
          <w:ilvl w:val="0"/>
          <w:numId w:val="1"/>
        </w:numPr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 xml:space="preserve">To </w:t>
      </w:r>
      <w:r w:rsidR="00112620">
        <w:rPr>
          <w:rFonts w:ascii="Trebuchet MS" w:hAnsi="Trebuchet MS" w:cs="Arial"/>
          <w:color w:val="000000"/>
        </w:rPr>
        <w:t>participate in setting plans and processes</w:t>
      </w:r>
      <w:r>
        <w:rPr>
          <w:rFonts w:ascii="Trebuchet MS" w:hAnsi="Trebuchet MS" w:cs="Arial"/>
          <w:color w:val="000000"/>
        </w:rPr>
        <w:t xml:space="preserve"> to manage installations and upgrades to ICT equipment, software and infrastructure.</w:t>
      </w:r>
    </w:p>
    <w:p w:rsidR="007258BC" w:rsidRDefault="007258BC" w:rsidP="007258BC">
      <w:pPr>
        <w:ind w:left="720"/>
        <w:rPr>
          <w:rFonts w:ascii="Trebuchet MS" w:hAnsi="Trebuchet MS" w:cs="Arial"/>
        </w:rPr>
      </w:pPr>
    </w:p>
    <w:p w:rsidR="007258BC" w:rsidRDefault="007258BC" w:rsidP="007258BC">
      <w:pPr>
        <w:numPr>
          <w:ilvl w:val="0"/>
          <w:numId w:val="1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To monitor and manage reported faults and requests, including via the helpdesk. Manage the ICT Technicians and external support companies responsible for resolving faults and requests.</w:t>
      </w:r>
    </w:p>
    <w:p w:rsidR="007258BC" w:rsidRDefault="007258BC" w:rsidP="007258BC">
      <w:pPr>
        <w:ind w:left="720"/>
        <w:rPr>
          <w:rFonts w:ascii="Trebuchet MS" w:hAnsi="Trebuchet MS" w:cs="Arial"/>
        </w:rPr>
      </w:pPr>
    </w:p>
    <w:p w:rsidR="007258BC" w:rsidRDefault="007258BC" w:rsidP="007258BC">
      <w:pPr>
        <w:numPr>
          <w:ilvl w:val="0"/>
          <w:numId w:val="1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To provide subsequent support for the use of ICT across the academy and external facilities/events, including fixing faults, troubleshooting and setting up equipment.</w:t>
      </w:r>
    </w:p>
    <w:p w:rsidR="007258BC" w:rsidRDefault="007258BC" w:rsidP="007258BC">
      <w:pPr>
        <w:rPr>
          <w:rFonts w:ascii="Trebuchet MS" w:hAnsi="Trebuchet MS" w:cs="Arial"/>
        </w:rPr>
      </w:pPr>
    </w:p>
    <w:p w:rsidR="007258BC" w:rsidRDefault="007258BC" w:rsidP="007258BC">
      <w:pPr>
        <w:numPr>
          <w:ilvl w:val="0"/>
          <w:numId w:val="1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To take on responsibility for the project management of changes and implementations to </w:t>
      </w:r>
      <w:r>
        <w:rPr>
          <w:rFonts w:ascii="Trebuchet MS" w:hAnsi="Trebuchet MS" w:cs="Arial"/>
          <w:color w:val="000000"/>
        </w:rPr>
        <w:t>ICT equipment, software and infrastructure</w:t>
      </w:r>
      <w:r>
        <w:rPr>
          <w:rFonts w:ascii="Trebuchet MS" w:hAnsi="Trebuchet MS" w:cs="Arial"/>
        </w:rPr>
        <w:t>, as delegated by the ICT Network Manager.</w:t>
      </w:r>
    </w:p>
    <w:p w:rsidR="007258BC" w:rsidRDefault="007258BC" w:rsidP="007258BC">
      <w:pPr>
        <w:ind w:left="720"/>
        <w:rPr>
          <w:rFonts w:ascii="Trebuchet MS" w:hAnsi="Trebuchet MS" w:cs="Arial"/>
        </w:rPr>
      </w:pPr>
    </w:p>
    <w:p w:rsidR="007258BC" w:rsidRDefault="007258BC" w:rsidP="007258BC">
      <w:pPr>
        <w:numPr>
          <w:ilvl w:val="0"/>
          <w:numId w:val="1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To assist in maintaining appropriate inventory and cataloguing systems.</w:t>
      </w:r>
    </w:p>
    <w:p w:rsidR="007258BC" w:rsidRDefault="007258BC" w:rsidP="007258BC">
      <w:pPr>
        <w:rPr>
          <w:rFonts w:ascii="Trebuchet MS" w:hAnsi="Trebuchet MS" w:cs="Arial"/>
        </w:rPr>
      </w:pPr>
    </w:p>
    <w:p w:rsidR="007258BC" w:rsidRDefault="007258BC" w:rsidP="007258BC">
      <w:pPr>
        <w:numPr>
          <w:ilvl w:val="0"/>
          <w:numId w:val="1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To keep abreast of developments in technology and their application for education.</w:t>
      </w:r>
    </w:p>
    <w:p w:rsidR="007258BC" w:rsidRDefault="007258BC" w:rsidP="007258BC">
      <w:pPr>
        <w:ind w:left="720"/>
        <w:rPr>
          <w:rFonts w:ascii="Trebuchet MS" w:hAnsi="Trebuchet MS" w:cs="Arial"/>
        </w:rPr>
      </w:pPr>
    </w:p>
    <w:p w:rsidR="007258BC" w:rsidRDefault="007258BC" w:rsidP="007258BC">
      <w:pPr>
        <w:numPr>
          <w:ilvl w:val="0"/>
          <w:numId w:val="1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To offer recommendations to the ICT Network Manager</w:t>
      </w:r>
      <w:r w:rsidR="00927ECF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on additional and better use of ICT resources in the Academy.</w:t>
      </w:r>
    </w:p>
    <w:p w:rsidR="007258BC" w:rsidRDefault="007258BC" w:rsidP="007258BC">
      <w:pPr>
        <w:rPr>
          <w:rFonts w:ascii="Trebuchet MS" w:hAnsi="Trebuchet MS" w:cs="Arial"/>
        </w:rPr>
      </w:pPr>
    </w:p>
    <w:p w:rsidR="007258BC" w:rsidRDefault="007258BC" w:rsidP="007258BC">
      <w:pPr>
        <w:numPr>
          <w:ilvl w:val="0"/>
          <w:numId w:val="1"/>
        </w:numPr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To provide support for assemblies and Academy events, working with staff and students to ensure all equipment requirements are met.</w:t>
      </w:r>
    </w:p>
    <w:p w:rsidR="007258BC" w:rsidRDefault="007258BC" w:rsidP="007258BC">
      <w:pPr>
        <w:ind w:left="720"/>
        <w:rPr>
          <w:rFonts w:ascii="Trebuchet MS" w:hAnsi="Trebuchet MS" w:cs="Arial"/>
        </w:rPr>
      </w:pPr>
    </w:p>
    <w:p w:rsidR="007258BC" w:rsidRDefault="007258BC" w:rsidP="007258BC">
      <w:pPr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 w:cs="Arial"/>
        </w:rPr>
      </w:pPr>
      <w:r>
        <w:rPr>
          <w:rFonts w:ascii="Trebuchet MS" w:hAnsi="Trebuchet MS" w:cs="Arial"/>
        </w:rPr>
        <w:t>Support of whole Academy initiatives to develop the curriculum.</w:t>
      </w:r>
    </w:p>
    <w:p w:rsidR="007258BC" w:rsidRDefault="007258BC" w:rsidP="007258BC">
      <w:pPr>
        <w:autoSpaceDE w:val="0"/>
        <w:autoSpaceDN w:val="0"/>
        <w:adjustRightInd w:val="0"/>
        <w:ind w:left="720"/>
        <w:rPr>
          <w:rFonts w:ascii="Trebuchet MS" w:hAnsi="Trebuchet MS" w:cs="Arial"/>
        </w:rPr>
      </w:pPr>
    </w:p>
    <w:p w:rsidR="007258BC" w:rsidRDefault="007258BC" w:rsidP="007258BC">
      <w:pPr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 w:cs="Arial"/>
        </w:rPr>
      </w:pPr>
      <w:r>
        <w:rPr>
          <w:rFonts w:ascii="Trebuchet MS" w:hAnsi="Trebuchet MS" w:cs="Arial"/>
        </w:rPr>
        <w:t>To contribute to in-house training for in-house staff, including updates on software developments and impact on the academy.</w:t>
      </w:r>
    </w:p>
    <w:p w:rsidR="007258BC" w:rsidRDefault="007258BC" w:rsidP="007258BC">
      <w:pPr>
        <w:autoSpaceDE w:val="0"/>
        <w:autoSpaceDN w:val="0"/>
        <w:adjustRightInd w:val="0"/>
        <w:ind w:left="360"/>
        <w:rPr>
          <w:rFonts w:ascii="Trebuchet MS" w:hAnsi="Trebuchet MS" w:cs="Arial"/>
        </w:rPr>
      </w:pPr>
    </w:p>
    <w:p w:rsidR="007258BC" w:rsidRDefault="007258BC" w:rsidP="007258BC">
      <w:pPr>
        <w:autoSpaceDE w:val="0"/>
        <w:autoSpaceDN w:val="0"/>
        <w:adjustRightInd w:val="0"/>
        <w:ind w:left="360"/>
        <w:rPr>
          <w:rFonts w:ascii="Trebuchet MS" w:hAnsi="Trebuchet MS" w:cs="Arial"/>
        </w:rPr>
      </w:pPr>
    </w:p>
    <w:p w:rsidR="007258BC" w:rsidRDefault="007258BC" w:rsidP="007258BC">
      <w:pPr>
        <w:autoSpaceDE w:val="0"/>
        <w:autoSpaceDN w:val="0"/>
        <w:adjustRightInd w:val="0"/>
        <w:ind w:left="360"/>
        <w:rPr>
          <w:rFonts w:ascii="Trebuchet MS" w:hAnsi="Trebuchet MS" w:cs="Arial"/>
        </w:rPr>
      </w:pPr>
    </w:p>
    <w:p w:rsidR="007258BC" w:rsidRDefault="007258BC" w:rsidP="007258BC">
      <w:pPr>
        <w:autoSpaceDE w:val="0"/>
        <w:autoSpaceDN w:val="0"/>
        <w:adjustRightInd w:val="0"/>
        <w:rPr>
          <w:rFonts w:ascii="Trebuchet MS" w:hAnsi="Trebuchet MS" w:cs="Arial"/>
        </w:rPr>
      </w:pPr>
    </w:p>
    <w:p w:rsidR="007258BC" w:rsidRDefault="007258BC" w:rsidP="007258BC">
      <w:pPr>
        <w:autoSpaceDE w:val="0"/>
        <w:autoSpaceDN w:val="0"/>
        <w:adjustRightInd w:val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Curriculum Development</w:t>
      </w:r>
    </w:p>
    <w:p w:rsidR="007258BC" w:rsidRDefault="007258BC" w:rsidP="007258BC">
      <w:pPr>
        <w:autoSpaceDE w:val="0"/>
        <w:autoSpaceDN w:val="0"/>
        <w:adjustRightInd w:val="0"/>
        <w:rPr>
          <w:rFonts w:ascii="Trebuchet MS" w:hAnsi="Trebuchet MS" w:cs="Arial"/>
        </w:rPr>
      </w:pPr>
    </w:p>
    <w:p w:rsidR="007258BC" w:rsidRDefault="007258BC" w:rsidP="007258BC">
      <w:pPr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Arial"/>
        </w:rPr>
      </w:pPr>
      <w:r>
        <w:rPr>
          <w:rFonts w:ascii="Trebuchet MS" w:hAnsi="Trebuchet MS" w:cs="Arial"/>
        </w:rPr>
        <w:t>To have an awareness of improvements, alternatives and more innovative use of ICT in the curriculum including e-learning technologies and enhanced learning environments, and to share this with the ICT Network Manager/Finance Director.</w:t>
      </w:r>
    </w:p>
    <w:p w:rsidR="007258BC" w:rsidRDefault="007258BC" w:rsidP="007258BC">
      <w:pPr>
        <w:autoSpaceDE w:val="0"/>
        <w:autoSpaceDN w:val="0"/>
        <w:adjustRightInd w:val="0"/>
        <w:rPr>
          <w:rFonts w:ascii="Trebuchet MS" w:hAnsi="Trebuchet MS" w:cs="Arial"/>
        </w:rPr>
      </w:pPr>
    </w:p>
    <w:p w:rsidR="007258BC" w:rsidRDefault="007258BC" w:rsidP="007258BC">
      <w:pPr>
        <w:pStyle w:val="NoSpacing"/>
        <w:numPr>
          <w:ilvl w:val="0"/>
          <w:numId w:val="2"/>
        </w:num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To offer advice to the ICT Network Manager on developments in the use of ICT for education, including recommendations for purchasing of IT related equipment.</w:t>
      </w:r>
    </w:p>
    <w:p w:rsidR="007258BC" w:rsidRDefault="007258BC" w:rsidP="007258BC">
      <w:pPr>
        <w:pStyle w:val="NoSpacing"/>
        <w:rPr>
          <w:rFonts w:ascii="Trebuchet MS" w:hAnsi="Trebuchet MS" w:cs="Arial"/>
          <w:sz w:val="24"/>
          <w:szCs w:val="24"/>
        </w:rPr>
      </w:pPr>
    </w:p>
    <w:p w:rsidR="007258BC" w:rsidRDefault="007258BC" w:rsidP="007258BC">
      <w:pPr>
        <w:pStyle w:val="NoSpacing"/>
        <w:numPr>
          <w:ilvl w:val="0"/>
          <w:numId w:val="2"/>
        </w:num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To provide support in the use of ICT and Audio-Visual/Multi-media and liaise with curriculum staff to ensure all requirements are met, and to work with students in the use of these facilities.</w:t>
      </w:r>
    </w:p>
    <w:p w:rsidR="007258BC" w:rsidRDefault="007258BC" w:rsidP="007258BC">
      <w:pPr>
        <w:pStyle w:val="NoSpacing"/>
        <w:ind w:left="720"/>
        <w:rPr>
          <w:rFonts w:ascii="Trebuchet MS" w:hAnsi="Trebuchet MS" w:cs="Arial"/>
          <w:sz w:val="24"/>
          <w:szCs w:val="24"/>
        </w:rPr>
      </w:pPr>
    </w:p>
    <w:p w:rsidR="007258BC" w:rsidRDefault="007258BC" w:rsidP="007258BC">
      <w:pPr>
        <w:pStyle w:val="NoSpacing"/>
        <w:numPr>
          <w:ilvl w:val="0"/>
          <w:numId w:val="2"/>
        </w:num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To assist in the effective running of online exams, and to provide appropriate support as required during the exam.</w:t>
      </w:r>
    </w:p>
    <w:p w:rsidR="007258BC" w:rsidRDefault="007258BC" w:rsidP="007258BC">
      <w:pPr>
        <w:pStyle w:val="NoSpacing"/>
        <w:rPr>
          <w:rFonts w:ascii="Trebuchet MS" w:hAnsi="Trebuchet MS" w:cs="Arial"/>
          <w:sz w:val="24"/>
          <w:szCs w:val="24"/>
        </w:rPr>
      </w:pPr>
    </w:p>
    <w:p w:rsidR="007258BC" w:rsidRDefault="007258BC" w:rsidP="007258BC">
      <w:pPr>
        <w:autoSpaceDE w:val="0"/>
        <w:autoSpaceDN w:val="0"/>
        <w:adjustRightInd w:val="0"/>
        <w:rPr>
          <w:rFonts w:ascii="Trebuchet MS" w:hAnsi="Trebuchet MS" w:cs="Arial"/>
          <w:b/>
        </w:rPr>
      </w:pPr>
    </w:p>
    <w:p w:rsidR="007258BC" w:rsidRDefault="007258BC" w:rsidP="007258BC">
      <w:pPr>
        <w:autoSpaceDE w:val="0"/>
        <w:autoSpaceDN w:val="0"/>
        <w:adjustRightInd w:val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General</w:t>
      </w:r>
    </w:p>
    <w:p w:rsidR="007258BC" w:rsidRDefault="007258BC" w:rsidP="007258BC">
      <w:pPr>
        <w:autoSpaceDE w:val="0"/>
        <w:autoSpaceDN w:val="0"/>
        <w:adjustRightInd w:val="0"/>
        <w:rPr>
          <w:rFonts w:ascii="Trebuchet MS" w:hAnsi="Trebuchet MS" w:cs="Arial"/>
        </w:rPr>
      </w:pPr>
    </w:p>
    <w:p w:rsidR="007258BC" w:rsidRDefault="007258BC" w:rsidP="007258BC">
      <w:pPr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 w:cs="Arial"/>
        </w:rPr>
      </w:pPr>
      <w:r>
        <w:rPr>
          <w:rFonts w:ascii="Trebuchet MS" w:hAnsi="Trebuchet MS" w:cs="Arial"/>
        </w:rPr>
        <w:t>To take part in any CPD activities appropriate to the role.</w:t>
      </w:r>
    </w:p>
    <w:p w:rsidR="007258BC" w:rsidRDefault="007258BC" w:rsidP="007258BC">
      <w:pPr>
        <w:autoSpaceDE w:val="0"/>
        <w:autoSpaceDN w:val="0"/>
        <w:adjustRightInd w:val="0"/>
        <w:rPr>
          <w:rFonts w:ascii="Trebuchet MS" w:hAnsi="Trebuchet MS" w:cs="Arial"/>
        </w:rPr>
      </w:pPr>
    </w:p>
    <w:p w:rsidR="007258BC" w:rsidRDefault="007258BC" w:rsidP="007258BC">
      <w:pPr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The </w:t>
      </w:r>
      <w:proofErr w:type="spellStart"/>
      <w:r>
        <w:rPr>
          <w:rFonts w:ascii="Trebuchet MS" w:hAnsi="Trebuchet MS" w:cs="Arial"/>
        </w:rPr>
        <w:t>postholder</w:t>
      </w:r>
      <w:proofErr w:type="spellEnd"/>
      <w:r>
        <w:rPr>
          <w:rFonts w:ascii="Trebuchet MS" w:hAnsi="Trebuchet MS" w:cs="Arial"/>
        </w:rPr>
        <w:t xml:space="preserve"> will be required to undertake any other professional duties as required by the line manager and/or the head teacher.</w:t>
      </w:r>
    </w:p>
    <w:p w:rsidR="007258BC" w:rsidRDefault="007258BC" w:rsidP="007258BC">
      <w:pPr>
        <w:jc w:val="both"/>
        <w:rPr>
          <w:rFonts w:ascii="Trebuchet MS" w:hAnsi="Trebuchet MS"/>
          <w:b/>
        </w:rPr>
      </w:pPr>
    </w:p>
    <w:p w:rsidR="007258BC" w:rsidRDefault="007258BC" w:rsidP="007258BC">
      <w:pPr>
        <w:jc w:val="both"/>
        <w:rPr>
          <w:rFonts w:ascii="Trebuchet MS" w:hAnsi="Trebuchet MS"/>
          <w:b/>
        </w:rPr>
      </w:pPr>
    </w:p>
    <w:p w:rsidR="00416AAD" w:rsidRDefault="00416AAD"/>
    <w:sectPr w:rsidR="00416AAD" w:rsidSect="001377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37" w:rsidRDefault="00222B37" w:rsidP="00222B37">
      <w:r>
        <w:separator/>
      </w:r>
    </w:p>
  </w:endnote>
  <w:endnote w:type="continuationSeparator" w:id="0">
    <w:p w:rsidR="00222B37" w:rsidRDefault="00222B37" w:rsidP="0022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9B" w:rsidRDefault="00EC3B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9B" w:rsidRDefault="00EC3B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9B" w:rsidRDefault="00EC3B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37" w:rsidRDefault="00222B37" w:rsidP="00222B37">
      <w:r>
        <w:separator/>
      </w:r>
    </w:p>
  </w:footnote>
  <w:footnote w:type="continuationSeparator" w:id="0">
    <w:p w:rsidR="00222B37" w:rsidRDefault="00222B37" w:rsidP="00222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9B" w:rsidRDefault="00EC3B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37" w:rsidRDefault="000B03FA" w:rsidP="000B03FA">
    <w:pPr>
      <w:pStyle w:val="Header"/>
      <w:tabs>
        <w:tab w:val="clear" w:pos="4513"/>
        <w:tab w:val="clear" w:pos="9026"/>
        <w:tab w:val="left" w:pos="6855"/>
      </w:tabs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1" locked="0" layoutInCell="1" allowOverlap="1" wp14:anchorId="64A0D197" wp14:editId="089578C8">
          <wp:simplePos x="0" y="0"/>
          <wp:positionH relativeFrom="column">
            <wp:posOffset>4924425</wp:posOffset>
          </wp:positionH>
          <wp:positionV relativeFrom="paragraph">
            <wp:posOffset>-240030</wp:posOffset>
          </wp:positionV>
          <wp:extent cx="1447800" cy="956310"/>
          <wp:effectExtent l="0" t="0" r="0" b="0"/>
          <wp:wrapNone/>
          <wp:docPr id="1" name="Picture 1" descr="C:\Users\sogilvie\AppData\Local\Microsoft\Windows\Temporary Internet Files\Content.Word\Impact Education logo March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gilvie\AppData\Local\Microsoft\Windows\Temporary Internet Files\Content.Word\Impact Education logo March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9474BD9" wp14:editId="6F35B0B3">
          <wp:simplePos x="0" y="0"/>
          <wp:positionH relativeFrom="column">
            <wp:posOffset>2251543</wp:posOffset>
          </wp:positionH>
          <wp:positionV relativeFrom="paragraph">
            <wp:posOffset>-182880</wp:posOffset>
          </wp:positionV>
          <wp:extent cx="1082207" cy="800100"/>
          <wp:effectExtent l="0" t="0" r="3810" b="0"/>
          <wp:wrapNone/>
          <wp:docPr id="2" name="Picture 2" descr="C:\Users\dneve.SCHOOL.015\AppData\Local\Microsoft\Windows\Temporary Internet Files\Content.Outlook\OC3QV8HR\Castle-Hall_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neve.SCHOOL.015\AppData\Local\Microsoft\Windows\Temporary Internet Files\Content.Outlook\OC3QV8HR\Castle-Hall_logo (3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207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9B" w:rsidRDefault="00EC3B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A0AB4"/>
    <w:multiLevelType w:val="hybridMultilevel"/>
    <w:tmpl w:val="9580F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37757"/>
    <w:multiLevelType w:val="hybridMultilevel"/>
    <w:tmpl w:val="3D0EC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04BFC"/>
    <w:multiLevelType w:val="hybridMultilevel"/>
    <w:tmpl w:val="88BC1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BC"/>
    <w:rsid w:val="000B03FA"/>
    <w:rsid w:val="00112620"/>
    <w:rsid w:val="001377E8"/>
    <w:rsid w:val="00222B37"/>
    <w:rsid w:val="002B391A"/>
    <w:rsid w:val="00416AAD"/>
    <w:rsid w:val="00577F44"/>
    <w:rsid w:val="007258BC"/>
    <w:rsid w:val="00851522"/>
    <w:rsid w:val="00927ECF"/>
    <w:rsid w:val="00EC3B9B"/>
    <w:rsid w:val="00F0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8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258BC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22B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B3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22B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B3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B37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8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258BC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22B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B3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22B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B3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B37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 S</dc:creator>
  <cp:lastModifiedBy>Ogilvie S</cp:lastModifiedBy>
  <cp:revision>5</cp:revision>
  <dcterms:created xsi:type="dcterms:W3CDTF">2018-07-04T13:51:00Z</dcterms:created>
  <dcterms:modified xsi:type="dcterms:W3CDTF">2018-07-05T08:42:00Z</dcterms:modified>
</cp:coreProperties>
</file>