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19" w:rsidRPr="00F503F8" w:rsidRDefault="00EC1419" w:rsidP="00EC1419">
      <w:pPr>
        <w:jc w:val="center"/>
        <w:rPr>
          <w:rFonts w:ascii="Times New Roman" w:hAnsi="Times New Roman" w:cs="Times New Roman"/>
          <w:b/>
          <w:sz w:val="72"/>
          <w:szCs w:val="72"/>
        </w:rPr>
      </w:pPr>
      <w:r w:rsidRPr="00F503F8">
        <w:rPr>
          <w:rFonts w:ascii="Times New Roman" w:hAnsi="Times New Roman" w:cs="Times New Roman"/>
          <w:b/>
          <w:sz w:val="72"/>
          <w:szCs w:val="72"/>
        </w:rPr>
        <w:t>Burleigh Primary School</w:t>
      </w:r>
    </w:p>
    <w:p w:rsidR="00EC1419" w:rsidRPr="00F503F8" w:rsidRDefault="00921030" w:rsidP="00EC1419">
      <w:pPr>
        <w:jc w:val="center"/>
        <w:rPr>
          <w:rFonts w:ascii="Times New Roman" w:hAnsi="Times New Roman" w:cs="Times New Roman"/>
          <w:b/>
          <w:sz w:val="72"/>
          <w:szCs w:val="72"/>
        </w:rPr>
      </w:pPr>
      <w:r>
        <w:rPr>
          <w:rFonts w:ascii="Times New Roman" w:hAnsi="Times New Roman" w:cs="Times New Roman"/>
          <w:noProof/>
          <w:lang w:eastAsia="en-GB"/>
        </w:rPr>
        <w:object w:dxaOrig="1440" w:dyaOrig="1440">
          <v:shape id="_x0000_s1028" type="#_x0000_t75" style="position:absolute;left:0;text-align:left;margin-left:180.3pt;margin-top:26.95pt;width:98.4pt;height:112.45pt;z-index:251687936;visibility:visible;mso-wrap-edited:f" wrapcoords="-166 0 -166 21456 21600 21456 21600 0 -166 0">
            <v:imagedata r:id="rId8" o:title=""/>
            <w10:wrap type="tight"/>
          </v:shape>
          <o:OLEObject Type="Embed" ProgID="Word.Picture.8" ShapeID="_x0000_s1028" DrawAspect="Content" ObjectID="_1592634156" r:id="rId9"/>
        </w:object>
      </w:r>
    </w:p>
    <w:p w:rsidR="00EC1419" w:rsidRPr="00F503F8" w:rsidRDefault="00EC1419" w:rsidP="00EC1419">
      <w:pPr>
        <w:jc w:val="center"/>
        <w:rPr>
          <w:rFonts w:ascii="Times New Roman" w:hAnsi="Times New Roman" w:cs="Times New Roman"/>
        </w:rPr>
      </w:pPr>
    </w:p>
    <w:p w:rsidR="00EC1419" w:rsidRPr="00F503F8" w:rsidRDefault="00EC1419" w:rsidP="00EC1419">
      <w:pPr>
        <w:jc w:val="center"/>
        <w:rPr>
          <w:rFonts w:ascii="Times New Roman" w:hAnsi="Times New Roman" w:cs="Times New Roman"/>
        </w:rPr>
      </w:pPr>
    </w:p>
    <w:p w:rsidR="00EC1419" w:rsidRPr="00F503F8" w:rsidRDefault="00EC1419" w:rsidP="00EC1419">
      <w:pPr>
        <w:jc w:val="center"/>
        <w:rPr>
          <w:rFonts w:ascii="Times New Roman" w:hAnsi="Times New Roman" w:cs="Times New Roman"/>
        </w:rPr>
      </w:pPr>
    </w:p>
    <w:p w:rsidR="00EC1419" w:rsidRPr="00F503F8" w:rsidRDefault="00EC1419" w:rsidP="00EC1419">
      <w:pPr>
        <w:jc w:val="center"/>
        <w:rPr>
          <w:rFonts w:ascii="Times New Roman" w:hAnsi="Times New Roman" w:cs="Times New Roman"/>
        </w:rPr>
      </w:pPr>
    </w:p>
    <w:p w:rsidR="00EC1419" w:rsidRPr="00F503F8" w:rsidRDefault="00EC1419" w:rsidP="00DB528B">
      <w:pPr>
        <w:jc w:val="center"/>
        <w:rPr>
          <w:rFonts w:ascii="Times New Roman" w:hAnsi="Times New Roman" w:cs="Times New Roman"/>
          <w:b/>
          <w:sz w:val="72"/>
          <w:szCs w:val="72"/>
        </w:rPr>
      </w:pPr>
      <w:r w:rsidRPr="00F503F8">
        <w:rPr>
          <w:rFonts w:ascii="Times New Roman" w:hAnsi="Times New Roman" w:cs="Times New Roman"/>
          <w:b/>
          <w:sz w:val="72"/>
          <w:szCs w:val="72"/>
        </w:rPr>
        <w:t>Child Protection Policy</w:t>
      </w:r>
    </w:p>
    <w:p w:rsidR="00EC1419" w:rsidRPr="00F503F8" w:rsidRDefault="00EC1419" w:rsidP="00EC1419">
      <w:pPr>
        <w:jc w:val="center"/>
        <w:rPr>
          <w:rFonts w:ascii="Times New Roman" w:hAnsi="Times New Roman" w:cs="Times New Roman"/>
          <w:sz w:val="36"/>
        </w:rPr>
      </w:pPr>
      <w:r w:rsidRPr="00F503F8">
        <w:rPr>
          <w:rFonts w:ascii="Times New Roman" w:hAnsi="Times New Roman" w:cs="Times New Roman"/>
          <w:sz w:val="36"/>
        </w:rPr>
        <w:t>(Created using Hertfordshire County Council’s Model Child Protection Policy for Schools, dated September 2016)</w:t>
      </w:r>
    </w:p>
    <w:p w:rsidR="00EC1419" w:rsidRPr="00F503F8" w:rsidRDefault="00DB528B" w:rsidP="00EC1419">
      <w:pPr>
        <w:rPr>
          <w:rFonts w:ascii="Times New Roman" w:hAnsi="Times New Roman" w:cs="Times New Roman"/>
        </w:rPr>
      </w:pPr>
      <w:r w:rsidRPr="00F503F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5BF0A9FA" wp14:editId="3AB5D01D">
                <wp:simplePos x="0" y="0"/>
                <wp:positionH relativeFrom="column">
                  <wp:posOffset>95250</wp:posOffset>
                </wp:positionH>
                <wp:positionV relativeFrom="paragraph">
                  <wp:posOffset>233680</wp:posOffset>
                </wp:positionV>
                <wp:extent cx="6257925" cy="3105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105150"/>
                        </a:xfrm>
                        <a:prstGeom prst="rect">
                          <a:avLst/>
                        </a:prstGeom>
                        <a:solidFill>
                          <a:srgbClr val="FFFFFF"/>
                        </a:solidFill>
                        <a:ln w="9525">
                          <a:solidFill>
                            <a:srgbClr val="000000"/>
                          </a:solidFill>
                          <a:miter lim="800000"/>
                          <a:headEnd/>
                          <a:tailEnd/>
                        </a:ln>
                      </wps:spPr>
                      <wps:txbx>
                        <w:txbxContent>
                          <w:p w:rsidR="00EC3E04" w:rsidRPr="00A03A43" w:rsidRDefault="00EC3E04" w:rsidP="00DB528B">
                            <w:pPr>
                              <w:jc w:val="center"/>
                              <w:rPr>
                                <w:b/>
                                <w:sz w:val="40"/>
                                <w:szCs w:val="40"/>
                              </w:rPr>
                            </w:pPr>
                            <w:r w:rsidRPr="00A03A43">
                              <w:rPr>
                                <w:b/>
                                <w:sz w:val="40"/>
                                <w:szCs w:val="40"/>
                              </w:rPr>
                              <w:t xml:space="preserve">Persons Responsible: </w:t>
                            </w:r>
                            <w:r>
                              <w:rPr>
                                <w:rFonts w:cstheme="minorHAnsi"/>
                                <w:b/>
                                <w:sz w:val="40"/>
                                <w:szCs w:val="40"/>
                              </w:rPr>
                              <w:t xml:space="preserve">Miss Maxwell and Mr </w:t>
                            </w:r>
                            <w:r w:rsidRPr="007178B3">
                              <w:rPr>
                                <w:rFonts w:cstheme="minorHAnsi"/>
                                <w:b/>
                                <w:sz w:val="40"/>
                                <w:szCs w:val="40"/>
                              </w:rPr>
                              <w:t xml:space="preserve">Norman </w:t>
                            </w:r>
                          </w:p>
                          <w:p w:rsidR="00EC3E04" w:rsidRPr="00A03A43" w:rsidRDefault="00EC3E04" w:rsidP="00DB528B">
                            <w:pPr>
                              <w:jc w:val="center"/>
                              <w:rPr>
                                <w:b/>
                                <w:sz w:val="40"/>
                                <w:szCs w:val="40"/>
                              </w:rPr>
                            </w:pPr>
                          </w:p>
                          <w:p w:rsidR="00EC3E04" w:rsidRPr="00A03A43" w:rsidRDefault="00EC3E04" w:rsidP="00DB528B">
                            <w:pPr>
                              <w:jc w:val="center"/>
                              <w:rPr>
                                <w:b/>
                                <w:sz w:val="40"/>
                                <w:szCs w:val="40"/>
                              </w:rPr>
                            </w:pPr>
                            <w:r>
                              <w:rPr>
                                <w:b/>
                                <w:sz w:val="40"/>
                                <w:szCs w:val="40"/>
                              </w:rPr>
                              <w:t>Reviewed</w:t>
                            </w:r>
                            <w:r w:rsidRPr="00A03A43">
                              <w:rPr>
                                <w:b/>
                                <w:sz w:val="40"/>
                                <w:szCs w:val="40"/>
                              </w:rPr>
                              <w:t xml:space="preserve"> by the Governing Body: </w:t>
                            </w:r>
                            <w:r>
                              <w:rPr>
                                <w:b/>
                                <w:sz w:val="40"/>
                                <w:szCs w:val="40"/>
                              </w:rPr>
                              <w:t>July 2018</w:t>
                            </w:r>
                          </w:p>
                          <w:p w:rsidR="00EC3E04" w:rsidRPr="00A03A43" w:rsidRDefault="00EC3E04" w:rsidP="00DB528B">
                            <w:pPr>
                              <w:jc w:val="center"/>
                              <w:rPr>
                                <w:b/>
                                <w:sz w:val="40"/>
                                <w:szCs w:val="40"/>
                              </w:rPr>
                            </w:pPr>
                          </w:p>
                          <w:p w:rsidR="00EC3E04" w:rsidRDefault="00EC3E04" w:rsidP="00DB528B">
                            <w:pPr>
                              <w:jc w:val="center"/>
                              <w:rPr>
                                <w:b/>
                                <w:sz w:val="40"/>
                                <w:szCs w:val="40"/>
                              </w:rPr>
                            </w:pPr>
                            <w:r w:rsidRPr="00A03A43">
                              <w:rPr>
                                <w:b/>
                                <w:sz w:val="40"/>
                                <w:szCs w:val="40"/>
                              </w:rPr>
                              <w:t xml:space="preserve">To be reviewed: </w:t>
                            </w:r>
                            <w:r>
                              <w:rPr>
                                <w:b/>
                                <w:sz w:val="40"/>
                                <w:szCs w:val="40"/>
                              </w:rPr>
                              <w:t>July 2019</w:t>
                            </w:r>
                          </w:p>
                          <w:p w:rsidR="00EC3E04" w:rsidRDefault="00EC3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F0A9FA" id="_x0000_t202" coordsize="21600,21600" o:spt="202" path="m,l,21600r21600,l21600,xe">
                <v:stroke joinstyle="miter"/>
                <v:path gradientshapeok="t" o:connecttype="rect"/>
              </v:shapetype>
              <v:shape id="Text Box 2" o:spid="_x0000_s1026" type="#_x0000_t202" style="position:absolute;margin-left:7.5pt;margin-top:18.4pt;width:492.75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">
                <v:textbox>
                  <w:txbxContent>
                    <w:p w:rsidR="00EC3E04" w:rsidRPr="00A03A43" w:rsidRDefault="00EC3E04" w:rsidP="00DB528B">
                      <w:pPr>
                        <w:jc w:val="center"/>
                        <w:rPr>
                          <w:b/>
                          <w:sz w:val="40"/>
                          <w:szCs w:val="40"/>
                        </w:rPr>
                      </w:pPr>
                      <w:r w:rsidRPr="00A03A43">
                        <w:rPr>
                          <w:b/>
                          <w:sz w:val="40"/>
                          <w:szCs w:val="40"/>
                        </w:rPr>
                        <w:t xml:space="preserve">Persons Responsible: </w:t>
                      </w:r>
                      <w:r>
                        <w:rPr>
                          <w:rFonts w:cstheme="minorHAnsi"/>
                          <w:b/>
                          <w:sz w:val="40"/>
                          <w:szCs w:val="40"/>
                        </w:rPr>
                        <w:t xml:space="preserve">Miss Maxwell and Mr </w:t>
                      </w:r>
                      <w:r w:rsidRPr="007178B3">
                        <w:rPr>
                          <w:rFonts w:cstheme="minorHAnsi"/>
                          <w:b/>
                          <w:sz w:val="40"/>
                          <w:szCs w:val="40"/>
                        </w:rPr>
                        <w:t xml:space="preserve">Norman </w:t>
                      </w:r>
                    </w:p>
                    <w:p w:rsidR="00EC3E04" w:rsidRPr="00A03A43" w:rsidRDefault="00EC3E04" w:rsidP="00DB528B">
                      <w:pPr>
                        <w:jc w:val="center"/>
                        <w:rPr>
                          <w:b/>
                          <w:sz w:val="40"/>
                          <w:szCs w:val="40"/>
                        </w:rPr>
                      </w:pPr>
                    </w:p>
                    <w:p w:rsidR="00EC3E04" w:rsidRPr="00A03A43" w:rsidRDefault="00EC3E04" w:rsidP="00DB528B">
                      <w:pPr>
                        <w:jc w:val="center"/>
                        <w:rPr>
                          <w:b/>
                          <w:sz w:val="40"/>
                          <w:szCs w:val="40"/>
                        </w:rPr>
                      </w:pPr>
                      <w:r>
                        <w:rPr>
                          <w:b/>
                          <w:sz w:val="40"/>
                          <w:szCs w:val="40"/>
                        </w:rPr>
                        <w:t>Reviewed</w:t>
                      </w:r>
                      <w:r w:rsidRPr="00A03A43">
                        <w:rPr>
                          <w:b/>
                          <w:sz w:val="40"/>
                          <w:szCs w:val="40"/>
                        </w:rPr>
                        <w:t xml:space="preserve"> by the Governing Body: </w:t>
                      </w:r>
                      <w:r>
                        <w:rPr>
                          <w:b/>
                          <w:sz w:val="40"/>
                          <w:szCs w:val="40"/>
                        </w:rPr>
                        <w:t>July 2018</w:t>
                      </w:r>
                    </w:p>
                    <w:p w:rsidR="00EC3E04" w:rsidRPr="00A03A43" w:rsidRDefault="00EC3E04" w:rsidP="00DB528B">
                      <w:pPr>
                        <w:jc w:val="center"/>
                        <w:rPr>
                          <w:b/>
                          <w:sz w:val="40"/>
                          <w:szCs w:val="40"/>
                        </w:rPr>
                      </w:pPr>
                    </w:p>
                    <w:p w:rsidR="00EC3E04" w:rsidRDefault="00EC3E04" w:rsidP="00DB528B">
                      <w:pPr>
                        <w:jc w:val="center"/>
                        <w:rPr>
                          <w:b/>
                          <w:sz w:val="40"/>
                          <w:szCs w:val="40"/>
                        </w:rPr>
                      </w:pPr>
                      <w:r w:rsidRPr="00A03A43">
                        <w:rPr>
                          <w:b/>
                          <w:sz w:val="40"/>
                          <w:szCs w:val="40"/>
                        </w:rPr>
                        <w:t xml:space="preserve">To be reviewed: </w:t>
                      </w:r>
                      <w:r>
                        <w:rPr>
                          <w:b/>
                          <w:sz w:val="40"/>
                          <w:szCs w:val="40"/>
                        </w:rPr>
                        <w:t>July 2019</w:t>
                      </w:r>
                    </w:p>
                    <w:p w:rsidR="00EC3E04" w:rsidRDefault="00EC3E04"/>
                  </w:txbxContent>
                </v:textbox>
              </v:shape>
            </w:pict>
          </mc:Fallback>
        </mc:AlternateContent>
      </w: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jc w:val="center"/>
        <w:rPr>
          <w:rFonts w:ascii="Times New Roman" w:eastAsia="Times New Roman" w:hAnsi="Times New Roman" w:cs="Times New Roman"/>
          <w:b/>
          <w:sz w:val="40"/>
          <w:szCs w:val="40"/>
        </w:rPr>
      </w:pPr>
    </w:p>
    <w:p w:rsidR="00B31139" w:rsidRDefault="00B31139" w:rsidP="00A4000B">
      <w:pPr>
        <w:spacing w:after="0" w:line="240" w:lineRule="auto"/>
        <w:jc w:val="center"/>
        <w:rPr>
          <w:rFonts w:ascii="Times New Roman" w:eastAsia="Times New Roman" w:hAnsi="Times New Roman" w:cs="Times New Roman"/>
          <w:b/>
          <w:sz w:val="40"/>
          <w:szCs w:val="40"/>
        </w:rPr>
      </w:pPr>
    </w:p>
    <w:p w:rsidR="00A4000B" w:rsidRPr="00F503F8" w:rsidRDefault="00DB528B" w:rsidP="00A4000B">
      <w:pPr>
        <w:spacing w:after="0" w:line="240" w:lineRule="auto"/>
        <w:jc w:val="center"/>
        <w:rPr>
          <w:rFonts w:ascii="Times New Roman" w:eastAsia="Times New Roman" w:hAnsi="Times New Roman" w:cs="Times New Roman"/>
          <w:b/>
          <w:sz w:val="40"/>
          <w:szCs w:val="40"/>
        </w:rPr>
      </w:pPr>
      <w:r w:rsidRPr="00F503F8">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6BFDAF6A" wp14:editId="7E3F6F43">
            <wp:simplePos x="0" y="0"/>
            <wp:positionH relativeFrom="column">
              <wp:posOffset>2600325</wp:posOffset>
            </wp:positionH>
            <wp:positionV relativeFrom="paragraph">
              <wp:posOffset>113665</wp:posOffset>
            </wp:positionV>
            <wp:extent cx="1371600" cy="855345"/>
            <wp:effectExtent l="0" t="0" r="0" b="1905"/>
            <wp:wrapNone/>
            <wp:docPr id="18" name="Picture 18"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hcc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0B" w:rsidRPr="00F503F8" w:rsidRDefault="00A4000B" w:rsidP="00A4000B">
      <w:pPr>
        <w:spacing w:after="0" w:line="240" w:lineRule="auto"/>
        <w:jc w:val="center"/>
        <w:rPr>
          <w:rFonts w:ascii="Times New Roman" w:eastAsia="Times New Roman" w:hAnsi="Times New Roman" w:cs="Times New Roman"/>
          <w:b/>
          <w:sz w:val="40"/>
          <w:szCs w:val="40"/>
        </w:rPr>
      </w:pPr>
    </w:p>
    <w:p w:rsidR="00A4000B" w:rsidRPr="00F503F8" w:rsidRDefault="00A4000B" w:rsidP="00A4000B">
      <w:pPr>
        <w:spacing w:after="0" w:line="240" w:lineRule="auto"/>
        <w:jc w:val="center"/>
        <w:rPr>
          <w:rFonts w:ascii="Times New Roman" w:eastAsia="Times New Roman" w:hAnsi="Times New Roman" w:cs="Times New Roman"/>
          <w:b/>
          <w:sz w:val="40"/>
          <w:szCs w:val="40"/>
        </w:rPr>
      </w:pPr>
    </w:p>
    <w:p w:rsidR="00A4000B" w:rsidRPr="00F503F8" w:rsidRDefault="00A4000B" w:rsidP="00A4000B">
      <w:pPr>
        <w:spacing w:after="0" w:line="240" w:lineRule="auto"/>
        <w:rPr>
          <w:rFonts w:ascii="Times New Roman" w:eastAsia="Times New Roman" w:hAnsi="Times New Roman" w:cs="Times New Roman"/>
          <w:b/>
          <w:sz w:val="24"/>
          <w:szCs w:val="24"/>
        </w:rPr>
      </w:pPr>
    </w:p>
    <w:p w:rsidR="00730535" w:rsidRDefault="00730535" w:rsidP="00A4000B">
      <w:pPr>
        <w:spacing w:after="0" w:line="240" w:lineRule="auto"/>
        <w:rPr>
          <w:rFonts w:ascii="Times New Roman" w:eastAsia="Times New Roman" w:hAnsi="Times New Roman" w:cs="Times New Roman"/>
          <w:b/>
          <w:sz w:val="24"/>
          <w:szCs w:val="24"/>
        </w:rPr>
      </w:pPr>
    </w:p>
    <w:p w:rsidR="00B31139" w:rsidRPr="00F503F8" w:rsidRDefault="00B31139" w:rsidP="00A4000B">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F503F8" w:rsidTr="00A4000B">
        <w:tc>
          <w:tcPr>
            <w:tcW w:w="7938" w:type="dxa"/>
            <w:shd w:val="clear" w:color="auto" w:fill="D9D9D9"/>
          </w:tcPr>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jc w:val="center"/>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CHILD  PROTECTION  POLICY</w:t>
            </w:r>
          </w:p>
          <w:p w:rsidR="00A4000B" w:rsidRPr="00F503F8" w:rsidRDefault="00A4000B" w:rsidP="00A4000B">
            <w:pPr>
              <w:spacing w:after="0" w:line="240" w:lineRule="auto"/>
              <w:rPr>
                <w:rFonts w:ascii="Times New Roman" w:eastAsia="Times New Roman" w:hAnsi="Times New Roman" w:cs="Times New Roman"/>
                <w:b/>
                <w:sz w:val="24"/>
                <w:szCs w:val="24"/>
              </w:rPr>
            </w:pPr>
          </w:p>
          <w:p w:rsidR="00A4000B" w:rsidRPr="00F503F8" w:rsidRDefault="005233B3" w:rsidP="00A4000B">
            <w:pPr>
              <w:spacing w:after="0" w:line="240" w:lineRule="auto"/>
              <w:jc w:val="center"/>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 xml:space="preserve">Burleigh Primary </w:t>
            </w:r>
            <w:r w:rsidR="00A4000B" w:rsidRPr="00F503F8">
              <w:rPr>
                <w:rFonts w:ascii="Times New Roman" w:eastAsia="Times New Roman" w:hAnsi="Times New Roman" w:cs="Times New Roman"/>
                <w:b/>
                <w:sz w:val="24"/>
                <w:szCs w:val="24"/>
              </w:rPr>
              <w:t>School</w:t>
            </w: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b/>
          <w:sz w:val="28"/>
          <w:szCs w:val="24"/>
          <w:u w:val="single"/>
        </w:rPr>
      </w:pPr>
      <w:r w:rsidRPr="00EC3E04">
        <w:rPr>
          <w:rFonts w:eastAsia="Times New Roman" w:cstheme="minorHAnsi"/>
          <w:b/>
          <w:sz w:val="28"/>
          <w:szCs w:val="24"/>
          <w:u w:val="single"/>
        </w:rPr>
        <w:t>Policy Review</w:t>
      </w:r>
    </w:p>
    <w:p w:rsidR="00A4000B" w:rsidRPr="00EC3E04" w:rsidRDefault="00A4000B" w:rsidP="00A4000B">
      <w:pPr>
        <w:spacing w:after="0" w:line="240" w:lineRule="auto"/>
        <w:rPr>
          <w:rFonts w:eastAsia="Times New Roman" w:cstheme="minorHAnsi"/>
          <w:b/>
          <w:sz w:val="28"/>
          <w:szCs w:val="24"/>
          <w:u w:val="single"/>
        </w:rPr>
      </w:pPr>
    </w:p>
    <w:p w:rsidR="00A4000B" w:rsidRPr="00EC3E04" w:rsidRDefault="00A4000B" w:rsidP="00A4000B">
      <w:pPr>
        <w:spacing w:after="0" w:line="240" w:lineRule="auto"/>
        <w:rPr>
          <w:rFonts w:eastAsia="Times New Roman" w:cstheme="minorHAnsi"/>
          <w:color w:val="FF0000"/>
          <w:sz w:val="28"/>
          <w:szCs w:val="24"/>
        </w:rPr>
      </w:pPr>
      <w:r w:rsidRPr="00EC3E04">
        <w:rPr>
          <w:rFonts w:eastAsia="Times New Roman" w:cstheme="minorHAnsi"/>
          <w:sz w:val="28"/>
          <w:szCs w:val="24"/>
        </w:rPr>
        <w:t xml:space="preserve">This policy will be reviewed in full by the Governing Body </w:t>
      </w:r>
      <w:r w:rsidR="006D1808" w:rsidRPr="00EC3E04">
        <w:rPr>
          <w:rFonts w:eastAsia="Times New Roman" w:cstheme="minorHAnsi"/>
          <w:sz w:val="28"/>
          <w:szCs w:val="24"/>
        </w:rPr>
        <w:t>annually.</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The policy was last reviewed a</w:t>
      </w:r>
      <w:r w:rsidR="00CE6ACE" w:rsidRPr="00EC3E04">
        <w:rPr>
          <w:rFonts w:eastAsia="Times New Roman" w:cstheme="minorHAnsi"/>
          <w:sz w:val="28"/>
          <w:szCs w:val="24"/>
        </w:rPr>
        <w:t>nd agreed by t</w:t>
      </w:r>
      <w:r w:rsidR="00B1258C" w:rsidRPr="00EC3E04">
        <w:rPr>
          <w:rFonts w:eastAsia="Times New Roman" w:cstheme="minorHAnsi"/>
          <w:sz w:val="28"/>
          <w:szCs w:val="24"/>
        </w:rPr>
        <w:t>he Governing Body July201</w:t>
      </w:r>
      <w:r w:rsidR="00EC3E04">
        <w:rPr>
          <w:rFonts w:eastAsia="Times New Roman" w:cstheme="minorHAnsi"/>
          <w:sz w:val="28"/>
          <w:szCs w:val="24"/>
        </w:rPr>
        <w:t>8</w:t>
      </w:r>
      <w:r w:rsidR="00CE6ACE" w:rsidRPr="00EC3E04">
        <w:rPr>
          <w:rFonts w:eastAsia="Times New Roman" w:cstheme="minorHAnsi"/>
          <w:sz w:val="28"/>
          <w:szCs w:val="24"/>
        </w:rPr>
        <w:t>.</w:t>
      </w:r>
    </w:p>
    <w:p w:rsidR="00A4000B" w:rsidRPr="00EC3E04" w:rsidRDefault="00A4000B" w:rsidP="00A4000B">
      <w:pPr>
        <w:spacing w:after="0" w:line="240" w:lineRule="auto"/>
        <w:rPr>
          <w:rFonts w:eastAsia="Times New Roman" w:cstheme="minorHAnsi"/>
          <w:sz w:val="28"/>
          <w:szCs w:val="24"/>
        </w:rPr>
      </w:pPr>
    </w:p>
    <w:p w:rsidR="00A4000B" w:rsidRPr="00EC3E04" w:rsidRDefault="00B1258C" w:rsidP="00A4000B">
      <w:pPr>
        <w:spacing w:after="0" w:line="240" w:lineRule="auto"/>
        <w:rPr>
          <w:rFonts w:eastAsia="Times New Roman" w:cstheme="minorHAnsi"/>
          <w:sz w:val="28"/>
          <w:szCs w:val="24"/>
        </w:rPr>
      </w:pPr>
      <w:r w:rsidRPr="00EC3E04">
        <w:rPr>
          <w:rFonts w:eastAsia="Times New Roman" w:cstheme="minorHAnsi"/>
          <w:sz w:val="28"/>
          <w:szCs w:val="24"/>
        </w:rPr>
        <w:t>It is due for review July 201</w:t>
      </w:r>
      <w:r w:rsidR="00EC3E04">
        <w:rPr>
          <w:rFonts w:eastAsia="Times New Roman" w:cstheme="minorHAnsi"/>
          <w:sz w:val="28"/>
          <w:szCs w:val="24"/>
        </w:rPr>
        <w:t>9</w:t>
      </w:r>
      <w:r w:rsidR="00CE6ACE" w:rsidRPr="00EC3E04">
        <w:rPr>
          <w:rFonts w:eastAsia="Times New Roman" w:cstheme="minorHAnsi"/>
          <w:sz w:val="28"/>
          <w:szCs w:val="24"/>
        </w:rPr>
        <w:t>.</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Signature ………………………………….</w:t>
      </w:r>
      <w:r w:rsidRPr="00EC3E04">
        <w:rPr>
          <w:rFonts w:eastAsia="Times New Roman" w:cstheme="minorHAnsi"/>
          <w:sz w:val="28"/>
          <w:szCs w:val="24"/>
        </w:rPr>
        <w:tab/>
      </w:r>
      <w:r w:rsidRPr="00EC3E04">
        <w:rPr>
          <w:rFonts w:eastAsia="Times New Roman" w:cstheme="minorHAnsi"/>
          <w:sz w:val="28"/>
          <w:szCs w:val="24"/>
        </w:rPr>
        <w:tab/>
        <w:t>Date ……………………</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 xml:space="preserve">Head Teacher </w:t>
      </w:r>
      <w:r w:rsidRPr="00EC3E04">
        <w:rPr>
          <w:rFonts w:eastAsia="Times New Roman" w:cstheme="minorHAnsi"/>
          <w:sz w:val="28"/>
          <w:szCs w:val="24"/>
        </w:rPr>
        <w:tab/>
      </w:r>
      <w:r w:rsidRPr="00EC3E04">
        <w:rPr>
          <w:rFonts w:eastAsia="Times New Roman" w:cstheme="minorHAnsi"/>
          <w:sz w:val="28"/>
          <w:szCs w:val="24"/>
        </w:rPr>
        <w:tab/>
      </w:r>
      <w:r w:rsidRPr="00EC3E04">
        <w:rPr>
          <w:rFonts w:eastAsia="Times New Roman" w:cstheme="minorHAnsi"/>
          <w:sz w:val="28"/>
          <w:szCs w:val="24"/>
        </w:rPr>
        <w:tab/>
      </w:r>
      <w:r w:rsidRPr="00EC3E04">
        <w:rPr>
          <w:rFonts w:eastAsia="Times New Roman" w:cstheme="minorHAnsi"/>
          <w:sz w:val="28"/>
          <w:szCs w:val="24"/>
        </w:rPr>
        <w:tab/>
      </w:r>
      <w:r w:rsidRPr="00EC3E04">
        <w:rPr>
          <w:rFonts w:eastAsia="Times New Roman" w:cstheme="minorHAnsi"/>
          <w:sz w:val="28"/>
          <w:szCs w:val="24"/>
        </w:rPr>
        <w:tab/>
      </w: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ab/>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Signature ………………….……………….</w:t>
      </w:r>
      <w:r w:rsidRPr="00EC3E04">
        <w:rPr>
          <w:rFonts w:eastAsia="Times New Roman" w:cstheme="minorHAnsi"/>
          <w:sz w:val="28"/>
          <w:szCs w:val="24"/>
        </w:rPr>
        <w:tab/>
        <w:t>Date ….…………………</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Chair of Governors</w:t>
      </w:r>
      <w:r w:rsidRPr="00EC3E04">
        <w:rPr>
          <w:rFonts w:eastAsia="Times New Roman" w:cstheme="minorHAnsi"/>
          <w:sz w:val="28"/>
          <w:szCs w:val="24"/>
        </w:rPr>
        <w:tab/>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noProof/>
          <w:sz w:val="28"/>
          <w:szCs w:val="24"/>
          <w:lang w:eastAsia="en-GB"/>
        </w:rPr>
        <w:drawing>
          <wp:anchor distT="0" distB="0" distL="114300" distR="114300" simplePos="0" relativeHeight="251657216" behindDoc="0" locked="0" layoutInCell="1" allowOverlap="1" wp14:anchorId="629C63FC" wp14:editId="24B4A41F">
            <wp:simplePos x="0" y="0"/>
            <wp:positionH relativeFrom="column">
              <wp:posOffset>0</wp:posOffset>
            </wp:positionH>
            <wp:positionV relativeFrom="paragraph">
              <wp:posOffset>114935</wp:posOffset>
            </wp:positionV>
            <wp:extent cx="1371600" cy="855345"/>
            <wp:effectExtent l="0" t="0" r="0" b="1905"/>
            <wp:wrapNone/>
            <wp:docPr id="17" name="Picture 17"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cc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0B2022" w:rsidRDefault="000B2022" w:rsidP="00A4000B">
      <w:pPr>
        <w:spacing w:after="0" w:line="240" w:lineRule="auto"/>
        <w:rPr>
          <w:rFonts w:eastAsia="Times New Roman" w:cstheme="minorHAnsi"/>
          <w:sz w:val="28"/>
          <w:szCs w:val="24"/>
        </w:rPr>
      </w:pPr>
    </w:p>
    <w:p w:rsidR="00B31139" w:rsidRPr="00EC3E04" w:rsidRDefault="00B31139" w:rsidP="00A4000B">
      <w:pPr>
        <w:spacing w:after="0" w:line="240" w:lineRule="auto"/>
        <w:rPr>
          <w:rFonts w:eastAsia="Times New Roman" w:cstheme="minorHAnsi"/>
          <w:sz w:val="28"/>
          <w:szCs w:val="24"/>
        </w:rPr>
      </w:pPr>
    </w:p>
    <w:p w:rsidR="00C51B88" w:rsidRPr="00EC3E04" w:rsidRDefault="00C51B88" w:rsidP="00A4000B">
      <w:pPr>
        <w:spacing w:after="0" w:line="240" w:lineRule="auto"/>
        <w:rPr>
          <w:rFonts w:eastAsia="Times New Roman" w:cstheme="minorHAnsi"/>
          <w:sz w:val="28"/>
          <w:szCs w:val="24"/>
        </w:rPr>
      </w:pPr>
    </w:p>
    <w:p w:rsidR="00C51B88" w:rsidRPr="00EC3E04" w:rsidRDefault="00C51B88" w:rsidP="00A4000B">
      <w:pPr>
        <w:spacing w:after="0" w:line="240" w:lineRule="auto"/>
        <w:rPr>
          <w:rFonts w:eastAsia="Times New Roman" w:cstheme="minorHAnsi"/>
          <w:sz w:val="28"/>
          <w:szCs w:val="24"/>
        </w:rPr>
      </w:pPr>
    </w:p>
    <w:p w:rsidR="00C51B88" w:rsidRPr="00EC3E04" w:rsidRDefault="00C51B88" w:rsidP="00A4000B">
      <w:pPr>
        <w:spacing w:after="0" w:line="240" w:lineRule="auto"/>
        <w:rPr>
          <w:rFonts w:eastAsia="Times New Roman" w:cstheme="minorHAnsi"/>
          <w:sz w:val="28"/>
          <w:szCs w:val="24"/>
        </w:rPr>
      </w:pPr>
    </w:p>
    <w:p w:rsidR="0027062F" w:rsidRPr="00EC3E04" w:rsidRDefault="00F353CF" w:rsidP="00FD361B">
      <w:pPr>
        <w:spacing w:after="0" w:line="240" w:lineRule="auto"/>
        <w:jc w:val="center"/>
        <w:rPr>
          <w:rFonts w:eastAsia="Times New Roman" w:cstheme="minorHAnsi"/>
          <w:b/>
          <w:sz w:val="28"/>
          <w:szCs w:val="24"/>
        </w:rPr>
      </w:pPr>
      <w:bookmarkStart w:id="0" w:name="_GoBack"/>
      <w:bookmarkEnd w:id="0"/>
      <w:r w:rsidRPr="00EC3E04">
        <w:rPr>
          <w:rFonts w:eastAsia="Times New Roman" w:cstheme="minorHAnsi"/>
          <w:b/>
          <w:sz w:val="28"/>
          <w:szCs w:val="24"/>
        </w:rPr>
        <w:t xml:space="preserve"> </w:t>
      </w:r>
    </w:p>
    <w:p w:rsidR="0027062F" w:rsidRPr="00F503F8" w:rsidRDefault="0027062F" w:rsidP="00FD361B">
      <w:pPr>
        <w:spacing w:after="0" w:line="240" w:lineRule="auto"/>
        <w:jc w:val="center"/>
        <w:rPr>
          <w:rFonts w:ascii="Times New Roman" w:eastAsia="Times New Roman" w:hAnsi="Times New Roman" w:cs="Times New Roman"/>
          <w:b/>
          <w:sz w:val="24"/>
          <w:szCs w:val="24"/>
        </w:rPr>
      </w:pPr>
    </w:p>
    <w:p w:rsidR="00F353CF" w:rsidRPr="00F503F8" w:rsidRDefault="00A4000B" w:rsidP="00FD361B">
      <w:pPr>
        <w:spacing w:after="0" w:line="240" w:lineRule="auto"/>
        <w:jc w:val="center"/>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1</w:t>
            </w:r>
          </w:p>
        </w:tc>
        <w:tc>
          <w:tcPr>
            <w:tcW w:w="7047" w:type="dxa"/>
            <w:shd w:val="clear" w:color="auto" w:fill="auto"/>
            <w:vAlign w:val="center"/>
          </w:tcPr>
          <w:p w:rsidR="00F353CF" w:rsidRPr="00F503F8" w:rsidRDefault="00F353CF" w:rsidP="00EC3E04">
            <w:pPr>
              <w:rPr>
                <w:b/>
                <w:sz w:val="24"/>
                <w:szCs w:val="24"/>
              </w:rPr>
            </w:pPr>
            <w:r w:rsidRPr="00F503F8">
              <w:rPr>
                <w:b/>
                <w:sz w:val="24"/>
                <w:szCs w:val="24"/>
              </w:rPr>
              <w:t>Introduction</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2</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Statutory Framework</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3</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The Designated Senior Person</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4</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The Governing Body</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1E07D3" w:rsidP="00EC3E04">
            <w:pPr>
              <w:jc w:val="center"/>
              <w:rPr>
                <w:b/>
                <w:sz w:val="24"/>
                <w:szCs w:val="24"/>
              </w:rPr>
            </w:pPr>
            <w:r w:rsidRPr="00F503F8">
              <w:rPr>
                <w:b/>
                <w:sz w:val="24"/>
                <w:szCs w:val="24"/>
              </w:rPr>
              <w:t>5</w:t>
            </w:r>
          </w:p>
        </w:tc>
        <w:tc>
          <w:tcPr>
            <w:tcW w:w="7047" w:type="dxa"/>
            <w:shd w:val="clear" w:color="auto" w:fill="auto"/>
            <w:vAlign w:val="center"/>
          </w:tcPr>
          <w:p w:rsidR="00F353CF" w:rsidRPr="00F503F8" w:rsidRDefault="00F353CF" w:rsidP="00EC3E04">
            <w:pPr>
              <w:rPr>
                <w:b/>
                <w:sz w:val="24"/>
                <w:szCs w:val="24"/>
              </w:rPr>
            </w:pPr>
            <w:r w:rsidRPr="00F503F8">
              <w:rPr>
                <w:b/>
                <w:sz w:val="24"/>
                <w:szCs w:val="24"/>
              </w:rPr>
              <w:t>When to be concerned</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1E07D3" w:rsidP="00EC3E04">
            <w:pPr>
              <w:jc w:val="center"/>
              <w:rPr>
                <w:b/>
                <w:sz w:val="24"/>
                <w:szCs w:val="24"/>
              </w:rPr>
            </w:pPr>
            <w:r w:rsidRPr="00F503F8">
              <w:rPr>
                <w:b/>
                <w:sz w:val="24"/>
                <w:szCs w:val="24"/>
              </w:rPr>
              <w:t>6</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Dealing with a Disclosure</w:t>
            </w:r>
          </w:p>
        </w:tc>
      </w:tr>
      <w:tr w:rsidR="001E07D3" w:rsidRPr="00F503F8" w:rsidTr="00EC3E04">
        <w:trPr>
          <w:trHeight w:val="794"/>
        </w:trPr>
        <w:tc>
          <w:tcPr>
            <w:tcW w:w="2376" w:type="dxa"/>
            <w:shd w:val="clear" w:color="auto" w:fill="auto"/>
            <w:vAlign w:val="center"/>
          </w:tcPr>
          <w:p w:rsidR="001E07D3" w:rsidRPr="00F503F8" w:rsidRDefault="001E07D3" w:rsidP="00EC3E04">
            <w:pPr>
              <w:jc w:val="center"/>
              <w:rPr>
                <w:b/>
                <w:sz w:val="24"/>
                <w:szCs w:val="24"/>
              </w:rPr>
            </w:pPr>
          </w:p>
          <w:p w:rsidR="001E07D3" w:rsidRPr="00F503F8" w:rsidRDefault="001E07D3" w:rsidP="00EC3E04">
            <w:pPr>
              <w:jc w:val="center"/>
              <w:rPr>
                <w:b/>
                <w:sz w:val="24"/>
                <w:szCs w:val="24"/>
              </w:rPr>
            </w:pPr>
            <w:r w:rsidRPr="00F503F8">
              <w:rPr>
                <w:b/>
                <w:sz w:val="24"/>
                <w:szCs w:val="24"/>
              </w:rPr>
              <w:t>7</w:t>
            </w:r>
          </w:p>
        </w:tc>
        <w:tc>
          <w:tcPr>
            <w:tcW w:w="7047" w:type="dxa"/>
            <w:shd w:val="clear" w:color="auto" w:fill="auto"/>
            <w:vAlign w:val="center"/>
          </w:tcPr>
          <w:p w:rsidR="001E07D3" w:rsidRPr="00F503F8" w:rsidRDefault="001E07D3" w:rsidP="00EC3E04">
            <w:pPr>
              <w:rPr>
                <w:b/>
                <w:sz w:val="24"/>
                <w:szCs w:val="24"/>
              </w:rPr>
            </w:pPr>
            <w:r w:rsidRPr="00F503F8">
              <w:rPr>
                <w:b/>
                <w:sz w:val="24"/>
                <w:szCs w:val="24"/>
              </w:rPr>
              <w:t>Record Keeping</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1E07D3" w:rsidP="00EC3E04">
            <w:pPr>
              <w:jc w:val="center"/>
              <w:rPr>
                <w:b/>
                <w:sz w:val="24"/>
                <w:szCs w:val="24"/>
              </w:rPr>
            </w:pPr>
            <w:r w:rsidRPr="00F503F8">
              <w:rPr>
                <w:b/>
                <w:sz w:val="24"/>
                <w:szCs w:val="24"/>
              </w:rPr>
              <w:t>8</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Confidentiality</w:t>
            </w:r>
          </w:p>
        </w:tc>
      </w:tr>
      <w:tr w:rsidR="001E07D3" w:rsidRPr="00F503F8" w:rsidTr="00EC3E04">
        <w:trPr>
          <w:trHeight w:val="794"/>
        </w:trPr>
        <w:tc>
          <w:tcPr>
            <w:tcW w:w="2376" w:type="dxa"/>
            <w:shd w:val="clear" w:color="auto" w:fill="auto"/>
            <w:vAlign w:val="center"/>
          </w:tcPr>
          <w:p w:rsidR="001E07D3" w:rsidRPr="00F503F8" w:rsidRDefault="001E07D3" w:rsidP="00EC3E04">
            <w:pPr>
              <w:jc w:val="center"/>
              <w:rPr>
                <w:b/>
                <w:sz w:val="24"/>
                <w:szCs w:val="24"/>
              </w:rPr>
            </w:pPr>
            <w:r w:rsidRPr="00F503F8">
              <w:rPr>
                <w:b/>
                <w:sz w:val="24"/>
                <w:szCs w:val="24"/>
              </w:rPr>
              <w:t>9</w:t>
            </w:r>
          </w:p>
        </w:tc>
        <w:tc>
          <w:tcPr>
            <w:tcW w:w="7047" w:type="dxa"/>
            <w:shd w:val="clear" w:color="auto" w:fill="auto"/>
            <w:vAlign w:val="center"/>
          </w:tcPr>
          <w:p w:rsidR="001E07D3" w:rsidRPr="00F503F8" w:rsidRDefault="001E07D3" w:rsidP="00EC3E04">
            <w:pPr>
              <w:rPr>
                <w:b/>
                <w:sz w:val="24"/>
                <w:szCs w:val="24"/>
              </w:rPr>
            </w:pPr>
            <w:r w:rsidRPr="00F503F8">
              <w:rPr>
                <w:b/>
                <w:sz w:val="24"/>
                <w:szCs w:val="24"/>
              </w:rPr>
              <w:t>School Procedures</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9B3335" w:rsidP="00EC3E04">
            <w:pPr>
              <w:jc w:val="center"/>
              <w:rPr>
                <w:b/>
                <w:sz w:val="24"/>
                <w:szCs w:val="24"/>
              </w:rPr>
            </w:pPr>
            <w:r w:rsidRPr="00F503F8">
              <w:rPr>
                <w:b/>
                <w:sz w:val="24"/>
                <w:szCs w:val="24"/>
              </w:rPr>
              <w:t>10</w:t>
            </w:r>
          </w:p>
        </w:tc>
        <w:tc>
          <w:tcPr>
            <w:tcW w:w="7047" w:type="dxa"/>
            <w:shd w:val="clear" w:color="auto" w:fill="auto"/>
            <w:vAlign w:val="center"/>
          </w:tcPr>
          <w:p w:rsidR="00B65AE4" w:rsidRPr="00F503F8" w:rsidRDefault="009B3335" w:rsidP="00EC3E04">
            <w:pPr>
              <w:rPr>
                <w:b/>
                <w:sz w:val="24"/>
                <w:szCs w:val="24"/>
              </w:rPr>
            </w:pPr>
            <w:r w:rsidRPr="00F503F8">
              <w:rPr>
                <w:b/>
                <w:sz w:val="24"/>
                <w:szCs w:val="24"/>
              </w:rPr>
              <w:t xml:space="preserve">Communication </w:t>
            </w:r>
            <w:r w:rsidR="00F353CF" w:rsidRPr="00F503F8">
              <w:rPr>
                <w:b/>
                <w:sz w:val="24"/>
                <w:szCs w:val="24"/>
              </w:rPr>
              <w:t>with parents</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F353CF" w:rsidP="00EC3E04">
            <w:pPr>
              <w:jc w:val="center"/>
              <w:rPr>
                <w:b/>
                <w:sz w:val="24"/>
                <w:szCs w:val="24"/>
              </w:rPr>
            </w:pPr>
            <w:r w:rsidRPr="00F503F8">
              <w:rPr>
                <w:b/>
                <w:sz w:val="24"/>
                <w:szCs w:val="24"/>
              </w:rPr>
              <w:t>11</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Allegations Involving School Staff/Volunteers</w:t>
            </w:r>
          </w:p>
          <w:p w:rsidR="00F353CF" w:rsidRPr="00F503F8" w:rsidRDefault="00F353CF" w:rsidP="00EC3E04">
            <w:pPr>
              <w:rPr>
                <w:b/>
                <w:sz w:val="24"/>
                <w:szCs w:val="24"/>
              </w:rPr>
            </w:pPr>
          </w:p>
        </w:tc>
      </w:tr>
      <w:tr w:rsidR="00F353CF"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F353CF" w:rsidRPr="00F503F8" w:rsidRDefault="00F353CF" w:rsidP="00EC3E04">
            <w:pPr>
              <w:jc w:val="center"/>
              <w:rPr>
                <w:b/>
                <w:sz w:val="24"/>
                <w:szCs w:val="24"/>
              </w:rPr>
            </w:pPr>
            <w:r w:rsidRPr="00F503F8">
              <w:rPr>
                <w:b/>
                <w:sz w:val="24"/>
                <w:szCs w:val="24"/>
              </w:rPr>
              <w:t>Appendix 1</w:t>
            </w:r>
          </w:p>
        </w:tc>
        <w:tc>
          <w:tcPr>
            <w:tcW w:w="7047" w:type="dxa"/>
            <w:shd w:val="clear" w:color="auto" w:fill="auto"/>
            <w:vAlign w:val="center"/>
          </w:tcPr>
          <w:p w:rsidR="00D81889" w:rsidRPr="00F503F8" w:rsidRDefault="00C14A67" w:rsidP="00EC3E04">
            <w:pPr>
              <w:rPr>
                <w:b/>
                <w:sz w:val="24"/>
                <w:szCs w:val="24"/>
              </w:rPr>
            </w:pPr>
            <w:r w:rsidRPr="00F503F8">
              <w:rPr>
                <w:b/>
                <w:sz w:val="24"/>
                <w:szCs w:val="24"/>
              </w:rPr>
              <w:t xml:space="preserve">Link to </w:t>
            </w:r>
            <w:r w:rsidR="004145C7" w:rsidRPr="00F503F8">
              <w:rPr>
                <w:b/>
                <w:sz w:val="24"/>
                <w:szCs w:val="24"/>
              </w:rPr>
              <w:t>Keeping Ch</w:t>
            </w:r>
            <w:r w:rsidR="00D81889" w:rsidRPr="00F503F8">
              <w:rPr>
                <w:b/>
                <w:sz w:val="24"/>
                <w:szCs w:val="24"/>
              </w:rPr>
              <w:t>ildren Safe in Education (DfE, 2016)</w:t>
            </w:r>
          </w:p>
          <w:p w:rsidR="00D81889" w:rsidRPr="00F503F8" w:rsidRDefault="00D81889" w:rsidP="00EC3E04">
            <w:pPr>
              <w:rPr>
                <w:b/>
                <w:sz w:val="24"/>
                <w:szCs w:val="24"/>
              </w:rPr>
            </w:pPr>
          </w:p>
          <w:p w:rsidR="00F353CF" w:rsidRPr="00F503F8" w:rsidRDefault="0024437C" w:rsidP="00EC3E04">
            <w:pPr>
              <w:rPr>
                <w:b/>
                <w:sz w:val="24"/>
                <w:szCs w:val="24"/>
              </w:rPr>
            </w:pPr>
            <w:r w:rsidRPr="00F503F8">
              <w:rPr>
                <w:b/>
                <w:sz w:val="24"/>
                <w:szCs w:val="24"/>
                <w:shd w:val="clear" w:color="auto" w:fill="D9D9D9" w:themeFill="background1" w:themeFillShade="D9"/>
              </w:rPr>
              <w:t xml:space="preserve">Part One: Information for all school and college staff and Annex </w:t>
            </w:r>
            <w:r w:rsidR="00EC3E04" w:rsidRPr="00F503F8">
              <w:rPr>
                <w:b/>
                <w:sz w:val="24"/>
                <w:szCs w:val="24"/>
                <w:shd w:val="clear" w:color="auto" w:fill="D9D9D9" w:themeFill="background1" w:themeFillShade="D9"/>
              </w:rPr>
              <w:t>A: Further</w:t>
            </w:r>
            <w:r w:rsidRPr="00F503F8">
              <w:rPr>
                <w:b/>
                <w:sz w:val="24"/>
                <w:szCs w:val="24"/>
                <w:shd w:val="clear" w:color="auto" w:fill="D9D9D9" w:themeFill="background1" w:themeFillShade="D9"/>
              </w:rPr>
              <w:t xml:space="preserve"> information</w:t>
            </w:r>
          </w:p>
        </w:tc>
      </w:tr>
      <w:tr w:rsidR="00D81889" w:rsidRPr="00F503F8" w:rsidTr="00EC3E04">
        <w:trPr>
          <w:trHeight w:val="794"/>
        </w:trPr>
        <w:tc>
          <w:tcPr>
            <w:tcW w:w="2376" w:type="dxa"/>
            <w:shd w:val="clear" w:color="auto" w:fill="auto"/>
            <w:vAlign w:val="center"/>
          </w:tcPr>
          <w:p w:rsidR="00D81889" w:rsidRPr="00F503F8" w:rsidRDefault="00D81889" w:rsidP="00EC3E04">
            <w:pPr>
              <w:jc w:val="center"/>
              <w:rPr>
                <w:b/>
                <w:sz w:val="24"/>
                <w:szCs w:val="24"/>
              </w:rPr>
            </w:pPr>
            <w:r w:rsidRPr="00F503F8">
              <w:rPr>
                <w:b/>
                <w:sz w:val="24"/>
                <w:szCs w:val="24"/>
              </w:rPr>
              <w:t>Appendix 2</w:t>
            </w:r>
          </w:p>
        </w:tc>
        <w:tc>
          <w:tcPr>
            <w:tcW w:w="7047" w:type="dxa"/>
            <w:shd w:val="clear" w:color="auto" w:fill="auto"/>
            <w:vAlign w:val="center"/>
          </w:tcPr>
          <w:p w:rsidR="00CA7A5A" w:rsidRPr="00F503F8" w:rsidRDefault="00D81889" w:rsidP="00EC3E04">
            <w:pPr>
              <w:rPr>
                <w:b/>
                <w:sz w:val="24"/>
                <w:szCs w:val="24"/>
              </w:rPr>
            </w:pPr>
            <w:r w:rsidRPr="00F503F8">
              <w:rPr>
                <w:b/>
                <w:sz w:val="24"/>
                <w:szCs w:val="24"/>
              </w:rPr>
              <w:t>Declaration for staff</w:t>
            </w:r>
            <w:r w:rsidR="00D36BD9" w:rsidRPr="00F503F8">
              <w:rPr>
                <w:b/>
                <w:sz w:val="24"/>
                <w:szCs w:val="24"/>
              </w:rPr>
              <w:t>:</w:t>
            </w:r>
          </w:p>
          <w:p w:rsidR="00D81889" w:rsidRPr="00F503F8" w:rsidRDefault="00CA7A5A" w:rsidP="00EC3E04">
            <w:pPr>
              <w:rPr>
                <w:b/>
                <w:sz w:val="24"/>
                <w:szCs w:val="24"/>
              </w:rPr>
            </w:pPr>
            <w:r w:rsidRPr="00F503F8">
              <w:rPr>
                <w:b/>
                <w:sz w:val="24"/>
                <w:szCs w:val="24"/>
              </w:rPr>
              <w:t xml:space="preserve">Child Protection Policy and </w:t>
            </w:r>
            <w:r w:rsidR="00D81889" w:rsidRPr="00F503F8">
              <w:rPr>
                <w:b/>
                <w:sz w:val="24"/>
                <w:szCs w:val="24"/>
              </w:rPr>
              <w:t>Keeping Children Safe in Education (DfE, 2016)</w:t>
            </w:r>
          </w:p>
        </w:tc>
      </w:tr>
      <w:tr w:rsidR="00F353CF"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highlight w:val="yellow"/>
              </w:rPr>
            </w:pPr>
          </w:p>
          <w:p w:rsidR="00F353CF" w:rsidRPr="00F503F8" w:rsidRDefault="00D81889" w:rsidP="00EC3E04">
            <w:pPr>
              <w:jc w:val="center"/>
              <w:rPr>
                <w:b/>
                <w:sz w:val="24"/>
                <w:szCs w:val="24"/>
                <w:highlight w:val="yellow"/>
              </w:rPr>
            </w:pPr>
            <w:r w:rsidRPr="00F503F8">
              <w:rPr>
                <w:b/>
                <w:sz w:val="24"/>
                <w:szCs w:val="24"/>
              </w:rPr>
              <w:t>Appendix 3</w:t>
            </w:r>
          </w:p>
        </w:tc>
        <w:tc>
          <w:tcPr>
            <w:tcW w:w="7047" w:type="dxa"/>
            <w:shd w:val="clear" w:color="auto" w:fill="auto"/>
            <w:vAlign w:val="center"/>
          </w:tcPr>
          <w:p w:rsidR="00F353CF" w:rsidRPr="00EC3E04" w:rsidRDefault="00EF5BA1" w:rsidP="00EC3E04">
            <w:pPr>
              <w:rPr>
                <w:b/>
                <w:color w:val="000000" w:themeColor="text1"/>
                <w:sz w:val="24"/>
                <w:szCs w:val="24"/>
                <w:lang w:val="en"/>
              </w:rPr>
            </w:pPr>
            <w:r w:rsidRPr="00F503F8">
              <w:rPr>
                <w:b/>
                <w:color w:val="000000" w:themeColor="text1"/>
                <w:sz w:val="24"/>
                <w:szCs w:val="24"/>
                <w:lang w:val="en"/>
              </w:rPr>
              <w:t>What to do if you’re worried a child is being abused: advice for practitioners flowchart (DfE 2015)</w:t>
            </w:r>
          </w:p>
        </w:tc>
      </w:tr>
      <w:tr w:rsidR="00F353CF"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F353CF" w:rsidRPr="00F503F8" w:rsidRDefault="00D81889" w:rsidP="00EC3E04">
            <w:pPr>
              <w:jc w:val="center"/>
              <w:rPr>
                <w:b/>
                <w:sz w:val="24"/>
                <w:szCs w:val="24"/>
              </w:rPr>
            </w:pPr>
            <w:r w:rsidRPr="00F503F8">
              <w:rPr>
                <w:b/>
                <w:sz w:val="24"/>
                <w:szCs w:val="24"/>
              </w:rPr>
              <w:t>Appendix 4</w:t>
            </w:r>
          </w:p>
        </w:tc>
        <w:tc>
          <w:tcPr>
            <w:tcW w:w="7047" w:type="dxa"/>
            <w:shd w:val="clear" w:color="auto" w:fill="auto"/>
            <w:vAlign w:val="center"/>
          </w:tcPr>
          <w:p w:rsidR="00F353CF" w:rsidRPr="00F503F8" w:rsidRDefault="00D81889" w:rsidP="00EC3E04">
            <w:pPr>
              <w:rPr>
                <w:b/>
                <w:sz w:val="24"/>
                <w:szCs w:val="24"/>
              </w:rPr>
            </w:pPr>
            <w:r w:rsidRPr="00F503F8">
              <w:rPr>
                <w:b/>
                <w:sz w:val="24"/>
                <w:szCs w:val="24"/>
              </w:rPr>
              <w:t>Indicators of a</w:t>
            </w:r>
            <w:r w:rsidR="00DE7A0E" w:rsidRPr="00F503F8">
              <w:rPr>
                <w:b/>
                <w:sz w:val="24"/>
                <w:szCs w:val="24"/>
              </w:rPr>
              <w:t>buse and neglect</w:t>
            </w:r>
          </w:p>
        </w:tc>
      </w:tr>
    </w:tbl>
    <w:p w:rsidR="00A4000B" w:rsidRDefault="00A4000B" w:rsidP="00A4000B">
      <w:pPr>
        <w:spacing w:after="0" w:line="240" w:lineRule="auto"/>
        <w:rPr>
          <w:rFonts w:ascii="Times New Roman" w:eastAsia="Times New Roman" w:hAnsi="Times New Roman" w:cs="Times New Roman"/>
          <w:sz w:val="24"/>
          <w:szCs w:val="24"/>
        </w:rPr>
      </w:pPr>
    </w:p>
    <w:p w:rsidR="00EC3E04" w:rsidRDefault="00EC3E04" w:rsidP="00A4000B">
      <w:pPr>
        <w:spacing w:after="0" w:line="240" w:lineRule="auto"/>
        <w:rPr>
          <w:rFonts w:ascii="Times New Roman" w:eastAsia="Times New Roman" w:hAnsi="Times New Roman" w:cs="Times New Roman"/>
          <w:sz w:val="24"/>
          <w:szCs w:val="24"/>
        </w:rPr>
      </w:pPr>
    </w:p>
    <w:p w:rsidR="00EC3E04" w:rsidRDefault="00EC3E04" w:rsidP="00A4000B">
      <w:pPr>
        <w:spacing w:after="0" w:line="240" w:lineRule="auto"/>
        <w:rPr>
          <w:rFonts w:ascii="Times New Roman" w:eastAsia="Times New Roman" w:hAnsi="Times New Roman" w:cs="Times New Roman"/>
          <w:sz w:val="24"/>
          <w:szCs w:val="24"/>
        </w:rPr>
      </w:pPr>
    </w:p>
    <w:p w:rsidR="00EC3E04" w:rsidRPr="00F503F8" w:rsidRDefault="00EC3E04" w:rsidP="00A4000B">
      <w:pPr>
        <w:spacing w:after="0" w:line="240" w:lineRule="auto"/>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F503F8" w:rsidTr="00F15D66">
        <w:tc>
          <w:tcPr>
            <w:tcW w:w="9747" w:type="dxa"/>
            <w:shd w:val="clear" w:color="auto" w:fill="D9D9D9"/>
          </w:tcPr>
          <w:p w:rsidR="00F15D66" w:rsidRPr="00F503F8" w:rsidRDefault="00A4000B" w:rsidP="00A4000B">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lastRenderedPageBreak/>
              <w:br w:type="page"/>
            </w:r>
          </w:p>
          <w:p w:rsidR="00F15D66" w:rsidRPr="00F503F8" w:rsidRDefault="00A4000B" w:rsidP="001D1CA0">
            <w:pPr>
              <w:pStyle w:val="ListParagraph"/>
              <w:numPr>
                <w:ilvl w:val="0"/>
                <w:numId w:val="25"/>
              </w:numPr>
              <w:jc w:val="center"/>
              <w:rPr>
                <w:b/>
              </w:rPr>
            </w:pPr>
            <w:r w:rsidRPr="00F503F8">
              <w:rPr>
                <w:b/>
              </w:rPr>
              <w:t>INTRODUCTION</w:t>
            </w:r>
          </w:p>
          <w:p w:rsidR="00F15D66" w:rsidRPr="00F503F8" w:rsidRDefault="00F15D66" w:rsidP="00F15D66">
            <w:pPr>
              <w:pStyle w:val="ListParagraph"/>
              <w:ind w:left="765"/>
              <w:rPr>
                <w:b/>
              </w:rPr>
            </w:pPr>
          </w:p>
        </w:tc>
      </w:tr>
    </w:tbl>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This Child Protection Policy forms part of a suite of documents and policies which relate to the safeguarding responsibilities of the school.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In particular this policy should be read in conjunction with the Safeguarding Policy, Safer Recruitment Policy, Behaviour Policy, </w:t>
      </w:r>
      <w:r w:rsidR="00EC3E04">
        <w:rPr>
          <w:rFonts w:eastAsia="Times New Roman" w:cstheme="minorHAnsi"/>
          <w:sz w:val="24"/>
          <w:szCs w:val="24"/>
        </w:rPr>
        <w:t xml:space="preserve">Restrictive </w:t>
      </w:r>
      <w:r w:rsidRPr="00EC3E04">
        <w:rPr>
          <w:rFonts w:eastAsia="Times New Roman" w:cstheme="minorHAnsi"/>
          <w:sz w:val="24"/>
          <w:szCs w:val="24"/>
        </w:rPr>
        <w:t>Physical Intervention Policy, Anti-Bullying Policy, Code of Conduct</w:t>
      </w:r>
      <w:r w:rsidR="00EC3E04">
        <w:rPr>
          <w:rFonts w:eastAsia="Times New Roman" w:cstheme="minorHAnsi"/>
          <w:sz w:val="24"/>
          <w:szCs w:val="24"/>
        </w:rPr>
        <w:t xml:space="preserve"> (staff) </w:t>
      </w:r>
      <w:r w:rsidRPr="00EC3E04">
        <w:rPr>
          <w:rFonts w:eastAsia="Times New Roman" w:cstheme="minorHAnsi"/>
          <w:sz w:val="24"/>
          <w:szCs w:val="24"/>
        </w:rPr>
        <w:t>Policy, E-safety Policy and ICT Acceptable Usage Policy.</w:t>
      </w:r>
    </w:p>
    <w:p w:rsidR="00A4000B" w:rsidRPr="00EC3E04" w:rsidRDefault="00A4000B" w:rsidP="00A4000B">
      <w:pPr>
        <w:spacing w:after="0" w:line="240" w:lineRule="auto"/>
        <w:rPr>
          <w:rFonts w:eastAsia="Times New Roman" w:cstheme="minorHAnsi"/>
          <w:sz w:val="24"/>
          <w:szCs w:val="24"/>
        </w:rPr>
      </w:pPr>
    </w:p>
    <w:tbl>
      <w:tblPr>
        <w:tblW w:w="9854" w:type="dxa"/>
        <w:tblLayout w:type="fixed"/>
        <w:tblLook w:val="0000" w:firstRow="0" w:lastRow="0" w:firstColumn="0" w:lastColumn="0" w:noHBand="0" w:noVBand="0"/>
      </w:tblPr>
      <w:tblGrid>
        <w:gridCol w:w="3510"/>
        <w:gridCol w:w="6344"/>
      </w:tblGrid>
      <w:tr w:rsidR="00A4000B" w:rsidRPr="00EC3E04" w:rsidTr="000C1F5E">
        <w:tc>
          <w:tcPr>
            <w:tcW w:w="3510" w:type="dxa"/>
          </w:tcPr>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t>Purpose of a Child Protection Policy</w:t>
            </w:r>
          </w:p>
        </w:tc>
        <w:tc>
          <w:tcPr>
            <w:tcW w:w="6344" w:type="dxa"/>
          </w:tcPr>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To inform staff, parents, volunteers and governors about the school's responsibilities for safeguarding children.</w:t>
            </w: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To enable everyone to have a clear understanding of how these responsibilities should be carried out.</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c>
          <w:tcPr>
            <w:tcW w:w="3510" w:type="dxa"/>
          </w:tcPr>
          <w:p w:rsidR="00A4000B" w:rsidRPr="00EC3E04" w:rsidRDefault="00A4000B" w:rsidP="00A4000B">
            <w:pPr>
              <w:spacing w:after="0" w:line="240" w:lineRule="auto"/>
              <w:rPr>
                <w:rFonts w:eastAsia="Times New Roman" w:cstheme="minorHAnsi"/>
                <w:b/>
                <w:bCs/>
                <w:sz w:val="24"/>
                <w:szCs w:val="24"/>
              </w:rPr>
            </w:pPr>
            <w:r w:rsidRPr="00EC3E04">
              <w:rPr>
                <w:rFonts w:eastAsia="Times New Roman" w:cstheme="minorHAnsi"/>
                <w:b/>
                <w:sz w:val="24"/>
                <w:szCs w:val="24"/>
              </w:rPr>
              <w:t xml:space="preserve">Hertfordshire Safeguarding Children Board </w:t>
            </w:r>
            <w:r w:rsidRPr="00EC3E04">
              <w:rPr>
                <w:rFonts w:eastAsia="Times New Roman" w:cstheme="minorHAnsi"/>
                <w:b/>
                <w:bCs/>
                <w:sz w:val="24"/>
                <w:szCs w:val="24"/>
              </w:rPr>
              <w:t>Inter-agency Child Protection and Safeguarding Children Procedures</w:t>
            </w:r>
          </w:p>
          <w:p w:rsidR="00A4000B" w:rsidRPr="00EC3E04" w:rsidRDefault="00A4000B" w:rsidP="00A4000B">
            <w:pPr>
              <w:spacing w:after="0" w:line="240" w:lineRule="auto"/>
              <w:rPr>
                <w:rFonts w:eastAsia="Times New Roman" w:cstheme="minorHAnsi"/>
                <w:b/>
                <w:sz w:val="24"/>
                <w:szCs w:val="24"/>
              </w:rPr>
            </w:pPr>
          </w:p>
        </w:tc>
        <w:tc>
          <w:tcPr>
            <w:tcW w:w="6344" w:type="dxa"/>
          </w:tcPr>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The school follows the procedures established by the Hertfordshire Safeguarding Children Board; a guide to procedure and practice for all agencies in Hertfordshire working with children and their families.</w:t>
            </w:r>
          </w:p>
          <w:p w:rsidR="00A4000B" w:rsidRPr="00EC3E04" w:rsidRDefault="00921030" w:rsidP="00A4000B">
            <w:pPr>
              <w:spacing w:after="0" w:line="240" w:lineRule="auto"/>
              <w:rPr>
                <w:rFonts w:eastAsia="Times New Roman" w:cstheme="minorHAnsi"/>
                <w:color w:val="000000" w:themeColor="text1"/>
                <w:sz w:val="24"/>
                <w:szCs w:val="24"/>
              </w:rPr>
            </w:pPr>
            <w:hyperlink r:id="rId11" w:history="1">
              <w:r w:rsidR="00A4000B" w:rsidRPr="00EC3E04">
                <w:rPr>
                  <w:rFonts w:eastAsia="Times New Roman" w:cstheme="minorHAnsi"/>
                  <w:b/>
                  <w:bCs/>
                  <w:color w:val="000000" w:themeColor="text1"/>
                  <w:sz w:val="24"/>
                  <w:szCs w:val="24"/>
                </w:rPr>
                <w:t>www.hertssafeguarding.org.uk</w:t>
              </w:r>
            </w:hyperlink>
            <w:r w:rsidR="00A4000B" w:rsidRPr="00EC3E04">
              <w:rPr>
                <w:rFonts w:eastAsia="Times New Roman" w:cstheme="minorHAnsi"/>
                <w:color w:val="000000" w:themeColor="text1"/>
                <w:sz w:val="24"/>
                <w:szCs w:val="24"/>
              </w:rPr>
              <w:t xml:space="preserve"> </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c>
          <w:tcPr>
            <w:tcW w:w="3510" w:type="dxa"/>
          </w:tcPr>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t>School Staff &amp; Volunteers</w:t>
            </w:r>
          </w:p>
          <w:p w:rsidR="00A4000B" w:rsidRPr="00EC3E04" w:rsidRDefault="00A4000B" w:rsidP="00A4000B">
            <w:pPr>
              <w:spacing w:after="0" w:line="240" w:lineRule="auto"/>
              <w:rPr>
                <w:rFonts w:eastAsia="Times New Roman" w:cstheme="minorHAnsi"/>
                <w:b/>
                <w:sz w:val="24"/>
                <w:szCs w:val="24"/>
              </w:rPr>
            </w:pPr>
          </w:p>
          <w:p w:rsidR="00A4000B" w:rsidRPr="00EC3E04" w:rsidRDefault="00A4000B" w:rsidP="00A4000B">
            <w:pPr>
              <w:spacing w:after="0" w:line="240" w:lineRule="auto"/>
              <w:rPr>
                <w:rFonts w:eastAsia="Times New Roman" w:cstheme="minorHAnsi"/>
                <w:b/>
                <w:sz w:val="24"/>
                <w:szCs w:val="24"/>
              </w:rPr>
            </w:pPr>
          </w:p>
        </w:tc>
        <w:tc>
          <w:tcPr>
            <w:tcW w:w="6344" w:type="dxa"/>
          </w:tcPr>
          <w:p w:rsidR="00A4000B" w:rsidRPr="00EC3E04"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EC3E04">
              <w:rPr>
                <w:rFonts w:eastAsia="Times New Roman" w:cstheme="minorHAnsi"/>
                <w:color w:val="000000"/>
                <w:sz w:val="24"/>
                <w:szCs w:val="24"/>
                <w:lang w:eastAsia="en-GB"/>
              </w:rPr>
              <w:t xml:space="preserve">All school and college staff have a responsibility to provide a safe environment in which children can learn.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School staff and volunteers are particularly well placed to observe outward signs of abuse, changes in behaviour and failure to develop because they have daily contact with children.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All school staff will receive appropriate safeguarding children training (which is updated regularly – Hertfordshire Saf</w:t>
            </w:r>
            <w:r w:rsidR="00F44467" w:rsidRPr="00EC3E04">
              <w:rPr>
                <w:rFonts w:eastAsia="Times New Roman" w:cstheme="minorHAnsi"/>
                <w:sz w:val="24"/>
                <w:szCs w:val="24"/>
              </w:rPr>
              <w:t>eguarding Children Board advises every three years</w:t>
            </w:r>
            <w:r w:rsidRPr="00EC3E04">
              <w:rPr>
                <w:rFonts w:eastAsia="Times New Roman" w:cstheme="minorHAnsi"/>
                <w:sz w:val="24"/>
                <w:szCs w:val="24"/>
              </w:rPr>
              <w:t xml:space="preserve">), so that they are knowledgeable and aware of their role in the early recognition of the indicators of abuse or neglect and of the appropriate procedures to follow. </w:t>
            </w:r>
            <w:r w:rsidR="009442EA" w:rsidRPr="00EC3E04">
              <w:rPr>
                <w:rFonts w:cstheme="minorHAnsi"/>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EC3E04">
              <w:rPr>
                <w:rFonts w:eastAsia="Times New Roman" w:cstheme="minorHAnsi"/>
                <w:sz w:val="24"/>
                <w:szCs w:val="24"/>
              </w:rPr>
              <w:t>.</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Temporary staff and volunteers will be made aware of the safeguarding policies and procedures </w:t>
            </w:r>
            <w:r w:rsidR="00F43ED4" w:rsidRPr="00EC3E04">
              <w:rPr>
                <w:rFonts w:eastAsia="Times New Roman" w:cstheme="minorHAnsi"/>
                <w:sz w:val="24"/>
                <w:szCs w:val="24"/>
              </w:rPr>
              <w:t xml:space="preserve">by the Designated Senior </w:t>
            </w:r>
            <w:r w:rsidR="00F43ED4" w:rsidRPr="00EC3E04">
              <w:rPr>
                <w:rFonts w:eastAsia="Times New Roman" w:cstheme="minorHAnsi"/>
                <w:sz w:val="24"/>
                <w:szCs w:val="24"/>
              </w:rPr>
              <w:lastRenderedPageBreak/>
              <w:t xml:space="preserve">Person-including Child Protection Policy and staff behaviour policy (code of conduct) </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rPr>
          <w:trHeight w:val="360"/>
        </w:trPr>
        <w:tc>
          <w:tcPr>
            <w:tcW w:w="3510" w:type="dxa"/>
          </w:tcPr>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lastRenderedPageBreak/>
              <w:t>Mission Statement</w:t>
            </w:r>
          </w:p>
        </w:tc>
        <w:tc>
          <w:tcPr>
            <w:tcW w:w="6344" w:type="dxa"/>
          </w:tcPr>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Establish and maintain an environment where children feel secure, are encouraged to talk, and are listened to when they have a worry or concern.</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Establish and maintain an environment where school staff and volunteers feel safe, are encouraged to talk and are listened to when they have concerns about the safety and well-being of a child.</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Ensure children know that there are adults in the school whom they can approach if they are worried.</w:t>
            </w:r>
          </w:p>
          <w:p w:rsidR="00A4000B" w:rsidRPr="00EC3E04" w:rsidRDefault="00A4000B" w:rsidP="00A4000B">
            <w:pPr>
              <w:spacing w:after="0" w:line="240" w:lineRule="auto"/>
              <w:rPr>
                <w:rFonts w:eastAsia="Times New Roman" w:cstheme="minorHAnsi"/>
                <w:sz w:val="24"/>
                <w:szCs w:val="24"/>
              </w:rPr>
            </w:pPr>
          </w:p>
          <w:p w:rsidR="00F469CD" w:rsidRPr="00EC3E04" w:rsidRDefault="00A4000B" w:rsidP="00A4000B">
            <w:pPr>
              <w:spacing w:after="0" w:line="240" w:lineRule="auto"/>
              <w:rPr>
                <w:rFonts w:cstheme="minorHAnsi"/>
                <w:sz w:val="24"/>
                <w:szCs w:val="24"/>
              </w:rPr>
            </w:pPr>
            <w:r w:rsidRPr="00EC3E04">
              <w:rPr>
                <w:rFonts w:eastAsia="Times New Roman" w:cstheme="minorHAnsi"/>
                <w:sz w:val="24"/>
                <w:szCs w:val="24"/>
              </w:rPr>
              <w:t xml:space="preserve">Ensure that </w:t>
            </w:r>
            <w:r w:rsidR="00A15B45" w:rsidRPr="00EC3E04">
              <w:rPr>
                <w:rFonts w:eastAsia="Times New Roman" w:cstheme="minorHAnsi"/>
                <w:sz w:val="24"/>
                <w:szCs w:val="24"/>
              </w:rPr>
              <w:t xml:space="preserve">children, who have additional/unmet needs </w:t>
            </w:r>
            <w:r w:rsidR="00F469CD" w:rsidRPr="00EC3E04">
              <w:rPr>
                <w:rFonts w:eastAsia="Times New Roman" w:cstheme="minorHAnsi"/>
                <w:sz w:val="24"/>
                <w:szCs w:val="24"/>
              </w:rPr>
              <w:t xml:space="preserve">are supported appropriately. </w:t>
            </w:r>
            <w:r w:rsidR="0024437C" w:rsidRPr="00EC3E04">
              <w:rPr>
                <w:rFonts w:eastAsia="Times New Roman" w:cstheme="minorHAnsi"/>
                <w:sz w:val="24"/>
                <w:szCs w:val="24"/>
              </w:rPr>
              <w:t>This could</w:t>
            </w:r>
            <w:r w:rsidR="0024437C" w:rsidRPr="00EC3E04">
              <w:rPr>
                <w:rFonts w:cstheme="minorHAnsi"/>
                <w:sz w:val="24"/>
                <w:szCs w:val="24"/>
              </w:rPr>
              <w:t xml:space="preserve"> include referral to early help services or specialist services if they are a child in need or </w:t>
            </w:r>
            <w:r w:rsidR="0024437C" w:rsidRPr="00EC3E04">
              <w:rPr>
                <w:rFonts w:eastAsia="Times New Roman" w:cstheme="minorHAnsi"/>
                <w:sz w:val="24"/>
                <w:szCs w:val="24"/>
              </w:rPr>
              <w:t>have been / are at risk of being abused and neglected.</w:t>
            </w:r>
          </w:p>
          <w:p w:rsidR="00A4000B" w:rsidRPr="00EC3E04" w:rsidRDefault="00A4000B" w:rsidP="004F3F64">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Consider how children may be taught about safeguarding, including online, through teaching and learning opportunities, as part of providing a broad and balanced curriculum.</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EC3E04">
              <w:rPr>
                <w:rFonts w:eastAsia="Times New Roman" w:cstheme="minorHAnsi"/>
                <w:color w:val="000000"/>
                <w:sz w:val="24"/>
                <w:szCs w:val="24"/>
                <w:lang w:eastAsia="en-GB"/>
              </w:rPr>
              <w:t xml:space="preserve">Staff members working with children are advised to maintain an attitude of ‘it could happen here’ where safeguarding is concerned. When concerned about the welfare of a child, staff members should always act in the interests of the child. </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rPr>
          <w:trHeight w:val="360"/>
        </w:trPr>
        <w:tc>
          <w:tcPr>
            <w:tcW w:w="3510" w:type="dxa"/>
          </w:tcPr>
          <w:p w:rsidR="00A4000B" w:rsidRPr="00EC3E04" w:rsidRDefault="00A4000B" w:rsidP="00A4000B">
            <w:pPr>
              <w:spacing w:after="0" w:line="240" w:lineRule="auto"/>
              <w:rPr>
                <w:rFonts w:eastAsia="Times New Roman" w:cstheme="minorHAnsi"/>
                <w:b/>
                <w:sz w:val="24"/>
                <w:szCs w:val="24"/>
              </w:rPr>
            </w:pPr>
          </w:p>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t>Implementation, Monitoring and Review of the Child Protection Policy</w:t>
            </w:r>
          </w:p>
          <w:p w:rsidR="00A4000B" w:rsidRPr="00EC3E04" w:rsidRDefault="00A4000B"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tc>
        <w:tc>
          <w:tcPr>
            <w:tcW w:w="6344" w:type="dxa"/>
          </w:tcPr>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The policy will be reviewed annually by the governing body. It will be implemented through the school’s induction and training programme, and as part of day to day practice.  Compliance with the policy will be monitored by the Designated Senior Person and through staff performance measures.</w:t>
            </w:r>
          </w:p>
          <w:p w:rsidR="00A4000B" w:rsidRPr="00EC3E04" w:rsidRDefault="00A4000B" w:rsidP="00A4000B">
            <w:pPr>
              <w:spacing w:after="0" w:line="240" w:lineRule="auto"/>
              <w:rPr>
                <w:rFonts w:eastAsia="Times New Roman" w:cstheme="minorHAnsi"/>
                <w:sz w:val="24"/>
                <w:szCs w:val="24"/>
              </w:rPr>
            </w:pPr>
          </w:p>
        </w:tc>
      </w:tr>
    </w:tbl>
    <w:p w:rsidR="00C14A67" w:rsidRPr="00EC3E04" w:rsidRDefault="00C14A67" w:rsidP="00A4000B">
      <w:pPr>
        <w:spacing w:after="0" w:line="240" w:lineRule="auto"/>
        <w:rPr>
          <w:rFonts w:eastAsia="Times New Roman" w:cstheme="minorHAnsi"/>
          <w:b/>
          <w:sz w:val="24"/>
          <w:szCs w:val="24"/>
        </w:rPr>
      </w:pPr>
    </w:p>
    <w:p w:rsidR="00A15B45" w:rsidRPr="00F503F8" w:rsidRDefault="00A15B45" w:rsidP="00A4000B">
      <w:pPr>
        <w:spacing w:after="0" w:line="240" w:lineRule="auto"/>
        <w:rPr>
          <w:rFonts w:ascii="Times New Roman" w:eastAsia="Times New Roman" w:hAnsi="Times New Roman" w:cs="Times New Roman"/>
          <w:b/>
          <w:sz w:val="24"/>
          <w:szCs w:val="24"/>
        </w:rPr>
      </w:pPr>
    </w:p>
    <w:p w:rsidR="00302F4C" w:rsidRPr="00F503F8" w:rsidRDefault="00302F4C" w:rsidP="00A4000B">
      <w:pPr>
        <w:spacing w:after="0" w:line="240" w:lineRule="auto"/>
        <w:rPr>
          <w:rFonts w:ascii="Times New Roman" w:eastAsia="Times New Roman" w:hAnsi="Times New Roman" w:cs="Times New Roman"/>
          <w:b/>
          <w:sz w:val="24"/>
          <w:szCs w:val="24"/>
        </w:rPr>
      </w:pPr>
    </w:p>
    <w:p w:rsidR="00302F4C" w:rsidRDefault="00302F4C"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D4051A" w:rsidRDefault="00D4051A" w:rsidP="00A4000B">
      <w:pPr>
        <w:spacing w:after="0" w:line="240" w:lineRule="auto"/>
        <w:rPr>
          <w:rFonts w:ascii="Times New Roman" w:eastAsia="Times New Roman" w:hAnsi="Times New Roman" w:cs="Times New Roman"/>
          <w:b/>
          <w:sz w:val="24"/>
          <w:szCs w:val="24"/>
        </w:rPr>
      </w:pPr>
    </w:p>
    <w:p w:rsidR="00D4051A" w:rsidRDefault="00D4051A" w:rsidP="00A4000B">
      <w:pPr>
        <w:spacing w:after="0" w:line="240" w:lineRule="auto"/>
        <w:rPr>
          <w:rFonts w:ascii="Times New Roman" w:eastAsia="Times New Roman" w:hAnsi="Times New Roman" w:cs="Times New Roman"/>
          <w:b/>
          <w:sz w:val="24"/>
          <w:szCs w:val="24"/>
        </w:rPr>
      </w:pPr>
    </w:p>
    <w:p w:rsidR="00D4051A" w:rsidRDefault="00D4051A" w:rsidP="00A4000B">
      <w:pPr>
        <w:spacing w:after="0" w:line="240" w:lineRule="auto"/>
        <w:rPr>
          <w:rFonts w:ascii="Times New Roman" w:eastAsia="Times New Roman" w:hAnsi="Times New Roman" w:cs="Times New Roman"/>
          <w:b/>
          <w:sz w:val="24"/>
          <w:szCs w:val="24"/>
        </w:rPr>
      </w:pPr>
    </w:p>
    <w:p w:rsidR="00D4051A" w:rsidRPr="00F503F8" w:rsidRDefault="00D4051A" w:rsidP="00A4000B">
      <w:pPr>
        <w:spacing w:after="0" w:line="240" w:lineRule="auto"/>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F503F8" w:rsidTr="00F15D66">
        <w:tc>
          <w:tcPr>
            <w:tcW w:w="10031" w:type="dxa"/>
            <w:shd w:val="clear" w:color="auto" w:fill="D9D9D9"/>
          </w:tcPr>
          <w:p w:rsidR="00F15D66" w:rsidRPr="00F503F8" w:rsidRDefault="00F15D66" w:rsidP="00A15B45">
            <w:pPr>
              <w:spacing w:after="0" w:line="240" w:lineRule="auto"/>
              <w:rPr>
                <w:rFonts w:ascii="Times New Roman" w:eastAsia="Times New Roman" w:hAnsi="Times New Roman" w:cs="Times New Roman"/>
                <w:sz w:val="24"/>
                <w:szCs w:val="24"/>
              </w:rPr>
            </w:pPr>
          </w:p>
          <w:p w:rsidR="00A4000B" w:rsidRPr="00F503F8" w:rsidRDefault="00A4000B" w:rsidP="001D1CA0">
            <w:pPr>
              <w:pStyle w:val="ListParagraph"/>
              <w:numPr>
                <w:ilvl w:val="0"/>
                <w:numId w:val="25"/>
              </w:numPr>
              <w:rPr>
                <w:b/>
              </w:rPr>
            </w:pPr>
            <w:r w:rsidRPr="00F503F8">
              <w:rPr>
                <w:b/>
              </w:rPr>
              <w:t>STATUTORY FRAMEWORK</w:t>
            </w:r>
          </w:p>
          <w:p w:rsidR="00F15D66" w:rsidRPr="00F503F8" w:rsidRDefault="00F15D66" w:rsidP="00F15D66">
            <w:pPr>
              <w:pStyle w:val="ListParagraph"/>
              <w:ind w:left="765"/>
              <w:rPr>
                <w:b/>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In order to safeguard and promote the welfare of children, the school will act in accordance with the following legislation and guidance:</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The Children Act 1989</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The Children Act 2004</w:t>
      </w:r>
    </w:p>
    <w:p w:rsidR="00A4000B" w:rsidRPr="00EC3E04" w:rsidRDefault="00A15B45"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Education Act 2002 (S</w:t>
      </w:r>
      <w:r w:rsidR="00A4000B" w:rsidRPr="00EC3E04">
        <w:rPr>
          <w:rFonts w:eastAsia="Times New Roman" w:cstheme="minorHAnsi"/>
          <w:sz w:val="24"/>
          <w:szCs w:val="24"/>
        </w:rPr>
        <w:t>ection 175</w:t>
      </w:r>
      <w:r w:rsidRPr="00EC3E04">
        <w:rPr>
          <w:rFonts w:eastAsia="Times New Roman" w:cstheme="minorHAnsi"/>
          <w:sz w:val="24"/>
          <w:szCs w:val="24"/>
        </w:rPr>
        <w:t>/157</w:t>
      </w:r>
      <w:r w:rsidR="00A4000B" w:rsidRPr="00EC3E04">
        <w:rPr>
          <w:rFonts w:eastAsia="Times New Roman" w:cstheme="minorHAnsi"/>
          <w:sz w:val="24"/>
          <w:szCs w:val="24"/>
        </w:rPr>
        <w:t xml:space="preserve">)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sz w:val="24"/>
          <w:szCs w:val="24"/>
        </w:rPr>
        <w:t xml:space="preserve">          </w:t>
      </w:r>
      <w:r w:rsidRPr="00EC3E04">
        <w:rPr>
          <w:rFonts w:eastAsia="Times New Roman" w:cstheme="minorHAnsi"/>
          <w:i/>
          <w:color w:val="000000"/>
          <w:sz w:val="24"/>
          <w:szCs w:val="24"/>
          <w:lang w:eastAsia="en-GB"/>
        </w:rPr>
        <w:t xml:space="preserve">Outlines that Local Authorities and School Governing Bodies have a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i/>
          <w:color w:val="000000"/>
          <w:sz w:val="24"/>
          <w:szCs w:val="24"/>
          <w:lang w:eastAsia="en-GB"/>
        </w:rPr>
        <w:t xml:space="preserve">          responsibility </w:t>
      </w:r>
      <w:r w:rsidR="00B31139" w:rsidRPr="00EC3E04">
        <w:rPr>
          <w:rFonts w:eastAsia="Times New Roman" w:cstheme="minorHAnsi"/>
          <w:i/>
          <w:color w:val="000000"/>
          <w:sz w:val="24"/>
          <w:szCs w:val="24"/>
          <w:lang w:eastAsia="en-GB"/>
        </w:rPr>
        <w:t>to “ensure</w:t>
      </w:r>
      <w:r w:rsidRPr="00EC3E04">
        <w:rPr>
          <w:rFonts w:eastAsia="Times New Roman" w:cstheme="minorHAnsi"/>
          <w:i/>
          <w:color w:val="000000"/>
          <w:sz w:val="24"/>
          <w:szCs w:val="24"/>
          <w:lang w:eastAsia="en-GB"/>
        </w:rPr>
        <w:t xml:space="preserve"> that their functions relating to the conduct of school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i/>
          <w:color w:val="000000"/>
          <w:sz w:val="24"/>
          <w:szCs w:val="24"/>
          <w:lang w:eastAsia="en-GB"/>
        </w:rPr>
        <w:t xml:space="preserve">          are exercised with a view to safeguarding and promoting the welfare of children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i/>
          <w:color w:val="000000"/>
          <w:sz w:val="24"/>
          <w:szCs w:val="24"/>
          <w:lang w:eastAsia="en-GB"/>
        </w:rPr>
        <w:t xml:space="preserve">          who are its pupils”. </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bCs/>
          <w:sz w:val="24"/>
          <w:szCs w:val="24"/>
        </w:rPr>
        <w:t>Hertfordshire Safeguarding Children Board Inter-agency Child Protection and Safeguarding Children Procedures</w:t>
      </w:r>
      <w:r w:rsidRPr="00EC3E04">
        <w:rPr>
          <w:rFonts w:eastAsia="Times New Roman" w:cstheme="minorHAnsi"/>
          <w:sz w:val="24"/>
          <w:szCs w:val="24"/>
        </w:rPr>
        <w:t xml:space="preserve"> (Electronic)</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 xml:space="preserve">Keeping Children Safe in Education </w:t>
      </w:r>
      <w:r w:rsidR="00A15B45" w:rsidRPr="00EC3E04">
        <w:rPr>
          <w:rFonts w:eastAsia="Times New Roman" w:cstheme="minorHAnsi"/>
          <w:sz w:val="24"/>
          <w:szCs w:val="24"/>
        </w:rPr>
        <w:t>(Df</w:t>
      </w:r>
      <w:r w:rsidRPr="00EC3E04">
        <w:rPr>
          <w:rFonts w:eastAsia="Times New Roman" w:cstheme="minorHAnsi"/>
          <w:sz w:val="24"/>
          <w:szCs w:val="24"/>
        </w:rPr>
        <w:t>E</w:t>
      </w:r>
      <w:r w:rsidR="00A15B45" w:rsidRPr="00EC3E04">
        <w:rPr>
          <w:rFonts w:eastAsia="Times New Roman" w:cstheme="minorHAnsi"/>
          <w:sz w:val="24"/>
          <w:szCs w:val="24"/>
        </w:rPr>
        <w:t>, September 2016</w:t>
      </w:r>
      <w:r w:rsidRPr="00EC3E04">
        <w:rPr>
          <w:rFonts w:eastAsia="Times New Roman" w:cstheme="minorHAnsi"/>
          <w:sz w:val="24"/>
          <w:szCs w:val="24"/>
        </w:rPr>
        <w:t>)</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 xml:space="preserve">Keeping Children Safe in Education: </w:t>
      </w:r>
      <w:r w:rsidR="00BB3841" w:rsidRPr="00EC3E04">
        <w:rPr>
          <w:rFonts w:eastAsia="Times New Roman" w:cstheme="minorHAnsi"/>
          <w:sz w:val="24"/>
          <w:szCs w:val="24"/>
        </w:rPr>
        <w:t xml:space="preserve">Part One- </w:t>
      </w:r>
      <w:r w:rsidRPr="00EC3E04">
        <w:rPr>
          <w:rFonts w:eastAsia="Times New Roman" w:cstheme="minorHAnsi"/>
          <w:sz w:val="24"/>
          <w:szCs w:val="24"/>
        </w:rPr>
        <w:t xml:space="preserve"> information for all school and colle</w:t>
      </w:r>
      <w:r w:rsidR="00A15B45" w:rsidRPr="00EC3E04">
        <w:rPr>
          <w:rFonts w:eastAsia="Times New Roman" w:cstheme="minorHAnsi"/>
          <w:sz w:val="24"/>
          <w:szCs w:val="24"/>
        </w:rPr>
        <w:t>ge staff (DfE, September 2016) – APPENDIX 1</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Working Together to Safeguard Children (DfE 2015)</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color w:val="000000"/>
          <w:sz w:val="24"/>
          <w:szCs w:val="24"/>
        </w:rPr>
      </w:pPr>
      <w:r w:rsidRPr="00EC3E04">
        <w:rPr>
          <w:rFonts w:eastAsia="Times New Roman" w:cstheme="minorHAnsi"/>
          <w:color w:val="000000"/>
          <w:sz w:val="24"/>
          <w:szCs w:val="24"/>
          <w:lang w:val="en"/>
        </w:rPr>
        <w:t>The Education (Pupil Information) (England) Regulations 2005</w:t>
      </w:r>
      <w:r w:rsidRPr="00EC3E04">
        <w:rPr>
          <w:rFonts w:eastAsia="Times New Roman" w:cstheme="minorHAnsi"/>
          <w:color w:val="000000"/>
          <w:sz w:val="24"/>
          <w:szCs w:val="24"/>
        </w:rPr>
        <w:t xml:space="preserve"> </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sz w:val="24"/>
          <w:szCs w:val="24"/>
        </w:rPr>
      </w:pPr>
      <w:r w:rsidRPr="00EC3E04">
        <w:rPr>
          <w:rFonts w:eastAsia="Times New Roman" w:cstheme="minorHAnsi"/>
          <w:sz w:val="24"/>
          <w:szCs w:val="24"/>
        </w:rPr>
        <w:t>Sexual Offences Act (2003)</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color w:val="000000"/>
          <w:sz w:val="24"/>
          <w:szCs w:val="24"/>
        </w:rPr>
      </w:pPr>
      <w:r w:rsidRPr="00EC3E04">
        <w:rPr>
          <w:rFonts w:eastAsia="Times New Roman" w:cstheme="minorHAnsi"/>
          <w:color w:val="000000"/>
          <w:sz w:val="24"/>
          <w:szCs w:val="24"/>
        </w:rPr>
        <w:t>Section 26</w:t>
      </w:r>
      <w:r w:rsidR="00A15B45" w:rsidRPr="00EC3E04">
        <w:rPr>
          <w:rFonts w:eastAsia="Times New Roman" w:cstheme="minorHAnsi"/>
          <w:color w:val="000000"/>
          <w:sz w:val="24"/>
          <w:szCs w:val="24"/>
        </w:rPr>
        <w:t>,</w:t>
      </w:r>
      <w:r w:rsidRPr="00EC3E04">
        <w:rPr>
          <w:rFonts w:eastAsia="Times New Roman" w:cstheme="minorHAnsi"/>
          <w:color w:val="000000"/>
          <w:sz w:val="24"/>
          <w:szCs w:val="24"/>
        </w:rPr>
        <w:t xml:space="preserve"> </w:t>
      </w:r>
      <w:r w:rsidR="00A15B45" w:rsidRPr="00EC3E04">
        <w:rPr>
          <w:rFonts w:eastAsia="Times New Roman" w:cstheme="minorHAnsi"/>
          <w:color w:val="000000"/>
          <w:sz w:val="24"/>
          <w:szCs w:val="24"/>
        </w:rPr>
        <w:t>The</w:t>
      </w:r>
      <w:r w:rsidRPr="00EC3E04">
        <w:rPr>
          <w:rFonts w:eastAsia="Times New Roman" w:cstheme="minorHAnsi"/>
          <w:color w:val="000000"/>
          <w:sz w:val="24"/>
          <w:szCs w:val="24"/>
        </w:rPr>
        <w:t xml:space="preserve"> Counter Terrorism and Security Act 2015 (P</w:t>
      </w:r>
      <w:r w:rsidR="00A15B45" w:rsidRPr="00EC3E04">
        <w:rPr>
          <w:rFonts w:eastAsia="Times New Roman" w:cstheme="minorHAnsi"/>
          <w:color w:val="000000"/>
          <w:sz w:val="24"/>
          <w:szCs w:val="24"/>
        </w:rPr>
        <w:t>REVENT</w:t>
      </w:r>
      <w:r w:rsidRPr="00EC3E04">
        <w:rPr>
          <w:rFonts w:eastAsia="Times New Roman" w:cstheme="minorHAnsi"/>
          <w:color w:val="000000"/>
          <w:sz w:val="24"/>
          <w:szCs w:val="24"/>
        </w:rPr>
        <w:t xml:space="preserve"> duty) </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sz w:val="24"/>
          <w:szCs w:val="24"/>
        </w:rPr>
      </w:pPr>
      <w:r w:rsidRPr="00EC3E04">
        <w:rPr>
          <w:rFonts w:eastAsia="Times New Roman" w:cstheme="minorHAnsi"/>
          <w:bCs/>
          <w:color w:val="000000"/>
          <w:sz w:val="24"/>
          <w:szCs w:val="24"/>
          <w:lang w:val="en-US"/>
        </w:rPr>
        <w:t>Female Genital Mutilation Act 2003 (</w:t>
      </w:r>
      <w:r w:rsidR="00A15B45" w:rsidRPr="00EC3E04">
        <w:rPr>
          <w:rFonts w:eastAsia="Times New Roman" w:cstheme="minorHAnsi"/>
          <w:bCs/>
          <w:color w:val="000000"/>
          <w:sz w:val="24"/>
          <w:szCs w:val="24"/>
          <w:lang w:val="en-US"/>
        </w:rPr>
        <w:t>S</w:t>
      </w:r>
      <w:r w:rsidRPr="00EC3E04">
        <w:rPr>
          <w:rFonts w:eastAsia="Times New Roman" w:cstheme="minorHAnsi"/>
          <w:bCs/>
          <w:color w:val="000000"/>
          <w:sz w:val="24"/>
          <w:szCs w:val="24"/>
          <w:lang w:val="en-US"/>
        </w:rPr>
        <w:t xml:space="preserve">ection 74 </w:t>
      </w:r>
      <w:r w:rsidR="00A15B45" w:rsidRPr="00EC3E04">
        <w:rPr>
          <w:rFonts w:eastAsia="Times New Roman" w:cstheme="minorHAnsi"/>
          <w:bCs/>
          <w:color w:val="000000"/>
          <w:sz w:val="24"/>
          <w:szCs w:val="24"/>
          <w:lang w:val="en-US"/>
        </w:rPr>
        <w:t>,</w:t>
      </w:r>
      <w:r w:rsidRPr="00EC3E04">
        <w:rPr>
          <w:rFonts w:eastAsia="Times New Roman" w:cstheme="minorHAnsi"/>
          <w:bCs/>
          <w:color w:val="000000"/>
          <w:sz w:val="24"/>
          <w:szCs w:val="24"/>
          <w:lang w:val="en-US"/>
        </w:rPr>
        <w:t xml:space="preserve">Serious Crime Act 2015)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Working Together to Safeguard Children (DfE 2015) requires </w:t>
      </w:r>
      <w:r w:rsidR="00831C01" w:rsidRPr="00EC3E04">
        <w:rPr>
          <w:rFonts w:eastAsia="Times New Roman" w:cstheme="minorHAnsi"/>
          <w:sz w:val="24"/>
          <w:szCs w:val="24"/>
        </w:rPr>
        <w:t xml:space="preserve">each </w:t>
      </w:r>
      <w:r w:rsidRPr="00EC3E04">
        <w:rPr>
          <w:rFonts w:eastAsia="Times New Roman" w:cstheme="minorHAnsi"/>
          <w:sz w:val="24"/>
          <w:szCs w:val="24"/>
        </w:rPr>
        <w:t xml:space="preserve">school to follow the procedures for protecting children from abuse which are established by the Hertfordshire Safeguarding Children Board.  </w:t>
      </w:r>
    </w:p>
    <w:p w:rsidR="00A4000B" w:rsidRPr="00EC3E04" w:rsidRDefault="00A4000B" w:rsidP="00A4000B">
      <w:pPr>
        <w:spacing w:after="0" w:line="240" w:lineRule="auto"/>
        <w:rPr>
          <w:rFonts w:eastAsia="Times New Roman" w:cstheme="minorHAnsi"/>
          <w:sz w:val="24"/>
          <w:szCs w:val="24"/>
        </w:rPr>
      </w:pPr>
    </w:p>
    <w:p w:rsidR="00831C01"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Schools are also expected to ensure that they have appropriate procedures in place for responding to situations in which</w:t>
      </w:r>
      <w:r w:rsidR="00831C01" w:rsidRPr="00EC3E04">
        <w:rPr>
          <w:rFonts w:eastAsia="Times New Roman" w:cstheme="minorHAnsi"/>
          <w:sz w:val="24"/>
          <w:szCs w:val="24"/>
        </w:rPr>
        <w:t>:</w:t>
      </w:r>
    </w:p>
    <w:p w:rsidR="00831C01" w:rsidRPr="00EC3E04" w:rsidRDefault="00A4000B" w:rsidP="00831C01">
      <w:pPr>
        <w:pStyle w:val="ListParagraph"/>
        <w:numPr>
          <w:ilvl w:val="0"/>
          <w:numId w:val="35"/>
        </w:numPr>
        <w:rPr>
          <w:rFonts w:asciiTheme="minorHAnsi" w:hAnsiTheme="minorHAnsi" w:cstheme="minorHAnsi"/>
        </w:rPr>
      </w:pPr>
      <w:r w:rsidRPr="00EC3E04">
        <w:rPr>
          <w:rFonts w:asciiTheme="minorHAnsi" w:hAnsiTheme="minorHAnsi" w:cstheme="minorHAnsi"/>
        </w:rPr>
        <w:t xml:space="preserve">a child </w:t>
      </w:r>
      <w:r w:rsidR="00831C01" w:rsidRPr="00EC3E04">
        <w:rPr>
          <w:rFonts w:asciiTheme="minorHAnsi" w:hAnsiTheme="minorHAnsi" w:cstheme="minorHAnsi"/>
        </w:rPr>
        <w:t xml:space="preserve">may have </w:t>
      </w:r>
      <w:r w:rsidRPr="00EC3E04">
        <w:rPr>
          <w:rFonts w:asciiTheme="minorHAnsi" w:hAnsiTheme="minorHAnsi" w:cstheme="minorHAnsi"/>
        </w:rPr>
        <w:t xml:space="preserve">been abused </w:t>
      </w:r>
      <w:r w:rsidR="00831C01" w:rsidRPr="00EC3E04">
        <w:rPr>
          <w:rFonts w:asciiTheme="minorHAnsi" w:hAnsiTheme="minorHAnsi" w:cstheme="minorHAnsi"/>
        </w:rPr>
        <w:t xml:space="preserve">or neglected </w:t>
      </w:r>
      <w:r w:rsidRPr="00EC3E04">
        <w:rPr>
          <w:rFonts w:asciiTheme="minorHAnsi" w:hAnsiTheme="minorHAnsi" w:cstheme="minorHAnsi"/>
        </w:rPr>
        <w:t xml:space="preserve">or </w:t>
      </w:r>
      <w:r w:rsidR="00831C01" w:rsidRPr="00EC3E04">
        <w:rPr>
          <w:rFonts w:asciiTheme="minorHAnsi" w:hAnsiTheme="minorHAnsi" w:cstheme="minorHAnsi"/>
        </w:rPr>
        <w:t>is</w:t>
      </w:r>
      <w:r w:rsidRPr="00EC3E04">
        <w:rPr>
          <w:rFonts w:asciiTheme="minorHAnsi" w:hAnsiTheme="minorHAnsi" w:cstheme="minorHAnsi"/>
        </w:rPr>
        <w:t xml:space="preserve"> at risk of abuse </w:t>
      </w:r>
      <w:r w:rsidR="00831C01" w:rsidRPr="00EC3E04">
        <w:rPr>
          <w:rFonts w:asciiTheme="minorHAnsi" w:hAnsiTheme="minorHAnsi" w:cstheme="minorHAnsi"/>
        </w:rPr>
        <w:t xml:space="preserve">or neglect </w:t>
      </w:r>
    </w:p>
    <w:p w:rsidR="006D1808" w:rsidRPr="00EC3E04" w:rsidRDefault="000C1F5E" w:rsidP="00A4000B">
      <w:pPr>
        <w:pStyle w:val="ListParagraph"/>
        <w:numPr>
          <w:ilvl w:val="0"/>
          <w:numId w:val="35"/>
        </w:numPr>
        <w:rPr>
          <w:rFonts w:asciiTheme="minorHAnsi" w:hAnsiTheme="minorHAnsi" w:cstheme="minorHAnsi"/>
        </w:rPr>
      </w:pPr>
      <w:r w:rsidRPr="00EC3E04">
        <w:rPr>
          <w:rFonts w:asciiTheme="minorHAnsi" w:hAnsiTheme="minorHAnsi" w:cstheme="minorHAnsi"/>
        </w:rPr>
        <w:t>a</w:t>
      </w:r>
      <w:r w:rsidR="00831C01" w:rsidRPr="00EC3E04">
        <w:rPr>
          <w:rFonts w:asciiTheme="minorHAnsi" w:hAnsiTheme="minorHAnsi" w:cstheme="minorHAnsi"/>
        </w:rPr>
        <w:t xml:space="preserve"> member of staff has behaved in a way that </w:t>
      </w:r>
      <w:r w:rsidR="00B31139" w:rsidRPr="00EC3E04">
        <w:rPr>
          <w:rFonts w:asciiTheme="minorHAnsi" w:hAnsiTheme="minorHAnsi" w:cstheme="minorHAnsi"/>
        </w:rPr>
        <w:t>has or</w:t>
      </w:r>
      <w:r w:rsidR="00831C01" w:rsidRPr="00EC3E04">
        <w:rPr>
          <w:rFonts w:asciiTheme="minorHAnsi" w:hAnsiTheme="minorHAnsi" w:cstheme="minorHAnsi"/>
        </w:rPr>
        <w:t xml:space="preserve"> may have harmed a child </w:t>
      </w:r>
      <w:r w:rsidRPr="00EC3E04">
        <w:rPr>
          <w:rFonts w:asciiTheme="minorHAnsi" w:hAnsiTheme="minorHAnsi" w:cstheme="minorHAnsi"/>
        </w:rPr>
        <w:t xml:space="preserve">or </w:t>
      </w:r>
      <w:r w:rsidR="00831C01" w:rsidRPr="00EC3E04">
        <w:rPr>
          <w:rFonts w:asciiTheme="minorHAnsi" w:hAnsiTheme="minorHAnsi" w:cstheme="minorHAnsi"/>
        </w:rPr>
        <w:t xml:space="preserve">that indicates </w:t>
      </w:r>
      <w:r w:rsidRPr="00EC3E04">
        <w:rPr>
          <w:rFonts w:asciiTheme="minorHAnsi" w:hAnsiTheme="minorHAnsi" w:cstheme="minorHAnsi"/>
        </w:rPr>
        <w:t xml:space="preserve">they </w:t>
      </w:r>
      <w:r w:rsidR="00831C01" w:rsidRPr="00EC3E04">
        <w:rPr>
          <w:rFonts w:asciiTheme="minorHAnsi" w:hAnsiTheme="minorHAnsi" w:cstheme="minorHAnsi"/>
        </w:rPr>
        <w:t>would pose a risk of harm.</w:t>
      </w:r>
    </w:p>
    <w:p w:rsidR="006D1808" w:rsidRPr="00F503F8" w:rsidRDefault="006D1808"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Default="003744FA" w:rsidP="00A4000B">
      <w:pPr>
        <w:spacing w:after="0" w:line="240" w:lineRule="auto"/>
        <w:rPr>
          <w:rFonts w:ascii="Times New Roman" w:eastAsia="Times New Roman" w:hAnsi="Times New Roman" w:cs="Times New Roman"/>
          <w:sz w:val="24"/>
          <w:szCs w:val="24"/>
          <w:highlight w:val="cyan"/>
        </w:rPr>
      </w:pPr>
    </w:p>
    <w:p w:rsidR="00B31139" w:rsidRPr="00F503F8" w:rsidRDefault="00B31139"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FD361B" w:rsidRPr="00F503F8" w:rsidRDefault="00FD361B" w:rsidP="00A4000B">
      <w:pPr>
        <w:spacing w:after="0" w:line="240" w:lineRule="auto"/>
        <w:rPr>
          <w:rFonts w:ascii="Times New Roman" w:eastAsia="Times New Roman" w:hAnsi="Times New Roman" w:cs="Times New Roman"/>
          <w:sz w:val="24"/>
          <w:szCs w:val="24"/>
          <w:highlight w:val="cyan"/>
        </w:rPr>
      </w:pPr>
    </w:p>
    <w:p w:rsidR="00FD361B" w:rsidRPr="00F503F8" w:rsidRDefault="00FD361B" w:rsidP="00A4000B">
      <w:pPr>
        <w:spacing w:after="0" w:line="240" w:lineRule="auto"/>
        <w:rPr>
          <w:rFonts w:ascii="Times New Roman" w:eastAsia="Times New Roman" w:hAnsi="Times New Roman" w:cs="Times New Roman"/>
          <w:sz w:val="24"/>
          <w:szCs w:val="24"/>
          <w:highlight w:val="cyan"/>
        </w:rPr>
      </w:pPr>
    </w:p>
    <w:p w:rsidR="00EC7B25" w:rsidRPr="00F503F8" w:rsidRDefault="00EC7B25" w:rsidP="00A4000B">
      <w:pPr>
        <w:spacing w:after="0" w:line="240" w:lineRule="auto"/>
        <w:rPr>
          <w:rFonts w:ascii="Times New Roman" w:eastAsia="Times New Roman" w:hAnsi="Times New Roman" w:cs="Times New Roman"/>
          <w:sz w:val="24"/>
          <w:szCs w:val="24"/>
          <w:highlight w:val="cyan"/>
        </w:rPr>
      </w:pPr>
    </w:p>
    <w:p w:rsidR="00DE06BC" w:rsidRDefault="00DE06BC" w:rsidP="00A4000B">
      <w:pPr>
        <w:spacing w:after="0" w:line="240" w:lineRule="auto"/>
        <w:rPr>
          <w:rFonts w:ascii="Times New Roman" w:eastAsia="Times New Roman" w:hAnsi="Times New Roman" w:cs="Times New Roman"/>
          <w:sz w:val="24"/>
          <w:szCs w:val="24"/>
          <w:highlight w:val="cyan"/>
        </w:rPr>
      </w:pPr>
    </w:p>
    <w:p w:rsidR="00D4051A" w:rsidRPr="00F503F8" w:rsidRDefault="00D4051A" w:rsidP="00A4000B">
      <w:pPr>
        <w:spacing w:after="0" w:line="240" w:lineRule="auto"/>
        <w:rPr>
          <w:rFonts w:ascii="Times New Roman" w:eastAsia="Times New Roman" w:hAnsi="Times New Roman" w:cs="Times New Roman"/>
          <w:sz w:val="24"/>
          <w:szCs w:val="24"/>
          <w:highlight w:val="cyan"/>
        </w:rPr>
      </w:pPr>
    </w:p>
    <w:p w:rsidR="00DE06BC" w:rsidRPr="00F503F8" w:rsidRDefault="00DE06BC" w:rsidP="00A4000B">
      <w:pPr>
        <w:spacing w:after="0" w:line="240" w:lineRule="auto"/>
        <w:rPr>
          <w:rFonts w:ascii="Times New Roman" w:eastAsia="Times New Roman" w:hAnsi="Times New Roman" w:cs="Times New Roman"/>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F15D66" w:rsidRPr="00F503F8" w:rsidRDefault="00A4000B" w:rsidP="001E07D3">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lastRenderedPageBreak/>
              <w:br w:type="page"/>
            </w:r>
          </w:p>
          <w:p w:rsidR="00A4000B" w:rsidRPr="00F503F8" w:rsidRDefault="00A4000B"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3.   THE DESIGNATED SENIOR PERSON</w:t>
            </w:r>
          </w:p>
          <w:p w:rsidR="00F15D66" w:rsidRPr="00F503F8" w:rsidRDefault="00A15B45" w:rsidP="001E07D3">
            <w:pPr>
              <w:spacing w:after="0" w:line="240" w:lineRule="auto"/>
              <w:rPr>
                <w:rFonts w:ascii="Times New Roman" w:eastAsia="Times New Roman" w:hAnsi="Times New Roman" w:cs="Times New Roman"/>
                <w:b/>
                <w:color w:val="000000"/>
                <w:sz w:val="24"/>
                <w:szCs w:val="24"/>
              </w:rPr>
            </w:pPr>
            <w:r w:rsidRPr="00F503F8">
              <w:rPr>
                <w:rFonts w:ascii="Times New Roman" w:eastAsia="Times New Roman" w:hAnsi="Times New Roman" w:cs="Times New Roman"/>
                <w:b/>
                <w:color w:val="000000"/>
                <w:sz w:val="24"/>
                <w:szCs w:val="24"/>
              </w:rPr>
              <w:t xml:space="preserve">N.B. </w:t>
            </w:r>
            <w:r w:rsidR="00A4000B" w:rsidRPr="00F503F8">
              <w:rPr>
                <w:rFonts w:ascii="Times New Roman" w:eastAsia="Times New Roman" w:hAnsi="Times New Roman" w:cs="Times New Roman"/>
                <w:b/>
                <w:color w:val="000000"/>
                <w:sz w:val="24"/>
                <w:szCs w:val="24"/>
              </w:rPr>
              <w:t>Keeping Children Safe in Education</w:t>
            </w:r>
            <w:r w:rsidR="00316B38" w:rsidRPr="00F503F8">
              <w:rPr>
                <w:rFonts w:ascii="Times New Roman" w:eastAsia="Times New Roman" w:hAnsi="Times New Roman" w:cs="Times New Roman"/>
                <w:b/>
                <w:color w:val="000000"/>
                <w:sz w:val="24"/>
                <w:szCs w:val="24"/>
                <w:shd w:val="clear" w:color="auto" w:fill="D9D9D9" w:themeFill="background1" w:themeFillShade="D9"/>
              </w:rPr>
              <w:t>, DfE 2016</w:t>
            </w:r>
          </w:p>
          <w:p w:rsidR="00A4000B" w:rsidRPr="00F503F8" w:rsidRDefault="00B8578B" w:rsidP="001E07D3">
            <w:pPr>
              <w:spacing w:after="0" w:line="240" w:lineRule="auto"/>
              <w:rPr>
                <w:rFonts w:ascii="Times New Roman" w:eastAsia="Times New Roman" w:hAnsi="Times New Roman" w:cs="Times New Roman"/>
                <w:b/>
                <w:color w:val="000000"/>
                <w:sz w:val="24"/>
                <w:szCs w:val="24"/>
              </w:rPr>
            </w:pPr>
            <w:r w:rsidRPr="00F503F8">
              <w:rPr>
                <w:rFonts w:ascii="Times New Roman" w:eastAsia="Times New Roman" w:hAnsi="Times New Roman" w:cs="Times New Roman"/>
                <w:b/>
                <w:color w:val="000000"/>
                <w:sz w:val="24"/>
                <w:szCs w:val="24"/>
              </w:rPr>
              <w:t xml:space="preserve">refers to this role as </w:t>
            </w:r>
            <w:r w:rsidR="00A4000B" w:rsidRPr="00F503F8">
              <w:rPr>
                <w:rFonts w:ascii="Times New Roman" w:eastAsia="Times New Roman" w:hAnsi="Times New Roman" w:cs="Times New Roman"/>
                <w:b/>
                <w:color w:val="000000"/>
                <w:sz w:val="24"/>
                <w:szCs w:val="24"/>
              </w:rPr>
              <w:t>Designated Safeguarding Lead</w:t>
            </w:r>
            <w:r w:rsidRPr="00F503F8">
              <w:rPr>
                <w:rFonts w:ascii="Times New Roman" w:eastAsia="Times New Roman" w:hAnsi="Times New Roman" w:cs="Times New Roman"/>
                <w:b/>
                <w:color w:val="000000"/>
                <w:sz w:val="24"/>
                <w:szCs w:val="24"/>
              </w:rPr>
              <w:t xml:space="preserve"> - DSL</w:t>
            </w:r>
          </w:p>
          <w:p w:rsidR="00F15D66" w:rsidRPr="00F503F8" w:rsidRDefault="00F15D66" w:rsidP="00B8578B">
            <w:pPr>
              <w:spacing w:after="0" w:line="240" w:lineRule="auto"/>
              <w:rPr>
                <w:rFonts w:ascii="Times New Roman" w:eastAsia="Times New Roman" w:hAnsi="Times New Roman" w:cs="Times New Roman"/>
                <w:b/>
                <w:sz w:val="24"/>
                <w:szCs w:val="24"/>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CA0B92" w:rsidRDefault="00A4000B" w:rsidP="00A4000B">
      <w:pPr>
        <w:autoSpaceDE w:val="0"/>
        <w:autoSpaceDN w:val="0"/>
        <w:adjustRightInd w:val="0"/>
        <w:spacing w:after="0" w:line="240" w:lineRule="auto"/>
        <w:rPr>
          <w:rFonts w:eastAsia="Times New Roman" w:cstheme="minorHAnsi"/>
          <w:b/>
          <w:color w:val="000000"/>
          <w:sz w:val="24"/>
          <w:szCs w:val="24"/>
          <w:lang w:eastAsia="en-GB"/>
        </w:rPr>
      </w:pPr>
      <w:r w:rsidRPr="00CA0B92">
        <w:rPr>
          <w:rFonts w:eastAsia="Times New Roman" w:cstheme="minorHAnsi"/>
          <w:b/>
          <w:color w:val="000000"/>
          <w:sz w:val="24"/>
          <w:szCs w:val="24"/>
          <w:lang w:eastAsia="en-GB"/>
        </w:rPr>
        <w:t xml:space="preserve">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B41865" w:rsidRPr="00CA0B92" w:rsidRDefault="00B41865" w:rsidP="00A4000B">
      <w:pPr>
        <w:autoSpaceDE w:val="0"/>
        <w:autoSpaceDN w:val="0"/>
        <w:adjustRightInd w:val="0"/>
        <w:spacing w:after="0" w:line="240" w:lineRule="auto"/>
        <w:rPr>
          <w:rFonts w:eastAsia="Times New Roman" w:cstheme="minorHAnsi"/>
          <w:b/>
          <w:color w:val="000000"/>
          <w:sz w:val="24"/>
          <w:szCs w:val="24"/>
          <w:lang w:eastAsia="en-GB"/>
        </w:rPr>
      </w:pPr>
    </w:p>
    <w:p w:rsidR="00A4000B" w:rsidRPr="00CA0B92" w:rsidRDefault="00B41865" w:rsidP="00B41865">
      <w:pPr>
        <w:pStyle w:val="Default"/>
        <w:rPr>
          <w:rFonts w:asciiTheme="minorHAnsi" w:hAnsiTheme="minorHAnsi" w:cstheme="minorHAnsi"/>
          <w:sz w:val="23"/>
          <w:szCs w:val="23"/>
        </w:rPr>
      </w:pPr>
      <w:r w:rsidRPr="00CA0B92">
        <w:rPr>
          <w:rFonts w:asciiTheme="minorHAnsi" w:hAnsiTheme="minorHAnsi" w:cstheme="minorHAnsi"/>
          <w:sz w:val="23"/>
          <w:szCs w:val="23"/>
        </w:rPr>
        <w:t xml:space="preserve">During term time the designated safeguarding lead and or a deputy will always be available (during school or college hours) for staff in the school or college to discuss any safeguarding concerns and individual arrangement for out of hours/out of term activities will be:  </w:t>
      </w:r>
    </w:p>
    <w:p w:rsidR="00FD361B" w:rsidRPr="00CA0B92" w:rsidRDefault="00FD361B" w:rsidP="00B41865">
      <w:pPr>
        <w:pStyle w:val="Default"/>
        <w:rPr>
          <w:rFonts w:asciiTheme="minorHAnsi" w:eastAsiaTheme="minorHAnsi" w:hAnsiTheme="minorHAnsi" w:cstheme="minorHAnsi"/>
          <w:lang w:eastAsia="en-US"/>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 xml:space="preserve">The Designated Senior Person for Child Protection in this school is: </w:t>
      </w:r>
    </w:p>
    <w:p w:rsidR="00A4000B" w:rsidRPr="00CA0B92" w:rsidRDefault="00A4000B" w:rsidP="00A4000B">
      <w:pPr>
        <w:spacing w:after="0" w:line="240" w:lineRule="auto"/>
        <w:rPr>
          <w:rFonts w:eastAsia="Times New Roman" w:cstheme="minorHAnsi"/>
          <w:sz w:val="24"/>
          <w:szCs w:val="24"/>
        </w:rPr>
      </w:pPr>
    </w:p>
    <w:p w:rsidR="000B3C6A"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 xml:space="preserve">NAME:  </w:t>
      </w:r>
      <w:r w:rsidR="00CA0B92" w:rsidRPr="00CA0B92">
        <w:rPr>
          <w:rFonts w:eastAsia="Times New Roman" w:cstheme="minorHAnsi"/>
          <w:b/>
          <w:sz w:val="24"/>
          <w:szCs w:val="24"/>
        </w:rPr>
        <w:t>Miss Kirsty Maxwell (Deputy Head)</w:t>
      </w:r>
      <w:r w:rsidR="000B3C6A" w:rsidRPr="00CA0B92">
        <w:rPr>
          <w:rFonts w:eastAsia="Times New Roman" w:cstheme="minorHAnsi"/>
          <w:sz w:val="24"/>
          <w:szCs w:val="24"/>
        </w:rPr>
        <w:t xml:space="preserve"> </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Ther</w:t>
      </w:r>
      <w:r w:rsidR="00A15B45" w:rsidRPr="00CA0B92">
        <w:rPr>
          <w:rFonts w:eastAsia="Times New Roman" w:cstheme="minorHAnsi"/>
          <w:color w:val="000000"/>
          <w:sz w:val="24"/>
          <w:szCs w:val="24"/>
          <w:lang w:eastAsia="en-GB"/>
        </w:rPr>
        <w:t>e should be a Deputy</w:t>
      </w:r>
      <w:r w:rsidR="00037FBD" w:rsidRPr="00CA0B92">
        <w:rPr>
          <w:rFonts w:eastAsia="Times New Roman" w:cstheme="minorHAnsi"/>
          <w:sz w:val="24"/>
          <w:szCs w:val="24"/>
        </w:rPr>
        <w:t xml:space="preserve"> Designated Senior Person </w:t>
      </w:r>
      <w:r w:rsidRPr="00CA0B92">
        <w:rPr>
          <w:rFonts w:eastAsia="Times New Roman" w:cstheme="minorHAnsi"/>
          <w:color w:val="000000"/>
          <w:sz w:val="24"/>
          <w:szCs w:val="24"/>
          <w:lang w:eastAsia="en-GB"/>
        </w:rPr>
        <w:t>(</w:t>
      </w:r>
      <w:r w:rsidR="00B8578B" w:rsidRPr="00CA0B92">
        <w:rPr>
          <w:rFonts w:eastAsia="Times New Roman" w:cstheme="minorHAnsi"/>
          <w:color w:val="000000"/>
          <w:sz w:val="24"/>
          <w:szCs w:val="24"/>
          <w:lang w:eastAsia="en-GB"/>
        </w:rPr>
        <w:t>D</w:t>
      </w:r>
      <w:r w:rsidRPr="00CA0B92">
        <w:rPr>
          <w:rFonts w:eastAsia="Times New Roman" w:cstheme="minorHAnsi"/>
          <w:color w:val="000000"/>
          <w:sz w:val="24"/>
          <w:szCs w:val="24"/>
          <w:lang w:eastAsia="en-GB"/>
        </w:rPr>
        <w:t>DS</w:t>
      </w:r>
      <w:r w:rsidR="00B8578B" w:rsidRPr="00CA0B92">
        <w:rPr>
          <w:rFonts w:eastAsia="Times New Roman" w:cstheme="minorHAnsi"/>
          <w:color w:val="000000"/>
          <w:sz w:val="24"/>
          <w:szCs w:val="24"/>
          <w:lang w:eastAsia="en-GB"/>
        </w:rPr>
        <w:t>P</w:t>
      </w:r>
      <w:r w:rsidRPr="00CA0B92">
        <w:rPr>
          <w:rFonts w:eastAsia="Times New Roman" w:cstheme="minorHAnsi"/>
          <w:color w:val="000000"/>
          <w:sz w:val="24"/>
          <w:szCs w:val="24"/>
          <w:lang w:eastAsia="en-GB"/>
        </w:rPr>
        <w:t>) in the absence of the lead D</w:t>
      </w:r>
      <w:r w:rsidR="00B8578B" w:rsidRPr="00CA0B92">
        <w:rPr>
          <w:rFonts w:eastAsia="Times New Roman" w:cstheme="minorHAnsi"/>
          <w:color w:val="000000"/>
          <w:sz w:val="24"/>
          <w:szCs w:val="24"/>
          <w:lang w:eastAsia="en-GB"/>
        </w:rPr>
        <w:t>SP</w:t>
      </w:r>
      <w:r w:rsidRPr="00CA0B92">
        <w:rPr>
          <w:rFonts w:eastAsia="Times New Roman" w:cstheme="minorHAnsi"/>
          <w:color w:val="000000"/>
          <w:sz w:val="24"/>
          <w:szCs w:val="24"/>
          <w:lang w:eastAsia="en-GB"/>
        </w:rPr>
        <w:t xml:space="preserve">. </w:t>
      </w:r>
    </w:p>
    <w:p w:rsidR="00A4000B" w:rsidRPr="00CA0B92" w:rsidRDefault="00A4000B" w:rsidP="00A4000B">
      <w:pPr>
        <w:spacing w:after="0" w:line="240" w:lineRule="auto"/>
        <w:rPr>
          <w:rFonts w:eastAsia="Times New Roman" w:cstheme="minorHAnsi"/>
          <w:color w:val="FF0000"/>
          <w:sz w:val="24"/>
          <w:szCs w:val="24"/>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The Deputy Designated Senior Person</w:t>
      </w:r>
      <w:r w:rsidR="00EC7B25" w:rsidRPr="00CA0B92">
        <w:rPr>
          <w:rFonts w:eastAsia="Times New Roman" w:cstheme="minorHAnsi"/>
          <w:sz w:val="24"/>
          <w:szCs w:val="24"/>
        </w:rPr>
        <w:t>s</w:t>
      </w:r>
      <w:r w:rsidRPr="00CA0B92">
        <w:rPr>
          <w:rFonts w:eastAsia="Times New Roman" w:cstheme="minorHAnsi"/>
          <w:sz w:val="24"/>
          <w:szCs w:val="24"/>
        </w:rPr>
        <w:t xml:space="preserve"> for Ch</w:t>
      </w:r>
      <w:r w:rsidR="00EC7B25" w:rsidRPr="00CA0B92">
        <w:rPr>
          <w:rFonts w:eastAsia="Times New Roman" w:cstheme="minorHAnsi"/>
          <w:sz w:val="24"/>
          <w:szCs w:val="24"/>
        </w:rPr>
        <w:t>ild Protection in this school are</w:t>
      </w:r>
      <w:r w:rsidRPr="00CA0B92">
        <w:rPr>
          <w:rFonts w:eastAsia="Times New Roman" w:cstheme="minorHAnsi"/>
          <w:sz w:val="24"/>
          <w:szCs w:val="24"/>
        </w:rPr>
        <w:t xml:space="preserve">: </w:t>
      </w:r>
    </w:p>
    <w:p w:rsidR="00A4000B" w:rsidRPr="00CA0B92" w:rsidRDefault="00A4000B" w:rsidP="00A4000B">
      <w:pPr>
        <w:spacing w:after="0" w:line="240" w:lineRule="auto"/>
        <w:rPr>
          <w:rFonts w:eastAsia="Times New Roman" w:cstheme="minorHAnsi"/>
          <w:color w:val="FF0000"/>
          <w:sz w:val="24"/>
          <w:szCs w:val="24"/>
        </w:rPr>
      </w:pPr>
    </w:p>
    <w:p w:rsidR="00A4000B" w:rsidRPr="00CA0B92" w:rsidRDefault="00A4000B" w:rsidP="00A4000B">
      <w:pPr>
        <w:spacing w:after="0" w:line="240" w:lineRule="auto"/>
        <w:rPr>
          <w:rFonts w:eastAsia="Times New Roman" w:cstheme="minorHAnsi"/>
          <w:b/>
          <w:sz w:val="24"/>
          <w:szCs w:val="24"/>
        </w:rPr>
      </w:pPr>
      <w:r w:rsidRPr="00CA0B92">
        <w:rPr>
          <w:rFonts w:eastAsia="Times New Roman" w:cstheme="minorHAnsi"/>
          <w:sz w:val="24"/>
          <w:szCs w:val="24"/>
        </w:rPr>
        <w:t xml:space="preserve">NAME:    </w:t>
      </w:r>
      <w:r w:rsidR="00FD361B" w:rsidRPr="00CA0B92">
        <w:rPr>
          <w:rFonts w:eastAsia="Times New Roman" w:cstheme="minorHAnsi"/>
          <w:b/>
          <w:sz w:val="24"/>
          <w:szCs w:val="24"/>
        </w:rPr>
        <w:t xml:space="preserve">Mr </w:t>
      </w:r>
      <w:r w:rsidR="000B3C6A" w:rsidRPr="00CA0B92">
        <w:rPr>
          <w:rFonts w:eastAsia="Times New Roman" w:cstheme="minorHAnsi"/>
          <w:b/>
          <w:sz w:val="24"/>
          <w:szCs w:val="24"/>
        </w:rPr>
        <w:t>Nick Norman (Head teacher)</w:t>
      </w:r>
    </w:p>
    <w:p w:rsidR="00CA0B92" w:rsidRPr="00CA0B92" w:rsidRDefault="00450372" w:rsidP="00A4000B">
      <w:pPr>
        <w:spacing w:after="0" w:line="240" w:lineRule="auto"/>
        <w:rPr>
          <w:rFonts w:eastAsia="Times New Roman" w:cstheme="minorHAnsi"/>
          <w:b/>
          <w:sz w:val="24"/>
          <w:szCs w:val="24"/>
        </w:rPr>
      </w:pPr>
      <w:r w:rsidRPr="00CA0B92">
        <w:rPr>
          <w:rFonts w:eastAsia="Times New Roman" w:cstheme="minorHAnsi"/>
          <w:b/>
          <w:sz w:val="24"/>
          <w:szCs w:val="24"/>
        </w:rPr>
        <w:t xml:space="preserve">                 </w:t>
      </w:r>
      <w:r w:rsidR="005C6E15" w:rsidRPr="00CA0B92">
        <w:rPr>
          <w:rFonts w:eastAsia="Times New Roman" w:cstheme="minorHAnsi"/>
          <w:b/>
          <w:sz w:val="24"/>
          <w:szCs w:val="24"/>
        </w:rPr>
        <w:t>M</w:t>
      </w:r>
      <w:r w:rsidR="00CA0B92" w:rsidRPr="00CA0B92">
        <w:rPr>
          <w:rFonts w:eastAsia="Times New Roman" w:cstheme="minorHAnsi"/>
          <w:b/>
          <w:sz w:val="24"/>
          <w:szCs w:val="24"/>
        </w:rPr>
        <w:t>rs Fiona McCumiskey (SENCo)</w:t>
      </w:r>
    </w:p>
    <w:p w:rsidR="00DE06BC" w:rsidRPr="00B31139" w:rsidRDefault="00450372" w:rsidP="00B31139">
      <w:pPr>
        <w:spacing w:after="0" w:line="240" w:lineRule="auto"/>
        <w:rPr>
          <w:rFonts w:eastAsia="Times New Roman" w:cstheme="minorHAnsi"/>
          <w:b/>
          <w:sz w:val="24"/>
          <w:szCs w:val="24"/>
        </w:rPr>
      </w:pPr>
      <w:r w:rsidRPr="00CA0B92">
        <w:rPr>
          <w:rFonts w:eastAsia="Times New Roman" w:cstheme="minorHAnsi"/>
          <w:b/>
          <w:sz w:val="24"/>
          <w:szCs w:val="24"/>
        </w:rPr>
        <w:t xml:space="preserve">                 Ms Jackie Blackman (Pupil Support Worker)</w:t>
      </w:r>
    </w:p>
    <w:p w:rsidR="00DE06BC" w:rsidRPr="00F503F8" w:rsidRDefault="00DE06BC" w:rsidP="00A4000B">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p>
    <w:p w:rsidR="003744FA" w:rsidRPr="00F503F8" w:rsidRDefault="003744FA" w:rsidP="00A4000B">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b/>
          <w:color w:val="000000"/>
          <w:sz w:val="24"/>
          <w:szCs w:val="24"/>
          <w:lang w:eastAsia="en-GB"/>
        </w:rPr>
      </w:pPr>
      <w:r w:rsidRPr="00CA0B92">
        <w:rPr>
          <w:rFonts w:eastAsia="Times New Roman" w:cstheme="minorHAnsi"/>
          <w:b/>
          <w:color w:val="000000"/>
          <w:sz w:val="24"/>
          <w:szCs w:val="24"/>
          <w:lang w:eastAsia="en-GB"/>
        </w:rPr>
        <w:t>The broad areas of re</w:t>
      </w:r>
      <w:r w:rsidR="006D0718" w:rsidRPr="00CA0B92">
        <w:rPr>
          <w:rFonts w:eastAsia="Times New Roman" w:cstheme="minorHAnsi"/>
          <w:b/>
          <w:color w:val="000000"/>
          <w:sz w:val="24"/>
          <w:szCs w:val="24"/>
          <w:lang w:eastAsia="en-GB"/>
        </w:rPr>
        <w:t xml:space="preserve">sponsibility for the Designated Senior Person </w:t>
      </w:r>
      <w:r w:rsidRPr="00CA0B92">
        <w:rPr>
          <w:rFonts w:eastAsia="Times New Roman" w:cstheme="minorHAnsi"/>
          <w:b/>
          <w:color w:val="000000"/>
          <w:sz w:val="24"/>
          <w:szCs w:val="24"/>
          <w:lang w:eastAsia="en-GB"/>
        </w:rPr>
        <w:t xml:space="preserve">are: </w:t>
      </w:r>
    </w:p>
    <w:p w:rsidR="00A4000B" w:rsidRPr="00CA0B92" w:rsidRDefault="00A4000B" w:rsidP="00A4000B">
      <w:pPr>
        <w:autoSpaceDE w:val="0"/>
        <w:autoSpaceDN w:val="0"/>
        <w:adjustRightInd w:val="0"/>
        <w:spacing w:after="0" w:line="240" w:lineRule="auto"/>
        <w:rPr>
          <w:rFonts w:eastAsia="Times New Roman" w:cstheme="minorHAnsi"/>
          <w:b/>
          <w:bCs/>
          <w:color w:val="000000"/>
          <w:sz w:val="24"/>
          <w:szCs w:val="24"/>
          <w:lang w:eastAsia="en-GB"/>
        </w:rPr>
      </w:pPr>
    </w:p>
    <w:p w:rsidR="00A4000B" w:rsidRPr="00CA0B92" w:rsidRDefault="00A4000B" w:rsidP="001D1CA0">
      <w:pPr>
        <w:pStyle w:val="ListParagraph"/>
        <w:numPr>
          <w:ilvl w:val="0"/>
          <w:numId w:val="23"/>
        </w:numPr>
        <w:rPr>
          <w:rFonts w:asciiTheme="minorHAnsi" w:hAnsiTheme="minorHAnsi" w:cstheme="minorHAnsi"/>
          <w:b/>
          <w:bCs/>
          <w:color w:val="000000"/>
        </w:rPr>
      </w:pPr>
      <w:r w:rsidRPr="00CA0B92">
        <w:rPr>
          <w:rFonts w:asciiTheme="minorHAnsi" w:hAnsiTheme="minorHAnsi" w:cstheme="minorHAnsi"/>
          <w:b/>
          <w:bCs/>
          <w:color w:val="000000"/>
        </w:rPr>
        <w:t xml:space="preserve">Managing referrals and cases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b/>
          <w:bCs/>
          <w:color w:val="000000"/>
          <w:sz w:val="24"/>
          <w:szCs w:val="24"/>
          <w:lang w:eastAsia="en-GB"/>
        </w:rPr>
        <w:t xml:space="preserve"> </w:t>
      </w:r>
    </w:p>
    <w:p w:rsidR="00A4000B" w:rsidRPr="00CA0B92" w:rsidRDefault="00A4000B" w:rsidP="001D1CA0">
      <w:pPr>
        <w:pStyle w:val="ListParagraph"/>
        <w:numPr>
          <w:ilvl w:val="0"/>
          <w:numId w:val="26"/>
        </w:numPr>
        <w:rPr>
          <w:rFonts w:asciiTheme="minorHAnsi" w:hAnsiTheme="minorHAnsi" w:cstheme="minorHAnsi"/>
          <w:color w:val="000000"/>
        </w:rPr>
      </w:pPr>
      <w:r w:rsidRPr="00CA0B92">
        <w:rPr>
          <w:rFonts w:asciiTheme="minorHAnsi" w:hAnsiTheme="minorHAnsi" w:cstheme="minorHAnsi"/>
          <w:color w:val="000000"/>
        </w:rPr>
        <w:t>Refer all cases of suspecte</w:t>
      </w:r>
      <w:r w:rsidR="00037FBD" w:rsidRPr="00CA0B92">
        <w:rPr>
          <w:rFonts w:asciiTheme="minorHAnsi" w:hAnsiTheme="minorHAnsi" w:cstheme="minorHAnsi"/>
          <w:color w:val="000000"/>
        </w:rPr>
        <w:t xml:space="preserve">d abuse </w:t>
      </w:r>
      <w:r w:rsidR="000C1F5E" w:rsidRPr="00CA0B92">
        <w:rPr>
          <w:rFonts w:asciiTheme="minorHAnsi" w:hAnsiTheme="minorHAnsi" w:cstheme="minorHAnsi"/>
        </w:rPr>
        <w:t xml:space="preserve">or neglect </w:t>
      </w:r>
      <w:r w:rsidR="00037FBD" w:rsidRPr="00CA0B92">
        <w:rPr>
          <w:rFonts w:asciiTheme="minorHAnsi" w:hAnsiTheme="minorHAnsi" w:cstheme="minorHAnsi"/>
        </w:rPr>
        <w:t xml:space="preserve">to </w:t>
      </w:r>
      <w:r w:rsidR="00037FBD" w:rsidRPr="00CA0B92">
        <w:rPr>
          <w:rFonts w:asciiTheme="minorHAnsi" w:hAnsiTheme="minorHAnsi" w:cstheme="minorHAnsi"/>
          <w:color w:val="000000"/>
        </w:rPr>
        <w:t>the Local Authority C</w:t>
      </w:r>
      <w:r w:rsidRPr="00CA0B92">
        <w:rPr>
          <w:rFonts w:asciiTheme="minorHAnsi" w:hAnsiTheme="minorHAnsi" w:cstheme="minorHAnsi"/>
          <w:color w:val="000000"/>
        </w:rPr>
        <w:t xml:space="preserve">hildren’s </w:t>
      </w:r>
      <w:r w:rsidR="00037FBD" w:rsidRPr="00CA0B92">
        <w:rPr>
          <w:rFonts w:asciiTheme="minorHAnsi" w:hAnsiTheme="minorHAnsi" w:cstheme="minorHAnsi"/>
          <w:color w:val="000000"/>
        </w:rPr>
        <w:t xml:space="preserve">Services (Safeguarding and Specialist Services) </w:t>
      </w:r>
      <w:r w:rsidR="006029B2" w:rsidRPr="00CA0B92">
        <w:rPr>
          <w:rFonts w:asciiTheme="minorHAnsi" w:hAnsiTheme="minorHAnsi" w:cstheme="minorHAnsi"/>
          <w:color w:val="000000"/>
        </w:rPr>
        <w:t xml:space="preserve">, </w:t>
      </w:r>
      <w:r w:rsidRPr="00CA0B92">
        <w:rPr>
          <w:rFonts w:asciiTheme="minorHAnsi" w:hAnsiTheme="minorHAnsi" w:cstheme="minorHAnsi"/>
          <w:color w:val="000000"/>
        </w:rPr>
        <w:t xml:space="preserve">Police (cases where a </w:t>
      </w:r>
      <w:r w:rsidR="006029B2" w:rsidRPr="00CA0B92">
        <w:rPr>
          <w:rFonts w:asciiTheme="minorHAnsi" w:hAnsiTheme="minorHAnsi" w:cstheme="minorHAnsi"/>
          <w:color w:val="000000"/>
        </w:rPr>
        <w:t>crime may have been committed) and to the Channel programme where there is a radicalisation concern</w:t>
      </w:r>
    </w:p>
    <w:p w:rsidR="00A4000B" w:rsidRPr="00CA0B92"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CA0B92" w:rsidRDefault="001D1CA0" w:rsidP="001D1CA0">
      <w:pPr>
        <w:numPr>
          <w:ilvl w:val="0"/>
          <w:numId w:val="9"/>
        </w:numPr>
        <w:autoSpaceDE w:val="0"/>
        <w:autoSpaceDN w:val="0"/>
        <w:adjustRightInd w:val="0"/>
        <w:spacing w:after="332"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L</w:t>
      </w:r>
      <w:r w:rsidR="00037FBD" w:rsidRPr="00CA0B92">
        <w:rPr>
          <w:rFonts w:eastAsia="Times New Roman" w:cstheme="minorHAnsi"/>
          <w:color w:val="000000"/>
          <w:sz w:val="24"/>
          <w:szCs w:val="24"/>
          <w:lang w:eastAsia="en-GB"/>
        </w:rPr>
        <w:t>iaise with the Head T</w:t>
      </w:r>
      <w:r w:rsidR="00A4000B" w:rsidRPr="00CA0B92">
        <w:rPr>
          <w:rFonts w:eastAsia="Times New Roman" w:cstheme="minorHAnsi"/>
          <w:color w:val="000000"/>
          <w:sz w:val="24"/>
          <w:szCs w:val="24"/>
          <w:lang w:eastAsia="en-GB"/>
        </w:rPr>
        <w:t>each</w:t>
      </w:r>
      <w:r w:rsidR="00037FBD" w:rsidRPr="00CA0B92">
        <w:rPr>
          <w:rFonts w:eastAsia="Times New Roman" w:cstheme="minorHAnsi"/>
          <w:color w:val="000000"/>
          <w:sz w:val="24"/>
          <w:szCs w:val="24"/>
          <w:lang w:eastAsia="en-GB"/>
        </w:rPr>
        <w:t xml:space="preserve">er </w:t>
      </w:r>
      <w:r w:rsidR="00A4000B" w:rsidRPr="00CA0B92">
        <w:rPr>
          <w:rFonts w:eastAsia="Times New Roman" w:cstheme="minorHAnsi"/>
          <w:color w:val="000000"/>
          <w:sz w:val="24"/>
          <w:szCs w:val="24"/>
          <w:lang w:eastAsia="en-GB"/>
        </w:rPr>
        <w:t>to inform him</w:t>
      </w:r>
      <w:r w:rsidR="00CA0B92">
        <w:rPr>
          <w:rFonts w:eastAsia="Times New Roman" w:cstheme="minorHAnsi"/>
          <w:color w:val="000000"/>
          <w:sz w:val="24"/>
          <w:szCs w:val="24"/>
          <w:lang w:eastAsia="en-GB"/>
        </w:rPr>
        <w:t xml:space="preserve"> </w:t>
      </w:r>
      <w:r w:rsidR="00A4000B" w:rsidRPr="00CA0B92">
        <w:rPr>
          <w:rFonts w:eastAsia="Times New Roman" w:cstheme="minorHAnsi"/>
          <w:color w:val="000000"/>
          <w:sz w:val="24"/>
          <w:szCs w:val="24"/>
          <w:lang w:eastAsia="en-GB"/>
        </w:rPr>
        <w:t>of issues</w:t>
      </w:r>
      <w:r w:rsidR="00037FBD" w:rsidRPr="00CA0B92">
        <w:rPr>
          <w:rFonts w:eastAsia="Times New Roman" w:cstheme="minorHAnsi"/>
          <w:color w:val="000000"/>
          <w:sz w:val="24"/>
          <w:szCs w:val="24"/>
          <w:lang w:eastAsia="en-GB"/>
        </w:rPr>
        <w:t>-</w:t>
      </w:r>
      <w:r w:rsidR="00A4000B" w:rsidRPr="00CA0B92">
        <w:rPr>
          <w:rFonts w:eastAsia="Times New Roman" w:cstheme="minorHAnsi"/>
          <w:color w:val="000000"/>
          <w:sz w:val="24"/>
          <w:szCs w:val="24"/>
          <w:lang w:eastAsia="en-GB"/>
        </w:rPr>
        <w:t xml:space="preserve"> espe</w:t>
      </w:r>
      <w:r w:rsidR="00037FBD" w:rsidRPr="00CA0B92">
        <w:rPr>
          <w:rFonts w:eastAsia="Times New Roman" w:cstheme="minorHAnsi"/>
          <w:color w:val="000000"/>
          <w:sz w:val="24"/>
          <w:szCs w:val="24"/>
          <w:lang w:eastAsia="en-GB"/>
        </w:rPr>
        <w:t>cially ongoing enquiries under S</w:t>
      </w:r>
      <w:r w:rsidR="00A4000B" w:rsidRPr="00CA0B92">
        <w:rPr>
          <w:rFonts w:eastAsia="Times New Roman" w:cstheme="minorHAnsi"/>
          <w:color w:val="000000"/>
          <w:sz w:val="24"/>
          <w:szCs w:val="24"/>
          <w:lang w:eastAsia="en-GB"/>
        </w:rPr>
        <w:t xml:space="preserve">ection 47 of the Children Act 1989 and police investigations </w:t>
      </w:r>
    </w:p>
    <w:p w:rsidR="00A4000B" w:rsidRPr="00CA0B92" w:rsidRDefault="00A4000B"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Act as a source of support, advice and expertise to staff on matters of safety and safeguarding and when deciding whether to make a referral by liaising with relevant agencies </w:t>
      </w:r>
    </w:p>
    <w:p w:rsidR="006029B2" w:rsidRPr="00CA0B92" w:rsidRDefault="006029B2" w:rsidP="006029B2">
      <w:pPr>
        <w:pStyle w:val="ListParagraph"/>
        <w:ind w:left="720"/>
        <w:rPr>
          <w:rFonts w:asciiTheme="minorHAnsi" w:hAnsiTheme="minorHAnsi" w:cstheme="minorHAnsi"/>
          <w:color w:val="000000"/>
        </w:rPr>
      </w:pPr>
    </w:p>
    <w:p w:rsidR="006029B2" w:rsidRPr="00CA0B92" w:rsidRDefault="006029B2" w:rsidP="006029B2">
      <w:pPr>
        <w:pStyle w:val="ListParagraph"/>
        <w:numPr>
          <w:ilvl w:val="0"/>
          <w:numId w:val="9"/>
        </w:numPr>
        <w:rPr>
          <w:rFonts w:asciiTheme="minorHAnsi" w:hAnsiTheme="minorHAnsi" w:cstheme="minorHAnsi"/>
          <w:color w:val="000000"/>
        </w:rPr>
      </w:pPr>
      <w:r w:rsidRPr="00CA0B92">
        <w:rPr>
          <w:rFonts w:asciiTheme="minorHAnsi" w:hAnsiTheme="minorHAnsi" w:cstheme="minorHAnsi"/>
          <w:color w:val="000000"/>
        </w:rPr>
        <w:t>Support staff who make referrals</w:t>
      </w:r>
    </w:p>
    <w:p w:rsidR="00A4000B" w:rsidRPr="00CA0B92"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CA0B92" w:rsidRDefault="001D1CA0"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Share information with a</w:t>
      </w:r>
      <w:r w:rsidR="00A4000B" w:rsidRPr="00CA0B92">
        <w:rPr>
          <w:rFonts w:eastAsia="Times New Roman" w:cstheme="minorHAnsi"/>
          <w:color w:val="000000"/>
          <w:sz w:val="24"/>
          <w:szCs w:val="24"/>
          <w:lang w:eastAsia="en-GB"/>
        </w:rPr>
        <w:t>ppropriate staff in relation to a child’s looked after</w:t>
      </w:r>
      <w:r w:rsidRPr="00CA0B92">
        <w:rPr>
          <w:rFonts w:eastAsia="Times New Roman" w:cstheme="minorHAnsi"/>
          <w:color w:val="000000"/>
          <w:sz w:val="24"/>
          <w:szCs w:val="24"/>
          <w:lang w:eastAsia="en-GB"/>
        </w:rPr>
        <w:t xml:space="preserve"> (CLA)</w:t>
      </w:r>
      <w:r w:rsidR="00A4000B" w:rsidRPr="00CA0B92">
        <w:rPr>
          <w:rFonts w:eastAsia="Times New Roman" w:cstheme="minorHAnsi"/>
          <w:color w:val="000000"/>
          <w:sz w:val="24"/>
          <w:szCs w:val="24"/>
          <w:lang w:eastAsia="en-GB"/>
        </w:rPr>
        <w:t xml:space="preserve"> legal status (whether they are looked after under voluntary arrangements with consent of </w:t>
      </w:r>
      <w:r w:rsidR="00A4000B" w:rsidRPr="00CA0B92">
        <w:rPr>
          <w:rFonts w:eastAsia="Times New Roman" w:cstheme="minorHAnsi"/>
          <w:color w:val="000000"/>
          <w:sz w:val="24"/>
          <w:szCs w:val="24"/>
          <w:lang w:eastAsia="en-GB"/>
        </w:rPr>
        <w:lastRenderedPageBreak/>
        <w:t xml:space="preserve">parents or on an </w:t>
      </w:r>
      <w:r w:rsidR="000C1F5E" w:rsidRPr="00CA0B92">
        <w:rPr>
          <w:rFonts w:eastAsia="Times New Roman" w:cstheme="minorHAnsi"/>
          <w:sz w:val="24"/>
          <w:szCs w:val="24"/>
          <w:lang w:eastAsia="en-GB"/>
        </w:rPr>
        <w:t>I</w:t>
      </w:r>
      <w:r w:rsidR="00A4000B" w:rsidRPr="00CA0B92">
        <w:rPr>
          <w:rFonts w:eastAsia="Times New Roman" w:cstheme="minorHAnsi"/>
          <w:sz w:val="24"/>
          <w:szCs w:val="24"/>
          <w:lang w:eastAsia="en-GB"/>
        </w:rPr>
        <w:t xml:space="preserve">nterim </w:t>
      </w:r>
      <w:r w:rsidR="000C1F5E" w:rsidRPr="00CA0B92">
        <w:rPr>
          <w:rFonts w:eastAsia="Times New Roman" w:cstheme="minorHAnsi"/>
          <w:sz w:val="24"/>
          <w:szCs w:val="24"/>
          <w:lang w:eastAsia="en-GB"/>
        </w:rPr>
        <w:t xml:space="preserve">Care Order </w:t>
      </w:r>
      <w:r w:rsidR="00A4000B" w:rsidRPr="00CA0B92">
        <w:rPr>
          <w:rFonts w:eastAsia="Times New Roman" w:cstheme="minorHAnsi"/>
          <w:sz w:val="24"/>
          <w:szCs w:val="24"/>
          <w:lang w:eastAsia="en-GB"/>
        </w:rPr>
        <w:t xml:space="preserve">or </w:t>
      </w:r>
      <w:r w:rsidR="000C1F5E" w:rsidRPr="00CA0B92">
        <w:rPr>
          <w:rFonts w:eastAsia="Times New Roman" w:cstheme="minorHAnsi"/>
          <w:sz w:val="24"/>
          <w:szCs w:val="24"/>
          <w:lang w:eastAsia="en-GB"/>
        </w:rPr>
        <w:t>C</w:t>
      </w:r>
      <w:r w:rsidR="00A4000B" w:rsidRPr="00CA0B92">
        <w:rPr>
          <w:rFonts w:eastAsia="Times New Roman" w:cstheme="minorHAnsi"/>
          <w:sz w:val="24"/>
          <w:szCs w:val="24"/>
          <w:lang w:eastAsia="en-GB"/>
        </w:rPr>
        <w:t xml:space="preserve">are </w:t>
      </w:r>
      <w:r w:rsidR="000C1F5E" w:rsidRPr="00CA0B92">
        <w:rPr>
          <w:rFonts w:eastAsia="Times New Roman" w:cstheme="minorHAnsi"/>
          <w:sz w:val="24"/>
          <w:szCs w:val="24"/>
          <w:lang w:eastAsia="en-GB"/>
        </w:rPr>
        <w:t>O</w:t>
      </w:r>
      <w:r w:rsidR="00A4000B" w:rsidRPr="00CA0B92">
        <w:rPr>
          <w:rFonts w:eastAsia="Times New Roman" w:cstheme="minorHAnsi"/>
          <w:sz w:val="24"/>
          <w:szCs w:val="24"/>
          <w:lang w:eastAsia="en-GB"/>
        </w:rPr>
        <w:t xml:space="preserve">rder) and </w:t>
      </w:r>
      <w:r w:rsidR="00A4000B" w:rsidRPr="00CA0B92">
        <w:rPr>
          <w:rFonts w:eastAsia="Times New Roman" w:cstheme="minorHAnsi"/>
          <w:color w:val="000000"/>
          <w:sz w:val="24"/>
          <w:szCs w:val="24"/>
          <w:lang w:eastAsia="en-GB"/>
        </w:rPr>
        <w:t xml:space="preserve">contact arrangements with birth parents or those with parental responsibility. </w:t>
      </w:r>
    </w:p>
    <w:p w:rsidR="00A4000B" w:rsidRPr="00CA0B92"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CA0B92" w:rsidRDefault="001D1CA0"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Ensure they </w:t>
      </w:r>
      <w:r w:rsidR="00A4000B" w:rsidRPr="00CA0B92">
        <w:rPr>
          <w:rFonts w:eastAsia="Times New Roman" w:cstheme="minorHAnsi"/>
          <w:color w:val="000000"/>
          <w:sz w:val="24"/>
          <w:szCs w:val="24"/>
          <w:lang w:eastAsia="en-GB"/>
        </w:rPr>
        <w:t xml:space="preserve">have details of the </w:t>
      </w:r>
      <w:r w:rsidRPr="00CA0B92">
        <w:rPr>
          <w:rFonts w:eastAsia="Times New Roman" w:cstheme="minorHAnsi"/>
          <w:color w:val="000000"/>
          <w:sz w:val="24"/>
          <w:szCs w:val="24"/>
          <w:lang w:eastAsia="en-GB"/>
        </w:rPr>
        <w:t>CLA</w:t>
      </w:r>
      <w:r w:rsidR="00A4000B" w:rsidRPr="00CA0B92">
        <w:rPr>
          <w:rFonts w:eastAsia="Times New Roman" w:cstheme="minorHAnsi"/>
          <w:color w:val="000000"/>
          <w:sz w:val="24"/>
          <w:szCs w:val="24"/>
          <w:lang w:eastAsia="en-GB"/>
        </w:rPr>
        <w:t xml:space="preserve">’s social worker and </w:t>
      </w:r>
      <w:r w:rsidRPr="00CA0B92">
        <w:rPr>
          <w:rFonts w:eastAsia="Times New Roman" w:cstheme="minorHAnsi"/>
          <w:color w:val="000000"/>
          <w:sz w:val="24"/>
          <w:szCs w:val="24"/>
          <w:lang w:eastAsia="en-GB"/>
        </w:rPr>
        <w:t>the name of the virtual school H</w:t>
      </w:r>
      <w:r w:rsidR="00A4000B" w:rsidRPr="00CA0B92">
        <w:rPr>
          <w:rFonts w:eastAsia="Times New Roman" w:cstheme="minorHAnsi"/>
          <w:color w:val="000000"/>
          <w:sz w:val="24"/>
          <w:szCs w:val="24"/>
          <w:lang w:eastAsia="en-GB"/>
        </w:rPr>
        <w:t>ead</w:t>
      </w:r>
      <w:r w:rsidRPr="00CA0B92">
        <w:rPr>
          <w:rFonts w:eastAsia="Times New Roman" w:cstheme="minorHAnsi"/>
          <w:color w:val="000000"/>
          <w:sz w:val="24"/>
          <w:szCs w:val="24"/>
          <w:lang w:eastAsia="en-GB"/>
        </w:rPr>
        <w:t xml:space="preserve"> Teacher</w:t>
      </w:r>
      <w:r w:rsidR="00A4000B" w:rsidRPr="00CA0B92">
        <w:rPr>
          <w:rFonts w:eastAsia="Times New Roman" w:cstheme="minorHAnsi"/>
          <w:color w:val="000000"/>
          <w:sz w:val="24"/>
          <w:szCs w:val="24"/>
          <w:lang w:eastAsia="en-GB"/>
        </w:rPr>
        <w:t xml:space="preserve"> in the authority that looks after the child.</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1D1CA0">
      <w:pPr>
        <w:pStyle w:val="ListParagraph"/>
        <w:numPr>
          <w:ilvl w:val="0"/>
          <w:numId w:val="23"/>
        </w:numPr>
        <w:rPr>
          <w:rFonts w:asciiTheme="minorHAnsi" w:hAnsiTheme="minorHAnsi" w:cstheme="minorHAnsi"/>
          <w:b/>
          <w:bCs/>
          <w:color w:val="000000"/>
        </w:rPr>
      </w:pPr>
      <w:r w:rsidRPr="00CA0B92">
        <w:rPr>
          <w:rFonts w:asciiTheme="minorHAnsi" w:hAnsiTheme="minorHAnsi" w:cstheme="minorHAnsi"/>
          <w:b/>
          <w:bCs/>
          <w:color w:val="000000"/>
        </w:rPr>
        <w:t xml:space="preserve">Training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6D0718" w:rsidP="00B8578B">
      <w:p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color w:val="000000"/>
          <w:sz w:val="24"/>
          <w:szCs w:val="24"/>
          <w:lang w:eastAsia="en-GB"/>
        </w:rPr>
        <w:t>The D</w:t>
      </w:r>
      <w:r w:rsidR="00A4000B" w:rsidRPr="00CA0B92">
        <w:rPr>
          <w:rFonts w:eastAsia="Times New Roman" w:cstheme="minorHAnsi"/>
          <w:color w:val="000000"/>
          <w:sz w:val="24"/>
          <w:szCs w:val="24"/>
          <w:lang w:eastAsia="en-GB"/>
        </w:rPr>
        <w:t xml:space="preserve">esignated </w:t>
      </w:r>
      <w:r w:rsidRPr="00CA0B92">
        <w:rPr>
          <w:rFonts w:eastAsia="Times New Roman" w:cstheme="minorHAnsi"/>
          <w:color w:val="000000"/>
          <w:sz w:val="24"/>
          <w:szCs w:val="24"/>
          <w:lang w:eastAsia="en-GB"/>
        </w:rPr>
        <w:t>Senior Person</w:t>
      </w:r>
      <w:r w:rsidR="00A4000B" w:rsidRPr="00CA0B92">
        <w:rPr>
          <w:rFonts w:eastAsia="Times New Roman" w:cstheme="minorHAnsi"/>
          <w:color w:val="000000"/>
          <w:sz w:val="24"/>
          <w:szCs w:val="24"/>
          <w:lang w:eastAsia="en-GB"/>
        </w:rPr>
        <w:t xml:space="preserve"> should </w:t>
      </w:r>
      <w:r w:rsidR="001C5B40" w:rsidRPr="00CA0B92">
        <w:rPr>
          <w:rFonts w:eastAsia="Times New Roman" w:cstheme="minorHAnsi"/>
          <w:color w:val="000000"/>
          <w:sz w:val="24"/>
          <w:szCs w:val="24"/>
          <w:lang w:eastAsia="en-GB"/>
        </w:rPr>
        <w:t xml:space="preserve">undergo formal </w:t>
      </w:r>
      <w:r w:rsidR="00A4000B" w:rsidRPr="00CA0B92">
        <w:rPr>
          <w:rFonts w:eastAsia="Times New Roman" w:cstheme="minorHAnsi"/>
          <w:color w:val="000000"/>
          <w:sz w:val="24"/>
          <w:szCs w:val="24"/>
          <w:lang w:eastAsia="en-GB"/>
        </w:rPr>
        <w:t xml:space="preserve">training </w:t>
      </w:r>
      <w:r w:rsidR="001C5B40" w:rsidRPr="00CA0B92">
        <w:rPr>
          <w:rFonts w:eastAsia="Times New Roman" w:cstheme="minorHAnsi"/>
          <w:color w:val="000000"/>
          <w:sz w:val="24"/>
          <w:szCs w:val="24"/>
          <w:lang w:eastAsia="en-GB"/>
        </w:rPr>
        <w:t>every two years.</w:t>
      </w:r>
      <w:r w:rsidR="00E74166" w:rsidRPr="00CA0B92">
        <w:rPr>
          <w:rFonts w:eastAsia="Times New Roman" w:cstheme="minorHAnsi"/>
          <w:sz w:val="24"/>
          <w:szCs w:val="24"/>
          <w:lang w:eastAsia="en-GB"/>
        </w:rPr>
        <w:t xml:space="preserve"> The DSP should also undertake Prevent awareness training</w:t>
      </w:r>
      <w:r w:rsidR="00CA0B92">
        <w:rPr>
          <w:rFonts w:eastAsia="Times New Roman" w:cstheme="minorHAnsi"/>
          <w:sz w:val="24"/>
          <w:szCs w:val="24"/>
          <w:lang w:eastAsia="en-GB"/>
        </w:rPr>
        <w:t>.</w:t>
      </w:r>
      <w:r w:rsidR="00E74166" w:rsidRPr="00CA0B92">
        <w:rPr>
          <w:rFonts w:eastAsia="Times New Roman" w:cstheme="minorHAnsi"/>
          <w:sz w:val="24"/>
          <w:szCs w:val="24"/>
          <w:lang w:eastAsia="en-GB"/>
        </w:rPr>
        <w:t xml:space="preserve"> </w:t>
      </w:r>
      <w:r w:rsidR="001C5B40" w:rsidRPr="00CA0B92">
        <w:rPr>
          <w:rFonts w:eastAsia="Times New Roman" w:cstheme="minorHAnsi"/>
          <w:color w:val="000000"/>
          <w:sz w:val="24"/>
          <w:szCs w:val="24"/>
          <w:lang w:eastAsia="en-GB"/>
        </w:rPr>
        <w:t xml:space="preserve"> In addition to this training, their knowledge and skills should be </w:t>
      </w:r>
      <w:r w:rsidR="00B31139" w:rsidRPr="00CA0B92">
        <w:rPr>
          <w:rFonts w:eastAsia="Times New Roman" w:cstheme="minorHAnsi"/>
          <w:color w:val="000000"/>
          <w:sz w:val="24"/>
          <w:szCs w:val="24"/>
          <w:lang w:eastAsia="en-GB"/>
        </w:rPr>
        <w:t>refreshed (</w:t>
      </w:r>
      <w:r w:rsidR="001C5B40" w:rsidRPr="00CA0B92">
        <w:rPr>
          <w:rFonts w:eastAsia="Times New Roman" w:cstheme="minorHAnsi"/>
          <w:color w:val="000000"/>
          <w:sz w:val="24"/>
          <w:szCs w:val="24"/>
          <w:lang w:eastAsia="en-GB"/>
        </w:rPr>
        <w:t>for example via e-bulletins, meeting other DSPs, or taking time to read and digest safeguarding developments) at least annually to:</w:t>
      </w:r>
    </w:p>
    <w:p w:rsidR="00A4000B" w:rsidRPr="00CA0B92" w:rsidRDefault="00A4000B" w:rsidP="00B8578B">
      <w:pPr>
        <w:autoSpaceDE w:val="0"/>
        <w:autoSpaceDN w:val="0"/>
        <w:adjustRightInd w:val="0"/>
        <w:spacing w:after="332" w:line="240" w:lineRule="auto"/>
        <w:rPr>
          <w:rFonts w:eastAsia="Times New Roman" w:cstheme="minorHAnsi"/>
          <w:color w:val="000000"/>
          <w:sz w:val="24"/>
          <w:szCs w:val="24"/>
          <w:lang w:eastAsia="en-GB"/>
        </w:rPr>
      </w:pPr>
    </w:p>
    <w:p w:rsidR="00A4000B" w:rsidRPr="00CA0B92" w:rsidRDefault="00A4000B" w:rsidP="001D1CA0">
      <w:pPr>
        <w:pStyle w:val="ListParagraph"/>
        <w:numPr>
          <w:ilvl w:val="0"/>
          <w:numId w:val="10"/>
        </w:numPr>
        <w:spacing w:after="332"/>
        <w:rPr>
          <w:rFonts w:asciiTheme="minorHAnsi" w:hAnsiTheme="minorHAnsi" w:cstheme="minorHAnsi"/>
          <w:color w:val="000000"/>
        </w:rPr>
      </w:pPr>
      <w:r w:rsidRPr="00CA0B92">
        <w:rPr>
          <w:rFonts w:asciiTheme="minorHAnsi" w:hAnsiTheme="minorHAnsi" w:cstheme="minorHAnsi"/>
          <w:color w:val="000000"/>
        </w:rPr>
        <w:t xml:space="preserve">Understand the assessment process for providing early help and intervention, for example through locally agreed common and shared assessment processes such as early help assessments </w:t>
      </w:r>
    </w:p>
    <w:p w:rsidR="00A4000B" w:rsidRPr="00CA0B92" w:rsidRDefault="00A4000B" w:rsidP="001D1CA0">
      <w:pPr>
        <w:numPr>
          <w:ilvl w:val="0"/>
          <w:numId w:val="10"/>
        </w:numPr>
        <w:autoSpaceDE w:val="0"/>
        <w:autoSpaceDN w:val="0"/>
        <w:adjustRightInd w:val="0"/>
        <w:spacing w:after="332"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CA0B92" w:rsidRDefault="00A4000B" w:rsidP="001D1CA0">
      <w:pPr>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CA0B92" w:rsidRDefault="00A4000B" w:rsidP="00A4000B">
      <w:pPr>
        <w:autoSpaceDE w:val="0"/>
        <w:autoSpaceDN w:val="0"/>
        <w:adjustRightInd w:val="0"/>
        <w:spacing w:after="0" w:line="240" w:lineRule="auto"/>
        <w:rPr>
          <w:rFonts w:eastAsia="Times New Roman" w:cstheme="minorHAnsi"/>
          <w:sz w:val="24"/>
          <w:szCs w:val="24"/>
          <w:lang w:eastAsia="en-GB"/>
        </w:rPr>
      </w:pPr>
    </w:p>
    <w:p w:rsidR="00E74166" w:rsidRPr="00CA0B92" w:rsidRDefault="006D0718"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Be</w:t>
      </w:r>
      <w:r w:rsidR="00E74166" w:rsidRPr="00CA0B92">
        <w:rPr>
          <w:rFonts w:eastAsia="Times New Roman" w:cstheme="minorHAnsi"/>
          <w:sz w:val="24"/>
          <w:szCs w:val="24"/>
          <w:lang w:eastAsia="en-GB"/>
        </w:rPr>
        <w:t xml:space="preserve"> alert to the specific needs of children in need, those with special educational needs and young carers</w:t>
      </w:r>
    </w:p>
    <w:p w:rsidR="00E74166" w:rsidRPr="00CA0B92" w:rsidRDefault="00E74166"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Understand and support the school or college with </w:t>
      </w:r>
      <w:r w:rsidR="00F63A1E" w:rsidRPr="00CA0B92">
        <w:rPr>
          <w:rFonts w:eastAsia="Times New Roman" w:cstheme="minorHAnsi"/>
          <w:sz w:val="24"/>
          <w:szCs w:val="24"/>
          <w:lang w:eastAsia="en-GB"/>
        </w:rPr>
        <w:t>regards</w:t>
      </w:r>
      <w:r w:rsidRPr="00CA0B92">
        <w:rPr>
          <w:rFonts w:eastAsia="Times New Roman" w:cstheme="minorHAnsi"/>
          <w:sz w:val="24"/>
          <w:szCs w:val="24"/>
          <w:lang w:eastAsia="en-GB"/>
        </w:rPr>
        <w:t xml:space="preserve"> to the requirements of the Prevent duty and are able to provide advice and support to staff on protecting children from the risk of radicalisation </w:t>
      </w:r>
    </w:p>
    <w:p w:rsidR="00A4000B" w:rsidRPr="00CA0B92" w:rsidRDefault="00A4000B" w:rsidP="001D1CA0">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Be able to keep detailed, accurate, secure written records of concerns and referrals </w:t>
      </w:r>
    </w:p>
    <w:p w:rsidR="00A4000B" w:rsidRPr="00CA0B92" w:rsidRDefault="00A4000B" w:rsidP="001D1CA0">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Obtain access to resources and attend any relevant or refresher training courses </w:t>
      </w:r>
    </w:p>
    <w:p w:rsidR="00A4000B" w:rsidRPr="00CA0B92" w:rsidRDefault="00A4000B" w:rsidP="001D1CA0">
      <w:pPr>
        <w:numPr>
          <w:ilvl w:val="0"/>
          <w:numId w:val="10"/>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Encourage a culture of listening to children and taking account of their wishes and feelings, among all staff, in any measures the school or college may put in place to protect them </w:t>
      </w:r>
    </w:p>
    <w:p w:rsidR="006029B2" w:rsidRPr="00CA0B92" w:rsidRDefault="006029B2" w:rsidP="006029B2">
      <w:pPr>
        <w:autoSpaceDE w:val="0"/>
        <w:autoSpaceDN w:val="0"/>
        <w:adjustRightInd w:val="0"/>
        <w:spacing w:after="0" w:line="240" w:lineRule="auto"/>
        <w:ind w:left="360"/>
        <w:rPr>
          <w:rFonts w:eastAsia="Times New Roman" w:cstheme="minorHAnsi"/>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sz w:val="24"/>
          <w:szCs w:val="24"/>
          <w:lang w:eastAsia="en-GB"/>
        </w:rPr>
      </w:pPr>
    </w:p>
    <w:p w:rsidR="00A4000B" w:rsidRPr="00CA0B92" w:rsidRDefault="00A4000B" w:rsidP="001D1CA0">
      <w:pPr>
        <w:pStyle w:val="ListParagraph"/>
        <w:numPr>
          <w:ilvl w:val="0"/>
          <w:numId w:val="23"/>
        </w:numPr>
        <w:rPr>
          <w:rFonts w:asciiTheme="minorHAnsi" w:hAnsiTheme="minorHAnsi" w:cstheme="minorHAnsi"/>
          <w:b/>
          <w:bCs/>
        </w:rPr>
      </w:pPr>
      <w:r w:rsidRPr="00CA0B92">
        <w:rPr>
          <w:rFonts w:asciiTheme="minorHAnsi" w:hAnsiTheme="minorHAnsi" w:cstheme="minorHAnsi"/>
          <w:b/>
          <w:bCs/>
        </w:rPr>
        <w:t xml:space="preserve">Raising Awareness </w:t>
      </w:r>
    </w:p>
    <w:p w:rsidR="00A4000B" w:rsidRPr="00CA0B92" w:rsidRDefault="00A4000B" w:rsidP="00A4000B">
      <w:pPr>
        <w:autoSpaceDE w:val="0"/>
        <w:autoSpaceDN w:val="0"/>
        <w:adjustRightInd w:val="0"/>
        <w:spacing w:after="0" w:line="240" w:lineRule="auto"/>
        <w:rPr>
          <w:rFonts w:eastAsia="Times New Roman" w:cstheme="minorHAnsi"/>
          <w:sz w:val="24"/>
          <w:szCs w:val="24"/>
          <w:lang w:eastAsia="en-GB"/>
        </w:rPr>
      </w:pPr>
    </w:p>
    <w:p w:rsidR="00A4000B" w:rsidRPr="00CA0B92" w:rsidRDefault="00A4000B"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The designated safeguarding person should ensure the school or college’s policies are known</w:t>
      </w:r>
      <w:r w:rsidR="00E74166" w:rsidRPr="00CA0B92">
        <w:rPr>
          <w:rFonts w:eastAsia="Times New Roman" w:cstheme="minorHAnsi"/>
          <w:sz w:val="24"/>
          <w:szCs w:val="24"/>
          <w:lang w:eastAsia="en-GB"/>
        </w:rPr>
        <w:t xml:space="preserve">, understood </w:t>
      </w:r>
      <w:r w:rsidRPr="00CA0B92">
        <w:rPr>
          <w:rFonts w:eastAsia="Times New Roman" w:cstheme="minorHAnsi"/>
          <w:sz w:val="24"/>
          <w:szCs w:val="24"/>
          <w:lang w:eastAsia="en-GB"/>
        </w:rPr>
        <w:t>and used appropriately.</w:t>
      </w:r>
    </w:p>
    <w:p w:rsidR="00A4000B" w:rsidRPr="00CA0B92" w:rsidRDefault="00A4000B" w:rsidP="00A4000B">
      <w:pPr>
        <w:autoSpaceDE w:val="0"/>
        <w:autoSpaceDN w:val="0"/>
        <w:adjustRightInd w:val="0"/>
        <w:spacing w:after="0" w:line="240" w:lineRule="auto"/>
        <w:ind w:left="360"/>
        <w:rPr>
          <w:rFonts w:eastAsia="Times New Roman" w:cstheme="minorHAnsi"/>
          <w:sz w:val="24"/>
          <w:szCs w:val="24"/>
          <w:lang w:eastAsia="en-GB"/>
        </w:rPr>
      </w:pPr>
    </w:p>
    <w:p w:rsidR="00A4000B" w:rsidRPr="00CA0B92"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lastRenderedPageBreak/>
        <w:t xml:space="preserve">Ensure the school or college’s safeguarding and child protection policy is reviewed annually and the procedures and implementation are updated and reviewed regularly, and work with governing bodies or proprietors regarding this. </w:t>
      </w:r>
    </w:p>
    <w:p w:rsidR="00A4000B" w:rsidRPr="00CA0B92"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Ensure the safeguarding and child protection policy is available publicly and parents are aware of the fact that referrals about suspected abuse or neglect may be made and the role of the school or college in this.</w:t>
      </w:r>
    </w:p>
    <w:p w:rsidR="00A4000B" w:rsidRPr="00CA0B92"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Link with the Local Safeguarding Children’s Board</w:t>
      </w:r>
      <w:r w:rsidR="0075326E" w:rsidRPr="00CA0B92">
        <w:rPr>
          <w:rFonts w:eastAsia="Times New Roman" w:cstheme="minorHAnsi"/>
          <w:sz w:val="24"/>
          <w:szCs w:val="24"/>
          <w:lang w:eastAsia="en-GB"/>
        </w:rPr>
        <w:t xml:space="preserve"> (LSCB)</w:t>
      </w:r>
      <w:r w:rsidRPr="00CA0B92">
        <w:rPr>
          <w:rFonts w:eastAsia="Times New Roman" w:cstheme="minorHAnsi"/>
          <w:sz w:val="24"/>
          <w:szCs w:val="24"/>
          <w:lang w:eastAsia="en-GB"/>
        </w:rPr>
        <w:t xml:space="preserve"> to make sure staff are aware of training opportunities and the latest local policies on safeguarding.</w:t>
      </w:r>
    </w:p>
    <w:p w:rsidR="0075326E" w:rsidRPr="00CA0B92" w:rsidRDefault="00A4000B"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Where children leave the school </w:t>
      </w:r>
      <w:r w:rsidR="0075326E" w:rsidRPr="00CA0B92">
        <w:rPr>
          <w:rFonts w:eastAsia="Times New Roman" w:cstheme="minorHAnsi"/>
          <w:sz w:val="24"/>
          <w:szCs w:val="24"/>
          <w:lang w:eastAsia="en-GB"/>
        </w:rPr>
        <w:t>or college</w:t>
      </w:r>
      <w:r w:rsidR="001D1CA0" w:rsidRPr="00CA0B92">
        <w:rPr>
          <w:rFonts w:eastAsia="Times New Roman" w:cstheme="minorHAnsi"/>
          <w:sz w:val="24"/>
          <w:szCs w:val="24"/>
          <w:lang w:eastAsia="en-GB"/>
        </w:rPr>
        <w:t>,</w:t>
      </w:r>
      <w:r w:rsidR="0075326E" w:rsidRPr="00CA0B92">
        <w:rPr>
          <w:rFonts w:eastAsia="Times New Roman" w:cstheme="minorHAnsi"/>
          <w:sz w:val="24"/>
          <w:szCs w:val="24"/>
          <w:lang w:eastAsia="en-GB"/>
        </w:rPr>
        <w:t xml:space="preserve"> ensure the file for </w:t>
      </w:r>
      <w:r w:rsidRPr="00CA0B92">
        <w:rPr>
          <w:rFonts w:eastAsia="Times New Roman" w:cstheme="minorHAnsi"/>
          <w:sz w:val="24"/>
          <w:szCs w:val="24"/>
          <w:lang w:eastAsia="en-GB"/>
        </w:rPr>
        <w:t xml:space="preserve">safeguarding and any child protection information is </w:t>
      </w:r>
      <w:r w:rsidR="001D1CA0" w:rsidRPr="00CA0B92">
        <w:rPr>
          <w:rFonts w:eastAsia="Times New Roman" w:cstheme="minorHAnsi"/>
          <w:sz w:val="24"/>
          <w:szCs w:val="24"/>
          <w:lang w:eastAsia="en-GB"/>
        </w:rPr>
        <w:t>sent to</w:t>
      </w:r>
      <w:r w:rsidRPr="00CA0B92">
        <w:rPr>
          <w:rFonts w:eastAsia="Times New Roman" w:cstheme="minorHAnsi"/>
          <w:sz w:val="24"/>
          <w:szCs w:val="24"/>
          <w:lang w:eastAsia="en-GB"/>
        </w:rPr>
        <w:t xml:space="preserve"> any new school </w:t>
      </w:r>
      <w:r w:rsidR="001D1CA0" w:rsidRPr="00CA0B92">
        <w:rPr>
          <w:rFonts w:eastAsia="Times New Roman" w:cstheme="minorHAnsi"/>
          <w:sz w:val="24"/>
          <w:szCs w:val="24"/>
          <w:lang w:eastAsia="en-GB"/>
        </w:rPr>
        <w:t>/</w:t>
      </w:r>
      <w:r w:rsidRPr="00CA0B92">
        <w:rPr>
          <w:rFonts w:eastAsia="Times New Roman" w:cstheme="minorHAnsi"/>
          <w:sz w:val="24"/>
          <w:szCs w:val="24"/>
          <w:lang w:eastAsia="en-GB"/>
        </w:rPr>
        <w:t>college as soon as possible but transferred separately from the main pupil file</w:t>
      </w:r>
      <w:r w:rsidR="0075326E" w:rsidRPr="00CA0B92">
        <w:rPr>
          <w:rFonts w:eastAsia="Times New Roman" w:cstheme="minorHAnsi"/>
          <w:sz w:val="24"/>
          <w:szCs w:val="24"/>
          <w:lang w:eastAsia="en-GB"/>
        </w:rPr>
        <w:t>.</w:t>
      </w:r>
    </w:p>
    <w:p w:rsidR="0075326E" w:rsidRPr="00CA0B92" w:rsidRDefault="0075326E" w:rsidP="0075326E">
      <w:pPr>
        <w:autoSpaceDE w:val="0"/>
        <w:autoSpaceDN w:val="0"/>
        <w:adjustRightInd w:val="0"/>
        <w:spacing w:after="0" w:line="240" w:lineRule="auto"/>
        <w:ind w:left="720"/>
        <w:rPr>
          <w:rFonts w:eastAsia="Times New Roman" w:cstheme="minorHAnsi"/>
          <w:sz w:val="24"/>
          <w:szCs w:val="24"/>
          <w:lang w:eastAsia="en-GB"/>
        </w:rPr>
      </w:pPr>
    </w:p>
    <w:p w:rsidR="003744FA" w:rsidRPr="00CA0B92" w:rsidRDefault="0075326E" w:rsidP="003744FA">
      <w:pPr>
        <w:numPr>
          <w:ilvl w:val="0"/>
          <w:numId w:val="11"/>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Schools should obtain proof that the new school</w:t>
      </w:r>
      <w:r w:rsidR="001D1CA0" w:rsidRPr="00CA0B92">
        <w:rPr>
          <w:rFonts w:eastAsia="Times New Roman" w:cstheme="minorHAnsi"/>
          <w:sz w:val="24"/>
          <w:szCs w:val="24"/>
          <w:lang w:eastAsia="en-GB"/>
        </w:rPr>
        <w:t>/education setting</w:t>
      </w:r>
      <w:r w:rsidRPr="00CA0B92">
        <w:rPr>
          <w:rFonts w:eastAsia="Times New Roman" w:cstheme="minorHAnsi"/>
          <w:sz w:val="24"/>
          <w:szCs w:val="24"/>
          <w:lang w:eastAsia="en-GB"/>
        </w:rPr>
        <w:t xml:space="preserve"> has received the safeguarding file </w:t>
      </w:r>
      <w:r w:rsidR="001D1CA0" w:rsidRPr="00CA0B92">
        <w:rPr>
          <w:rFonts w:eastAsia="Times New Roman" w:cstheme="minorHAnsi"/>
          <w:sz w:val="24"/>
          <w:szCs w:val="24"/>
          <w:lang w:eastAsia="en-GB"/>
        </w:rPr>
        <w:t>for any</w:t>
      </w:r>
      <w:r w:rsidRPr="00CA0B92">
        <w:rPr>
          <w:rFonts w:eastAsia="Times New Roman" w:cstheme="minorHAnsi"/>
          <w:sz w:val="24"/>
          <w:szCs w:val="24"/>
          <w:lang w:eastAsia="en-GB"/>
        </w:rPr>
        <w:t xml:space="preserve"> child</w:t>
      </w:r>
      <w:r w:rsidR="001D1CA0" w:rsidRPr="00CA0B92">
        <w:rPr>
          <w:rFonts w:eastAsia="Times New Roman" w:cstheme="minorHAnsi"/>
          <w:sz w:val="24"/>
          <w:szCs w:val="24"/>
          <w:lang w:eastAsia="en-GB"/>
        </w:rPr>
        <w:t xml:space="preserve"> transferring</w:t>
      </w:r>
      <w:r w:rsidRPr="00CA0B92">
        <w:rPr>
          <w:rFonts w:eastAsia="Times New Roman" w:cstheme="minorHAnsi"/>
          <w:sz w:val="24"/>
          <w:szCs w:val="24"/>
          <w:lang w:eastAsia="en-GB"/>
        </w:rPr>
        <w:t xml:space="preserve"> and then destroy any information held on the child in line with data protection</w:t>
      </w:r>
      <w:r w:rsidR="001D1CA0" w:rsidRPr="00CA0B92">
        <w:rPr>
          <w:rFonts w:eastAsia="Times New Roman" w:cstheme="minorHAnsi"/>
          <w:sz w:val="24"/>
          <w:szCs w:val="24"/>
          <w:lang w:eastAsia="en-GB"/>
        </w:rPr>
        <w:t xml:space="preserve"> guidelines (see Record keeping Guidance on </w:t>
      </w:r>
      <w:r w:rsidR="00096963" w:rsidRPr="00CA0B92">
        <w:rPr>
          <w:rFonts w:eastAsia="Times New Roman" w:cstheme="minorHAnsi"/>
          <w:sz w:val="24"/>
          <w:szCs w:val="24"/>
        </w:rPr>
        <w:t>Hertfordshire Grid for Learning</w:t>
      </w:r>
      <w:r w:rsidR="001D1CA0" w:rsidRPr="00CA0B92">
        <w:rPr>
          <w:rFonts w:eastAsia="Times New Roman" w:cstheme="minorHAnsi"/>
          <w:sz w:val="24"/>
          <w:szCs w:val="24"/>
          <w:lang w:eastAsia="en-GB"/>
        </w:rPr>
        <w:t xml:space="preserve"> for further information.</w:t>
      </w:r>
      <w:r w:rsidRPr="00CA0B92">
        <w:rPr>
          <w:rFonts w:eastAsia="Times New Roman" w:cstheme="minorHAnsi"/>
          <w:sz w:val="24"/>
          <w:szCs w:val="24"/>
          <w:lang w:eastAsia="en-GB"/>
        </w:rPr>
        <w:t xml:space="preserve"> </w:t>
      </w:r>
      <w:r w:rsidR="00E74166" w:rsidRPr="00CA0B92">
        <w:rPr>
          <w:rFonts w:eastAsia="Times New Roman" w:cstheme="minorHAnsi"/>
          <w:sz w:val="24"/>
          <w:szCs w:val="24"/>
          <w:lang w:eastAsia="en-GB"/>
        </w:rPr>
        <w:t>)</w:t>
      </w:r>
    </w:p>
    <w:p w:rsidR="003744FA" w:rsidRPr="00CA0B92" w:rsidRDefault="003744FA" w:rsidP="003744FA">
      <w:pPr>
        <w:pStyle w:val="ListParagraph"/>
        <w:rPr>
          <w:rFonts w:asciiTheme="minorHAnsi" w:hAnsiTheme="minorHAnsi" w:cstheme="minorHAnsi"/>
        </w:rPr>
      </w:pPr>
    </w:p>
    <w:p w:rsidR="003744FA" w:rsidRPr="00CA0B92" w:rsidRDefault="003744FA" w:rsidP="003744FA">
      <w:pPr>
        <w:autoSpaceDE w:val="0"/>
        <w:autoSpaceDN w:val="0"/>
        <w:adjustRightInd w:val="0"/>
        <w:spacing w:after="0" w:line="240" w:lineRule="auto"/>
        <w:ind w:left="720"/>
        <w:rPr>
          <w:rFonts w:eastAsia="Times New Roman" w:cstheme="minorHAnsi"/>
          <w:sz w:val="24"/>
          <w:szCs w:val="24"/>
          <w:highlight w:val="yellow"/>
          <w:lang w:eastAsia="en-GB"/>
        </w:rPr>
      </w:pPr>
    </w:p>
    <w:p w:rsidR="003744FA" w:rsidRPr="00CA0B92" w:rsidRDefault="003744FA" w:rsidP="00A4000B">
      <w:pPr>
        <w:spacing w:after="0" w:line="240" w:lineRule="auto"/>
        <w:ind w:left="360"/>
        <w:rPr>
          <w:rFonts w:eastAsia="Times New Roman" w:cstheme="minorHAnsi"/>
          <w:sz w:val="24"/>
          <w:szCs w:val="24"/>
        </w:rPr>
      </w:pPr>
    </w:p>
    <w:p w:rsidR="00B31139" w:rsidRDefault="00B31139">
      <w:pPr>
        <w:rPr>
          <w:rFonts w:eastAsia="Times New Roman" w:cstheme="minorHAnsi"/>
          <w:sz w:val="24"/>
          <w:szCs w:val="24"/>
        </w:rPr>
      </w:pPr>
      <w:r>
        <w:rPr>
          <w:rFonts w:eastAsia="Times New Roman" w:cstheme="minorHAnsi"/>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F15D66" w:rsidRPr="00F503F8" w:rsidRDefault="00A4000B" w:rsidP="00A4000B">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lastRenderedPageBreak/>
              <w:br w:type="page"/>
            </w:r>
          </w:p>
          <w:p w:rsidR="00A4000B" w:rsidRPr="00F503F8" w:rsidRDefault="00A4000B"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4.   THE GOVERNING BODY</w:t>
            </w:r>
          </w:p>
          <w:p w:rsidR="00F15D66" w:rsidRPr="00F503F8" w:rsidRDefault="00F15D66" w:rsidP="00A4000B">
            <w:pPr>
              <w:spacing w:after="0" w:line="240" w:lineRule="auto"/>
              <w:rPr>
                <w:rFonts w:ascii="Times New Roman" w:eastAsia="Times New Roman" w:hAnsi="Times New Roman" w:cs="Times New Roman"/>
                <w:b/>
                <w:sz w:val="24"/>
                <w:szCs w:val="24"/>
              </w:rPr>
            </w:pPr>
          </w:p>
        </w:tc>
      </w:tr>
    </w:tbl>
    <w:p w:rsidR="00A4000B" w:rsidRPr="00F503F8" w:rsidRDefault="00A4000B" w:rsidP="00A4000B">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4000B" w:rsidRPr="00CA0B92" w:rsidRDefault="00A4000B" w:rsidP="00A4000B">
      <w:pPr>
        <w:spacing w:after="0" w:line="240" w:lineRule="auto"/>
        <w:ind w:left="360" w:hanging="360"/>
        <w:rPr>
          <w:rFonts w:eastAsia="Times New Roman" w:cstheme="minorHAnsi"/>
          <w:sz w:val="24"/>
          <w:szCs w:val="24"/>
        </w:rPr>
      </w:pPr>
    </w:p>
    <w:p w:rsidR="00A4000B" w:rsidRPr="00CA0B92" w:rsidRDefault="00A4000B" w:rsidP="00A4000B">
      <w:pPr>
        <w:spacing w:after="0" w:line="240" w:lineRule="auto"/>
        <w:ind w:left="360" w:hanging="360"/>
        <w:rPr>
          <w:rFonts w:eastAsia="Times New Roman" w:cstheme="minorHAnsi"/>
          <w:sz w:val="24"/>
          <w:szCs w:val="24"/>
        </w:rPr>
      </w:pPr>
      <w:r w:rsidRPr="00CA0B92">
        <w:rPr>
          <w:rFonts w:eastAsia="Times New Roman" w:cstheme="minorHAnsi"/>
          <w:sz w:val="24"/>
          <w:szCs w:val="24"/>
        </w:rPr>
        <w:t>The nominated governor for child protection is:</w:t>
      </w:r>
    </w:p>
    <w:p w:rsidR="00A4000B" w:rsidRPr="00CA0B92" w:rsidRDefault="00A4000B" w:rsidP="00A4000B">
      <w:pPr>
        <w:spacing w:after="0" w:line="240" w:lineRule="auto"/>
        <w:ind w:left="360" w:hanging="360"/>
        <w:rPr>
          <w:rFonts w:eastAsia="Times New Roman" w:cstheme="minorHAnsi"/>
          <w:sz w:val="24"/>
          <w:szCs w:val="24"/>
        </w:rPr>
      </w:pPr>
    </w:p>
    <w:p w:rsidR="00A4000B" w:rsidRPr="00CA0B92" w:rsidRDefault="00A4000B" w:rsidP="00A4000B">
      <w:pPr>
        <w:spacing w:after="0" w:line="240" w:lineRule="auto"/>
        <w:ind w:left="360" w:hanging="360"/>
        <w:rPr>
          <w:rFonts w:eastAsia="Times New Roman" w:cstheme="minorHAnsi"/>
          <w:sz w:val="24"/>
          <w:szCs w:val="24"/>
        </w:rPr>
      </w:pPr>
      <w:r w:rsidRPr="00CA0B92">
        <w:rPr>
          <w:rFonts w:eastAsia="Times New Roman" w:cstheme="minorHAnsi"/>
          <w:sz w:val="24"/>
          <w:szCs w:val="24"/>
        </w:rPr>
        <w:t>NAME</w:t>
      </w:r>
      <w:r w:rsidR="00C77C5F" w:rsidRPr="00CA0B92">
        <w:rPr>
          <w:rFonts w:eastAsia="Times New Roman" w:cstheme="minorHAnsi"/>
          <w:sz w:val="24"/>
          <w:szCs w:val="24"/>
        </w:rPr>
        <w:t>:</w:t>
      </w:r>
      <w:r w:rsidRPr="00CA0B92">
        <w:rPr>
          <w:rFonts w:eastAsia="Times New Roman" w:cstheme="minorHAnsi"/>
          <w:sz w:val="24"/>
          <w:szCs w:val="24"/>
        </w:rPr>
        <w:t xml:space="preserve">  </w:t>
      </w:r>
      <w:r w:rsidR="00932016" w:rsidRPr="00CA0B92">
        <w:rPr>
          <w:rFonts w:eastAsia="Times New Roman" w:cstheme="minorHAnsi"/>
          <w:b/>
          <w:sz w:val="24"/>
          <w:szCs w:val="24"/>
        </w:rPr>
        <w:t>Ms Lisa Bogle</w:t>
      </w:r>
    </w:p>
    <w:p w:rsidR="00A4000B" w:rsidRPr="00CA0B92" w:rsidRDefault="00F15D66" w:rsidP="00F15D66">
      <w:pPr>
        <w:spacing w:after="0" w:line="240" w:lineRule="auto"/>
        <w:ind w:hanging="360"/>
        <w:rPr>
          <w:rFonts w:eastAsia="Times New Roman" w:cstheme="minorHAnsi"/>
          <w:sz w:val="24"/>
          <w:szCs w:val="24"/>
        </w:rPr>
      </w:pPr>
      <w:r w:rsidRPr="00CA0B92">
        <w:rPr>
          <w:rFonts w:eastAsia="Times New Roman" w:cstheme="minorHAnsi"/>
          <w:sz w:val="24"/>
          <w:szCs w:val="24"/>
        </w:rPr>
        <w:t xml:space="preserve">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F43ED4">
      <w:p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The responsibilities placed on governing bodies and proprietors include: </w:t>
      </w:r>
    </w:p>
    <w:p w:rsidR="00A4000B" w:rsidRPr="00CA0B92"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their contribution to inter-agency working, which includes providing a coordinated offer of early help when additional needs of children are identified </w:t>
      </w:r>
    </w:p>
    <w:p w:rsidR="00A4000B" w:rsidRPr="00CA0B92"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ensuring that an effective child protection policy is in place, together with a staff behaviour policy </w:t>
      </w:r>
    </w:p>
    <w:p w:rsidR="00721E92" w:rsidRPr="00CA0B92" w:rsidRDefault="00721E92" w:rsidP="00721E92">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ensuring staff are provided with Part One of Keeping Children Safe in Education (DfE 2016) – Appendix 1 and are aware of specific safeguarding issues</w:t>
      </w:r>
    </w:p>
    <w:p w:rsidR="00080E0F" w:rsidRPr="00CA0B92"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ensuring that staff induction is in place with </w:t>
      </w:r>
      <w:r w:rsidR="0024437C" w:rsidRPr="00CA0B92">
        <w:rPr>
          <w:rFonts w:eastAsia="Times New Roman" w:cstheme="minorHAnsi"/>
          <w:color w:val="000000"/>
          <w:sz w:val="24"/>
          <w:szCs w:val="24"/>
          <w:lang w:eastAsia="en-GB"/>
        </w:rPr>
        <w:t>regards</w:t>
      </w:r>
      <w:r w:rsidRPr="00CA0B92">
        <w:rPr>
          <w:rFonts w:eastAsia="Times New Roman" w:cstheme="minorHAnsi"/>
          <w:color w:val="000000"/>
          <w:sz w:val="24"/>
          <w:szCs w:val="24"/>
          <w:lang w:eastAsia="en-GB"/>
        </w:rPr>
        <w:t xml:space="preserve"> to child protection and saf</w:t>
      </w:r>
      <w:r w:rsidR="00080E0F" w:rsidRPr="00CA0B92">
        <w:rPr>
          <w:rFonts w:eastAsia="Times New Roman" w:cstheme="minorHAnsi"/>
          <w:color w:val="000000"/>
          <w:sz w:val="24"/>
          <w:szCs w:val="24"/>
          <w:lang w:eastAsia="en-GB"/>
        </w:rPr>
        <w:t>eguarding</w:t>
      </w:r>
    </w:p>
    <w:p w:rsidR="00080E0F" w:rsidRPr="00CA0B92"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appointing </w:t>
      </w:r>
      <w:r w:rsidR="00080E0F" w:rsidRPr="00CA0B92">
        <w:rPr>
          <w:rFonts w:eastAsia="Times New Roman" w:cstheme="minorHAnsi"/>
          <w:color w:val="000000"/>
          <w:sz w:val="24"/>
          <w:szCs w:val="24"/>
          <w:lang w:eastAsia="en-GB"/>
        </w:rPr>
        <w:t>an</w:t>
      </w:r>
      <w:r w:rsidR="00F43ED4" w:rsidRPr="00CA0B92">
        <w:rPr>
          <w:rFonts w:eastAsia="Times New Roman" w:cstheme="minorHAnsi"/>
          <w:color w:val="000000"/>
          <w:sz w:val="24"/>
          <w:szCs w:val="24"/>
          <w:lang w:eastAsia="en-GB"/>
        </w:rPr>
        <w:t xml:space="preserve"> appropriate senior member of staff to act as </w:t>
      </w:r>
      <w:r w:rsidR="006D0718" w:rsidRPr="00CA0B92">
        <w:rPr>
          <w:rFonts w:eastAsia="Times New Roman" w:cstheme="minorHAnsi"/>
          <w:color w:val="000000"/>
          <w:sz w:val="24"/>
          <w:szCs w:val="24"/>
          <w:lang w:eastAsia="en-GB"/>
        </w:rPr>
        <w:t>the L</w:t>
      </w:r>
      <w:r w:rsidR="00080E0F" w:rsidRPr="00CA0B92">
        <w:rPr>
          <w:rFonts w:eastAsia="Times New Roman" w:cstheme="minorHAnsi"/>
          <w:color w:val="000000"/>
          <w:sz w:val="24"/>
          <w:szCs w:val="24"/>
          <w:lang w:eastAsia="en-GB"/>
        </w:rPr>
        <w:t xml:space="preserve">ead </w:t>
      </w:r>
      <w:r w:rsidR="001D1CA0" w:rsidRPr="00CA0B92">
        <w:rPr>
          <w:rFonts w:eastAsia="Times New Roman" w:cstheme="minorHAnsi"/>
          <w:color w:val="000000"/>
          <w:sz w:val="24"/>
          <w:szCs w:val="24"/>
          <w:lang w:eastAsia="en-GB"/>
        </w:rPr>
        <w:t>D</w:t>
      </w:r>
      <w:r w:rsidR="00A4000B" w:rsidRPr="00CA0B92">
        <w:rPr>
          <w:rFonts w:eastAsia="Times New Roman" w:cstheme="minorHAnsi"/>
          <w:color w:val="000000"/>
          <w:sz w:val="24"/>
          <w:szCs w:val="24"/>
          <w:lang w:eastAsia="en-GB"/>
        </w:rPr>
        <w:t xml:space="preserve">esignated </w:t>
      </w:r>
      <w:r w:rsidR="00080E0F" w:rsidRPr="00CA0B92">
        <w:rPr>
          <w:rFonts w:eastAsia="Times New Roman" w:cstheme="minorHAnsi"/>
          <w:color w:val="000000"/>
          <w:sz w:val="24"/>
          <w:szCs w:val="24"/>
          <w:lang w:eastAsia="en-GB"/>
        </w:rPr>
        <w:t>Senior Person.</w:t>
      </w:r>
      <w:r w:rsidR="00080E0F" w:rsidRPr="00CA0B92">
        <w:rPr>
          <w:rFonts w:cstheme="minorHAnsi"/>
          <w:color w:val="000000"/>
          <w:sz w:val="24"/>
          <w:szCs w:val="24"/>
        </w:rPr>
        <w:t xml:space="preserve"> It is a matter for individual schools and colleges as to whether t</w:t>
      </w:r>
      <w:r w:rsidR="006D0718" w:rsidRPr="00CA0B92">
        <w:rPr>
          <w:rFonts w:cstheme="minorHAnsi"/>
          <w:color w:val="000000"/>
          <w:sz w:val="24"/>
          <w:szCs w:val="24"/>
        </w:rPr>
        <w:t>hey choose to have one or more Deputy Designated Senior Person.</w:t>
      </w:r>
      <w:r w:rsidR="00080E0F" w:rsidRPr="00CA0B92">
        <w:rPr>
          <w:rFonts w:cstheme="minorHAnsi"/>
          <w:color w:val="000000"/>
          <w:sz w:val="23"/>
          <w:szCs w:val="23"/>
        </w:rPr>
        <w:t xml:space="preserve"> </w:t>
      </w:r>
    </w:p>
    <w:p w:rsidR="00F43ED4" w:rsidRPr="00CA0B92" w:rsidRDefault="00080E0F"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ensuring that all of the Designated Senior Persons (including deputies) </w:t>
      </w:r>
      <w:r w:rsidR="00A4000B" w:rsidRPr="00CA0B92">
        <w:rPr>
          <w:rFonts w:eastAsia="Times New Roman" w:cstheme="minorHAnsi"/>
          <w:color w:val="000000"/>
          <w:sz w:val="24"/>
          <w:szCs w:val="24"/>
          <w:lang w:eastAsia="en-GB"/>
        </w:rPr>
        <w:t xml:space="preserve">should undergo </w:t>
      </w:r>
      <w:r w:rsidR="00F43ED4" w:rsidRPr="00CA0B92">
        <w:rPr>
          <w:rFonts w:eastAsia="Times New Roman" w:cstheme="minorHAnsi"/>
          <w:color w:val="000000"/>
          <w:sz w:val="24"/>
          <w:szCs w:val="24"/>
          <w:lang w:eastAsia="en-GB"/>
        </w:rPr>
        <w:t xml:space="preserve">formal </w:t>
      </w:r>
      <w:r w:rsidR="00A4000B" w:rsidRPr="00CA0B92">
        <w:rPr>
          <w:rFonts w:eastAsia="Times New Roman" w:cstheme="minorHAnsi"/>
          <w:color w:val="000000"/>
          <w:sz w:val="24"/>
          <w:szCs w:val="24"/>
          <w:lang w:eastAsia="en-GB"/>
        </w:rPr>
        <w:t xml:space="preserve">child protection training </w:t>
      </w:r>
      <w:r w:rsidR="00F43ED4" w:rsidRPr="00CA0B92">
        <w:rPr>
          <w:rFonts w:eastAsia="Times New Roman" w:cstheme="minorHAnsi"/>
          <w:color w:val="000000"/>
          <w:sz w:val="24"/>
          <w:szCs w:val="24"/>
          <w:lang w:eastAsia="en-GB"/>
        </w:rPr>
        <w:t xml:space="preserve">every two years </w:t>
      </w:r>
      <w:r w:rsidR="00A4000B" w:rsidRPr="00CA0B92">
        <w:rPr>
          <w:rFonts w:eastAsia="Times New Roman" w:cstheme="minorHAnsi"/>
          <w:color w:val="000000"/>
          <w:sz w:val="24"/>
          <w:szCs w:val="24"/>
          <w:lang w:eastAsia="en-GB"/>
        </w:rPr>
        <w:t>(in line with LCSB guidance)</w:t>
      </w:r>
      <w:r w:rsidR="00F43ED4" w:rsidRPr="00CA0B92">
        <w:rPr>
          <w:rFonts w:eastAsia="Times New Roman" w:cstheme="minorHAnsi"/>
          <w:color w:val="000000"/>
          <w:sz w:val="24"/>
          <w:szCs w:val="24"/>
          <w:lang w:eastAsia="en-GB"/>
        </w:rPr>
        <w:t xml:space="preserve"> and </w:t>
      </w:r>
      <w:r w:rsidR="00F43ED4" w:rsidRPr="00CA0B92">
        <w:rPr>
          <w:rFonts w:cstheme="minorHAnsi"/>
          <w:color w:val="000000"/>
          <w:sz w:val="24"/>
          <w:szCs w:val="24"/>
        </w:rPr>
        <w:t>receive regular (annual)</w:t>
      </w:r>
      <w:r w:rsidR="00721E92" w:rsidRPr="00CA0B92">
        <w:rPr>
          <w:rFonts w:cstheme="minorHAnsi"/>
          <w:color w:val="000000"/>
          <w:sz w:val="24"/>
          <w:szCs w:val="24"/>
        </w:rPr>
        <w:t xml:space="preserve"> </w:t>
      </w:r>
      <w:r w:rsidR="00E74166" w:rsidRPr="00CA0B92">
        <w:rPr>
          <w:rFonts w:cstheme="minorHAnsi"/>
          <w:color w:val="000000"/>
          <w:sz w:val="24"/>
          <w:szCs w:val="24"/>
        </w:rPr>
        <w:t>safeguarding refreshers</w:t>
      </w:r>
      <w:r w:rsidR="00721E92" w:rsidRPr="00CA0B92">
        <w:rPr>
          <w:rFonts w:cstheme="minorHAnsi"/>
          <w:color w:val="000000"/>
          <w:sz w:val="24"/>
          <w:szCs w:val="24"/>
        </w:rPr>
        <w:t xml:space="preserve"> </w:t>
      </w:r>
      <w:r w:rsidR="00F43ED4" w:rsidRPr="00CA0B92">
        <w:rPr>
          <w:rFonts w:cstheme="minorHAnsi"/>
          <w:color w:val="000000"/>
          <w:sz w:val="24"/>
          <w:szCs w:val="24"/>
        </w:rPr>
        <w:t xml:space="preserve"> (for example via e-bulletins, meeting other DSPs, or taking time to read and digest safeguarding developments) </w:t>
      </w:r>
    </w:p>
    <w:p w:rsidR="0075326E" w:rsidRPr="00CA0B92"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prioritising the welfare of children and young people and creating a culture where staff are confident to challenge senior leaders over any safeguarding concerns </w:t>
      </w:r>
    </w:p>
    <w:p w:rsidR="003677DE" w:rsidRPr="00CA0B92" w:rsidRDefault="00A4000B" w:rsidP="003677DE">
      <w:pPr>
        <w:numPr>
          <w:ilvl w:val="0"/>
          <w:numId w:val="13"/>
        </w:numPr>
        <w:autoSpaceDE w:val="0"/>
        <w:autoSpaceDN w:val="0"/>
        <w:adjustRightInd w:val="0"/>
        <w:spacing w:after="263" w:line="240" w:lineRule="auto"/>
        <w:rPr>
          <w:rFonts w:eastAsia="Times New Roman" w:cstheme="minorHAnsi"/>
          <w:b/>
          <w:iCs/>
          <w:sz w:val="24"/>
          <w:szCs w:val="24"/>
        </w:rPr>
      </w:pPr>
      <w:r w:rsidRPr="00CA0B92">
        <w:rPr>
          <w:rFonts w:eastAsia="Times New Roman" w:cstheme="minorHAnsi"/>
          <w:b/>
          <w:bCs/>
          <w:sz w:val="24"/>
          <w:szCs w:val="24"/>
        </w:rPr>
        <w:t>ensuring</w:t>
      </w:r>
      <w:r w:rsidRPr="00CA0B92">
        <w:rPr>
          <w:rFonts w:eastAsia="Times New Roman" w:cstheme="minorHAnsi"/>
          <w:sz w:val="24"/>
          <w:szCs w:val="24"/>
        </w:rPr>
        <w:t xml:space="preserve"> that children are taught about safeguarding</w:t>
      </w:r>
      <w:r w:rsidR="0075326E" w:rsidRPr="00CA0B92">
        <w:rPr>
          <w:rFonts w:eastAsia="Times New Roman" w:cstheme="minorHAnsi"/>
          <w:sz w:val="24"/>
          <w:szCs w:val="24"/>
        </w:rPr>
        <w:t xml:space="preserve"> in an age appropriate way</w:t>
      </w:r>
    </w:p>
    <w:p w:rsidR="003744FA" w:rsidRPr="00CA0B92" w:rsidRDefault="003677DE" w:rsidP="003744FA">
      <w:pPr>
        <w:numPr>
          <w:ilvl w:val="0"/>
          <w:numId w:val="13"/>
        </w:numPr>
        <w:autoSpaceDE w:val="0"/>
        <w:autoSpaceDN w:val="0"/>
        <w:adjustRightInd w:val="0"/>
        <w:spacing w:after="263" w:line="240" w:lineRule="auto"/>
        <w:rPr>
          <w:rFonts w:eastAsia="Times New Roman" w:cstheme="minorHAnsi"/>
          <w:b/>
          <w:iCs/>
          <w:sz w:val="24"/>
          <w:szCs w:val="24"/>
        </w:rPr>
      </w:pPr>
      <w:r w:rsidRPr="00CA0B92">
        <w:rPr>
          <w:rFonts w:cstheme="minorHAnsi"/>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CA0B92">
        <w:rPr>
          <w:rFonts w:cstheme="minorHAnsi"/>
          <w:b/>
          <w:sz w:val="24"/>
          <w:szCs w:val="24"/>
        </w:rPr>
        <w:t>Keeping Children Safe in Education(DFE 2016</w:t>
      </w:r>
      <w:r w:rsidRPr="00CA0B92">
        <w:rPr>
          <w:rFonts w:cstheme="minorHAnsi"/>
          <w:sz w:val="24"/>
          <w:szCs w:val="24"/>
        </w:rPr>
        <w:t xml:space="preserve">)- available at </w:t>
      </w:r>
      <w:hyperlink r:id="rId12" w:history="1">
        <w:r w:rsidRPr="00CA0B92">
          <w:rPr>
            <w:rStyle w:val="Hyperlink"/>
            <w:rFonts w:asciiTheme="minorHAnsi" w:hAnsiTheme="minorHAnsi" w:cstheme="minorHAnsi"/>
            <w:sz w:val="24"/>
            <w:szCs w:val="24"/>
          </w:rPr>
          <w:t>http://www.thegrid.org.uk/info/welfare/child_protection/policy/national.shtml</w:t>
        </w:r>
      </w:hyperlink>
    </w:p>
    <w:p w:rsidR="00B007CC" w:rsidRDefault="00B41865" w:rsidP="00B007CC">
      <w:pPr>
        <w:pStyle w:val="ListParagraph"/>
        <w:numPr>
          <w:ilvl w:val="0"/>
          <w:numId w:val="13"/>
        </w:numPr>
        <w:rPr>
          <w:rFonts w:asciiTheme="minorHAnsi" w:hAnsiTheme="minorHAnsi" w:cstheme="minorHAnsi"/>
          <w:color w:val="000000"/>
        </w:rPr>
      </w:pPr>
      <w:r w:rsidRPr="00CA0B92">
        <w:rPr>
          <w:rFonts w:asciiTheme="minorHAnsi" w:hAnsiTheme="minorHAnsi" w:cstheme="minorHAnsi"/>
          <w:color w:val="000000"/>
        </w:rPr>
        <w:t>Having a senior board level lead to take leadership responsibility for the organisation’s safeguarding arrangements</w:t>
      </w:r>
    </w:p>
    <w:p w:rsidR="00B31139" w:rsidRPr="00CA0B92" w:rsidRDefault="00B31139" w:rsidP="00B31139">
      <w:pPr>
        <w:pStyle w:val="ListParagraph"/>
        <w:ind w:left="720"/>
        <w:rPr>
          <w:rFonts w:asciiTheme="minorHAnsi" w:hAnsiTheme="minorHAns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B31139" w:rsidRDefault="00B31139" w:rsidP="00B31139">
            <w:pPr>
              <w:pStyle w:val="ListParagraph"/>
              <w:ind w:left="720"/>
              <w:rPr>
                <w:b/>
              </w:rPr>
            </w:pPr>
          </w:p>
          <w:p w:rsidR="00A4000B" w:rsidRPr="00B31139" w:rsidRDefault="00B31139" w:rsidP="00B31139">
            <w:pPr>
              <w:pStyle w:val="ListParagraph"/>
              <w:ind w:left="720"/>
              <w:rPr>
                <w:b/>
              </w:rPr>
            </w:pPr>
            <w:r w:rsidRPr="00B31139">
              <w:rPr>
                <w:b/>
              </w:rPr>
              <w:t xml:space="preserve">5.    </w:t>
            </w:r>
            <w:r w:rsidR="00CA0B92" w:rsidRPr="00B31139">
              <w:rPr>
                <w:b/>
              </w:rPr>
              <w:t>W</w:t>
            </w:r>
            <w:r w:rsidR="00A4000B" w:rsidRPr="00B31139">
              <w:rPr>
                <w:b/>
              </w:rPr>
              <w:t>HEN TO BE CONCERNED</w:t>
            </w:r>
          </w:p>
          <w:p w:rsidR="00F15D66" w:rsidRPr="00F503F8" w:rsidRDefault="00F15D66" w:rsidP="00F15D66">
            <w:pPr>
              <w:pStyle w:val="ListParagraph"/>
              <w:ind w:left="360"/>
              <w:rPr>
                <w:b/>
              </w:rPr>
            </w:pPr>
          </w:p>
        </w:tc>
      </w:tr>
    </w:tbl>
    <w:p w:rsidR="00A4000B" w:rsidRPr="00F503F8" w:rsidRDefault="00A4000B" w:rsidP="00A4000B">
      <w:pPr>
        <w:spacing w:after="0" w:line="240" w:lineRule="auto"/>
        <w:rPr>
          <w:rFonts w:ascii="Times New Roman" w:eastAsia="Times New Roman" w:hAnsi="Times New Roman" w:cs="Times New Roman"/>
          <w:noProof/>
          <w:sz w:val="24"/>
          <w:szCs w:val="24"/>
          <w:lang w:eastAsia="en-GB"/>
        </w:rPr>
      </w:pPr>
    </w:p>
    <w:p w:rsidR="003B297D" w:rsidRPr="00CA0B92" w:rsidRDefault="00A4000B" w:rsidP="00F15D66">
      <w:pPr>
        <w:autoSpaceDE w:val="0"/>
        <w:autoSpaceDN w:val="0"/>
        <w:adjustRightInd w:val="0"/>
        <w:spacing w:after="0" w:line="240" w:lineRule="auto"/>
        <w:rPr>
          <w:rFonts w:eastAsia="Times New Roman" w:cstheme="minorHAnsi"/>
          <w:b/>
          <w:bCs/>
          <w:color w:val="000000"/>
          <w:sz w:val="24"/>
          <w:szCs w:val="24"/>
          <w:lang w:eastAsia="en-GB"/>
        </w:rPr>
      </w:pPr>
      <w:r w:rsidRPr="00CA0B92">
        <w:rPr>
          <w:rFonts w:eastAsia="Times New Roman" w:cstheme="minorHAnsi"/>
          <w:b/>
          <w:bCs/>
          <w:color w:val="000000"/>
          <w:sz w:val="24"/>
          <w:szCs w:val="24"/>
          <w:lang w:eastAsia="en-GB"/>
        </w:rPr>
        <w:t>A child centred and coordinated approach to safeguarding:</w:t>
      </w:r>
    </w:p>
    <w:p w:rsidR="00F15D66" w:rsidRPr="00CA0B92" w:rsidRDefault="00F15D66" w:rsidP="00F15D66">
      <w:pPr>
        <w:autoSpaceDE w:val="0"/>
        <w:autoSpaceDN w:val="0"/>
        <w:adjustRightInd w:val="0"/>
        <w:spacing w:after="0" w:line="240" w:lineRule="auto"/>
        <w:rPr>
          <w:rFonts w:eastAsia="Times New Roman" w:cstheme="minorHAnsi"/>
          <w:b/>
          <w:bCs/>
          <w:color w:val="000000"/>
          <w:sz w:val="24"/>
          <w:szCs w:val="24"/>
          <w:lang w:eastAsia="en-GB"/>
        </w:rPr>
      </w:pPr>
    </w:p>
    <w:p w:rsidR="00A4000B" w:rsidRPr="00CA0B92" w:rsidRDefault="00A4000B" w:rsidP="00A4000B">
      <w:pPr>
        <w:autoSpaceDE w:val="0"/>
        <w:autoSpaceDN w:val="0"/>
        <w:adjustRightInd w:val="0"/>
        <w:spacing w:after="21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Safeguarding and promoting the welfare of children is </w:t>
      </w:r>
      <w:r w:rsidRPr="00CA0B92">
        <w:rPr>
          <w:rFonts w:eastAsia="Times New Roman" w:cstheme="minorHAnsi"/>
          <w:b/>
          <w:bCs/>
          <w:color w:val="1F497D" w:themeColor="text2"/>
          <w:sz w:val="24"/>
          <w:szCs w:val="24"/>
          <w:lang w:eastAsia="en-GB"/>
        </w:rPr>
        <w:t xml:space="preserve">everyone’s </w:t>
      </w:r>
      <w:r w:rsidRPr="00CA0B92">
        <w:rPr>
          <w:rFonts w:eastAsia="Times New Roman" w:cstheme="minorHAnsi"/>
          <w:b/>
          <w:color w:val="1F497D" w:themeColor="text2"/>
          <w:sz w:val="24"/>
          <w:szCs w:val="24"/>
          <w:lang w:eastAsia="en-GB"/>
        </w:rPr>
        <w:t>responsibility</w:t>
      </w:r>
      <w:r w:rsidRPr="00CA0B92">
        <w:rPr>
          <w:rFonts w:eastAsia="Times New Roman" w:cstheme="minorHAnsi"/>
          <w:b/>
          <w:color w:val="000000"/>
          <w:sz w:val="24"/>
          <w:szCs w:val="24"/>
          <w:lang w:eastAsia="en-GB"/>
        </w:rPr>
        <w:t>.</w:t>
      </w:r>
      <w:r w:rsidRPr="00CA0B92">
        <w:rPr>
          <w:rFonts w:eastAsia="Times New Roman" w:cstheme="minorHAnsi"/>
          <w:color w:val="000000"/>
          <w:sz w:val="24"/>
          <w:szCs w:val="24"/>
          <w:lang w:eastAsia="en-GB"/>
        </w:rPr>
        <w:t xml:space="preserve"> In order to fulfil this responsibility effectively, all professionals should make sure their approach is </w:t>
      </w:r>
      <w:r w:rsidRPr="00CA0B92">
        <w:rPr>
          <w:rFonts w:eastAsia="Times New Roman" w:cstheme="minorHAnsi"/>
          <w:b/>
          <w:color w:val="1F497D" w:themeColor="text2"/>
          <w:sz w:val="24"/>
          <w:szCs w:val="24"/>
          <w:lang w:eastAsia="en-GB"/>
        </w:rPr>
        <w:t>child centred</w:t>
      </w:r>
      <w:r w:rsidRPr="00CA0B92">
        <w:rPr>
          <w:rFonts w:eastAsia="Times New Roman" w:cstheme="minorHAnsi"/>
          <w:color w:val="1F497D" w:themeColor="text2"/>
          <w:sz w:val="24"/>
          <w:szCs w:val="24"/>
          <w:lang w:eastAsia="en-GB"/>
        </w:rPr>
        <w:t xml:space="preserve">. </w:t>
      </w:r>
      <w:r w:rsidRPr="00CA0B92">
        <w:rPr>
          <w:rFonts w:eastAsia="Times New Roman" w:cstheme="minorHAnsi"/>
          <w:color w:val="000000"/>
          <w:sz w:val="24"/>
          <w:szCs w:val="24"/>
          <w:lang w:eastAsia="en-GB"/>
        </w:rPr>
        <w:t xml:space="preserve">This means that they should consider, at all times, what is in the </w:t>
      </w:r>
      <w:r w:rsidRPr="00CA0B92">
        <w:rPr>
          <w:rFonts w:eastAsia="Times New Roman" w:cstheme="minorHAnsi"/>
          <w:bCs/>
          <w:color w:val="000000"/>
          <w:sz w:val="24"/>
          <w:szCs w:val="24"/>
          <w:lang w:eastAsia="en-GB"/>
        </w:rPr>
        <w:t xml:space="preserve">best interests </w:t>
      </w:r>
      <w:r w:rsidRPr="00CA0B92">
        <w:rPr>
          <w:rFonts w:eastAsia="Times New Roman" w:cstheme="minorHAnsi"/>
          <w:color w:val="000000"/>
          <w:sz w:val="24"/>
          <w:szCs w:val="24"/>
          <w:lang w:eastAsia="en-GB"/>
        </w:rPr>
        <w:t xml:space="preserve">of the child. </w:t>
      </w:r>
    </w:p>
    <w:p w:rsidR="00FA03A5" w:rsidRPr="00CA0B92" w:rsidRDefault="00FA03A5" w:rsidP="00A47E26">
      <w:pPr>
        <w:autoSpaceDE w:val="0"/>
        <w:autoSpaceDN w:val="0"/>
        <w:adjustRightInd w:val="0"/>
        <w:spacing w:after="137" w:line="240" w:lineRule="auto"/>
        <w:rPr>
          <w:rFonts w:eastAsia="Times New Roman" w:cstheme="minorHAnsi"/>
          <w:b/>
          <w:color w:val="1F497D" w:themeColor="text2"/>
          <w:sz w:val="24"/>
          <w:szCs w:val="24"/>
          <w:lang w:eastAsia="en-GB"/>
        </w:rPr>
      </w:pPr>
      <w:r w:rsidRPr="00CA0B92">
        <w:rPr>
          <w:rFonts w:eastAsia="Times New Roman" w:cstheme="minorHAnsi"/>
          <w:color w:val="000000"/>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CA0B92">
        <w:rPr>
          <w:rFonts w:eastAsia="Times New Roman" w:cstheme="minorHAnsi"/>
          <w:b/>
          <w:bCs/>
          <w:color w:val="1F497D" w:themeColor="text2"/>
          <w:sz w:val="24"/>
          <w:szCs w:val="24"/>
          <w:lang w:eastAsia="en-GB"/>
        </w:rPr>
        <w:t xml:space="preserve">best interests </w:t>
      </w:r>
      <w:r w:rsidRPr="00CA0B92">
        <w:rPr>
          <w:rFonts w:eastAsia="Times New Roman" w:cstheme="minorHAnsi"/>
          <w:color w:val="000000"/>
          <w:sz w:val="24"/>
          <w:szCs w:val="24"/>
          <w:lang w:eastAsia="en-GB"/>
        </w:rPr>
        <w:t>of the child at all times.</w:t>
      </w:r>
    </w:p>
    <w:p w:rsidR="00A47E26" w:rsidRPr="00CA0B92" w:rsidRDefault="00A47E26" w:rsidP="00A47E26">
      <w:pPr>
        <w:autoSpaceDE w:val="0"/>
        <w:autoSpaceDN w:val="0"/>
        <w:adjustRightInd w:val="0"/>
        <w:spacing w:after="137" w:line="240" w:lineRule="auto"/>
        <w:rPr>
          <w:rFonts w:eastAsia="Times New Roman" w:cstheme="minorHAnsi"/>
          <w:b/>
          <w:color w:val="1F497D" w:themeColor="text2"/>
          <w:sz w:val="24"/>
          <w:szCs w:val="24"/>
          <w:lang w:eastAsia="en-GB"/>
        </w:rPr>
      </w:pPr>
    </w:p>
    <w:p w:rsidR="00A4000B" w:rsidRPr="00CA0B92" w:rsidRDefault="00A4000B" w:rsidP="00A4000B">
      <w:pPr>
        <w:spacing w:after="0" w:line="240" w:lineRule="auto"/>
        <w:rPr>
          <w:rFonts w:eastAsia="Times New Roman" w:cstheme="minorHAnsi"/>
          <w:b/>
          <w:sz w:val="24"/>
          <w:szCs w:val="24"/>
        </w:rPr>
      </w:pPr>
      <w:r w:rsidRPr="00CA0B92">
        <w:rPr>
          <w:rFonts w:eastAsia="Times New Roman" w:cstheme="minorHAnsi"/>
          <w:b/>
          <w:sz w:val="24"/>
          <w:szCs w:val="24"/>
        </w:rPr>
        <w:t xml:space="preserve">Children who may require early help </w:t>
      </w:r>
    </w:p>
    <w:p w:rsidR="00AA62DF" w:rsidRPr="00CA0B92" w:rsidRDefault="00AA62DF" w:rsidP="00A4000B">
      <w:pPr>
        <w:spacing w:after="0" w:line="240" w:lineRule="auto"/>
        <w:rPr>
          <w:rFonts w:eastAsia="Times New Roman" w:cstheme="minorHAnsi"/>
          <w:b/>
          <w:sz w:val="24"/>
          <w:szCs w:val="24"/>
        </w:rPr>
      </w:pPr>
    </w:p>
    <w:p w:rsidR="00AA62DF" w:rsidRPr="00CA0B92" w:rsidRDefault="00AA62DF" w:rsidP="00AA62DF">
      <w:pPr>
        <w:spacing w:after="0" w:line="240" w:lineRule="auto"/>
        <w:rPr>
          <w:rFonts w:eastAsia="Times New Roman" w:cstheme="minorHAnsi"/>
          <w:b/>
          <w:sz w:val="24"/>
          <w:szCs w:val="24"/>
        </w:rPr>
      </w:pPr>
      <w:r w:rsidRPr="00CA0B92">
        <w:rPr>
          <w:rFonts w:cstheme="minorHAnsi"/>
          <w:sz w:val="24"/>
          <w:szCs w:val="24"/>
          <w:lang w:val="en"/>
        </w:rPr>
        <w:t>Families First is Hertfordshire's programme of early help services for families.</w:t>
      </w:r>
    </w:p>
    <w:p w:rsidR="00AA62DF" w:rsidRPr="00CA0B92" w:rsidRDefault="00AA62DF" w:rsidP="00AA62DF">
      <w:pPr>
        <w:autoSpaceDE w:val="0"/>
        <w:autoSpaceDN w:val="0"/>
        <w:adjustRightInd w:val="0"/>
        <w:spacing w:after="0" w:line="240" w:lineRule="auto"/>
        <w:rPr>
          <w:rFonts w:eastAsia="Times New Roman" w:cstheme="minorHAnsi"/>
          <w:sz w:val="24"/>
          <w:szCs w:val="24"/>
          <w:lang w:eastAsia="en-GB"/>
        </w:rPr>
      </w:pPr>
      <w:r w:rsidRPr="00CA0B92">
        <w:rPr>
          <w:rFonts w:cstheme="minorHAnsi"/>
          <w:sz w:val="24"/>
          <w:szCs w:val="24"/>
          <w:lang w:val="en"/>
        </w:rPr>
        <w:t xml:space="preserve">A directory of early help services is available at </w:t>
      </w:r>
      <w:hyperlink r:id="rId13" w:tooltip="Families First" w:history="1">
        <w:r w:rsidRPr="00CA0B92">
          <w:rPr>
            <w:rStyle w:val="Hyperlink"/>
            <w:rFonts w:asciiTheme="minorHAnsi" w:hAnsiTheme="minorHAnsi" w:cstheme="minorHAnsi"/>
            <w:b w:val="0"/>
            <w:bCs w:val="0"/>
            <w:sz w:val="24"/>
            <w:szCs w:val="24"/>
            <w:lang w:val="en"/>
          </w:rPr>
          <w:t>www.hertfordshire.gov.uk/familiesfirst</w:t>
        </w:r>
      </w:hyperlink>
      <w:r w:rsidRPr="00CA0B92">
        <w:rPr>
          <w:rFonts w:cstheme="minorHAnsi"/>
          <w:sz w:val="24"/>
          <w:szCs w:val="24"/>
          <w:lang w:val="en"/>
        </w:rPr>
        <w:t xml:space="preserve"> and will help practitioners and families find information and support to prevent escalation of needs and crisis.  </w:t>
      </w:r>
    </w:p>
    <w:p w:rsidR="00AA62DF" w:rsidRPr="00CA0B92" w:rsidRDefault="00AA62DF" w:rsidP="00FA03A5">
      <w:pPr>
        <w:autoSpaceDE w:val="0"/>
        <w:autoSpaceDN w:val="0"/>
        <w:adjustRightInd w:val="0"/>
        <w:spacing w:after="0" w:line="240" w:lineRule="auto"/>
        <w:rPr>
          <w:rFonts w:eastAsia="Times New Roman" w:cstheme="minorHAnsi"/>
          <w:sz w:val="24"/>
          <w:szCs w:val="24"/>
          <w:lang w:eastAsia="en-GB"/>
        </w:rPr>
      </w:pPr>
    </w:p>
    <w:p w:rsidR="00FA03A5" w:rsidRPr="00CA0B92" w:rsidRDefault="00A4000B" w:rsidP="00FA03A5">
      <w:p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All staff should be aware of the </w:t>
      </w:r>
      <w:r w:rsidRPr="00CA0B92">
        <w:rPr>
          <w:rFonts w:eastAsia="Times New Roman" w:cstheme="minorHAnsi"/>
          <w:b/>
          <w:color w:val="1F497D" w:themeColor="text2"/>
          <w:sz w:val="24"/>
          <w:szCs w:val="24"/>
          <w:lang w:eastAsia="en-GB"/>
        </w:rPr>
        <w:t>early help process</w:t>
      </w:r>
      <w:r w:rsidRPr="00CA0B92">
        <w:rPr>
          <w:rFonts w:eastAsia="Times New Roman" w:cstheme="minorHAnsi"/>
          <w:sz w:val="24"/>
          <w:szCs w:val="24"/>
          <w:lang w:eastAsia="en-GB"/>
        </w:rPr>
        <w:t>, and understand their role in identifying emerging problems, sharing information with other professionals to support early identification and assessment</w:t>
      </w:r>
      <w:r w:rsidR="00FA03A5" w:rsidRPr="00CA0B92">
        <w:rPr>
          <w:rFonts w:eastAsia="Times New Roman" w:cstheme="minorHAnsi"/>
          <w:sz w:val="24"/>
          <w:szCs w:val="24"/>
          <w:lang w:eastAsia="en-GB"/>
        </w:rPr>
        <w:t xml:space="preserve"> of a child’s needs</w:t>
      </w:r>
      <w:r w:rsidRPr="00CA0B92">
        <w:rPr>
          <w:rFonts w:eastAsia="Times New Roman" w:cstheme="minorHAnsi"/>
          <w:sz w:val="24"/>
          <w:szCs w:val="24"/>
          <w:lang w:eastAsia="en-GB"/>
        </w:rPr>
        <w:t>.</w:t>
      </w:r>
      <w:r w:rsidR="00FA03A5" w:rsidRPr="00CA0B92">
        <w:rPr>
          <w:rFonts w:eastAsia="Times New Roman" w:cstheme="minorHAnsi"/>
          <w:color w:val="000000"/>
          <w:sz w:val="24"/>
          <w:szCs w:val="24"/>
          <w:lang w:eastAsia="en-GB"/>
        </w:rPr>
        <w:t xml:space="preserve"> It is important for children to receive the right help at the right time to address risks and prevent issues escalating. </w:t>
      </w:r>
      <w:r w:rsidR="00FA03A5" w:rsidRPr="00CA0B92">
        <w:rPr>
          <w:rFonts w:eastAsia="Times New Roman" w:cstheme="minorHAnsi"/>
          <w:sz w:val="24"/>
          <w:szCs w:val="24"/>
          <w:lang w:eastAsia="en-GB"/>
        </w:rPr>
        <w:t xml:space="preserve"> This also includes staff monitoring the situation </w:t>
      </w:r>
      <w:r w:rsidR="00FA03A5" w:rsidRPr="00CA0B92">
        <w:rPr>
          <w:rFonts w:eastAsia="Times New Roman" w:cstheme="minorHAnsi"/>
          <w:color w:val="000000"/>
          <w:sz w:val="24"/>
          <w:szCs w:val="24"/>
          <w:lang w:eastAsia="en-GB"/>
        </w:rPr>
        <w:t xml:space="preserve">and feeding back to the Designated Senior Person any ongoing/escalating concerns so that  consideration can be given to a referral to Children’s Services (Safeguarding and Specialist </w:t>
      </w:r>
      <w:r w:rsidR="001C5B40" w:rsidRPr="00CA0B92">
        <w:rPr>
          <w:rFonts w:eastAsia="Times New Roman" w:cstheme="minorHAnsi"/>
          <w:color w:val="000000"/>
          <w:sz w:val="24"/>
          <w:szCs w:val="24"/>
          <w:lang w:eastAsia="en-GB"/>
        </w:rPr>
        <w:t>Services</w:t>
      </w:r>
      <w:r w:rsidR="00FA03A5" w:rsidRPr="00CA0B92">
        <w:rPr>
          <w:rFonts w:eastAsia="Times New Roman" w:cstheme="minorHAnsi"/>
          <w:color w:val="000000"/>
          <w:sz w:val="24"/>
          <w:szCs w:val="24"/>
          <w:lang w:eastAsia="en-GB"/>
        </w:rPr>
        <w:t>) if the child’s situation doesn’t appear to be improving.</w:t>
      </w:r>
    </w:p>
    <w:p w:rsidR="00FA03A5" w:rsidRPr="00CA0B92" w:rsidRDefault="00FA03A5" w:rsidP="00A4000B">
      <w:pPr>
        <w:autoSpaceDE w:val="0"/>
        <w:autoSpaceDN w:val="0"/>
        <w:adjustRightInd w:val="0"/>
        <w:spacing w:after="60" w:line="240" w:lineRule="auto"/>
        <w:rPr>
          <w:rFonts w:eastAsia="Times New Roman" w:cstheme="minorHAnsi"/>
          <w:color w:val="555555"/>
          <w:sz w:val="24"/>
          <w:szCs w:val="24"/>
          <w:lang w:eastAsia="en-GB"/>
        </w:rPr>
      </w:pPr>
    </w:p>
    <w:p w:rsidR="00A4000B" w:rsidRPr="00CA0B92" w:rsidRDefault="00096963" w:rsidP="00A4000B">
      <w:pPr>
        <w:spacing w:before="150" w:after="150" w:line="336" w:lineRule="auto"/>
        <w:ind w:right="150"/>
        <w:rPr>
          <w:rFonts w:eastAsia="Times New Roman" w:cstheme="minorHAnsi"/>
          <w:sz w:val="24"/>
          <w:szCs w:val="24"/>
          <w:lang w:eastAsia="en-GB"/>
        </w:rPr>
      </w:pPr>
      <w:r w:rsidRPr="00CA0B92">
        <w:rPr>
          <w:rFonts w:eastAsia="Times New Roman" w:cstheme="minorHAnsi"/>
          <w:sz w:val="24"/>
          <w:szCs w:val="24"/>
          <w:lang w:eastAsia="en-GB"/>
        </w:rPr>
        <w:t>Staff and v</w:t>
      </w:r>
      <w:r w:rsidR="00A4000B" w:rsidRPr="00CA0B92">
        <w:rPr>
          <w:rFonts w:eastAsia="Times New Roman" w:cstheme="minorHAnsi"/>
          <w:sz w:val="24"/>
          <w:szCs w:val="24"/>
          <w:lang w:eastAsia="en-GB"/>
        </w:rPr>
        <w:t>olunteers working within the School should be alert to the potential need for early help for childr</w:t>
      </w:r>
      <w:r w:rsidRPr="00CA0B92">
        <w:rPr>
          <w:rFonts w:eastAsia="Times New Roman" w:cstheme="minorHAnsi"/>
          <w:sz w:val="24"/>
          <w:szCs w:val="24"/>
          <w:lang w:eastAsia="en-GB"/>
        </w:rPr>
        <w:t>en also who are more vulnerable. For example:</w:t>
      </w:r>
    </w:p>
    <w:p w:rsidR="00A4000B" w:rsidRPr="00CA0B92" w:rsidRDefault="000B2022"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with a </w:t>
      </w:r>
      <w:r w:rsidR="00096963" w:rsidRPr="00CA0B92">
        <w:rPr>
          <w:rFonts w:eastAsia="Times New Roman" w:cstheme="minorHAnsi"/>
          <w:b/>
          <w:color w:val="1F497D" w:themeColor="text2"/>
          <w:sz w:val="24"/>
          <w:szCs w:val="24"/>
          <w:lang w:eastAsia="en-GB"/>
        </w:rPr>
        <w:t>disability and/or specific</w:t>
      </w:r>
      <w:r w:rsidR="00A4000B" w:rsidRPr="00CA0B92">
        <w:rPr>
          <w:rFonts w:eastAsia="Times New Roman" w:cstheme="minorHAnsi"/>
          <w:b/>
          <w:color w:val="1F497D" w:themeColor="text2"/>
          <w:sz w:val="24"/>
          <w:szCs w:val="24"/>
          <w:lang w:eastAsia="en-GB"/>
        </w:rPr>
        <w:t xml:space="preserve"> additional needs.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with </w:t>
      </w:r>
      <w:r w:rsidR="00FF6D4D" w:rsidRPr="00CA0B92">
        <w:rPr>
          <w:rFonts w:eastAsia="Times New Roman" w:cstheme="minorHAnsi"/>
          <w:b/>
          <w:color w:val="1F497D" w:themeColor="text2"/>
          <w:sz w:val="24"/>
          <w:szCs w:val="24"/>
          <w:lang w:eastAsia="en-GB"/>
        </w:rPr>
        <w:t>special educational needs</w:t>
      </w:r>
      <w:r w:rsidR="00A4000B" w:rsidRPr="00CA0B92">
        <w:rPr>
          <w:rFonts w:eastAsia="Times New Roman" w:cstheme="minorHAnsi"/>
          <w:b/>
          <w:color w:val="1F497D" w:themeColor="text2"/>
          <w:sz w:val="24"/>
          <w:szCs w:val="24"/>
          <w:lang w:eastAsia="en-GB"/>
        </w:rPr>
        <w:t xml:space="preserve">.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who are acting as </w:t>
      </w:r>
      <w:r w:rsidR="00A4000B" w:rsidRPr="00CA0B92">
        <w:rPr>
          <w:rFonts w:eastAsia="Times New Roman" w:cstheme="minorHAnsi"/>
          <w:b/>
          <w:color w:val="1F497D" w:themeColor="text2"/>
          <w:sz w:val="24"/>
          <w:szCs w:val="24"/>
          <w:lang w:eastAsia="en-GB"/>
        </w:rPr>
        <w:t xml:space="preserve">a young carer.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Children who are</w:t>
      </w:r>
      <w:r w:rsidR="00A4000B" w:rsidRPr="00CA0B92">
        <w:rPr>
          <w:rFonts w:eastAsia="Times New Roman" w:cstheme="minorHAnsi"/>
          <w:b/>
          <w:color w:val="1F497D" w:themeColor="text2"/>
          <w:sz w:val="24"/>
          <w:szCs w:val="24"/>
          <w:lang w:eastAsia="en-GB"/>
        </w:rPr>
        <w:t xml:space="preserve"> showing signs of engaging in anti-social or criminal behaviour.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Children whose</w:t>
      </w:r>
      <w:r w:rsidR="00A4000B" w:rsidRPr="00CA0B92">
        <w:rPr>
          <w:rFonts w:eastAsia="Times New Roman" w:cstheme="minorHAnsi"/>
          <w:b/>
          <w:color w:val="1F497D" w:themeColor="text2"/>
          <w:sz w:val="24"/>
          <w:szCs w:val="24"/>
          <w:lang w:eastAsia="en-GB"/>
        </w:rPr>
        <w:t xml:space="preserve"> family circumstance</w:t>
      </w:r>
      <w:r w:rsidRPr="00CA0B92">
        <w:rPr>
          <w:rFonts w:eastAsia="Times New Roman" w:cstheme="minorHAnsi"/>
          <w:b/>
          <w:color w:val="1F497D" w:themeColor="text2"/>
          <w:sz w:val="24"/>
          <w:szCs w:val="24"/>
          <w:lang w:eastAsia="en-GB"/>
        </w:rPr>
        <w:t>s</w:t>
      </w:r>
      <w:r w:rsidR="00A4000B" w:rsidRPr="00CA0B92">
        <w:rPr>
          <w:rFonts w:eastAsia="Times New Roman" w:cstheme="minorHAnsi"/>
          <w:b/>
          <w:color w:val="1F497D" w:themeColor="text2"/>
          <w:sz w:val="24"/>
          <w:szCs w:val="24"/>
          <w:lang w:eastAsia="en-GB"/>
        </w:rPr>
        <w:t xml:space="preserve"> prese</w:t>
      </w:r>
      <w:r w:rsidRPr="00CA0B92">
        <w:rPr>
          <w:rFonts w:eastAsia="Times New Roman" w:cstheme="minorHAnsi"/>
          <w:b/>
          <w:color w:val="1F497D" w:themeColor="text2"/>
          <w:sz w:val="24"/>
          <w:szCs w:val="24"/>
          <w:lang w:eastAsia="en-GB"/>
        </w:rPr>
        <w:t>nt</w:t>
      </w:r>
      <w:r w:rsidR="00A4000B" w:rsidRPr="00CA0B92">
        <w:rPr>
          <w:rFonts w:eastAsia="Times New Roman" w:cstheme="minorHAnsi"/>
          <w:b/>
          <w:color w:val="1F497D" w:themeColor="text2"/>
          <w:sz w:val="24"/>
          <w:szCs w:val="24"/>
          <w:lang w:eastAsia="en-GB"/>
        </w:rPr>
        <w:t xml:space="preserve"> challenges, such as substance abuse, adult mental health</w:t>
      </w:r>
      <w:r w:rsidR="000C1F5E" w:rsidRPr="00CA0B92">
        <w:rPr>
          <w:rFonts w:eastAsia="Times New Roman" w:cstheme="minorHAnsi"/>
          <w:b/>
          <w:color w:val="1F497D" w:themeColor="text2"/>
          <w:sz w:val="24"/>
          <w:szCs w:val="24"/>
          <w:lang w:eastAsia="en-GB"/>
        </w:rPr>
        <w:t xml:space="preserve"> or learning disability</w:t>
      </w:r>
      <w:r w:rsidR="00A4000B" w:rsidRPr="00CA0B92">
        <w:rPr>
          <w:rFonts w:eastAsia="Times New Roman" w:cstheme="minorHAnsi"/>
          <w:b/>
          <w:sz w:val="24"/>
          <w:szCs w:val="24"/>
          <w:lang w:eastAsia="en-GB"/>
        </w:rPr>
        <w:t xml:space="preserve">, </w:t>
      </w:r>
      <w:r w:rsidR="00A4000B" w:rsidRPr="00CA0B92">
        <w:rPr>
          <w:rFonts w:eastAsia="Times New Roman" w:cstheme="minorHAnsi"/>
          <w:b/>
          <w:color w:val="1F497D" w:themeColor="text2"/>
          <w:sz w:val="24"/>
          <w:szCs w:val="24"/>
          <w:lang w:eastAsia="en-GB"/>
        </w:rPr>
        <w:t xml:space="preserve">domestic violence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who are showing </w:t>
      </w:r>
      <w:r w:rsidR="00A4000B" w:rsidRPr="00CA0B92">
        <w:rPr>
          <w:rFonts w:eastAsia="Times New Roman" w:cstheme="minorHAnsi"/>
          <w:b/>
          <w:color w:val="1F497D" w:themeColor="text2"/>
          <w:sz w:val="24"/>
          <w:szCs w:val="24"/>
          <w:lang w:eastAsia="en-GB"/>
        </w:rPr>
        <w:t xml:space="preserve">early signs of abuse and/or neglect. </w:t>
      </w:r>
    </w:p>
    <w:p w:rsidR="00C910AE" w:rsidRPr="00CA0B92" w:rsidRDefault="00C910AE" w:rsidP="00C910AE">
      <w:pPr>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lastRenderedPageBreak/>
        <w:t>S</w:t>
      </w:r>
      <w:r w:rsidR="00A4000B" w:rsidRPr="00CA0B92">
        <w:rPr>
          <w:rFonts w:eastAsia="Times New Roman" w:cstheme="minorHAnsi"/>
          <w:color w:val="000000"/>
          <w:sz w:val="24"/>
          <w:szCs w:val="24"/>
          <w:lang w:eastAsia="en-GB"/>
        </w:rPr>
        <w:t xml:space="preserve">chool and college staff members should be aware of the </w:t>
      </w:r>
      <w:r w:rsidRPr="00CA0B92">
        <w:rPr>
          <w:rFonts w:eastAsia="Times New Roman" w:cstheme="minorHAnsi"/>
          <w:sz w:val="24"/>
          <w:szCs w:val="24"/>
        </w:rPr>
        <w:t>main categories of maltreatment:</w:t>
      </w:r>
      <w:r w:rsidRPr="00CA0B92">
        <w:rPr>
          <w:rFonts w:eastAsia="Times New Roman" w:cstheme="minorHAnsi"/>
          <w:color w:val="FF0000"/>
          <w:sz w:val="24"/>
          <w:szCs w:val="24"/>
        </w:rPr>
        <w:t xml:space="preserve">  </w:t>
      </w:r>
      <w:r w:rsidRPr="00CA0B92">
        <w:rPr>
          <w:rFonts w:eastAsia="Times New Roman" w:cstheme="minorHAnsi"/>
          <w:b/>
          <w:color w:val="002060"/>
          <w:sz w:val="24"/>
          <w:szCs w:val="24"/>
        </w:rPr>
        <w:t>physical abuse, emotional abuse, sexual abuse and neglect</w:t>
      </w:r>
      <w:r w:rsidRPr="00CA0B92">
        <w:rPr>
          <w:rFonts w:eastAsia="Times New Roman" w:cstheme="minorHAnsi"/>
          <w:sz w:val="24"/>
          <w:szCs w:val="24"/>
        </w:rPr>
        <w:t xml:space="preserve">. They should also be aware of the </w:t>
      </w:r>
      <w:r w:rsidRPr="00CA0B92">
        <w:rPr>
          <w:rFonts w:eastAsia="Times New Roman" w:cstheme="minorHAnsi"/>
          <w:color w:val="000000"/>
          <w:sz w:val="24"/>
          <w:szCs w:val="24"/>
          <w:lang w:eastAsia="en-GB"/>
        </w:rPr>
        <w:t>indicators</w:t>
      </w:r>
      <w:r w:rsidR="00A4000B" w:rsidRPr="00CA0B92">
        <w:rPr>
          <w:rFonts w:eastAsia="Times New Roman" w:cstheme="minorHAnsi"/>
          <w:color w:val="000000"/>
          <w:sz w:val="24"/>
          <w:szCs w:val="24"/>
          <w:lang w:eastAsia="en-GB"/>
        </w:rPr>
        <w:t xml:space="preserve"> </w:t>
      </w:r>
      <w:r w:rsidRPr="00CA0B92">
        <w:rPr>
          <w:rFonts w:eastAsia="Times New Roman" w:cstheme="minorHAnsi"/>
          <w:color w:val="000000"/>
          <w:sz w:val="24"/>
          <w:szCs w:val="24"/>
          <w:lang w:eastAsia="en-GB"/>
        </w:rPr>
        <w:t xml:space="preserve">of maltreatment and </w:t>
      </w:r>
      <w:r w:rsidRPr="00CA0B92">
        <w:rPr>
          <w:rFonts w:eastAsia="Times New Roman" w:cstheme="minorHAnsi"/>
          <w:b/>
          <w:color w:val="1F497D" w:themeColor="text2"/>
          <w:sz w:val="24"/>
          <w:szCs w:val="24"/>
          <w:lang w:eastAsia="en-GB"/>
        </w:rPr>
        <w:t>s</w:t>
      </w:r>
      <w:r w:rsidR="00A4000B" w:rsidRPr="00CA0B92">
        <w:rPr>
          <w:rFonts w:eastAsia="Times New Roman" w:cstheme="minorHAnsi"/>
          <w:b/>
          <w:color w:val="1F497D" w:themeColor="text2"/>
          <w:sz w:val="24"/>
          <w:szCs w:val="24"/>
          <w:lang w:eastAsia="en-GB"/>
        </w:rPr>
        <w:t>pecific safeguarding issues</w:t>
      </w:r>
      <w:r w:rsidR="00A4000B" w:rsidRPr="00CA0B92">
        <w:rPr>
          <w:rFonts w:eastAsia="Times New Roman" w:cstheme="minorHAnsi"/>
          <w:color w:val="1F497D" w:themeColor="text2"/>
          <w:sz w:val="24"/>
          <w:szCs w:val="24"/>
          <w:lang w:eastAsia="en-GB"/>
        </w:rPr>
        <w:t xml:space="preserve"> </w:t>
      </w:r>
      <w:r w:rsidR="00A4000B" w:rsidRPr="00CA0B92">
        <w:rPr>
          <w:rFonts w:eastAsia="Times New Roman" w:cstheme="minorHAnsi"/>
          <w:color w:val="000000"/>
          <w:sz w:val="24"/>
          <w:szCs w:val="24"/>
          <w:lang w:eastAsia="en-GB"/>
        </w:rPr>
        <w:t xml:space="preserve">so that they are able to identify cases of children who may be in need of help or protection. </w:t>
      </w:r>
    </w:p>
    <w:p w:rsidR="00C910AE" w:rsidRPr="00CA0B92" w:rsidRDefault="00C910AE" w:rsidP="00C910AE">
      <w:pPr>
        <w:spacing w:after="0" w:line="240" w:lineRule="auto"/>
        <w:rPr>
          <w:rFonts w:eastAsia="Times New Roman" w:cstheme="minorHAnsi"/>
          <w:sz w:val="24"/>
          <w:szCs w:val="24"/>
        </w:rPr>
      </w:pPr>
    </w:p>
    <w:p w:rsidR="00A4000B" w:rsidRPr="00CA0B92" w:rsidRDefault="001E07D3" w:rsidP="00F15D66">
      <w:pPr>
        <w:autoSpaceDE w:val="0"/>
        <w:autoSpaceDN w:val="0"/>
        <w:adjustRightInd w:val="0"/>
        <w:spacing w:after="221" w:line="240" w:lineRule="auto"/>
        <w:rPr>
          <w:rFonts w:eastAsia="Times New Roman" w:cstheme="minorHAnsi"/>
          <w:i/>
          <w:color w:val="000000"/>
          <w:sz w:val="24"/>
          <w:szCs w:val="24"/>
          <w:lang w:eastAsia="en-GB"/>
        </w:rPr>
      </w:pPr>
      <w:r w:rsidRPr="00CA0B92">
        <w:rPr>
          <w:rFonts w:eastAsia="Times New Roman" w:cstheme="minorHAnsi"/>
          <w:i/>
          <w:color w:val="000000"/>
          <w:sz w:val="24"/>
          <w:szCs w:val="24"/>
          <w:lang w:eastAsia="en-GB"/>
        </w:rPr>
        <w:t>See App</w:t>
      </w:r>
      <w:r w:rsidR="00BB3841" w:rsidRPr="00CA0B92">
        <w:rPr>
          <w:rFonts w:eastAsia="Times New Roman" w:cstheme="minorHAnsi"/>
          <w:i/>
          <w:color w:val="000000"/>
          <w:sz w:val="24"/>
          <w:szCs w:val="24"/>
          <w:lang w:eastAsia="en-GB"/>
        </w:rPr>
        <w:t>endix</w:t>
      </w:r>
      <w:r w:rsidR="00185862" w:rsidRPr="00CA0B92">
        <w:rPr>
          <w:rFonts w:eastAsia="Times New Roman" w:cstheme="minorHAnsi"/>
          <w:i/>
          <w:color w:val="000000"/>
          <w:sz w:val="24"/>
          <w:szCs w:val="24"/>
          <w:lang w:eastAsia="en-GB"/>
        </w:rPr>
        <w:t xml:space="preserve"> </w:t>
      </w:r>
      <w:r w:rsidR="003D2C3F" w:rsidRPr="00CA0B92">
        <w:rPr>
          <w:rFonts w:eastAsia="Times New Roman" w:cstheme="minorHAnsi"/>
          <w:i/>
          <w:color w:val="000000"/>
          <w:sz w:val="24"/>
          <w:szCs w:val="24"/>
          <w:lang w:eastAsia="en-GB"/>
        </w:rPr>
        <w:t>4</w:t>
      </w:r>
      <w:r w:rsidRPr="00CA0B92">
        <w:rPr>
          <w:rFonts w:eastAsia="Times New Roman" w:cstheme="minorHAnsi"/>
          <w:i/>
          <w:color w:val="000000"/>
          <w:sz w:val="24"/>
          <w:szCs w:val="24"/>
          <w:lang w:eastAsia="en-GB"/>
        </w:rPr>
        <w:t xml:space="preserve"> for information on i</w:t>
      </w:r>
      <w:r w:rsidR="00F15D66" w:rsidRPr="00CA0B92">
        <w:rPr>
          <w:rFonts w:eastAsia="Times New Roman" w:cstheme="minorHAnsi"/>
          <w:i/>
          <w:color w:val="000000"/>
          <w:sz w:val="24"/>
          <w:szCs w:val="24"/>
          <w:lang w:eastAsia="en-GB"/>
        </w:rPr>
        <w:t>ndicators of</w:t>
      </w:r>
      <w:r w:rsidRPr="00CA0B92">
        <w:rPr>
          <w:rFonts w:eastAsia="Times New Roman" w:cstheme="minorHAnsi"/>
          <w:i/>
          <w:color w:val="000000"/>
          <w:sz w:val="24"/>
          <w:szCs w:val="24"/>
          <w:lang w:eastAsia="en-GB"/>
        </w:rPr>
        <w:t xml:space="preserve"> abuse </w:t>
      </w:r>
      <w:r w:rsidR="003D2C3F" w:rsidRPr="00CA0B92">
        <w:rPr>
          <w:rFonts w:eastAsia="Times New Roman" w:cstheme="minorHAnsi"/>
          <w:i/>
          <w:color w:val="000000"/>
          <w:sz w:val="24"/>
          <w:szCs w:val="24"/>
          <w:lang w:eastAsia="en-GB"/>
        </w:rPr>
        <w:t xml:space="preserve">and </w:t>
      </w:r>
      <w:r w:rsidRPr="00CA0B92">
        <w:rPr>
          <w:rFonts w:eastAsia="Times New Roman" w:cstheme="minorHAnsi"/>
          <w:i/>
          <w:color w:val="000000"/>
          <w:sz w:val="24"/>
          <w:szCs w:val="24"/>
          <w:lang w:eastAsia="en-GB"/>
        </w:rPr>
        <w:t>Appendix</w:t>
      </w:r>
      <w:r w:rsidR="00BB3841" w:rsidRPr="00CA0B92">
        <w:rPr>
          <w:rFonts w:eastAsia="Times New Roman" w:cstheme="minorHAnsi"/>
          <w:i/>
          <w:color w:val="000000"/>
          <w:sz w:val="24"/>
          <w:szCs w:val="24"/>
          <w:lang w:eastAsia="en-GB"/>
        </w:rPr>
        <w:t xml:space="preserve"> 1</w:t>
      </w:r>
      <w:r w:rsidR="00D60AD9" w:rsidRPr="00CA0B92">
        <w:rPr>
          <w:rFonts w:eastAsia="Times New Roman" w:cstheme="minorHAnsi"/>
          <w:i/>
          <w:color w:val="000000"/>
          <w:sz w:val="24"/>
          <w:szCs w:val="24"/>
          <w:lang w:eastAsia="en-GB"/>
        </w:rPr>
        <w:t xml:space="preserve"> </w:t>
      </w:r>
      <w:r w:rsidR="001548E2" w:rsidRPr="00CA0B92">
        <w:rPr>
          <w:rFonts w:eastAsia="Times New Roman" w:cstheme="minorHAnsi"/>
          <w:i/>
          <w:color w:val="000000"/>
          <w:sz w:val="24"/>
          <w:szCs w:val="24"/>
          <w:lang w:eastAsia="en-GB"/>
        </w:rPr>
        <w:t>for s</w:t>
      </w:r>
      <w:r w:rsidR="00A4000B" w:rsidRPr="00CA0B92">
        <w:rPr>
          <w:rFonts w:eastAsia="Times New Roman" w:cstheme="minorHAnsi"/>
          <w:i/>
          <w:color w:val="000000"/>
          <w:sz w:val="24"/>
          <w:szCs w:val="24"/>
          <w:lang w:eastAsia="en-GB"/>
        </w:rPr>
        <w:t>pecific safeguar</w:t>
      </w:r>
      <w:r w:rsidR="00F15D66" w:rsidRPr="00CA0B92">
        <w:rPr>
          <w:rFonts w:eastAsia="Times New Roman" w:cstheme="minorHAnsi"/>
          <w:i/>
          <w:color w:val="000000"/>
          <w:sz w:val="24"/>
          <w:szCs w:val="24"/>
          <w:lang w:eastAsia="en-GB"/>
        </w:rPr>
        <w:t>ding issues</w:t>
      </w:r>
      <w:r w:rsidR="00D60AD9" w:rsidRPr="00CA0B92">
        <w:rPr>
          <w:rFonts w:eastAsia="Times New Roman" w:cstheme="minorHAnsi"/>
          <w:i/>
          <w:color w:val="000000"/>
          <w:sz w:val="24"/>
          <w:szCs w:val="24"/>
          <w:lang w:eastAsia="en-GB"/>
        </w:rPr>
        <w:t>.</w:t>
      </w:r>
    </w:p>
    <w:p w:rsidR="003744FA" w:rsidRPr="00CA0B92" w:rsidRDefault="003744FA" w:rsidP="00F15D66">
      <w:pPr>
        <w:autoSpaceDE w:val="0"/>
        <w:autoSpaceDN w:val="0"/>
        <w:adjustRightInd w:val="0"/>
        <w:spacing w:after="221" w:line="240" w:lineRule="auto"/>
        <w:rPr>
          <w:rFonts w:eastAsia="Times New Roman" w:cstheme="minorHAnsi"/>
          <w:i/>
          <w:color w:val="000000"/>
          <w:sz w:val="24"/>
          <w:szCs w:val="24"/>
          <w:lang w:eastAsia="en-GB"/>
        </w:rPr>
      </w:pPr>
    </w:p>
    <w:p w:rsidR="00921B89" w:rsidRPr="00CA0B92" w:rsidRDefault="00921B89" w:rsidP="00921B89">
      <w:pPr>
        <w:autoSpaceDE w:val="0"/>
        <w:autoSpaceDN w:val="0"/>
        <w:adjustRightInd w:val="0"/>
        <w:spacing w:after="0" w:line="240" w:lineRule="auto"/>
        <w:rPr>
          <w:rFonts w:eastAsia="Times New Roman" w:cstheme="minorHAnsi"/>
          <w:b/>
          <w:bCs/>
          <w:color w:val="002060"/>
          <w:sz w:val="24"/>
          <w:szCs w:val="24"/>
          <w:lang w:eastAsia="en-GB"/>
        </w:rPr>
      </w:pPr>
      <w:r w:rsidRPr="00CA0B92">
        <w:rPr>
          <w:rFonts w:eastAsia="Times New Roman" w:cstheme="minorHAnsi"/>
          <w:b/>
          <w:bCs/>
          <w:color w:val="002060"/>
          <w:sz w:val="24"/>
          <w:szCs w:val="24"/>
          <w:lang w:eastAsia="en-GB"/>
        </w:rPr>
        <w:t>Children with special educational needs and disabilities:</w:t>
      </w:r>
    </w:p>
    <w:p w:rsidR="00921B89" w:rsidRPr="00CA0B92" w:rsidRDefault="00921B89" w:rsidP="00921B89">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b/>
          <w:bCs/>
          <w:color w:val="000000"/>
          <w:sz w:val="24"/>
          <w:szCs w:val="24"/>
          <w:lang w:eastAsia="en-GB"/>
        </w:rPr>
        <w:t xml:space="preserve"> </w:t>
      </w:r>
    </w:p>
    <w:p w:rsidR="00921B89" w:rsidRPr="00CA0B92" w:rsidRDefault="00921B89" w:rsidP="00921B89">
      <w:pPr>
        <w:autoSpaceDE w:val="0"/>
        <w:autoSpaceDN w:val="0"/>
        <w:adjustRightInd w:val="0"/>
        <w:spacing w:after="23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Additional barriers can exist when recognising abuse and neglect in this group of children. </w:t>
      </w:r>
      <w:r w:rsidRPr="00CA0B92">
        <w:rPr>
          <w:rFonts w:eastAsia="Times New Roman" w:cstheme="minorHAnsi"/>
          <w:b/>
          <w:color w:val="000000"/>
          <w:sz w:val="24"/>
          <w:szCs w:val="24"/>
          <w:lang w:eastAsia="en-GB"/>
        </w:rPr>
        <w:t xml:space="preserve"> </w:t>
      </w:r>
    </w:p>
    <w:p w:rsidR="00921B89" w:rsidRPr="00CA0B92" w:rsidRDefault="00921B89" w:rsidP="00921B89">
      <w:pPr>
        <w:autoSpaceDE w:val="0"/>
        <w:autoSpaceDN w:val="0"/>
        <w:adjustRightInd w:val="0"/>
        <w:spacing w:after="23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This can include:</w:t>
      </w:r>
    </w:p>
    <w:p w:rsidR="00042839" w:rsidRPr="00CA0B92" w:rsidRDefault="00921B89" w:rsidP="00921B89">
      <w:pPr>
        <w:pStyle w:val="ListParagraph"/>
        <w:numPr>
          <w:ilvl w:val="0"/>
          <w:numId w:val="28"/>
        </w:numPr>
        <w:spacing w:after="238"/>
        <w:rPr>
          <w:rFonts w:asciiTheme="minorHAnsi" w:hAnsiTheme="minorHAnsi" w:cstheme="minorHAnsi"/>
          <w:color w:val="000000"/>
        </w:rPr>
      </w:pPr>
      <w:r w:rsidRPr="00CA0B92">
        <w:rPr>
          <w:rFonts w:asciiTheme="minorHAnsi" w:hAnsiTheme="minorHAnsi" w:cstheme="minorHAnsi"/>
          <w:color w:val="000000"/>
        </w:rPr>
        <w:t>Assumptions that indicators of possible abuse such as behaviour, mood and injury relate to the child’s impairment without further exploration;</w:t>
      </w:r>
    </w:p>
    <w:p w:rsidR="00042839" w:rsidRPr="00CA0B92" w:rsidRDefault="00042839" w:rsidP="00042839">
      <w:pPr>
        <w:pStyle w:val="ListParagraph"/>
        <w:numPr>
          <w:ilvl w:val="0"/>
          <w:numId w:val="28"/>
        </w:numPr>
        <w:spacing w:after="238"/>
        <w:rPr>
          <w:rFonts w:asciiTheme="minorHAnsi" w:hAnsiTheme="minorHAnsi" w:cstheme="minorHAnsi"/>
          <w:color w:val="000000"/>
        </w:rPr>
      </w:pPr>
      <w:r w:rsidRPr="00CA0B92">
        <w:rPr>
          <w:rFonts w:asciiTheme="minorHAnsi" w:hAnsiTheme="minorHAnsi" w:cstheme="minorHAnsi"/>
          <w:color w:val="000000"/>
        </w:rPr>
        <w:t>Assumptions that</w:t>
      </w:r>
      <w:r w:rsidR="00921B89" w:rsidRPr="00CA0B92">
        <w:rPr>
          <w:rFonts w:asciiTheme="minorHAnsi" w:hAnsiTheme="minorHAnsi" w:cstheme="minorHAnsi"/>
          <w:color w:val="000000"/>
        </w:rPr>
        <w:t xml:space="preserve"> children with SEN and disabilities can be disproportionally impacted by things like bullying- witho</w:t>
      </w:r>
      <w:r w:rsidRPr="00CA0B92">
        <w:rPr>
          <w:rFonts w:asciiTheme="minorHAnsi" w:hAnsiTheme="minorHAnsi" w:cstheme="minorHAnsi"/>
          <w:color w:val="000000"/>
        </w:rPr>
        <w:t>ut outwardly showing any signs;</w:t>
      </w:r>
    </w:p>
    <w:p w:rsidR="00042839" w:rsidRPr="00CA0B92" w:rsidRDefault="00042839" w:rsidP="00042839">
      <w:pPr>
        <w:pStyle w:val="ListParagraph"/>
        <w:numPr>
          <w:ilvl w:val="0"/>
          <w:numId w:val="28"/>
        </w:numPr>
        <w:rPr>
          <w:rFonts w:asciiTheme="minorHAnsi" w:hAnsiTheme="minorHAnsi" w:cstheme="minorHAnsi"/>
        </w:rPr>
      </w:pPr>
      <w:r w:rsidRPr="00CA0B92">
        <w:rPr>
          <w:rFonts w:asciiTheme="minorHAnsi" w:hAnsiTheme="minorHAnsi" w:cstheme="minorHAnsi"/>
          <w:color w:val="000000"/>
        </w:rPr>
        <w:t xml:space="preserve"> C</w:t>
      </w:r>
      <w:r w:rsidR="00921B89" w:rsidRPr="00CA0B92">
        <w:rPr>
          <w:rFonts w:asciiTheme="minorHAnsi" w:hAnsiTheme="minorHAnsi" w:cstheme="minorHAnsi"/>
          <w:color w:val="000000"/>
        </w:rPr>
        <w:t xml:space="preserve">ommunication barriers and difficulties </w:t>
      </w:r>
    </w:p>
    <w:p w:rsidR="00042839" w:rsidRPr="00CA0B92" w:rsidRDefault="00042839" w:rsidP="00042839">
      <w:pPr>
        <w:pStyle w:val="ListParagraph"/>
        <w:rPr>
          <w:rFonts w:asciiTheme="minorHAnsi" w:hAnsiTheme="minorHAnsi" w:cstheme="minorHAnsi"/>
          <w:bCs/>
          <w:iCs/>
        </w:rPr>
      </w:pPr>
    </w:p>
    <w:p w:rsidR="00921B89" w:rsidRPr="00CA0B92" w:rsidRDefault="00921B89" w:rsidP="00042839">
      <w:pPr>
        <w:pStyle w:val="ListParagraph"/>
        <w:numPr>
          <w:ilvl w:val="0"/>
          <w:numId w:val="28"/>
        </w:numPr>
        <w:rPr>
          <w:rFonts w:asciiTheme="minorHAnsi" w:hAnsiTheme="minorHAnsi" w:cstheme="minorHAnsi"/>
        </w:rPr>
      </w:pPr>
      <w:r w:rsidRPr="00CA0B92">
        <w:rPr>
          <w:rFonts w:asciiTheme="minorHAnsi" w:hAnsiTheme="minorHAnsi" w:cstheme="minorHAnsi"/>
          <w:bCs/>
          <w:iCs/>
        </w:rPr>
        <w:t>Reluctance to challenge carers</w:t>
      </w:r>
      <w:r w:rsidRPr="00CA0B92">
        <w:rPr>
          <w:rFonts w:asciiTheme="minorHAnsi" w:hAnsiTheme="minorHAnsi" w:cstheme="minorHAnsi"/>
        </w:rPr>
        <w:t xml:space="preserve"> , </w:t>
      </w:r>
      <w:r w:rsidR="00042839" w:rsidRPr="00CA0B92">
        <w:rPr>
          <w:rFonts w:asciiTheme="minorHAnsi" w:hAnsiTheme="minorHAnsi" w:cstheme="minorHAnsi"/>
        </w:rPr>
        <w:t xml:space="preserve">(professionals may </w:t>
      </w:r>
      <w:r w:rsidRPr="00CA0B92">
        <w:rPr>
          <w:rFonts w:asciiTheme="minorHAnsi" w:hAnsiTheme="minorHAnsi" w:cstheme="minorHAnsi"/>
          <w:bCs/>
        </w:rPr>
        <w:t>over empathise with carers because of the perceived stress of caring for a disabled child</w:t>
      </w:r>
      <w:r w:rsidR="00042839" w:rsidRPr="00CA0B92">
        <w:rPr>
          <w:rFonts w:asciiTheme="minorHAnsi" w:hAnsiTheme="minorHAnsi" w:cstheme="minorHAnsi"/>
          <w:bCs/>
        </w:rPr>
        <w:t>)</w:t>
      </w:r>
    </w:p>
    <w:p w:rsidR="00042839" w:rsidRPr="00CA0B92" w:rsidRDefault="00042839" w:rsidP="00042839">
      <w:pPr>
        <w:pStyle w:val="ListParagraph"/>
        <w:rPr>
          <w:rFonts w:asciiTheme="minorHAnsi" w:hAnsiTheme="minorHAnsi" w:cstheme="minorHAnsi"/>
        </w:rPr>
      </w:pPr>
    </w:p>
    <w:p w:rsidR="007B52D3" w:rsidRPr="00CA0B92" w:rsidRDefault="00921B89" w:rsidP="007B52D3">
      <w:pPr>
        <w:pStyle w:val="ListParagraph"/>
        <w:numPr>
          <w:ilvl w:val="0"/>
          <w:numId w:val="28"/>
        </w:numPr>
        <w:rPr>
          <w:rFonts w:asciiTheme="minorHAnsi" w:hAnsiTheme="minorHAnsi" w:cstheme="minorHAnsi"/>
        </w:rPr>
      </w:pPr>
      <w:r w:rsidRPr="00CA0B92">
        <w:rPr>
          <w:rFonts w:asciiTheme="minorHAnsi" w:hAnsiTheme="minorHAnsi" w:cstheme="minorHAnsi"/>
          <w:bCs/>
        </w:rPr>
        <w:t>Disabled children often rely on a wide network of c</w:t>
      </w:r>
      <w:r w:rsidR="007B52D3" w:rsidRPr="00CA0B92">
        <w:rPr>
          <w:rFonts w:asciiTheme="minorHAnsi" w:hAnsiTheme="minorHAnsi" w:cstheme="minorHAnsi"/>
          <w:bCs/>
        </w:rPr>
        <w:t xml:space="preserve">arers to meet their basic needs and therefore </w:t>
      </w:r>
      <w:r w:rsidRPr="00CA0B92">
        <w:rPr>
          <w:rFonts w:asciiTheme="minorHAnsi" w:hAnsiTheme="minorHAnsi" w:cstheme="minorHAnsi"/>
          <w:bCs/>
        </w:rPr>
        <w:t>the</w:t>
      </w:r>
      <w:r w:rsidR="007B52D3" w:rsidRPr="00CA0B92">
        <w:rPr>
          <w:rFonts w:asciiTheme="minorHAnsi" w:hAnsiTheme="minorHAnsi" w:cstheme="minorHAnsi"/>
          <w:bCs/>
        </w:rPr>
        <w:t xml:space="preserve"> potential </w:t>
      </w:r>
      <w:r w:rsidRPr="00CA0B92">
        <w:rPr>
          <w:rFonts w:asciiTheme="minorHAnsi" w:hAnsiTheme="minorHAnsi" w:cstheme="minorHAnsi"/>
          <w:bCs/>
        </w:rPr>
        <w:t>risk of exposure to abusive behaviour can be increased.</w:t>
      </w:r>
    </w:p>
    <w:p w:rsidR="007B52D3" w:rsidRPr="00CA0B92" w:rsidRDefault="007B52D3" w:rsidP="007B52D3">
      <w:pPr>
        <w:pStyle w:val="ListParagraph"/>
        <w:rPr>
          <w:rFonts w:asciiTheme="minorHAnsi" w:hAnsiTheme="minorHAnsi" w:cstheme="minorHAnsi"/>
          <w:bCs/>
        </w:rPr>
      </w:pPr>
    </w:p>
    <w:p w:rsidR="007B52D3" w:rsidRPr="00CA0B92" w:rsidRDefault="00921B89" w:rsidP="007B52D3">
      <w:pPr>
        <w:pStyle w:val="ListParagraph"/>
        <w:numPr>
          <w:ilvl w:val="0"/>
          <w:numId w:val="28"/>
        </w:numPr>
        <w:rPr>
          <w:rFonts w:asciiTheme="minorHAnsi" w:hAnsiTheme="minorHAnsi" w:cstheme="minorHAnsi"/>
        </w:rPr>
      </w:pPr>
      <w:r w:rsidRPr="00CA0B92">
        <w:rPr>
          <w:rFonts w:asciiTheme="minorHAnsi" w:hAnsiTheme="minorHAnsi" w:cstheme="minorHAnsi"/>
          <w:bCs/>
        </w:rPr>
        <w:t>A disabled child’s understanding of abuse.</w:t>
      </w:r>
    </w:p>
    <w:p w:rsidR="007B52D3" w:rsidRPr="00CA0B92" w:rsidRDefault="007B52D3" w:rsidP="007B52D3">
      <w:pPr>
        <w:pStyle w:val="ListParagraph"/>
        <w:rPr>
          <w:rFonts w:asciiTheme="minorHAnsi" w:hAnsiTheme="minorHAnsi" w:cstheme="minorHAnsi"/>
          <w:bCs/>
          <w:iCs/>
        </w:rPr>
      </w:pPr>
    </w:p>
    <w:p w:rsidR="007B52D3" w:rsidRPr="00CA0B92" w:rsidRDefault="00921B89" w:rsidP="007B52D3">
      <w:pPr>
        <w:pStyle w:val="ListParagraph"/>
        <w:numPr>
          <w:ilvl w:val="0"/>
          <w:numId w:val="28"/>
        </w:numPr>
        <w:rPr>
          <w:rFonts w:asciiTheme="minorHAnsi" w:hAnsiTheme="minorHAnsi" w:cstheme="minorHAnsi"/>
        </w:rPr>
      </w:pPr>
      <w:r w:rsidRPr="00CA0B92">
        <w:rPr>
          <w:rFonts w:asciiTheme="minorHAnsi" w:hAnsiTheme="minorHAnsi" w:cstheme="minorHAnsi"/>
          <w:bCs/>
          <w:iCs/>
        </w:rPr>
        <w:t>Lack of choice/participation</w:t>
      </w:r>
    </w:p>
    <w:p w:rsidR="007B52D3" w:rsidRPr="00CA0B92" w:rsidRDefault="007B52D3" w:rsidP="007B52D3">
      <w:pPr>
        <w:pStyle w:val="ListParagraph"/>
        <w:rPr>
          <w:rFonts w:asciiTheme="minorHAnsi" w:hAnsiTheme="minorHAnsi" w:cstheme="minorHAnsi"/>
          <w:bCs/>
          <w:iCs/>
        </w:rPr>
      </w:pPr>
    </w:p>
    <w:p w:rsidR="00A4000B" w:rsidRPr="00CA0B92" w:rsidRDefault="00921B89" w:rsidP="00A4000B">
      <w:pPr>
        <w:pStyle w:val="ListParagraph"/>
        <w:numPr>
          <w:ilvl w:val="0"/>
          <w:numId w:val="28"/>
        </w:numPr>
        <w:rPr>
          <w:rFonts w:asciiTheme="minorHAnsi" w:hAnsiTheme="minorHAnsi" w:cstheme="minorHAnsi"/>
        </w:rPr>
      </w:pPr>
      <w:r w:rsidRPr="00CA0B92">
        <w:rPr>
          <w:rFonts w:asciiTheme="minorHAnsi" w:hAnsiTheme="minorHAnsi" w:cstheme="minorHAnsi"/>
          <w:bCs/>
          <w:iCs/>
        </w:rPr>
        <w:t>Isolation</w:t>
      </w:r>
    </w:p>
    <w:p w:rsidR="001E07D3" w:rsidRPr="00CA0B92" w:rsidRDefault="001E07D3" w:rsidP="001E07D3">
      <w:pPr>
        <w:pStyle w:val="ListParagraph"/>
        <w:rPr>
          <w:rFonts w:asciiTheme="minorHAnsi" w:hAnsiTheme="minorHAnsi" w:cstheme="minorHAnsi"/>
        </w:rPr>
      </w:pPr>
    </w:p>
    <w:p w:rsidR="00894833" w:rsidRPr="00CA0B92" w:rsidRDefault="00894833" w:rsidP="00A4000B">
      <w:pPr>
        <w:spacing w:after="0" w:line="240" w:lineRule="auto"/>
        <w:rPr>
          <w:rFonts w:eastAsia="Times New Roman" w:cstheme="minorHAnsi"/>
          <w:b/>
          <w:bCs/>
          <w:sz w:val="24"/>
          <w:szCs w:val="24"/>
        </w:rPr>
      </w:pPr>
    </w:p>
    <w:p w:rsidR="00A4000B" w:rsidRPr="00CA0B92" w:rsidRDefault="00A4000B" w:rsidP="00A4000B">
      <w:pPr>
        <w:spacing w:after="0" w:line="240" w:lineRule="auto"/>
        <w:rPr>
          <w:rFonts w:eastAsia="Times New Roman" w:cstheme="minorHAnsi"/>
          <w:b/>
          <w:bCs/>
          <w:sz w:val="24"/>
          <w:szCs w:val="24"/>
        </w:rPr>
      </w:pPr>
      <w:r w:rsidRPr="00CA0B92">
        <w:rPr>
          <w:rFonts w:eastAsia="Times New Roman" w:cstheme="minorHAnsi"/>
          <w:b/>
          <w:bCs/>
          <w:sz w:val="24"/>
          <w:szCs w:val="24"/>
        </w:rPr>
        <w:t>Peer on peer abuse</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u w:val="single"/>
          <w:lang w:eastAsia="en-GB"/>
        </w:rPr>
      </w:pPr>
    </w:p>
    <w:p w:rsidR="0005306E" w:rsidRPr="00CA0B92" w:rsidRDefault="0005306E"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Education settings are an important part of the inter-agency framework not only in terms of evaluating and referring concerns to Children’s Services and the Police, but also in the </w:t>
      </w:r>
      <w:r w:rsidRPr="00CA0B92">
        <w:rPr>
          <w:rFonts w:eastAsia="Times New Roman" w:cstheme="minorHAnsi"/>
          <w:bCs/>
          <w:color w:val="000000"/>
          <w:sz w:val="24"/>
          <w:szCs w:val="24"/>
          <w:lang w:eastAsia="en-GB"/>
        </w:rPr>
        <w:t>assessment and management</w:t>
      </w:r>
      <w:r w:rsidRPr="00CA0B92">
        <w:rPr>
          <w:rFonts w:eastAsia="Times New Roman" w:cstheme="minorHAnsi"/>
          <w:b/>
          <w:bCs/>
          <w:color w:val="000000"/>
          <w:sz w:val="24"/>
          <w:szCs w:val="24"/>
          <w:lang w:eastAsia="en-GB"/>
        </w:rPr>
        <w:t xml:space="preserve"> </w:t>
      </w:r>
      <w:r w:rsidRPr="00CA0B92">
        <w:rPr>
          <w:rFonts w:eastAsia="Times New Roman" w:cstheme="minorHAnsi"/>
          <w:color w:val="000000"/>
          <w:sz w:val="24"/>
          <w:szCs w:val="24"/>
          <w:lang w:eastAsia="en-GB"/>
        </w:rPr>
        <w:t xml:space="preserve"> of risk that the child or young person may pose to themselves and others in the education setting.</w:t>
      </w:r>
    </w:p>
    <w:p w:rsidR="0005306E" w:rsidRPr="00CA0B92" w:rsidRDefault="0005306E" w:rsidP="00A4000B">
      <w:pPr>
        <w:autoSpaceDE w:val="0"/>
        <w:autoSpaceDN w:val="0"/>
        <w:adjustRightInd w:val="0"/>
        <w:spacing w:after="0" w:line="240" w:lineRule="auto"/>
        <w:rPr>
          <w:rFonts w:eastAsia="Times New Roman" w:cstheme="minorHAnsi"/>
          <w:color w:val="000000"/>
          <w:sz w:val="24"/>
          <w:szCs w:val="24"/>
          <w:u w:val="single"/>
          <w:lang w:eastAsia="en-GB"/>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If one child or young person causes harm to another, this should not nece</w:t>
      </w:r>
      <w:r w:rsidR="00FA03A5" w:rsidRPr="00CA0B92">
        <w:rPr>
          <w:rFonts w:eastAsia="Times New Roman" w:cstheme="minorHAnsi"/>
          <w:color w:val="000000"/>
          <w:sz w:val="24"/>
          <w:szCs w:val="24"/>
          <w:lang w:eastAsia="en-GB"/>
        </w:rPr>
        <w:t xml:space="preserve">ssarily be dealt with as abuse. </w:t>
      </w:r>
      <w:r w:rsidRPr="00CA0B92">
        <w:rPr>
          <w:rFonts w:eastAsia="Times New Roman" w:cstheme="minorHAnsi"/>
          <w:color w:val="000000"/>
          <w:sz w:val="24"/>
          <w:szCs w:val="24"/>
          <w:lang w:eastAsia="en-GB"/>
        </w:rPr>
        <w:t>When considering whether behaviour is abusive, it is important to consider:</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Whether there is a large difference in power (for example age, size, ability, development) between the young people concerned; or </w:t>
      </w:r>
    </w:p>
    <w:p w:rsidR="00A4000B" w:rsidRPr="00CA0B92"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lastRenderedPageBreak/>
        <w:t xml:space="preserve">whether the perpetrator has repeatedly tried to harm one or more other children; or </w:t>
      </w:r>
    </w:p>
    <w:p w:rsidR="00A4000B" w:rsidRPr="00CA0B92" w:rsidRDefault="00A4000B" w:rsidP="001D1CA0">
      <w:pPr>
        <w:numPr>
          <w:ilvl w:val="0"/>
          <w:numId w:val="18"/>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Whether there are concerns about the intention of the alleged perpetrator.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2F45A9" w:rsidRPr="00CA0B92" w:rsidRDefault="002F45A9" w:rsidP="00A4000B">
      <w:pPr>
        <w:spacing w:after="0" w:line="240" w:lineRule="auto"/>
        <w:rPr>
          <w:rFonts w:eastAsia="Times New Roman" w:cstheme="minorHAnsi"/>
          <w:color w:val="000000"/>
          <w:sz w:val="24"/>
          <w:szCs w:val="24"/>
        </w:rPr>
      </w:pPr>
    </w:p>
    <w:p w:rsidR="002C3143" w:rsidRPr="00CA0B92" w:rsidRDefault="002F45A9" w:rsidP="002C3143">
      <w:pPr>
        <w:spacing w:after="0" w:line="240" w:lineRule="auto"/>
        <w:rPr>
          <w:rFonts w:eastAsia="Times New Roman" w:cstheme="minorHAnsi"/>
          <w:color w:val="000000"/>
          <w:sz w:val="24"/>
          <w:szCs w:val="24"/>
        </w:rPr>
      </w:pPr>
      <w:r w:rsidRPr="00CA0B92">
        <w:rPr>
          <w:rFonts w:eastAsia="Times New Roman" w:cstheme="minorHAnsi"/>
          <w:color w:val="000000"/>
          <w:sz w:val="24"/>
          <w:szCs w:val="24"/>
        </w:rPr>
        <w:t xml:space="preserve">Peer on peer abuse can manifest itself in many ways and different gender issues can be prevalent. </w:t>
      </w:r>
      <w:r w:rsidR="00A4000B" w:rsidRPr="00CA0B92">
        <w:rPr>
          <w:rFonts w:eastAsia="Times New Roman" w:cstheme="minorHAnsi"/>
          <w:color w:val="000000"/>
          <w:sz w:val="24"/>
          <w:szCs w:val="24"/>
        </w:rPr>
        <w:t>Severe harm may be caused to children by abusive and bullying behaviour of other children, which may be physical, sexual or emotional and can include</w:t>
      </w:r>
      <w:r w:rsidR="007E03A3" w:rsidRPr="00CA0B92">
        <w:rPr>
          <w:rFonts w:eastAsia="Times New Roman" w:cstheme="minorHAnsi"/>
          <w:color w:val="000000"/>
          <w:sz w:val="24"/>
          <w:szCs w:val="24"/>
        </w:rPr>
        <w:t xml:space="preserve"> gender based violence/</w:t>
      </w:r>
      <w:r w:rsidRPr="00CA0B92">
        <w:rPr>
          <w:rFonts w:eastAsia="Times New Roman" w:cstheme="minorHAnsi"/>
          <w:color w:val="000000"/>
          <w:sz w:val="24"/>
          <w:szCs w:val="24"/>
        </w:rPr>
        <w:t xml:space="preserve"> sexual assault</w:t>
      </w:r>
      <w:r w:rsidR="007E03A3" w:rsidRPr="00CA0B92">
        <w:rPr>
          <w:rFonts w:eastAsia="Times New Roman" w:cstheme="minorHAnsi"/>
          <w:color w:val="000000"/>
          <w:sz w:val="24"/>
          <w:szCs w:val="24"/>
        </w:rPr>
        <w:t>s, sexting</w:t>
      </w:r>
      <w:r w:rsidRPr="00CA0B92">
        <w:rPr>
          <w:rFonts w:eastAsia="Times New Roman" w:cstheme="minorHAnsi"/>
          <w:color w:val="000000"/>
          <w:sz w:val="24"/>
          <w:szCs w:val="24"/>
        </w:rPr>
        <w:t xml:space="preserve">, </w:t>
      </w:r>
      <w:r w:rsidR="00A4000B" w:rsidRPr="00CA0B92">
        <w:rPr>
          <w:rFonts w:eastAsia="Times New Roman" w:cstheme="minorHAnsi"/>
          <w:color w:val="000000"/>
          <w:sz w:val="24"/>
          <w:szCs w:val="24"/>
        </w:rPr>
        <w:t>teenage relationship abuse, peer-on-peer exploitation, serious youth violence, sexual bully</w:t>
      </w:r>
      <w:r w:rsidR="002C3143" w:rsidRPr="00CA0B92">
        <w:rPr>
          <w:rFonts w:eastAsia="Times New Roman" w:cstheme="minorHAnsi"/>
          <w:color w:val="000000"/>
          <w:sz w:val="24"/>
          <w:szCs w:val="24"/>
        </w:rPr>
        <w:t>ing or harmful sexual behaviour</w:t>
      </w:r>
      <w:r w:rsidR="007E03A3" w:rsidRPr="00CA0B92">
        <w:rPr>
          <w:rFonts w:eastAsia="Times New Roman" w:cstheme="minorHAnsi"/>
          <w:color w:val="000000"/>
          <w:sz w:val="24"/>
          <w:szCs w:val="24"/>
        </w:rPr>
        <w:t>.</w:t>
      </w:r>
      <w:r w:rsidR="002C3143" w:rsidRPr="00CA0B92">
        <w:rPr>
          <w:rFonts w:eastAsia="Times New Roman" w:cstheme="minorHAnsi"/>
          <w:color w:val="000000"/>
          <w:sz w:val="24"/>
          <w:szCs w:val="24"/>
        </w:rPr>
        <w:t xml:space="preserve"> </w:t>
      </w:r>
    </w:p>
    <w:p w:rsidR="005D7D84" w:rsidRPr="00CA0B92" w:rsidRDefault="005D7D84" w:rsidP="005D7D84">
      <w:pPr>
        <w:autoSpaceDE w:val="0"/>
        <w:autoSpaceDN w:val="0"/>
        <w:adjustRightInd w:val="0"/>
        <w:spacing w:after="0" w:line="240" w:lineRule="auto"/>
        <w:rPr>
          <w:rFonts w:cstheme="minorHAnsi"/>
          <w:sz w:val="21"/>
          <w:szCs w:val="21"/>
        </w:rPr>
      </w:pPr>
    </w:p>
    <w:p w:rsidR="005D7D84" w:rsidRPr="00CA0B92" w:rsidRDefault="005D7D84" w:rsidP="005D7D84">
      <w:pPr>
        <w:spacing w:after="0" w:line="240" w:lineRule="auto"/>
        <w:rPr>
          <w:rFonts w:eastAsia="Times New Roman" w:cstheme="minorHAnsi"/>
          <w:b/>
          <w:bCs/>
          <w:color w:val="017BBA"/>
          <w:sz w:val="24"/>
          <w:szCs w:val="24"/>
        </w:rPr>
      </w:pPr>
      <w:r w:rsidRPr="00CA0B92">
        <w:rPr>
          <w:rFonts w:eastAsia="Times New Roman" w:cstheme="minorHAnsi"/>
          <w:color w:val="000000"/>
          <w:sz w:val="24"/>
          <w:szCs w:val="24"/>
          <w:lang w:eastAsia="en-GB"/>
        </w:rPr>
        <w:t xml:space="preserve">Hertfordshire County Council </w:t>
      </w:r>
      <w:r w:rsidR="0024437C" w:rsidRPr="00CA0B92">
        <w:rPr>
          <w:rFonts w:eastAsia="Times New Roman" w:cstheme="minorHAnsi"/>
          <w:color w:val="000000"/>
          <w:sz w:val="24"/>
          <w:szCs w:val="24"/>
          <w:lang w:eastAsia="en-GB"/>
        </w:rPr>
        <w:t>recommends</w:t>
      </w:r>
      <w:r w:rsidRPr="00CA0B92">
        <w:rPr>
          <w:rFonts w:eastAsia="Times New Roman" w:cstheme="minorHAnsi"/>
          <w:color w:val="000000"/>
          <w:sz w:val="24"/>
          <w:szCs w:val="24"/>
          <w:lang w:eastAsia="en-GB"/>
        </w:rPr>
        <w:t xml:space="preserve"> that education settings use T</w:t>
      </w:r>
      <w:r w:rsidRPr="00CA0B92">
        <w:rPr>
          <w:rFonts w:eastAsia="Times New Roman" w:cstheme="minorHAnsi"/>
          <w:sz w:val="24"/>
          <w:szCs w:val="24"/>
        </w:rPr>
        <w:t>he Sexual Behaviours Traffic Light Tool by the Brook Advisory Service to help professionals; assess and respond appropriately to sexualised behaviour.</w:t>
      </w:r>
      <w:r w:rsidRPr="00CA0B92">
        <w:rPr>
          <w:rFonts w:eastAsia="Times New Roman" w:cstheme="minorHAnsi"/>
          <w:color w:val="000000"/>
          <w:sz w:val="24"/>
          <w:szCs w:val="24"/>
        </w:rPr>
        <w:t xml:space="preserve"> The traffic light tool can be found at </w:t>
      </w:r>
      <w:hyperlink w:history="1">
        <w:r w:rsidRPr="00CA0B92">
          <w:rPr>
            <w:rFonts w:eastAsia="Times New Roman" w:cstheme="minorHAnsi"/>
            <w:b/>
            <w:bCs/>
            <w:color w:val="017BBA"/>
            <w:sz w:val="24"/>
            <w:szCs w:val="24"/>
          </w:rPr>
          <w:t>www.brook.org.uk/our-work/the-sexual-behaviours-traffic-light-tool</w:t>
        </w:r>
      </w:hyperlink>
      <w:r w:rsidRPr="00CA0B92">
        <w:rPr>
          <w:rFonts w:eastAsia="Times New Roman" w:cstheme="minorHAnsi"/>
          <w:b/>
          <w:bCs/>
          <w:color w:val="017BBA"/>
          <w:sz w:val="24"/>
          <w:szCs w:val="24"/>
        </w:rPr>
        <w:t>.</w:t>
      </w:r>
    </w:p>
    <w:p w:rsidR="005D7D84" w:rsidRPr="00CA0B92" w:rsidRDefault="005D7D84" w:rsidP="005D7D84">
      <w:pPr>
        <w:spacing w:after="0" w:line="240" w:lineRule="auto"/>
        <w:rPr>
          <w:rFonts w:eastAsia="Times New Roman" w:cstheme="minorHAnsi"/>
          <w:color w:val="000000"/>
          <w:sz w:val="24"/>
          <w:szCs w:val="24"/>
        </w:rPr>
      </w:pPr>
    </w:p>
    <w:p w:rsidR="005D7D84" w:rsidRPr="00CA0B92" w:rsidRDefault="005D7D84" w:rsidP="005D7D84">
      <w:pPr>
        <w:autoSpaceDE w:val="0"/>
        <w:autoSpaceDN w:val="0"/>
        <w:adjustRightInd w:val="0"/>
        <w:spacing w:after="0" w:line="240" w:lineRule="auto"/>
        <w:rPr>
          <w:rFonts w:eastAsia="Times New Roman" w:cstheme="minorHAnsi"/>
          <w:b/>
          <w:iCs/>
          <w:color w:val="000000"/>
          <w:sz w:val="24"/>
          <w:szCs w:val="24"/>
          <w:lang w:eastAsia="en-GB"/>
        </w:rPr>
      </w:pPr>
      <w:r w:rsidRPr="00CA0B92">
        <w:rPr>
          <w:rFonts w:eastAsia="Times New Roman" w:cstheme="minorHAnsi"/>
          <w:color w:val="000000"/>
          <w:sz w:val="24"/>
          <w:szCs w:val="24"/>
          <w:lang w:eastAsia="en-GB"/>
        </w:rPr>
        <w:t xml:space="preserve">Guidance on </w:t>
      </w:r>
      <w:r w:rsidRPr="00CA0B92">
        <w:rPr>
          <w:rFonts w:cstheme="minorHAnsi"/>
          <w:color w:val="000000" w:themeColor="text1"/>
          <w:sz w:val="24"/>
          <w:szCs w:val="24"/>
        </w:rPr>
        <w:t xml:space="preserve">responding to and managing sexting incidents can be found at </w:t>
      </w:r>
      <w:hyperlink r:id="rId14" w:anchor="sex" w:history="1">
        <w:r w:rsidRPr="00CA0B92">
          <w:rPr>
            <w:rStyle w:val="Hyperlink"/>
            <w:rFonts w:asciiTheme="minorHAnsi" w:eastAsia="Times New Roman" w:hAnsiTheme="minorHAnsi" w:cstheme="minorHAnsi"/>
            <w:sz w:val="24"/>
            <w:szCs w:val="24"/>
            <w:lang w:eastAsia="en-GB"/>
          </w:rPr>
          <w:t>http://www.thegrid.org.uk/info/welfare/child_protection/reference/index.shtml#sex</w:t>
        </w:r>
      </w:hyperlink>
    </w:p>
    <w:p w:rsidR="005D7D84" w:rsidRPr="00CA0B92" w:rsidRDefault="005D7D84" w:rsidP="005D7D84">
      <w:pPr>
        <w:autoSpaceDE w:val="0"/>
        <w:autoSpaceDN w:val="0"/>
        <w:adjustRightInd w:val="0"/>
        <w:spacing w:after="0" w:line="240" w:lineRule="auto"/>
        <w:rPr>
          <w:rFonts w:cstheme="minorHAnsi"/>
          <w:sz w:val="21"/>
          <w:szCs w:val="21"/>
        </w:rPr>
      </w:pPr>
    </w:p>
    <w:p w:rsidR="005D7D84" w:rsidRPr="00CA0B92" w:rsidRDefault="005D7D84" w:rsidP="005D7D84">
      <w:pPr>
        <w:autoSpaceDE w:val="0"/>
        <w:autoSpaceDN w:val="0"/>
        <w:adjustRightInd w:val="0"/>
        <w:spacing w:after="0" w:line="240" w:lineRule="auto"/>
        <w:rPr>
          <w:rFonts w:eastAsia="Times New Roman" w:cstheme="minorHAnsi"/>
          <w:sz w:val="24"/>
          <w:szCs w:val="24"/>
          <w:lang w:eastAsia="en-GB"/>
        </w:rPr>
      </w:pPr>
    </w:p>
    <w:p w:rsidR="005D7D84" w:rsidRPr="00CA0B92" w:rsidRDefault="005D7D84" w:rsidP="00A4000B">
      <w:pPr>
        <w:spacing w:after="0" w:line="240" w:lineRule="auto"/>
        <w:rPr>
          <w:rFonts w:eastAsia="Times New Roman" w:cstheme="minorHAnsi"/>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Default="00CB0C11"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Pr="00F503F8" w:rsidRDefault="00CA0B92"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Default="00CB0C11"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B31139" w:rsidRPr="00F503F8" w:rsidRDefault="00B31139"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Default="00CB0C11" w:rsidP="00A4000B">
      <w:pPr>
        <w:spacing w:after="0" w:line="240" w:lineRule="auto"/>
        <w:rPr>
          <w:rFonts w:ascii="Times New Roman" w:eastAsia="Times New Roman" w:hAnsi="Times New Roman" w:cs="Times New Roman"/>
          <w:b/>
          <w:sz w:val="24"/>
          <w:szCs w:val="24"/>
        </w:rPr>
      </w:pPr>
    </w:p>
    <w:p w:rsidR="00894833" w:rsidRDefault="00894833" w:rsidP="00A4000B">
      <w:pPr>
        <w:spacing w:after="0" w:line="240" w:lineRule="auto"/>
        <w:rPr>
          <w:rFonts w:ascii="Times New Roman" w:eastAsia="Times New Roman" w:hAnsi="Times New Roman" w:cs="Times New Roman"/>
          <w:b/>
          <w:sz w:val="24"/>
          <w:szCs w:val="24"/>
        </w:rPr>
      </w:pPr>
    </w:p>
    <w:p w:rsidR="00CA0B92" w:rsidRPr="00F503F8" w:rsidRDefault="00CA0B92" w:rsidP="00A4000B">
      <w:pPr>
        <w:spacing w:after="0" w:line="240" w:lineRule="auto"/>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F503F8" w:rsidTr="00F15D66">
        <w:tc>
          <w:tcPr>
            <w:tcW w:w="10031" w:type="dxa"/>
            <w:shd w:val="clear" w:color="auto" w:fill="D9D9D9"/>
          </w:tcPr>
          <w:p w:rsidR="00CA0B92" w:rsidRPr="00F503F8" w:rsidRDefault="00CA0B92" w:rsidP="00F15D66">
            <w:pPr>
              <w:autoSpaceDE w:val="0"/>
              <w:autoSpaceDN w:val="0"/>
              <w:adjustRightInd w:val="0"/>
              <w:spacing w:after="220" w:line="240" w:lineRule="auto"/>
              <w:jc w:val="center"/>
              <w:rPr>
                <w:rFonts w:ascii="Times New Roman" w:eastAsia="Times New Roman" w:hAnsi="Times New Roman" w:cs="Times New Roman"/>
                <w:b/>
                <w:color w:val="000000"/>
                <w:sz w:val="24"/>
                <w:szCs w:val="24"/>
                <w:lang w:eastAsia="en-GB"/>
              </w:rPr>
            </w:pPr>
          </w:p>
          <w:p w:rsidR="00A4000B" w:rsidRPr="00F503F8" w:rsidRDefault="009B3335" w:rsidP="001E07D3">
            <w:pPr>
              <w:autoSpaceDE w:val="0"/>
              <w:autoSpaceDN w:val="0"/>
              <w:adjustRightInd w:val="0"/>
              <w:spacing w:after="220" w:line="240" w:lineRule="auto"/>
              <w:rPr>
                <w:rFonts w:ascii="Times New Roman" w:eastAsia="Times New Roman" w:hAnsi="Times New Roman" w:cs="Times New Roman"/>
                <w:color w:val="000000"/>
                <w:sz w:val="16"/>
                <w:szCs w:val="16"/>
                <w:highlight w:val="cyan"/>
                <w:lang w:eastAsia="en-GB"/>
              </w:rPr>
            </w:pPr>
            <w:r w:rsidRPr="00F503F8">
              <w:rPr>
                <w:rFonts w:ascii="Times New Roman" w:eastAsia="Times New Roman" w:hAnsi="Times New Roman" w:cs="Times New Roman"/>
                <w:b/>
                <w:color w:val="000000"/>
                <w:sz w:val="24"/>
                <w:szCs w:val="24"/>
                <w:lang w:eastAsia="en-GB"/>
              </w:rPr>
              <w:t>6</w:t>
            </w:r>
            <w:r w:rsidR="001E07D3" w:rsidRPr="00F503F8">
              <w:rPr>
                <w:rFonts w:ascii="Times New Roman" w:eastAsia="Times New Roman" w:hAnsi="Times New Roman" w:cs="Times New Roman"/>
                <w:b/>
                <w:color w:val="000000"/>
                <w:sz w:val="24"/>
                <w:szCs w:val="24"/>
                <w:lang w:eastAsia="en-GB"/>
              </w:rPr>
              <w:t>. DEALING WITH A DISCLOSURE</w:t>
            </w:r>
          </w:p>
        </w:tc>
      </w:tr>
    </w:tbl>
    <w:p w:rsidR="00F15D66" w:rsidRPr="00F503F8" w:rsidRDefault="00F15D66" w:rsidP="00A4000B">
      <w:pPr>
        <w:spacing w:after="0" w:line="240" w:lineRule="auto"/>
        <w:rPr>
          <w:rFonts w:ascii="Times New Roman" w:eastAsia="Times New Roman" w:hAnsi="Times New Roman" w:cs="Times New Roman"/>
          <w:sz w:val="24"/>
          <w:szCs w:val="24"/>
        </w:rPr>
      </w:pPr>
    </w:p>
    <w:p w:rsidR="00A4000B" w:rsidRPr="00CA0B92" w:rsidRDefault="00F15D66" w:rsidP="00A4000B">
      <w:pPr>
        <w:spacing w:after="0" w:line="240" w:lineRule="auto"/>
        <w:rPr>
          <w:rFonts w:eastAsia="Times New Roman" w:cstheme="minorHAnsi"/>
          <w:sz w:val="24"/>
          <w:szCs w:val="24"/>
        </w:rPr>
      </w:pPr>
      <w:r w:rsidRPr="00CA0B92">
        <w:rPr>
          <w:rFonts w:eastAsia="Times New Roman" w:cstheme="minorHAnsi"/>
          <w:sz w:val="24"/>
          <w:szCs w:val="24"/>
        </w:rPr>
        <w:t>I</w:t>
      </w:r>
      <w:r w:rsidR="00A4000B" w:rsidRPr="00CA0B92">
        <w:rPr>
          <w:rFonts w:eastAsia="Times New Roman" w:cstheme="minorHAnsi"/>
          <w:sz w:val="24"/>
          <w:szCs w:val="24"/>
        </w:rPr>
        <w:t>f a child discloses that he or she has been abused in some way, the member of staff / volunteer should:</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Listen to what is being said without displaying shock or disbelief</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Accept what is being said</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Allow the child to talk freely</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Reassure the child, but not make promises which it might not be possible to keep</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9478BA" w:rsidP="009478BA">
      <w:pPr>
        <w:pStyle w:val="ListParagraph"/>
        <w:numPr>
          <w:ilvl w:val="0"/>
          <w:numId w:val="5"/>
        </w:numPr>
        <w:rPr>
          <w:rFonts w:asciiTheme="minorHAnsi" w:hAnsiTheme="minorHAnsi" w:cstheme="minorHAnsi"/>
          <w:color w:val="000000"/>
        </w:rPr>
      </w:pPr>
      <w:r w:rsidRPr="00CA0B92">
        <w:rPr>
          <w:rFonts w:asciiTheme="minorHAnsi" w:hAnsiTheme="minorHAnsi" w:cstheme="minorHAnsi"/>
          <w:color w:val="000000"/>
        </w:rPr>
        <w:t xml:space="preserve">Never promise a child that they will not tell anyone - as this may ultimately not be in the best interests of the child. </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Reassure him or her that what has happened is not his or her fault</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Stress that it was the right thing to tell</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Listen, only asking questions when necessary to clarify</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Not criticise the alleged perpetrator</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Explain what has to be done next and who has to be told</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Make a written record (see Record Keeping)</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Pass the information to the Designated Senior Person without delay</w:t>
      </w:r>
    </w:p>
    <w:p w:rsidR="00C14A67" w:rsidRPr="00CA0B92" w:rsidRDefault="00C14A67" w:rsidP="00C14A67">
      <w:pPr>
        <w:pStyle w:val="ListParagraph"/>
        <w:rPr>
          <w:rFonts w:asciiTheme="minorHAnsi" w:hAnsiTheme="minorHAnsi" w:cstheme="minorHAnsi"/>
        </w:rPr>
      </w:pPr>
    </w:p>
    <w:p w:rsidR="003744FA" w:rsidRPr="00CA0B92" w:rsidRDefault="003744FA" w:rsidP="00A4000B">
      <w:pPr>
        <w:spacing w:after="0" w:line="240" w:lineRule="auto"/>
        <w:rPr>
          <w:rFonts w:eastAsia="Times New Roman" w:cstheme="minorHAnsi"/>
          <w:sz w:val="24"/>
          <w:szCs w:val="24"/>
        </w:rPr>
      </w:pPr>
    </w:p>
    <w:p w:rsidR="00A4000B" w:rsidRPr="00CA0B92" w:rsidRDefault="00A4000B" w:rsidP="00A4000B">
      <w:pPr>
        <w:spacing w:after="0" w:line="240" w:lineRule="auto"/>
        <w:rPr>
          <w:rFonts w:eastAsia="Times New Roman" w:cstheme="minorHAnsi"/>
          <w:b/>
          <w:sz w:val="24"/>
          <w:szCs w:val="24"/>
        </w:rPr>
      </w:pPr>
      <w:r w:rsidRPr="00CA0B92">
        <w:rPr>
          <w:rFonts w:eastAsia="Times New Roman" w:cstheme="minorHAnsi"/>
          <w:b/>
          <w:sz w:val="24"/>
          <w:szCs w:val="24"/>
        </w:rPr>
        <w:t>Support</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CA0B92" w:rsidRDefault="00A4000B" w:rsidP="00A4000B">
      <w:pPr>
        <w:spacing w:after="0" w:line="240" w:lineRule="auto"/>
        <w:rPr>
          <w:rFonts w:eastAsia="Times New Roman" w:cstheme="minorHAnsi"/>
          <w:sz w:val="24"/>
          <w:szCs w:val="24"/>
        </w:rPr>
      </w:pPr>
    </w:p>
    <w:p w:rsidR="00A4000B" w:rsidRPr="00CA0B92" w:rsidRDefault="00C51622" w:rsidP="00A4000B">
      <w:pPr>
        <w:autoSpaceDE w:val="0"/>
        <w:autoSpaceDN w:val="0"/>
        <w:adjustRightInd w:val="0"/>
        <w:spacing w:after="0" w:line="240" w:lineRule="auto"/>
        <w:rPr>
          <w:rFonts w:eastAsia="Times New Roman" w:cstheme="minorHAnsi"/>
          <w:b/>
          <w:bCs/>
          <w:i/>
          <w:color w:val="000000"/>
          <w:sz w:val="24"/>
          <w:szCs w:val="24"/>
          <w:lang w:eastAsia="en-GB"/>
        </w:rPr>
      </w:pPr>
      <w:r w:rsidRPr="00CA0B92">
        <w:rPr>
          <w:rFonts w:eastAsia="Times New Roman" w:cstheme="minorHAnsi"/>
          <w:b/>
          <w:bCs/>
          <w:color w:val="000000"/>
          <w:sz w:val="24"/>
          <w:szCs w:val="24"/>
          <w:lang w:eastAsia="en-GB"/>
        </w:rPr>
        <w:t xml:space="preserve">If a </w:t>
      </w:r>
      <w:r w:rsidR="00A4000B" w:rsidRPr="00CA0B92">
        <w:rPr>
          <w:rFonts w:eastAsia="Times New Roman" w:cstheme="minorHAnsi"/>
          <w:b/>
          <w:bCs/>
          <w:color w:val="000000"/>
          <w:sz w:val="24"/>
          <w:szCs w:val="24"/>
          <w:lang w:eastAsia="en-GB"/>
        </w:rPr>
        <w:t xml:space="preserve">school </w:t>
      </w:r>
      <w:r w:rsidRPr="00CA0B92">
        <w:rPr>
          <w:rFonts w:eastAsia="Times New Roman" w:cstheme="minorHAnsi"/>
          <w:b/>
          <w:bCs/>
          <w:color w:val="000000"/>
          <w:sz w:val="24"/>
          <w:szCs w:val="24"/>
          <w:lang w:eastAsia="en-GB"/>
        </w:rPr>
        <w:t>/</w:t>
      </w:r>
      <w:r w:rsidR="00A4000B" w:rsidRPr="00CA0B92">
        <w:rPr>
          <w:rFonts w:eastAsia="Times New Roman" w:cstheme="minorHAnsi"/>
          <w:b/>
          <w:bCs/>
          <w:color w:val="000000"/>
          <w:sz w:val="24"/>
          <w:szCs w:val="24"/>
          <w:lang w:eastAsia="en-GB"/>
        </w:rPr>
        <w:t>college staff</w:t>
      </w:r>
      <w:r w:rsidRPr="00CA0B92">
        <w:rPr>
          <w:rFonts w:eastAsia="Times New Roman" w:cstheme="minorHAnsi"/>
          <w:b/>
          <w:bCs/>
          <w:color w:val="000000"/>
          <w:sz w:val="24"/>
          <w:szCs w:val="24"/>
          <w:lang w:eastAsia="en-GB"/>
        </w:rPr>
        <w:t xml:space="preserve"> member receives a disclosure about potential harm caused by another staff member, they should s</w:t>
      </w:r>
      <w:r w:rsidR="00A4000B" w:rsidRPr="00CA0B92">
        <w:rPr>
          <w:rFonts w:eastAsia="Times New Roman" w:cstheme="minorHAnsi"/>
          <w:b/>
          <w:bCs/>
          <w:color w:val="000000"/>
          <w:sz w:val="24"/>
          <w:szCs w:val="24"/>
          <w:lang w:eastAsia="en-GB"/>
        </w:rPr>
        <w:t xml:space="preserve">ee section 11 </w:t>
      </w:r>
      <w:r w:rsidRPr="00CA0B92">
        <w:rPr>
          <w:rFonts w:eastAsia="Times New Roman" w:cstheme="minorHAnsi"/>
          <w:b/>
          <w:bCs/>
          <w:color w:val="000000"/>
          <w:sz w:val="24"/>
          <w:szCs w:val="24"/>
          <w:lang w:eastAsia="en-GB"/>
        </w:rPr>
        <w:t xml:space="preserve">of this policy– </w:t>
      </w:r>
      <w:r w:rsidRPr="00CA0B92">
        <w:rPr>
          <w:rFonts w:eastAsia="Times New Roman" w:cstheme="minorHAnsi"/>
          <w:b/>
          <w:bCs/>
          <w:i/>
          <w:color w:val="000000"/>
          <w:sz w:val="24"/>
          <w:szCs w:val="24"/>
          <w:lang w:eastAsia="en-GB"/>
        </w:rPr>
        <w:t xml:space="preserve">Allegations involving school staff/volunteers. </w:t>
      </w:r>
    </w:p>
    <w:p w:rsidR="00CB0C11" w:rsidRDefault="00CB0C11" w:rsidP="00A4000B">
      <w:pPr>
        <w:autoSpaceDE w:val="0"/>
        <w:autoSpaceDN w:val="0"/>
        <w:adjustRightInd w:val="0"/>
        <w:spacing w:after="0" w:line="240" w:lineRule="auto"/>
        <w:rPr>
          <w:rFonts w:eastAsia="Times New Roman" w:cstheme="minorHAnsi"/>
          <w:b/>
          <w:bCs/>
          <w:i/>
          <w:color w:val="000000"/>
          <w:sz w:val="24"/>
          <w:szCs w:val="24"/>
          <w:lang w:eastAsia="en-GB"/>
        </w:rPr>
      </w:pPr>
    </w:p>
    <w:p w:rsidR="00B31139" w:rsidRPr="00CA0B92" w:rsidRDefault="00B31139" w:rsidP="00A4000B">
      <w:pPr>
        <w:autoSpaceDE w:val="0"/>
        <w:autoSpaceDN w:val="0"/>
        <w:adjustRightInd w:val="0"/>
        <w:spacing w:after="0" w:line="240" w:lineRule="auto"/>
        <w:rPr>
          <w:rFonts w:eastAsia="Times New Roman" w:cstheme="minorHAnsi"/>
          <w:b/>
          <w:bCs/>
          <w:i/>
          <w:color w:val="000000"/>
          <w:sz w:val="24"/>
          <w:szCs w:val="24"/>
          <w:lang w:eastAsia="en-GB"/>
        </w:rPr>
      </w:pPr>
    </w:p>
    <w:p w:rsidR="00CB0C11" w:rsidRPr="00CA0B92" w:rsidRDefault="00CB0C11" w:rsidP="00A4000B">
      <w:pPr>
        <w:autoSpaceDE w:val="0"/>
        <w:autoSpaceDN w:val="0"/>
        <w:adjustRightInd w:val="0"/>
        <w:spacing w:after="0" w:line="240" w:lineRule="auto"/>
        <w:rPr>
          <w:rFonts w:eastAsia="Times New Roman" w:cstheme="minorHAnsi"/>
          <w:b/>
          <w:bCs/>
          <w:i/>
          <w:color w:val="000000"/>
          <w:sz w:val="24"/>
          <w:szCs w:val="24"/>
          <w:lang w:eastAsia="en-GB"/>
        </w:rPr>
      </w:pPr>
    </w:p>
    <w:p w:rsidR="00CB0C11" w:rsidRPr="00CA0B92" w:rsidRDefault="00CB0C11" w:rsidP="00A4000B">
      <w:pPr>
        <w:autoSpaceDE w:val="0"/>
        <w:autoSpaceDN w:val="0"/>
        <w:adjustRightInd w:val="0"/>
        <w:spacing w:after="0" w:line="240" w:lineRule="auto"/>
        <w:rPr>
          <w:rFonts w:eastAsia="Times New Roman" w:cstheme="minorHAnsi"/>
          <w:b/>
          <w:bCs/>
          <w:i/>
          <w:color w:val="000000"/>
          <w:sz w:val="24"/>
          <w:szCs w:val="24"/>
          <w:lang w:eastAsia="en-GB"/>
        </w:rPr>
      </w:pPr>
    </w:p>
    <w:p w:rsidR="005D7D84" w:rsidRPr="00F503F8" w:rsidRDefault="005D7D84" w:rsidP="005D7D84">
      <w:pPr>
        <w:spacing w:after="0" w:line="240" w:lineRule="auto"/>
        <w:rPr>
          <w:rFonts w:ascii="Times New Roman" w:eastAsia="Times New Roman" w:hAnsi="Times New Roman" w:cs="Times New Roman"/>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F503F8" w:rsidTr="000F33E7">
        <w:tc>
          <w:tcPr>
            <w:tcW w:w="10173" w:type="dxa"/>
            <w:shd w:val="clear" w:color="auto" w:fill="D9D9D9"/>
          </w:tcPr>
          <w:p w:rsidR="005D7D84" w:rsidRPr="00F503F8" w:rsidRDefault="005D7D84" w:rsidP="000F33E7">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lastRenderedPageBreak/>
              <w:br w:type="page"/>
            </w:r>
          </w:p>
          <w:p w:rsidR="005D7D84" w:rsidRPr="00F503F8" w:rsidRDefault="009B3335"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7</w:t>
            </w:r>
            <w:r w:rsidR="005D7D84" w:rsidRPr="00F503F8">
              <w:rPr>
                <w:rFonts w:ascii="Times New Roman" w:eastAsia="Times New Roman" w:hAnsi="Times New Roman" w:cs="Times New Roman"/>
                <w:b/>
                <w:sz w:val="24"/>
                <w:szCs w:val="24"/>
              </w:rPr>
              <w:t>.   RECORD KEEPING</w:t>
            </w:r>
          </w:p>
          <w:p w:rsidR="005D7D84" w:rsidRPr="00F503F8" w:rsidRDefault="005D7D84" w:rsidP="000F33E7">
            <w:pPr>
              <w:spacing w:after="0" w:line="240" w:lineRule="auto"/>
              <w:rPr>
                <w:rFonts w:ascii="Times New Roman" w:eastAsia="Times New Roman" w:hAnsi="Times New Roman" w:cs="Times New Roman"/>
                <w:b/>
                <w:sz w:val="24"/>
                <w:szCs w:val="24"/>
              </w:rPr>
            </w:pPr>
          </w:p>
        </w:tc>
      </w:tr>
    </w:tbl>
    <w:p w:rsidR="005D7D84" w:rsidRPr="00F503F8" w:rsidRDefault="005D7D84" w:rsidP="005D7D84">
      <w:pPr>
        <w:spacing w:after="0" w:line="240" w:lineRule="auto"/>
        <w:rPr>
          <w:rFonts w:ascii="Times New Roman" w:eastAsia="Times New Roman" w:hAnsi="Times New Roman" w:cs="Times New Roman"/>
          <w:sz w:val="24"/>
          <w:szCs w:val="24"/>
        </w:rPr>
      </w:pPr>
    </w:p>
    <w:p w:rsidR="00E50103" w:rsidRPr="00F503F8" w:rsidRDefault="00E50103" w:rsidP="00E50103">
      <w:pPr>
        <w:autoSpaceDE w:val="0"/>
        <w:autoSpaceDN w:val="0"/>
        <w:adjustRightInd w:val="0"/>
        <w:spacing w:after="0" w:line="240" w:lineRule="auto"/>
        <w:rPr>
          <w:rFonts w:ascii="Times New Roman" w:hAnsi="Times New Roman" w:cs="Times New Roman"/>
          <w:color w:val="000000"/>
          <w:sz w:val="24"/>
          <w:szCs w:val="24"/>
        </w:rPr>
      </w:pPr>
    </w:p>
    <w:p w:rsidR="00E6618E" w:rsidRPr="00CA0B92" w:rsidRDefault="00E50103" w:rsidP="00E50103">
      <w:pPr>
        <w:autoSpaceDE w:val="0"/>
        <w:autoSpaceDN w:val="0"/>
        <w:adjustRightInd w:val="0"/>
        <w:spacing w:after="0" w:line="240" w:lineRule="auto"/>
        <w:rPr>
          <w:rFonts w:cstheme="minorHAnsi"/>
          <w:color w:val="000000"/>
          <w:sz w:val="24"/>
          <w:szCs w:val="24"/>
        </w:rPr>
      </w:pPr>
      <w:r w:rsidRPr="00CA0B92">
        <w:rPr>
          <w:rFonts w:cstheme="minorHAnsi"/>
          <w:color w:val="000000"/>
          <w:sz w:val="24"/>
          <w:szCs w:val="24"/>
        </w:rPr>
        <w:t>All</w:t>
      </w:r>
      <w:r w:rsidR="00E6618E" w:rsidRPr="00CA0B92">
        <w:rPr>
          <w:rFonts w:cstheme="minorHAnsi"/>
          <w:color w:val="000000"/>
          <w:sz w:val="24"/>
          <w:szCs w:val="24"/>
        </w:rPr>
        <w:t xml:space="preserve"> concerns</w:t>
      </w:r>
      <w:r w:rsidRPr="00CA0B92">
        <w:rPr>
          <w:rFonts w:cstheme="minorHAnsi"/>
          <w:color w:val="000000"/>
          <w:sz w:val="24"/>
          <w:szCs w:val="24"/>
        </w:rPr>
        <w:t xml:space="preserve"> </w:t>
      </w:r>
      <w:r w:rsidR="00E6618E" w:rsidRPr="00CA0B92">
        <w:rPr>
          <w:rFonts w:cstheme="minorHAnsi"/>
          <w:color w:val="000000"/>
          <w:sz w:val="24"/>
          <w:szCs w:val="24"/>
        </w:rPr>
        <w:t xml:space="preserve">raised by </w:t>
      </w:r>
      <w:r w:rsidR="00E6618E" w:rsidRPr="00CA0B92">
        <w:rPr>
          <w:rFonts w:cstheme="minorHAnsi"/>
          <w:i/>
          <w:color w:val="000000"/>
          <w:sz w:val="24"/>
          <w:szCs w:val="24"/>
        </w:rPr>
        <w:t>non-teaching staff</w:t>
      </w:r>
      <w:r w:rsidR="00E6618E" w:rsidRPr="00CA0B92">
        <w:rPr>
          <w:rFonts w:cstheme="minorHAnsi"/>
          <w:color w:val="000000"/>
          <w:sz w:val="24"/>
          <w:szCs w:val="24"/>
        </w:rPr>
        <w:t xml:space="preserve"> </w:t>
      </w:r>
      <w:r w:rsidRPr="00CA0B92">
        <w:rPr>
          <w:rFonts w:cstheme="minorHAnsi"/>
          <w:color w:val="000000"/>
          <w:sz w:val="24"/>
          <w:szCs w:val="24"/>
        </w:rPr>
        <w:t>should be recorded in writing</w:t>
      </w:r>
      <w:r w:rsidR="000B3C6A" w:rsidRPr="00CA0B92">
        <w:rPr>
          <w:rFonts w:cstheme="minorHAnsi"/>
          <w:color w:val="000000"/>
          <w:sz w:val="24"/>
          <w:szCs w:val="24"/>
        </w:rPr>
        <w:t xml:space="preserve"> on a </w:t>
      </w:r>
      <w:r w:rsidR="000B3C6A" w:rsidRPr="00CA0B92">
        <w:rPr>
          <w:rFonts w:cstheme="minorHAnsi"/>
          <w:b/>
          <w:color w:val="000000"/>
          <w:sz w:val="24"/>
          <w:szCs w:val="24"/>
          <w:u w:val="single"/>
        </w:rPr>
        <w:t>cause for concern form</w:t>
      </w:r>
      <w:r w:rsidR="00E6618E" w:rsidRPr="00CA0B92">
        <w:rPr>
          <w:rFonts w:cstheme="minorHAnsi"/>
          <w:b/>
          <w:color w:val="000000"/>
          <w:sz w:val="24"/>
          <w:szCs w:val="24"/>
          <w:u w:val="single"/>
        </w:rPr>
        <w:t xml:space="preserve"> and passed onto the DSP. </w:t>
      </w:r>
      <w:r w:rsidR="000B3C6A" w:rsidRPr="00CA0B92">
        <w:rPr>
          <w:rFonts w:cstheme="minorHAnsi"/>
          <w:color w:val="000000"/>
          <w:sz w:val="24"/>
          <w:szCs w:val="24"/>
        </w:rPr>
        <w:t xml:space="preserve"> These can be found in the pink Child Protection folders in both staff rooms</w:t>
      </w:r>
      <w:r w:rsidR="00043B65" w:rsidRPr="00CA0B92">
        <w:rPr>
          <w:rFonts w:cstheme="minorHAnsi"/>
          <w:color w:val="000000"/>
          <w:sz w:val="24"/>
          <w:szCs w:val="24"/>
        </w:rPr>
        <w:t xml:space="preserve"> or directly from the DSP</w:t>
      </w:r>
      <w:r w:rsidR="00E6618E" w:rsidRPr="00CA0B92">
        <w:rPr>
          <w:rFonts w:cstheme="minorHAnsi"/>
          <w:color w:val="000000"/>
          <w:sz w:val="24"/>
          <w:szCs w:val="24"/>
        </w:rPr>
        <w:t xml:space="preserve">. </w:t>
      </w:r>
    </w:p>
    <w:p w:rsidR="00E6618E" w:rsidRPr="00CA0B92" w:rsidRDefault="00E6618E" w:rsidP="00E50103">
      <w:pPr>
        <w:autoSpaceDE w:val="0"/>
        <w:autoSpaceDN w:val="0"/>
        <w:adjustRightInd w:val="0"/>
        <w:spacing w:after="0" w:line="240" w:lineRule="auto"/>
        <w:rPr>
          <w:rFonts w:cstheme="minorHAnsi"/>
          <w:color w:val="000000"/>
          <w:sz w:val="24"/>
          <w:szCs w:val="24"/>
        </w:rPr>
      </w:pPr>
    </w:p>
    <w:p w:rsidR="00E50103" w:rsidRPr="00CA0B92" w:rsidRDefault="00E6618E" w:rsidP="00E50103">
      <w:pPr>
        <w:autoSpaceDE w:val="0"/>
        <w:autoSpaceDN w:val="0"/>
        <w:adjustRightInd w:val="0"/>
        <w:spacing w:after="0" w:line="240" w:lineRule="auto"/>
        <w:rPr>
          <w:rFonts w:cstheme="minorHAnsi"/>
          <w:color w:val="000000"/>
          <w:sz w:val="24"/>
          <w:szCs w:val="24"/>
        </w:rPr>
      </w:pPr>
      <w:r w:rsidRPr="00CA0B92">
        <w:rPr>
          <w:rFonts w:cstheme="minorHAnsi"/>
          <w:i/>
          <w:color w:val="000000"/>
          <w:sz w:val="24"/>
          <w:szCs w:val="24"/>
        </w:rPr>
        <w:t>Teaching staff</w:t>
      </w:r>
      <w:r w:rsidR="000B3C6A" w:rsidRPr="00CA0B92">
        <w:rPr>
          <w:rFonts w:cstheme="minorHAnsi"/>
          <w:color w:val="000000"/>
          <w:sz w:val="24"/>
          <w:szCs w:val="24"/>
        </w:rPr>
        <w:t xml:space="preserve"> will log their concerns</w:t>
      </w:r>
      <w:r w:rsidRPr="00CA0B92">
        <w:rPr>
          <w:rFonts w:cstheme="minorHAnsi"/>
          <w:color w:val="000000"/>
          <w:sz w:val="24"/>
          <w:szCs w:val="24"/>
        </w:rPr>
        <w:t xml:space="preserve"> directly</w:t>
      </w:r>
      <w:r w:rsidR="000B3C6A" w:rsidRPr="00CA0B92">
        <w:rPr>
          <w:rFonts w:cstheme="minorHAnsi"/>
          <w:color w:val="000000"/>
          <w:sz w:val="24"/>
          <w:szCs w:val="24"/>
        </w:rPr>
        <w:t xml:space="preserve"> on</w:t>
      </w:r>
      <w:r w:rsidRPr="00CA0B92">
        <w:rPr>
          <w:rFonts w:cstheme="minorHAnsi"/>
          <w:color w:val="000000"/>
          <w:sz w:val="24"/>
          <w:szCs w:val="24"/>
        </w:rPr>
        <w:t>to</w:t>
      </w:r>
      <w:r w:rsidR="000B3C6A" w:rsidRPr="00CA0B92">
        <w:rPr>
          <w:rFonts w:cstheme="minorHAnsi"/>
          <w:color w:val="000000"/>
          <w:sz w:val="24"/>
          <w:szCs w:val="24"/>
        </w:rPr>
        <w:t xml:space="preserve"> CPOMS and alert the DSP and head teacher.</w:t>
      </w:r>
      <w:r w:rsidR="00E50103" w:rsidRPr="00CA0B92">
        <w:rPr>
          <w:rFonts w:cstheme="minorHAnsi"/>
          <w:color w:val="000000"/>
          <w:sz w:val="24"/>
          <w:szCs w:val="24"/>
        </w:rPr>
        <w:t xml:space="preserve"> If in doubt about recording requirements staff should discuss with the designated safeguarding lead. </w:t>
      </w:r>
    </w:p>
    <w:p w:rsidR="00E6618E" w:rsidRPr="00CA0B92" w:rsidRDefault="00E6618E" w:rsidP="00E50103">
      <w:pPr>
        <w:autoSpaceDE w:val="0"/>
        <w:autoSpaceDN w:val="0"/>
        <w:adjustRightInd w:val="0"/>
        <w:spacing w:after="0" w:line="240" w:lineRule="auto"/>
        <w:rPr>
          <w:rFonts w:cstheme="minorHAnsi"/>
          <w:color w:val="000000"/>
          <w:sz w:val="24"/>
          <w:szCs w:val="24"/>
        </w:rPr>
      </w:pPr>
    </w:p>
    <w:p w:rsidR="00E6618E" w:rsidRPr="00CA0B92" w:rsidRDefault="00E6618E" w:rsidP="00E50103">
      <w:pPr>
        <w:autoSpaceDE w:val="0"/>
        <w:autoSpaceDN w:val="0"/>
        <w:adjustRightInd w:val="0"/>
        <w:spacing w:after="0" w:line="240" w:lineRule="auto"/>
        <w:rPr>
          <w:rFonts w:cstheme="minorHAnsi"/>
          <w:color w:val="000000"/>
          <w:sz w:val="24"/>
          <w:szCs w:val="24"/>
        </w:rPr>
      </w:pPr>
      <w:r w:rsidRPr="00CA0B92">
        <w:rPr>
          <w:rFonts w:cstheme="minorHAnsi"/>
          <w:color w:val="000000"/>
          <w:sz w:val="24"/>
          <w:szCs w:val="24"/>
        </w:rPr>
        <w:t>The DSP will report decisions made and the reasons for those decisions to the person who reported the initial concern.</w:t>
      </w:r>
    </w:p>
    <w:p w:rsidR="00E50103" w:rsidRPr="00CA0B92" w:rsidRDefault="00E50103"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When a child has made a disclosure, the member of staff/volunteer should:</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7"/>
        </w:numPr>
        <w:spacing w:after="0" w:line="240" w:lineRule="auto"/>
        <w:rPr>
          <w:rFonts w:eastAsia="Times New Roman" w:cstheme="minorHAnsi"/>
          <w:sz w:val="24"/>
          <w:szCs w:val="24"/>
        </w:rPr>
      </w:pPr>
      <w:r w:rsidRPr="00CA0B92">
        <w:rPr>
          <w:rFonts w:eastAsia="Times New Roman" w:cstheme="minorHAnsi"/>
          <w:sz w:val="24"/>
          <w:szCs w:val="24"/>
        </w:rPr>
        <w:t>Record as soon as possible after the conversation. Use the school record of concern sheet wherever possible (pro-forma available on the Hertfordshire Grid for Learning)</w:t>
      </w:r>
      <w:r w:rsidR="00CA0B92">
        <w:rPr>
          <w:rFonts w:eastAsia="Times New Roman" w:cstheme="minorHAnsi"/>
          <w:sz w:val="24"/>
          <w:szCs w:val="24"/>
        </w:rPr>
        <w:t>.</w:t>
      </w:r>
    </w:p>
    <w:p w:rsidR="005D7D84" w:rsidRPr="00CA0B92" w:rsidRDefault="005D7D84" w:rsidP="005D7D84">
      <w:pPr>
        <w:spacing w:after="0" w:line="240" w:lineRule="auto"/>
        <w:ind w:left="360"/>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Do not destroy the original notes in case they are needed by a court</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Record the date, time, place and any noticeable non-verbal behaviour and the words used by the child</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Draw a diagram to indicate the position of any injuries</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Record statements and observations rather than interpretations or assumptions</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All records need to be given to the Designated Senior Person promptly. No copies should be retained by the member of staff or volunteer.</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autoSpaceDE w:val="0"/>
        <w:autoSpaceDN w:val="0"/>
        <w:adjustRightInd w:val="0"/>
        <w:spacing w:after="0" w:line="240" w:lineRule="auto"/>
        <w:rPr>
          <w:rFonts w:eastAsia="Times New Roman" w:cstheme="minorHAnsi"/>
          <w:color w:val="000000"/>
          <w:sz w:val="24"/>
          <w:szCs w:val="24"/>
          <w:lang w:val="en"/>
        </w:rPr>
      </w:pPr>
      <w:r w:rsidRPr="00CA0B92">
        <w:rPr>
          <w:rFonts w:eastAsia="Times New Roman" w:cstheme="minorHAnsi"/>
          <w:color w:val="000000"/>
          <w:sz w:val="24"/>
          <w:szCs w:val="24"/>
          <w:lang w:val="en"/>
        </w:rPr>
        <w:t xml:space="preserve">The </w:t>
      </w:r>
      <w:r w:rsidRPr="00CA0B92">
        <w:rPr>
          <w:rFonts w:eastAsia="Times New Roman" w:cstheme="minorHAnsi"/>
          <w:sz w:val="24"/>
          <w:szCs w:val="24"/>
        </w:rPr>
        <w:t>Designated Senior Person will ensure that all safeguarding records are managed in accordance with the</w:t>
      </w:r>
      <w:r w:rsidRPr="00CA0B92">
        <w:rPr>
          <w:rFonts w:eastAsia="Times New Roman" w:cstheme="minorHAnsi"/>
          <w:color w:val="000000"/>
          <w:sz w:val="24"/>
          <w:szCs w:val="24"/>
          <w:lang w:val="en"/>
        </w:rPr>
        <w:t xml:space="preserve"> Education (Pupil Information) (England) Regulations 2005.</w:t>
      </w:r>
    </w:p>
    <w:p w:rsidR="005D7D84" w:rsidRPr="00CA0B92" w:rsidRDefault="005D7D84" w:rsidP="005D7D84">
      <w:pPr>
        <w:spacing w:after="0" w:line="240" w:lineRule="auto"/>
        <w:rPr>
          <w:rFonts w:eastAsia="Times New Roman" w:cstheme="minorHAnsi"/>
          <w:color w:val="000000"/>
          <w:sz w:val="24"/>
          <w:szCs w:val="24"/>
        </w:rPr>
      </w:pPr>
    </w:p>
    <w:p w:rsidR="005D7D84" w:rsidRPr="00CA0B92" w:rsidRDefault="005D7D84" w:rsidP="000B3C6A">
      <w:pPr>
        <w:spacing w:after="0" w:line="240" w:lineRule="auto"/>
        <w:rPr>
          <w:rFonts w:eastAsia="Times New Roman" w:cstheme="minorHAnsi"/>
          <w:sz w:val="24"/>
          <w:szCs w:val="24"/>
        </w:rPr>
      </w:pPr>
      <w:r w:rsidRPr="00CA0B92">
        <w:rPr>
          <w:rFonts w:eastAsia="Times New Roman" w:cstheme="minorHAnsi"/>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3F350B" w:rsidRPr="00CA0B92" w:rsidRDefault="003F350B" w:rsidP="000B3C6A">
      <w:pPr>
        <w:spacing w:after="0" w:line="240" w:lineRule="auto"/>
        <w:rPr>
          <w:rFonts w:eastAsia="Times New Roman" w:cstheme="minorHAnsi"/>
          <w:sz w:val="24"/>
          <w:szCs w:val="24"/>
        </w:rPr>
      </w:pPr>
    </w:p>
    <w:p w:rsidR="00043B65" w:rsidRPr="00F503F8" w:rsidRDefault="00043B65" w:rsidP="000B3C6A">
      <w:pPr>
        <w:spacing w:after="0" w:line="240" w:lineRule="auto"/>
        <w:rPr>
          <w:rFonts w:ascii="Times New Roman" w:eastAsia="Times New Roman" w:hAnsi="Times New Roman" w:cs="Times New Roman"/>
          <w:sz w:val="24"/>
          <w:szCs w:val="24"/>
        </w:rPr>
      </w:pPr>
    </w:p>
    <w:p w:rsidR="00043B65" w:rsidRPr="00F503F8" w:rsidRDefault="00043B65" w:rsidP="000B3C6A">
      <w:pPr>
        <w:spacing w:after="0" w:line="240" w:lineRule="auto"/>
        <w:rPr>
          <w:rFonts w:ascii="Times New Roman" w:eastAsia="Times New Roman" w:hAnsi="Times New Roman" w:cs="Times New Roman"/>
          <w:sz w:val="24"/>
          <w:szCs w:val="24"/>
        </w:rPr>
      </w:pPr>
    </w:p>
    <w:p w:rsidR="00043B65" w:rsidRPr="00F503F8" w:rsidRDefault="00043B65" w:rsidP="000B3C6A">
      <w:pPr>
        <w:spacing w:after="0" w:line="240" w:lineRule="auto"/>
        <w:rPr>
          <w:rFonts w:ascii="Times New Roman" w:eastAsia="Times New Roman" w:hAnsi="Times New Roman" w:cs="Times New Roman"/>
          <w:sz w:val="24"/>
          <w:szCs w:val="24"/>
        </w:rPr>
      </w:pPr>
    </w:p>
    <w:p w:rsidR="00043B65" w:rsidRDefault="00043B65" w:rsidP="000B3C6A">
      <w:pPr>
        <w:spacing w:after="0" w:line="240" w:lineRule="auto"/>
        <w:rPr>
          <w:rFonts w:ascii="Times New Roman" w:eastAsia="Times New Roman" w:hAnsi="Times New Roman" w:cs="Times New Roman"/>
          <w:sz w:val="24"/>
          <w:szCs w:val="24"/>
        </w:rPr>
      </w:pPr>
    </w:p>
    <w:p w:rsidR="00B31139" w:rsidRPr="00F503F8" w:rsidRDefault="00B31139" w:rsidP="000B3C6A">
      <w:pPr>
        <w:spacing w:after="0" w:line="240" w:lineRule="auto"/>
        <w:rPr>
          <w:rFonts w:ascii="Times New Roman" w:eastAsia="Times New Roman" w:hAnsi="Times New Roman" w:cs="Times New Roman"/>
          <w:sz w:val="24"/>
          <w:szCs w:val="24"/>
        </w:rPr>
      </w:pPr>
    </w:p>
    <w:p w:rsidR="00043B65" w:rsidRDefault="00043B65" w:rsidP="000B3C6A">
      <w:pPr>
        <w:spacing w:after="0" w:line="240" w:lineRule="auto"/>
        <w:rPr>
          <w:rFonts w:ascii="Times New Roman" w:eastAsia="Times New Roman" w:hAnsi="Times New Roman" w:cs="Times New Roman"/>
          <w:sz w:val="24"/>
          <w:szCs w:val="24"/>
        </w:rPr>
      </w:pPr>
    </w:p>
    <w:p w:rsidR="00894833" w:rsidRPr="00F503F8" w:rsidRDefault="00894833" w:rsidP="000B3C6A">
      <w:pPr>
        <w:spacing w:after="0" w:line="240" w:lineRule="auto"/>
        <w:rPr>
          <w:rFonts w:ascii="Times New Roman" w:eastAsia="Times New Roman" w:hAnsi="Times New Roman" w:cs="Times New Roman"/>
          <w:sz w:val="24"/>
          <w:szCs w:val="24"/>
        </w:rPr>
      </w:pPr>
    </w:p>
    <w:p w:rsidR="003F350B" w:rsidRDefault="003F350B" w:rsidP="000B3C6A">
      <w:pPr>
        <w:spacing w:after="0" w:line="240" w:lineRule="auto"/>
        <w:rPr>
          <w:rFonts w:ascii="Times New Roman" w:eastAsia="Times New Roman" w:hAnsi="Times New Roman" w:cs="Times New Roman"/>
          <w:sz w:val="24"/>
          <w:szCs w:val="24"/>
        </w:rPr>
      </w:pPr>
    </w:p>
    <w:p w:rsidR="00CA0B92" w:rsidRPr="00F503F8" w:rsidRDefault="00CA0B92" w:rsidP="000B3C6A">
      <w:pPr>
        <w:spacing w:after="0" w:line="240" w:lineRule="auto"/>
        <w:rPr>
          <w:rFonts w:ascii="Times New Roman" w:eastAsia="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F503F8" w:rsidTr="00F15D66">
        <w:tc>
          <w:tcPr>
            <w:tcW w:w="10173" w:type="dxa"/>
            <w:shd w:val="clear" w:color="auto" w:fill="D9D9D9"/>
          </w:tcPr>
          <w:p w:rsidR="00F15D66" w:rsidRPr="00F503F8" w:rsidRDefault="00A4000B" w:rsidP="00A4000B">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lastRenderedPageBreak/>
              <w:br w:type="page"/>
            </w:r>
          </w:p>
          <w:p w:rsidR="00A4000B" w:rsidRPr="00F503F8" w:rsidRDefault="009B3335"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8</w:t>
            </w:r>
            <w:r w:rsidR="00A4000B" w:rsidRPr="00F503F8">
              <w:rPr>
                <w:rFonts w:ascii="Times New Roman" w:eastAsia="Times New Roman" w:hAnsi="Times New Roman" w:cs="Times New Roman"/>
                <w:b/>
                <w:sz w:val="24"/>
                <w:szCs w:val="24"/>
              </w:rPr>
              <w:t>.   CONFIDENTIALITY</w:t>
            </w:r>
          </w:p>
          <w:p w:rsidR="00F15D66" w:rsidRPr="00F503F8" w:rsidRDefault="00F15D66" w:rsidP="00A4000B">
            <w:pPr>
              <w:spacing w:after="0" w:line="240" w:lineRule="auto"/>
              <w:rPr>
                <w:rFonts w:ascii="Times New Roman" w:eastAsia="Times New Roman" w:hAnsi="Times New Roman" w:cs="Times New Roman"/>
                <w:b/>
                <w:sz w:val="24"/>
                <w:szCs w:val="24"/>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 xml:space="preserve">Safeguarding children raises issues of confidentiality that must be clearly understood by all staff/volunteers in schools. </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numPr>
          <w:ilvl w:val="0"/>
          <w:numId w:val="5"/>
        </w:numPr>
        <w:spacing w:after="0" w:line="240" w:lineRule="auto"/>
        <w:rPr>
          <w:rFonts w:eastAsia="Times New Roman" w:cstheme="minorHAnsi"/>
          <w:sz w:val="24"/>
          <w:szCs w:val="24"/>
        </w:rPr>
      </w:pPr>
      <w:r w:rsidRPr="00CA0B92">
        <w:rPr>
          <w:rFonts w:eastAsia="Times New Roman" w:cstheme="minorHAnsi"/>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numPr>
          <w:ilvl w:val="0"/>
          <w:numId w:val="5"/>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CA0B92">
        <w:rPr>
          <w:rFonts w:eastAsia="Times New Roman" w:cstheme="minorHAnsi"/>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CA0B92">
        <w:rPr>
          <w:rFonts w:eastAsia="Times New Roman" w:cstheme="minorHAnsi"/>
          <w:color w:val="231F20"/>
          <w:sz w:val="24"/>
          <w:szCs w:val="24"/>
          <w:lang w:eastAsia="en-GB"/>
        </w:rPr>
        <w:t>safe. This</w:t>
      </w:r>
      <w:r w:rsidR="00534470" w:rsidRPr="00CA0B92">
        <w:rPr>
          <w:rFonts w:eastAsia="Times New Roman" w:cstheme="minorHAnsi"/>
          <w:color w:val="231F20"/>
          <w:sz w:val="24"/>
          <w:szCs w:val="24"/>
          <w:lang w:eastAsia="en-GB"/>
        </w:rPr>
        <w:t xml:space="preserve"> may ultimately not be in the best interests of the child. </w:t>
      </w:r>
    </w:p>
    <w:p w:rsidR="00A4000B" w:rsidRPr="00CA0B92" w:rsidRDefault="00A4000B" w:rsidP="00A4000B">
      <w:pPr>
        <w:spacing w:after="0" w:line="240" w:lineRule="auto"/>
        <w:rPr>
          <w:rFonts w:eastAsia="Times New Roman" w:cstheme="minorHAnsi"/>
          <w:sz w:val="24"/>
          <w:szCs w:val="24"/>
        </w:rPr>
      </w:pPr>
    </w:p>
    <w:p w:rsidR="003744FA" w:rsidRPr="00CA0B92" w:rsidRDefault="00A4000B" w:rsidP="003744FA">
      <w:pPr>
        <w:numPr>
          <w:ilvl w:val="0"/>
          <w:numId w:val="5"/>
        </w:numPr>
        <w:spacing w:after="0" w:line="240" w:lineRule="auto"/>
        <w:rPr>
          <w:rFonts w:eastAsia="Times New Roman" w:cstheme="minorHAnsi"/>
          <w:b/>
          <w:sz w:val="24"/>
          <w:szCs w:val="24"/>
          <w:u w:val="single"/>
        </w:rPr>
      </w:pPr>
      <w:r w:rsidRPr="00CA0B92">
        <w:rPr>
          <w:rFonts w:eastAsia="Times New Roman" w:cstheme="minorHAnsi"/>
          <w:sz w:val="24"/>
          <w:szCs w:val="24"/>
        </w:rPr>
        <w:t xml:space="preserve">Staff/volunteers who receive information about children and their families in the course of their work should share that information only within appropriate professional contexts.  </w:t>
      </w:r>
    </w:p>
    <w:p w:rsidR="003744FA" w:rsidRPr="00CA0B92" w:rsidRDefault="003744FA" w:rsidP="003744FA">
      <w:pPr>
        <w:pStyle w:val="ListParagraph"/>
        <w:rPr>
          <w:rFonts w:asciiTheme="minorHAnsi" w:hAnsiTheme="minorHAnsi" w:cstheme="minorHAnsi"/>
          <w:b/>
          <w:u w:val="single"/>
        </w:rPr>
      </w:pPr>
    </w:p>
    <w:p w:rsidR="003744FA" w:rsidRPr="00F503F8" w:rsidRDefault="003744FA" w:rsidP="003744FA">
      <w:pPr>
        <w:spacing w:after="0" w:line="240" w:lineRule="auto"/>
        <w:ind w:left="720"/>
        <w:rPr>
          <w:rFonts w:ascii="Times New Roman" w:eastAsia="Times New Roman" w:hAnsi="Times New Roman" w:cs="Times New Roman"/>
          <w:b/>
          <w:sz w:val="24"/>
          <w:szCs w:val="24"/>
          <w:u w:val="single"/>
        </w:rPr>
      </w:pPr>
    </w:p>
    <w:p w:rsidR="00CA0B92" w:rsidRDefault="00CA0B9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F503F8" w:rsidTr="000F33E7">
        <w:tc>
          <w:tcPr>
            <w:tcW w:w="10031" w:type="dxa"/>
            <w:shd w:val="clear" w:color="auto" w:fill="D9D9D9"/>
          </w:tcPr>
          <w:p w:rsidR="005D7D84" w:rsidRPr="00F503F8" w:rsidRDefault="005D7D84" w:rsidP="000F33E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F503F8">
              <w:rPr>
                <w:rFonts w:ascii="Times New Roman" w:eastAsia="Times New Roman" w:hAnsi="Times New Roman" w:cs="Times New Roman"/>
                <w:color w:val="000000"/>
                <w:sz w:val="24"/>
                <w:szCs w:val="24"/>
                <w:lang w:eastAsia="en-GB"/>
              </w:rPr>
              <w:lastRenderedPageBreak/>
              <w:br w:type="page"/>
            </w:r>
          </w:p>
          <w:p w:rsidR="005D7D84" w:rsidRPr="00F503F8" w:rsidRDefault="009B3335" w:rsidP="001E07D3">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r w:rsidRPr="00F503F8">
              <w:rPr>
                <w:rFonts w:ascii="Times New Roman" w:eastAsia="Times New Roman" w:hAnsi="Times New Roman" w:cs="Times New Roman"/>
                <w:b/>
                <w:color w:val="000000"/>
                <w:sz w:val="24"/>
                <w:szCs w:val="24"/>
                <w:lang w:eastAsia="en-GB"/>
              </w:rPr>
              <w:t>9</w:t>
            </w:r>
            <w:r w:rsidR="005D7D84" w:rsidRPr="00F503F8">
              <w:rPr>
                <w:rFonts w:ascii="Times New Roman" w:eastAsia="Times New Roman" w:hAnsi="Times New Roman" w:cs="Times New Roman"/>
                <w:b/>
                <w:color w:val="000000"/>
                <w:sz w:val="24"/>
                <w:szCs w:val="24"/>
                <w:lang w:eastAsia="en-GB"/>
              </w:rPr>
              <w:t>.   SCHOOL PROCEDURES</w:t>
            </w:r>
          </w:p>
          <w:p w:rsidR="005D7D84" w:rsidRPr="00F503F8" w:rsidRDefault="005D7D84" w:rsidP="000F33E7">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p>
        </w:tc>
      </w:tr>
    </w:tbl>
    <w:p w:rsidR="005D7D84" w:rsidRPr="00F503F8" w:rsidRDefault="005D7D84" w:rsidP="005D7D84">
      <w:pPr>
        <w:spacing w:after="0" w:line="240" w:lineRule="auto"/>
        <w:rPr>
          <w:rFonts w:ascii="Times New Roman" w:eastAsia="Times New Roman" w:hAnsi="Times New Roman" w:cs="Times New Roman"/>
          <w:i/>
          <w:sz w:val="24"/>
          <w:szCs w:val="24"/>
        </w:rPr>
      </w:pPr>
    </w:p>
    <w:p w:rsidR="00D60AD9" w:rsidRPr="00CA0B92" w:rsidRDefault="00D65FD1" w:rsidP="005D7D84">
      <w:pPr>
        <w:spacing w:after="0" w:line="240" w:lineRule="auto"/>
        <w:rPr>
          <w:rFonts w:eastAsia="Times New Roman" w:cstheme="minorHAnsi"/>
          <w:i/>
          <w:sz w:val="24"/>
          <w:szCs w:val="24"/>
        </w:rPr>
      </w:pPr>
      <w:r w:rsidRPr="00CA0B92">
        <w:rPr>
          <w:rFonts w:eastAsia="Times New Roman" w:cstheme="minorHAnsi"/>
          <w:i/>
          <w:sz w:val="24"/>
          <w:szCs w:val="24"/>
        </w:rPr>
        <w:t>Please see Appendix 3</w:t>
      </w:r>
      <w:r w:rsidR="00D60AD9" w:rsidRPr="00CA0B92">
        <w:rPr>
          <w:rFonts w:eastAsia="Times New Roman" w:cstheme="minorHAnsi"/>
          <w:i/>
          <w:sz w:val="24"/>
          <w:szCs w:val="24"/>
        </w:rPr>
        <w:t>: What to do if you are worried a child is being abused: flowchart.</w:t>
      </w:r>
    </w:p>
    <w:p w:rsidR="00D60AD9" w:rsidRPr="00CA0B92" w:rsidRDefault="00D60AD9" w:rsidP="005D7D84">
      <w:pPr>
        <w:spacing w:after="0" w:line="240" w:lineRule="auto"/>
        <w:rPr>
          <w:rFonts w:eastAsia="Times New Roman" w:cstheme="minorHAnsi"/>
          <w:sz w:val="24"/>
          <w:szCs w:val="24"/>
        </w:rPr>
      </w:pPr>
    </w:p>
    <w:p w:rsidR="006C0A6D" w:rsidRPr="00CA0B92" w:rsidRDefault="005D7D84" w:rsidP="006C0A6D">
      <w:pPr>
        <w:spacing w:after="0" w:line="240" w:lineRule="auto"/>
        <w:rPr>
          <w:rFonts w:eastAsia="Times New Roman" w:cstheme="minorHAnsi"/>
          <w:sz w:val="24"/>
          <w:szCs w:val="24"/>
        </w:rPr>
      </w:pPr>
      <w:r w:rsidRPr="00CA0B92">
        <w:rPr>
          <w:rFonts w:eastAsia="Times New Roman" w:cstheme="minorHAnsi"/>
          <w:sz w:val="24"/>
          <w:szCs w:val="24"/>
        </w:rPr>
        <w:t>If any member of staff is concerned about a child he or she must inform the Designated Senior Person.</w:t>
      </w:r>
      <w:r w:rsidR="006C0A6D" w:rsidRPr="00CA0B92">
        <w:rPr>
          <w:rFonts w:eastAsia="Times New Roman" w:cstheme="minorHAnsi"/>
          <w:sz w:val="24"/>
          <w:szCs w:val="24"/>
        </w:rPr>
        <w:t xml:space="preserve"> The Designated Senior Person will decide whether the concerns should be referred to Children’s Services: Safeguarding and Specialist Services. If it is decided to make a referral to Children’s Services: Safeguarding and Specialist Services this will be discussed with the parents, unless to do so would place the child at further risk of harm.</w:t>
      </w:r>
    </w:p>
    <w:p w:rsidR="005D7D84" w:rsidRPr="00CA0B92" w:rsidRDefault="005D7D84" w:rsidP="005D7D84">
      <w:pPr>
        <w:spacing w:after="0" w:line="240" w:lineRule="auto"/>
        <w:rPr>
          <w:rFonts w:eastAsia="Times New Roman" w:cstheme="minorHAnsi"/>
          <w:sz w:val="24"/>
          <w:szCs w:val="24"/>
        </w:rPr>
      </w:pPr>
    </w:p>
    <w:p w:rsidR="006C0A6D" w:rsidRPr="00CA0B92" w:rsidRDefault="006C0A6D" w:rsidP="006C0A6D">
      <w:pPr>
        <w:spacing w:after="0" w:line="240" w:lineRule="auto"/>
        <w:rPr>
          <w:rFonts w:eastAsia="Times New Roman" w:cstheme="minorHAnsi"/>
          <w:sz w:val="24"/>
          <w:szCs w:val="24"/>
        </w:rPr>
      </w:pPr>
      <w:r w:rsidRPr="00CA0B92">
        <w:rPr>
          <w:rFonts w:eastAsia="Times New Roman" w:cstheme="minorHAnsi"/>
          <w:sz w:val="24"/>
          <w:szCs w:val="24"/>
        </w:rPr>
        <w:t>While it is the</w:t>
      </w:r>
      <w:r w:rsidR="006758A3" w:rsidRPr="00CA0B92">
        <w:rPr>
          <w:rFonts w:eastAsia="Times New Roman" w:cstheme="minorHAnsi"/>
          <w:sz w:val="24"/>
          <w:szCs w:val="24"/>
        </w:rPr>
        <w:t xml:space="preserve"> DSPs role to make referrals, </w:t>
      </w:r>
      <w:r w:rsidRPr="00CA0B92">
        <w:rPr>
          <w:rFonts w:eastAsia="Times New Roman" w:cstheme="minorHAnsi"/>
          <w:bCs/>
          <w:sz w:val="24"/>
          <w:szCs w:val="24"/>
        </w:rPr>
        <w:t>any staff member can make a referral to Children’s Services. If a child is in immediate danger or is at risk of harm</w:t>
      </w:r>
      <w:r w:rsidR="006758A3" w:rsidRPr="00CA0B92">
        <w:rPr>
          <w:rFonts w:eastAsia="Times New Roman" w:cstheme="minorHAnsi"/>
          <w:bCs/>
          <w:sz w:val="24"/>
          <w:szCs w:val="24"/>
        </w:rPr>
        <w:t xml:space="preserve"> (e.g. </w:t>
      </w:r>
      <w:r w:rsidR="006758A3" w:rsidRPr="00CA0B92">
        <w:rPr>
          <w:rFonts w:cstheme="minorHAnsi"/>
          <w:sz w:val="24"/>
          <w:szCs w:val="24"/>
        </w:rPr>
        <w:t>concern that a family might have plans to carry out FGM)</w:t>
      </w:r>
      <w:r w:rsidRPr="00CA0B92">
        <w:rPr>
          <w:rFonts w:eastAsia="Times New Roman" w:cstheme="minorHAnsi"/>
          <w:bCs/>
          <w:sz w:val="24"/>
          <w:szCs w:val="24"/>
        </w:rPr>
        <w:t xml:space="preserve">, a referral should be made to Children’s Services and/or the Police immediately. Where referrals are not made by the DSP, the DSP should be informed as soon as possible. </w:t>
      </w:r>
    </w:p>
    <w:p w:rsidR="006C0A6D" w:rsidRPr="00CA0B92" w:rsidRDefault="006C0A6D" w:rsidP="006C0A6D">
      <w:pPr>
        <w:spacing w:after="0" w:line="240" w:lineRule="auto"/>
        <w:rPr>
          <w:rFonts w:eastAsia="Times New Roman" w:cstheme="minorHAnsi"/>
          <w:color w:val="000000"/>
          <w:sz w:val="24"/>
          <w:szCs w:val="24"/>
        </w:rPr>
      </w:pPr>
    </w:p>
    <w:p w:rsidR="006C0A6D" w:rsidRPr="00CA0B92" w:rsidRDefault="006C0A6D" w:rsidP="006C0A6D">
      <w:pPr>
        <w:autoSpaceDE w:val="0"/>
        <w:autoSpaceDN w:val="0"/>
        <w:adjustRightInd w:val="0"/>
        <w:spacing w:after="0" w:line="240" w:lineRule="auto"/>
        <w:rPr>
          <w:rFonts w:cstheme="minorHAnsi"/>
          <w:color w:val="FF0000"/>
          <w:sz w:val="24"/>
          <w:szCs w:val="24"/>
        </w:rPr>
      </w:pPr>
      <w:r w:rsidRPr="00CA0B92">
        <w:rPr>
          <w:rFonts w:cstheme="minorHAnsi"/>
          <w:color w:val="000000"/>
          <w:sz w:val="24"/>
          <w:szCs w:val="24"/>
        </w:rPr>
        <w:t xml:space="preserve">If a </w:t>
      </w:r>
      <w:r w:rsidRPr="00CA0B92">
        <w:rPr>
          <w:rFonts w:cstheme="minorHAnsi"/>
          <w:b/>
          <w:bCs/>
          <w:color w:val="000000"/>
          <w:sz w:val="24"/>
          <w:szCs w:val="24"/>
        </w:rPr>
        <w:t>teacher</w:t>
      </w:r>
      <w:r w:rsidRPr="00CA0B92">
        <w:rPr>
          <w:rFonts w:cstheme="minorHAnsi"/>
          <w:b/>
          <w:bCs/>
          <w:color w:val="000000"/>
          <w:sz w:val="16"/>
          <w:szCs w:val="16"/>
        </w:rPr>
        <w:t xml:space="preserve"> </w:t>
      </w:r>
      <w:r w:rsidRPr="00CA0B92">
        <w:rPr>
          <w:rFonts w:cstheme="minorHAnsi"/>
          <w:bCs/>
          <w:color w:val="000000"/>
          <w:sz w:val="24"/>
          <w:szCs w:val="24"/>
        </w:rPr>
        <w:t xml:space="preserve">( persons employed or engaged to carry out teaching work at schools and other institutions in England) </w:t>
      </w:r>
      <w:r w:rsidRPr="00CA0B92">
        <w:rPr>
          <w:rFonts w:cstheme="minorHAnsi"/>
          <w:color w:val="000000"/>
          <w:sz w:val="24"/>
          <w:szCs w:val="24"/>
        </w:rPr>
        <w:t xml:space="preserve">, in the course of their work in the profession, discovers that an act of Female Genital </w:t>
      </w:r>
      <w:r w:rsidRPr="00CA0B92">
        <w:rPr>
          <w:rFonts w:cstheme="minorHAnsi"/>
          <w:sz w:val="24"/>
          <w:szCs w:val="24"/>
        </w:rPr>
        <w:t xml:space="preserve">Mutilation </w:t>
      </w:r>
      <w:r w:rsidR="000A0747" w:rsidRPr="00CA0B92">
        <w:rPr>
          <w:rFonts w:cstheme="minorHAnsi"/>
          <w:sz w:val="24"/>
          <w:szCs w:val="24"/>
        </w:rPr>
        <w:t xml:space="preserve">(FGM) </w:t>
      </w:r>
      <w:r w:rsidRPr="00CA0B92">
        <w:rPr>
          <w:rFonts w:cstheme="minorHAnsi"/>
          <w:color w:val="000000"/>
          <w:sz w:val="24"/>
          <w:szCs w:val="24"/>
        </w:rPr>
        <w:t xml:space="preserve">appears to have been carried out on a girl under the age of 18 the </w:t>
      </w:r>
      <w:r w:rsidRPr="00CA0B92">
        <w:rPr>
          <w:rFonts w:cstheme="minorHAnsi"/>
          <w:b/>
          <w:bCs/>
          <w:color w:val="000000"/>
          <w:sz w:val="24"/>
          <w:szCs w:val="24"/>
        </w:rPr>
        <w:t xml:space="preserve">teacher </w:t>
      </w:r>
      <w:r w:rsidRPr="00CA0B92">
        <w:rPr>
          <w:rFonts w:cstheme="minorHAnsi"/>
          <w:color w:val="000000"/>
          <w:sz w:val="24"/>
          <w:szCs w:val="24"/>
        </w:rPr>
        <w:t xml:space="preserve">must report this to the police. </w:t>
      </w:r>
      <w:r w:rsidR="00E50103" w:rsidRPr="00CA0B92">
        <w:rPr>
          <w:rFonts w:cstheme="minorHAnsi"/>
          <w:b/>
          <w:color w:val="000000"/>
          <w:sz w:val="24"/>
          <w:szCs w:val="24"/>
          <w:u w:val="single"/>
        </w:rPr>
        <w:t>This is a mandatory reporting duty.</w:t>
      </w:r>
      <w:r w:rsidR="00E50103" w:rsidRPr="00CA0B92">
        <w:rPr>
          <w:rFonts w:cstheme="minorHAnsi"/>
          <w:color w:val="000000"/>
          <w:sz w:val="24"/>
          <w:szCs w:val="24"/>
        </w:rPr>
        <w:t xml:space="preserve"> </w:t>
      </w:r>
      <w:r w:rsidRPr="00CA0B92">
        <w:rPr>
          <w:rFonts w:cstheme="minorHAnsi"/>
          <w:color w:val="000000"/>
          <w:sz w:val="24"/>
          <w:szCs w:val="24"/>
        </w:rPr>
        <w:t xml:space="preserve">See </w:t>
      </w:r>
      <w:r w:rsidR="00305637" w:rsidRPr="00CA0B92">
        <w:rPr>
          <w:rFonts w:cstheme="minorHAnsi"/>
          <w:color w:val="000000"/>
          <w:sz w:val="24"/>
          <w:szCs w:val="24"/>
        </w:rPr>
        <w:t>Appendix 1</w:t>
      </w:r>
      <w:r w:rsidR="006205F0" w:rsidRPr="00CA0B92">
        <w:rPr>
          <w:rFonts w:cstheme="minorHAnsi"/>
          <w:color w:val="000000"/>
          <w:sz w:val="24"/>
          <w:szCs w:val="24"/>
        </w:rPr>
        <w:t xml:space="preserve">- </w:t>
      </w:r>
      <w:r w:rsidR="00305637" w:rsidRPr="00CA0B92">
        <w:rPr>
          <w:rFonts w:cstheme="minorHAnsi"/>
          <w:color w:val="000000"/>
          <w:sz w:val="24"/>
          <w:szCs w:val="24"/>
        </w:rPr>
        <w:t>Keeping</w:t>
      </w:r>
      <w:r w:rsidR="006205F0" w:rsidRPr="00CA0B92">
        <w:rPr>
          <w:rFonts w:cstheme="minorHAnsi"/>
          <w:color w:val="000000"/>
          <w:sz w:val="24"/>
          <w:szCs w:val="24"/>
        </w:rPr>
        <w:t xml:space="preserve"> Children Safe in Education (DfE 2016): </w:t>
      </w:r>
      <w:r w:rsidRPr="00CA0B92">
        <w:rPr>
          <w:rFonts w:cstheme="minorHAnsi"/>
          <w:color w:val="000000"/>
          <w:sz w:val="24"/>
          <w:szCs w:val="24"/>
        </w:rPr>
        <w:t>Annex A for further details.</w:t>
      </w:r>
      <w:r w:rsidR="000A0747" w:rsidRPr="00CA0B92">
        <w:rPr>
          <w:rFonts w:cstheme="minorHAnsi"/>
          <w:color w:val="FF0000"/>
          <w:sz w:val="24"/>
          <w:szCs w:val="24"/>
        </w:rPr>
        <w:t xml:space="preserve">  </w:t>
      </w:r>
    </w:p>
    <w:p w:rsidR="006C0A6D" w:rsidRPr="00CA0B92" w:rsidRDefault="006C0A6D" w:rsidP="006C0A6D">
      <w:pPr>
        <w:spacing w:after="0" w:line="240" w:lineRule="auto"/>
        <w:rPr>
          <w:rFonts w:eastAsia="Times New Roman" w:cstheme="minorHAnsi"/>
          <w:sz w:val="24"/>
          <w:szCs w:val="24"/>
        </w:rPr>
      </w:pPr>
    </w:p>
    <w:p w:rsidR="006C0A6D" w:rsidRPr="00CA0B92" w:rsidRDefault="006C0A6D" w:rsidP="006C0A6D">
      <w:pPr>
        <w:spacing w:after="0" w:line="240" w:lineRule="auto"/>
        <w:rPr>
          <w:rFonts w:eastAsia="Times New Roman" w:cstheme="minorHAnsi"/>
          <w:bCs/>
          <w:sz w:val="24"/>
          <w:szCs w:val="24"/>
        </w:rPr>
      </w:pPr>
      <w:r w:rsidRPr="00CA0B92">
        <w:rPr>
          <w:rFonts w:eastAsia="Times New Roman" w:cstheme="minorHAnsi"/>
          <w:bCs/>
          <w:sz w:val="24"/>
          <w:szCs w:val="24"/>
        </w:rPr>
        <w:t>Hertfordshire Children’s Services (including out of hours)</w:t>
      </w:r>
      <w:r w:rsidRPr="00CA0B92">
        <w:rPr>
          <w:rFonts w:eastAsia="Times New Roman" w:cstheme="minorHAnsi"/>
          <w:iCs/>
          <w:sz w:val="24"/>
          <w:szCs w:val="24"/>
        </w:rPr>
        <w:t xml:space="preserve"> </w:t>
      </w:r>
      <w:r w:rsidRPr="00CA0B92">
        <w:rPr>
          <w:rFonts w:eastAsia="Times New Roman" w:cstheme="minorHAnsi"/>
          <w:bCs/>
          <w:sz w:val="24"/>
          <w:szCs w:val="24"/>
        </w:rPr>
        <w:t xml:space="preserve">0300 123 4043. </w:t>
      </w:r>
    </w:p>
    <w:p w:rsidR="006C0A6D" w:rsidRPr="00CA0B92" w:rsidRDefault="006C0A6D" w:rsidP="006C0A6D">
      <w:pPr>
        <w:autoSpaceDE w:val="0"/>
        <w:autoSpaceDN w:val="0"/>
        <w:adjustRightInd w:val="0"/>
        <w:spacing w:after="0" w:line="240" w:lineRule="auto"/>
        <w:rPr>
          <w:rFonts w:eastAsia="Times New Roman" w:cstheme="minorHAnsi"/>
          <w:color w:val="000000"/>
          <w:sz w:val="24"/>
          <w:szCs w:val="24"/>
        </w:rPr>
      </w:pPr>
      <w:r w:rsidRPr="00CA0B92">
        <w:rPr>
          <w:rFonts w:eastAsia="Times New Roman" w:cstheme="minorHAnsi"/>
          <w:bCs/>
          <w:color w:val="000000"/>
          <w:sz w:val="24"/>
          <w:szCs w:val="24"/>
          <w:lang w:eastAsia="en-GB"/>
        </w:rPr>
        <w:t xml:space="preserve">If the </w:t>
      </w:r>
      <w:r w:rsidRPr="00CA0B92">
        <w:rPr>
          <w:rFonts w:eastAsia="Times New Roman" w:cstheme="minorHAnsi"/>
          <w:color w:val="000000"/>
          <w:sz w:val="24"/>
          <w:szCs w:val="24"/>
          <w:lang w:eastAsia="en-GB"/>
        </w:rPr>
        <w:t xml:space="preserve">allegations raised are against other children, the school should follow section 4.3 of the Hertfordshire Safeguarding Children Board Procedures Manual </w:t>
      </w:r>
      <w:r w:rsidR="00242300" w:rsidRPr="00CA0B92">
        <w:rPr>
          <w:rFonts w:eastAsia="Times New Roman" w:cstheme="minorHAnsi"/>
          <w:color w:val="000000"/>
          <w:sz w:val="24"/>
          <w:szCs w:val="24"/>
          <w:lang w:eastAsia="en-GB"/>
        </w:rPr>
        <w:t>–</w:t>
      </w:r>
      <w:r w:rsidRPr="00CA0B92">
        <w:rPr>
          <w:rFonts w:eastAsia="Times New Roman" w:cstheme="minorHAnsi"/>
          <w:color w:val="000000"/>
          <w:sz w:val="24"/>
          <w:szCs w:val="24"/>
          <w:lang w:eastAsia="en-GB"/>
        </w:rPr>
        <w:t xml:space="preserve"> Children Who Abuse Others. </w:t>
      </w:r>
      <w:r w:rsidRPr="00CA0B92">
        <w:rPr>
          <w:rFonts w:eastAsia="Times New Roman" w:cstheme="minorHAnsi"/>
          <w:color w:val="000000"/>
          <w:sz w:val="24"/>
          <w:szCs w:val="24"/>
        </w:rPr>
        <w:t>Please see the school’s anti-bullying policy for more details on procedures to minimise the risk of peer on peer abuse.</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The member of staff must record information regarding the concerns on the same day.  The recording must be a clear, precise, factual</w:t>
      </w:r>
      <w:r w:rsidR="00F43ED4" w:rsidRPr="00CA0B92">
        <w:rPr>
          <w:rFonts w:eastAsia="Times New Roman" w:cstheme="minorHAnsi"/>
          <w:sz w:val="24"/>
          <w:szCs w:val="24"/>
        </w:rPr>
        <w:t xml:space="preserve"> account of the observations</w:t>
      </w:r>
      <w:r w:rsidR="00CA0B92">
        <w:rPr>
          <w:rFonts w:eastAsia="Times New Roman" w:cstheme="minorHAnsi"/>
          <w:sz w:val="24"/>
          <w:szCs w:val="24"/>
        </w:rPr>
        <w:t xml:space="preserve"> </w:t>
      </w:r>
      <w:r w:rsidR="00F43ED4" w:rsidRPr="00CA0B92">
        <w:rPr>
          <w:rFonts w:eastAsia="Times New Roman" w:cstheme="minorHAnsi"/>
          <w:sz w:val="24"/>
          <w:szCs w:val="24"/>
        </w:rPr>
        <w:t>(</w:t>
      </w:r>
      <w:r w:rsidR="00CA0B92">
        <w:rPr>
          <w:rFonts w:eastAsia="Times New Roman" w:cstheme="minorHAnsi"/>
          <w:sz w:val="24"/>
          <w:szCs w:val="24"/>
        </w:rPr>
        <w:t>t</w:t>
      </w:r>
      <w:r w:rsidR="000F4AD4" w:rsidRPr="00CA0B92">
        <w:rPr>
          <w:rFonts w:eastAsia="Times New Roman" w:cstheme="minorHAnsi"/>
          <w:sz w:val="24"/>
          <w:szCs w:val="24"/>
        </w:rPr>
        <w:t xml:space="preserve">he </w:t>
      </w:r>
      <w:r w:rsidR="00F43ED4" w:rsidRPr="00CA0B92">
        <w:rPr>
          <w:rFonts w:eastAsia="Times New Roman" w:cstheme="minorHAnsi"/>
          <w:sz w:val="24"/>
          <w:szCs w:val="24"/>
        </w:rPr>
        <w:t>r</w:t>
      </w:r>
      <w:r w:rsidRPr="00CA0B92">
        <w:rPr>
          <w:rFonts w:eastAsia="Times New Roman" w:cstheme="minorHAnsi"/>
          <w:sz w:val="24"/>
          <w:szCs w:val="24"/>
        </w:rPr>
        <w:t>e</w:t>
      </w:r>
      <w:r w:rsidR="00F43ED4" w:rsidRPr="00CA0B92">
        <w:rPr>
          <w:rFonts w:eastAsia="Times New Roman" w:cstheme="minorHAnsi"/>
          <w:sz w:val="24"/>
          <w:szCs w:val="24"/>
        </w:rPr>
        <w:t>cord of concern p</w:t>
      </w:r>
      <w:r w:rsidRPr="00CA0B92">
        <w:rPr>
          <w:rFonts w:eastAsia="Times New Roman" w:cstheme="minorHAnsi"/>
          <w:sz w:val="24"/>
          <w:szCs w:val="24"/>
        </w:rPr>
        <w:t>ro-forma is available on the Hertfordshire Grid for Learning).</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The Designated Senior Person is responsible for making the senior leadership team aware of trends in behaviour that may affect pupil welfare.  If necessary, training will be arranged.</w:t>
      </w:r>
    </w:p>
    <w:p w:rsidR="00C45796" w:rsidRPr="00CA0B92" w:rsidRDefault="00C45796" w:rsidP="00A4000B">
      <w:pPr>
        <w:spacing w:after="0" w:line="240" w:lineRule="auto"/>
        <w:rPr>
          <w:rFonts w:eastAsia="Times New Roman" w:cstheme="minorHAnsi"/>
          <w:b/>
          <w:sz w:val="24"/>
          <w:szCs w:val="24"/>
          <w:u w:val="single"/>
        </w:rPr>
      </w:pPr>
    </w:p>
    <w:p w:rsidR="00C45796" w:rsidRPr="00F503F8" w:rsidRDefault="00C45796" w:rsidP="00A4000B">
      <w:pPr>
        <w:spacing w:after="0" w:line="240" w:lineRule="auto"/>
        <w:rPr>
          <w:rFonts w:ascii="Times New Roman" w:eastAsia="Times New Roman" w:hAnsi="Times New Roman" w:cs="Times New Roman"/>
          <w:b/>
          <w:sz w:val="24"/>
          <w:szCs w:val="24"/>
          <w:u w:val="single"/>
        </w:rPr>
      </w:pPr>
    </w:p>
    <w:p w:rsidR="003F350B" w:rsidRPr="00F503F8" w:rsidRDefault="003F350B" w:rsidP="00A4000B">
      <w:pPr>
        <w:spacing w:after="0" w:line="240" w:lineRule="auto"/>
        <w:rPr>
          <w:rFonts w:ascii="Times New Roman" w:eastAsia="Times New Roman" w:hAnsi="Times New Roman" w:cs="Times New Roman"/>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F15D66" w:rsidRPr="00F503F8" w:rsidRDefault="00A4000B" w:rsidP="00A4000B">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lastRenderedPageBreak/>
              <w:br w:type="page"/>
            </w:r>
          </w:p>
          <w:p w:rsidR="00A4000B" w:rsidRPr="00F503F8" w:rsidRDefault="00A4000B" w:rsidP="000B2022">
            <w:pPr>
              <w:pStyle w:val="ListParagraph"/>
              <w:numPr>
                <w:ilvl w:val="0"/>
                <w:numId w:val="34"/>
              </w:numPr>
              <w:rPr>
                <w:b/>
              </w:rPr>
            </w:pPr>
            <w:r w:rsidRPr="00F503F8">
              <w:rPr>
                <w:b/>
              </w:rPr>
              <w:t>COMMUNICATION WITH PARENTS</w:t>
            </w:r>
          </w:p>
          <w:p w:rsidR="00F15D66" w:rsidRPr="00F503F8" w:rsidRDefault="00F15D66" w:rsidP="00A4000B">
            <w:pPr>
              <w:spacing w:after="0" w:line="240" w:lineRule="auto"/>
              <w:rPr>
                <w:rFonts w:ascii="Times New Roman" w:eastAsia="Times New Roman" w:hAnsi="Times New Roman" w:cs="Times New Roman"/>
                <w:b/>
                <w:sz w:val="24"/>
                <w:szCs w:val="24"/>
                <w:u w:val="single"/>
              </w:rPr>
            </w:pPr>
          </w:p>
        </w:tc>
      </w:tr>
    </w:tbl>
    <w:p w:rsidR="00A4000B" w:rsidRPr="00CA0B92" w:rsidRDefault="00A4000B" w:rsidP="00A4000B">
      <w:pPr>
        <w:spacing w:after="0" w:line="240" w:lineRule="auto"/>
        <w:rPr>
          <w:rFonts w:eastAsia="Times New Roman" w:cstheme="minorHAnsi"/>
          <w:i/>
          <w:sz w:val="24"/>
          <w:szCs w:val="24"/>
        </w:rPr>
      </w:pPr>
    </w:p>
    <w:p w:rsidR="00A4000B" w:rsidRPr="00CA0B92" w:rsidRDefault="00F42150" w:rsidP="00F42150">
      <w:pPr>
        <w:spacing w:after="0" w:line="240" w:lineRule="auto"/>
        <w:rPr>
          <w:rFonts w:eastAsia="Times New Roman" w:cstheme="minorHAnsi"/>
          <w:sz w:val="24"/>
          <w:szCs w:val="24"/>
        </w:rPr>
      </w:pPr>
      <w:r w:rsidRPr="00CA0B92">
        <w:rPr>
          <w:rFonts w:eastAsia="Times New Roman" w:cstheme="minorHAnsi"/>
          <w:sz w:val="24"/>
          <w:szCs w:val="24"/>
        </w:rPr>
        <w:t xml:space="preserve">Burleigh Primary School </w:t>
      </w:r>
      <w:r w:rsidR="00C45796" w:rsidRPr="00CA0B92">
        <w:rPr>
          <w:rFonts w:eastAsia="Times New Roman" w:cstheme="minorHAnsi"/>
          <w:sz w:val="24"/>
          <w:szCs w:val="24"/>
        </w:rPr>
        <w:t>will en</w:t>
      </w:r>
      <w:r w:rsidR="00C45796" w:rsidRPr="00CA0B92">
        <w:rPr>
          <w:rFonts w:eastAsia="Times New Roman" w:cstheme="minorHAnsi"/>
          <w:color w:val="000000"/>
          <w:sz w:val="24"/>
          <w:szCs w:val="24"/>
          <w:lang w:eastAsia="en-GB"/>
        </w:rPr>
        <w:t>sure the Child Protection P</w:t>
      </w:r>
      <w:r w:rsidR="00A4000B" w:rsidRPr="00CA0B92">
        <w:rPr>
          <w:rFonts w:eastAsia="Times New Roman" w:cstheme="minorHAnsi"/>
          <w:color w:val="000000"/>
          <w:sz w:val="24"/>
          <w:szCs w:val="24"/>
          <w:lang w:eastAsia="en-GB"/>
        </w:rPr>
        <w:t xml:space="preserve">olicy is available publicly either via the school or college website or by other means. </w:t>
      </w:r>
    </w:p>
    <w:p w:rsidR="00A4000B" w:rsidRPr="00CA0B92" w:rsidRDefault="00A4000B" w:rsidP="00A4000B">
      <w:pPr>
        <w:shd w:val="clear" w:color="auto" w:fill="FFFFFF"/>
        <w:spacing w:before="100" w:beforeAutospacing="1" w:after="100" w:afterAutospacing="1" w:line="336" w:lineRule="auto"/>
        <w:rPr>
          <w:rFonts w:eastAsia="Times New Roman" w:cstheme="minorHAnsi"/>
          <w:sz w:val="24"/>
          <w:szCs w:val="24"/>
          <w:lang w:eastAsia="en-GB"/>
        </w:rPr>
      </w:pPr>
      <w:r w:rsidRPr="00CA0B92">
        <w:rPr>
          <w:rFonts w:eastAsia="Times New Roman" w:cstheme="minorHAnsi"/>
          <w:sz w:val="24"/>
          <w:szCs w:val="24"/>
          <w:lang w:eastAsia="en-GB"/>
        </w:rPr>
        <w:t>Parents should be informed prior to referral, unless it is considered to do so might place the child at increased risk of significant harm by:</w:t>
      </w:r>
    </w:p>
    <w:p w:rsidR="00A4000B" w:rsidRPr="00CA0B92" w:rsidRDefault="00A4000B" w:rsidP="001D1CA0">
      <w:pPr>
        <w:numPr>
          <w:ilvl w:val="0"/>
          <w:numId w:val="12"/>
        </w:num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The behavioural response it prompts e.g. a child being subjected to abuse, maltreatment or threats / forced to remain silent if alleged abuser informed;</w:t>
      </w:r>
    </w:p>
    <w:p w:rsidR="00A4000B" w:rsidRPr="00CA0B92" w:rsidRDefault="00A4000B" w:rsidP="001D1CA0">
      <w:pPr>
        <w:numPr>
          <w:ilvl w:val="0"/>
          <w:numId w:val="12"/>
        </w:num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Leading to an unreasonable delay;</w:t>
      </w:r>
    </w:p>
    <w:p w:rsidR="00A4000B" w:rsidRPr="00CA0B92" w:rsidRDefault="00A4000B" w:rsidP="001D1CA0">
      <w:pPr>
        <w:numPr>
          <w:ilvl w:val="0"/>
          <w:numId w:val="12"/>
        </w:num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 xml:space="preserve">Leading to the risk of loss of evidential material; </w:t>
      </w:r>
    </w:p>
    <w:p w:rsidR="00A4000B" w:rsidRPr="00CA0B92" w:rsidRDefault="006D1808" w:rsidP="003744FA">
      <w:p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 xml:space="preserve">(The school may also consider not informing parent(s) where is would place a </w:t>
      </w:r>
      <w:r w:rsidR="00A4000B" w:rsidRPr="00CA0B92">
        <w:rPr>
          <w:rFonts w:eastAsia="Times New Roman" w:cstheme="minorHAnsi"/>
          <w:sz w:val="24"/>
          <w:szCs w:val="24"/>
        </w:rPr>
        <w:t xml:space="preserve">member of </w:t>
      </w:r>
      <w:r w:rsidRPr="00CA0B92">
        <w:rPr>
          <w:rFonts w:eastAsia="Times New Roman" w:cstheme="minorHAnsi"/>
          <w:sz w:val="24"/>
          <w:szCs w:val="24"/>
        </w:rPr>
        <w:t xml:space="preserve">staff at risk).  </w:t>
      </w:r>
    </w:p>
    <w:p w:rsidR="00A4000B" w:rsidRPr="00CA0B92" w:rsidRDefault="00A4000B" w:rsidP="003744FA">
      <w:pPr>
        <w:spacing w:after="0" w:line="240" w:lineRule="auto"/>
        <w:rPr>
          <w:rFonts w:eastAsia="Times New Roman" w:cstheme="minorHAnsi"/>
          <w:sz w:val="24"/>
          <w:szCs w:val="24"/>
        </w:rPr>
      </w:pPr>
      <w:r w:rsidRPr="00CA0B92">
        <w:rPr>
          <w:rFonts w:eastAsia="Times New Roman" w:cstheme="minorHAnsi"/>
          <w:sz w:val="24"/>
          <w:szCs w:val="24"/>
        </w:rPr>
        <w:t>Ensure that parents have an understanding of the responsibilities placed on the school and staff for safeguarding children.</w:t>
      </w:r>
    </w:p>
    <w:p w:rsidR="00A4000B" w:rsidRPr="00CA0B92" w:rsidRDefault="00A4000B" w:rsidP="00A4000B">
      <w:pPr>
        <w:spacing w:after="0" w:line="240" w:lineRule="auto"/>
        <w:rPr>
          <w:rFonts w:eastAsia="Times New Roman" w:cstheme="minorHAnsi"/>
          <w:color w:val="000000"/>
          <w:sz w:val="24"/>
          <w:szCs w:val="24"/>
        </w:rPr>
      </w:pPr>
    </w:p>
    <w:p w:rsidR="0012089D" w:rsidRDefault="0012089D">
      <w:pPr>
        <w:rPr>
          <w:rFonts w:eastAsia="Times New Roman" w:cstheme="minorHAnsi"/>
          <w:color w:val="000000"/>
          <w:sz w:val="24"/>
          <w:szCs w:val="24"/>
        </w:rPr>
      </w:pPr>
      <w:r>
        <w:rPr>
          <w:rFonts w:eastAsia="Times New Roman" w:cstheme="minorHAnsi"/>
          <w:color w:val="000000"/>
          <w:sz w:val="24"/>
          <w:szCs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F503F8" w:rsidTr="0047045D">
        <w:tc>
          <w:tcPr>
            <w:tcW w:w="10031" w:type="dxa"/>
            <w:shd w:val="clear" w:color="auto" w:fill="D9D9D9"/>
          </w:tcPr>
          <w:p w:rsidR="0047045D" w:rsidRPr="00F503F8" w:rsidRDefault="00A4000B" w:rsidP="0047045D">
            <w:pPr>
              <w:spacing w:after="0" w:line="240" w:lineRule="auto"/>
              <w:jc w:val="center"/>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lastRenderedPageBreak/>
              <w:br w:type="page"/>
            </w:r>
          </w:p>
          <w:p w:rsidR="00A4000B" w:rsidRPr="00F503F8" w:rsidRDefault="005D7D84"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1</w:t>
            </w:r>
            <w:r w:rsidR="009B3335" w:rsidRPr="00F503F8">
              <w:rPr>
                <w:rFonts w:ascii="Times New Roman" w:eastAsia="Times New Roman" w:hAnsi="Times New Roman" w:cs="Times New Roman"/>
                <w:b/>
                <w:sz w:val="24"/>
                <w:szCs w:val="24"/>
              </w:rPr>
              <w:t>1</w:t>
            </w:r>
            <w:r w:rsidR="00A4000B" w:rsidRPr="00F503F8">
              <w:rPr>
                <w:rFonts w:ascii="Times New Roman" w:eastAsia="Times New Roman" w:hAnsi="Times New Roman" w:cs="Times New Roman"/>
                <w:b/>
                <w:sz w:val="24"/>
                <w:szCs w:val="24"/>
              </w:rPr>
              <w:t>.   ALLEGATIONS INVOLVING SCHOOL STAFF/VOLUNTEERS</w:t>
            </w:r>
          </w:p>
          <w:p w:rsidR="0047045D" w:rsidRPr="00F503F8" w:rsidRDefault="0047045D" w:rsidP="0047045D">
            <w:pPr>
              <w:spacing w:after="0" w:line="240" w:lineRule="auto"/>
              <w:jc w:val="center"/>
              <w:rPr>
                <w:rFonts w:ascii="Times New Roman" w:eastAsia="Times New Roman" w:hAnsi="Times New Roman" w:cs="Times New Roman"/>
                <w:b/>
                <w:sz w:val="24"/>
                <w:szCs w:val="24"/>
              </w:rPr>
            </w:pPr>
          </w:p>
        </w:tc>
      </w:tr>
    </w:tbl>
    <w:p w:rsidR="00A4000B" w:rsidRPr="00F503F8" w:rsidRDefault="00A4000B" w:rsidP="00A4000B">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E60936" w:rsidRPr="0012089D"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An allegation is any information which indicates that a member of staff/volunteer may have:</w:t>
      </w:r>
    </w:p>
    <w:p w:rsidR="00E60936" w:rsidRPr="0012089D" w:rsidRDefault="00E60936" w:rsidP="00E60936">
      <w:pPr>
        <w:autoSpaceDE w:val="0"/>
        <w:autoSpaceDN w:val="0"/>
        <w:adjustRightInd w:val="0"/>
        <w:spacing w:after="0" w:line="240" w:lineRule="auto"/>
        <w:rPr>
          <w:rFonts w:eastAsia="Times New Roman" w:cstheme="minorHAnsi"/>
          <w:color w:val="000000"/>
          <w:sz w:val="24"/>
          <w:szCs w:val="24"/>
          <w:lang w:eastAsia="en-GB"/>
        </w:rPr>
      </w:pPr>
    </w:p>
    <w:p w:rsidR="00E60936" w:rsidRPr="0012089D"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Behaved in a way that has, or may have harmed a child</w:t>
      </w:r>
    </w:p>
    <w:p w:rsidR="00E60936" w:rsidRPr="0012089D"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Possibly committed a criminal offence against/related to a child</w:t>
      </w:r>
    </w:p>
    <w:p w:rsidR="00E60936" w:rsidRPr="0012089D"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Behaved towards a child or children in a way which indicates s/he would pose a risk of harm if they work regularly or closely with children</w:t>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color w:val="000000"/>
          <w:sz w:val="24"/>
          <w:szCs w:val="24"/>
          <w:lang w:eastAsia="en-GB"/>
        </w:rPr>
      </w:pPr>
      <w:r w:rsidRPr="0012089D">
        <w:rPr>
          <w:rFonts w:eastAsia="Times New Roman" w:cstheme="minorHAnsi"/>
          <w:sz w:val="24"/>
          <w:szCs w:val="24"/>
        </w:rPr>
        <w:t xml:space="preserve">This applies to any child the </w:t>
      </w:r>
      <w:r w:rsidRPr="0012089D">
        <w:rPr>
          <w:rFonts w:eastAsia="Times New Roman" w:cstheme="minorHAnsi"/>
          <w:color w:val="000000"/>
          <w:sz w:val="24"/>
          <w:szCs w:val="24"/>
          <w:lang w:eastAsia="en-GB"/>
        </w:rPr>
        <w:t>member of staff/volunteer has contact within their personal, professional or community life.</w:t>
      </w:r>
    </w:p>
    <w:p w:rsidR="00B56454" w:rsidRPr="0012089D" w:rsidRDefault="00B56454" w:rsidP="00B56454">
      <w:pPr>
        <w:autoSpaceDE w:val="0"/>
        <w:autoSpaceDN w:val="0"/>
        <w:adjustRightInd w:val="0"/>
        <w:spacing w:after="0" w:line="240" w:lineRule="auto"/>
        <w:rPr>
          <w:rFonts w:eastAsia="Times New Roman" w:cstheme="minorHAnsi"/>
          <w:b/>
          <w:bCs/>
          <w:color w:val="000000"/>
          <w:sz w:val="24"/>
          <w:szCs w:val="24"/>
          <w:highlight w:val="cyan"/>
          <w:lang w:eastAsia="en-GB"/>
        </w:rPr>
      </w:pPr>
    </w:p>
    <w:p w:rsidR="00B56454" w:rsidRPr="0012089D" w:rsidRDefault="00B56454" w:rsidP="00B56454">
      <w:pPr>
        <w:autoSpaceDE w:val="0"/>
        <w:autoSpaceDN w:val="0"/>
        <w:adjustRightInd w:val="0"/>
        <w:spacing w:after="0" w:line="240" w:lineRule="auto"/>
        <w:rPr>
          <w:rFonts w:eastAsia="Times New Roman" w:cstheme="minorHAnsi"/>
          <w:b/>
          <w:bCs/>
          <w:color w:val="000000"/>
          <w:sz w:val="24"/>
          <w:szCs w:val="24"/>
          <w:lang w:eastAsia="en-GB"/>
        </w:rPr>
      </w:pPr>
      <w:r w:rsidRPr="0012089D">
        <w:rPr>
          <w:rFonts w:eastAsia="Times New Roman" w:cstheme="minorHAnsi"/>
          <w:b/>
          <w:bCs/>
          <w:color w:val="000000"/>
          <w:sz w:val="24"/>
          <w:szCs w:val="24"/>
          <w:lang w:eastAsia="en-GB"/>
        </w:rPr>
        <w:t>What school or college staff should do if they have concerns about safeguarding practic</w:t>
      </w:r>
      <w:r w:rsidR="005322DF" w:rsidRPr="0012089D">
        <w:rPr>
          <w:rFonts w:eastAsia="Times New Roman" w:cstheme="minorHAnsi"/>
          <w:b/>
          <w:bCs/>
          <w:color w:val="000000"/>
          <w:sz w:val="24"/>
          <w:szCs w:val="24"/>
          <w:lang w:eastAsia="en-GB"/>
        </w:rPr>
        <w:t>es within the school</w:t>
      </w:r>
    </w:p>
    <w:p w:rsidR="005322DF" w:rsidRPr="0012089D" w:rsidRDefault="005322DF" w:rsidP="00B56454">
      <w:pPr>
        <w:autoSpaceDE w:val="0"/>
        <w:autoSpaceDN w:val="0"/>
        <w:adjustRightInd w:val="0"/>
        <w:spacing w:after="0" w:line="240" w:lineRule="auto"/>
        <w:rPr>
          <w:rFonts w:eastAsia="Times New Roman" w:cstheme="minorHAnsi"/>
          <w:b/>
          <w:bCs/>
          <w:color w:val="000000"/>
          <w:sz w:val="24"/>
          <w:szCs w:val="24"/>
          <w:lang w:eastAsia="en-GB"/>
        </w:rPr>
      </w:pPr>
    </w:p>
    <w:p w:rsidR="00E60936" w:rsidRPr="0012089D" w:rsidRDefault="00B56454" w:rsidP="00E60936">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12089D"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Appropriate whistleblowing procedures, which are suitably reflected in staff training and staff behaviour policies, should be in place</w:t>
      </w:r>
      <w:r w:rsidR="00F36D2A" w:rsidRPr="0012089D">
        <w:rPr>
          <w:rFonts w:eastAsia="Times New Roman" w:cstheme="minorHAnsi"/>
          <w:color w:val="000000"/>
          <w:sz w:val="24"/>
          <w:szCs w:val="24"/>
          <w:lang w:eastAsia="en-GB"/>
        </w:rPr>
        <w:t xml:space="preserve"> for such concerns to be raised</w:t>
      </w:r>
      <w:r w:rsidR="007E03A3" w:rsidRPr="0012089D">
        <w:rPr>
          <w:rFonts w:eastAsia="Times New Roman" w:cstheme="minorHAnsi"/>
          <w:color w:val="000000"/>
          <w:sz w:val="24"/>
          <w:szCs w:val="24"/>
          <w:lang w:eastAsia="en-GB"/>
        </w:rPr>
        <w:t xml:space="preserve"> with the school or college’s senior leadership team. </w:t>
      </w:r>
    </w:p>
    <w:p w:rsidR="00B56454" w:rsidRPr="0012089D" w:rsidRDefault="00B56454" w:rsidP="00B56454">
      <w:pPr>
        <w:autoSpaceDE w:val="0"/>
        <w:autoSpaceDN w:val="0"/>
        <w:adjustRightInd w:val="0"/>
        <w:spacing w:after="0" w:line="240" w:lineRule="auto"/>
        <w:rPr>
          <w:rFonts w:eastAsia="Times New Roman" w:cstheme="minorHAnsi"/>
          <w:color w:val="000000"/>
          <w:sz w:val="24"/>
          <w:szCs w:val="24"/>
          <w:lang w:eastAsia="en-GB"/>
        </w:rPr>
      </w:pPr>
    </w:p>
    <w:p w:rsidR="00FA03D0" w:rsidRPr="0012089D" w:rsidRDefault="00A4000B" w:rsidP="00A4000B">
      <w:pPr>
        <w:autoSpaceDE w:val="0"/>
        <w:autoSpaceDN w:val="0"/>
        <w:adjustRightInd w:val="0"/>
        <w:spacing w:after="0" w:line="240" w:lineRule="auto"/>
        <w:rPr>
          <w:rFonts w:eastAsia="Times New Roman" w:cstheme="minorHAnsi"/>
          <w:color w:val="000000"/>
          <w:sz w:val="23"/>
          <w:szCs w:val="23"/>
          <w:lang w:eastAsia="en-GB"/>
        </w:rPr>
      </w:pPr>
      <w:r w:rsidRPr="0012089D">
        <w:rPr>
          <w:rFonts w:eastAsia="Times New Roman" w:cstheme="minorHAnsi"/>
          <w:color w:val="000000"/>
          <w:sz w:val="24"/>
          <w:szCs w:val="24"/>
          <w:lang w:eastAsia="en-GB"/>
        </w:rPr>
        <w:t xml:space="preserve">If staff members have concerns about another staff member then </w:t>
      </w:r>
      <w:r w:rsidR="00925815" w:rsidRPr="0012089D">
        <w:rPr>
          <w:rFonts w:eastAsia="Times New Roman" w:cstheme="minorHAnsi"/>
          <w:color w:val="000000"/>
          <w:sz w:val="24"/>
          <w:szCs w:val="24"/>
          <w:lang w:eastAsia="en-GB"/>
        </w:rPr>
        <w:t>this should be referred to the Head Teacher or P</w:t>
      </w:r>
      <w:r w:rsidRPr="0012089D">
        <w:rPr>
          <w:rFonts w:eastAsia="Times New Roman" w:cstheme="minorHAnsi"/>
          <w:color w:val="000000"/>
          <w:sz w:val="24"/>
          <w:szCs w:val="24"/>
          <w:lang w:eastAsia="en-GB"/>
        </w:rPr>
        <w:t>rincipal. Wher</w:t>
      </w:r>
      <w:r w:rsidR="00925815" w:rsidRPr="0012089D">
        <w:rPr>
          <w:rFonts w:eastAsia="Times New Roman" w:cstheme="minorHAnsi"/>
          <w:color w:val="000000"/>
          <w:sz w:val="24"/>
          <w:szCs w:val="24"/>
          <w:lang w:eastAsia="en-GB"/>
        </w:rPr>
        <w:t>e there are concerns about the Head Teacher,</w:t>
      </w:r>
      <w:r w:rsidRPr="0012089D">
        <w:rPr>
          <w:rFonts w:eastAsia="Times New Roman" w:cstheme="minorHAnsi"/>
          <w:color w:val="000000"/>
          <w:sz w:val="24"/>
          <w:szCs w:val="24"/>
          <w:lang w:eastAsia="en-GB"/>
        </w:rPr>
        <w:t xml:space="preserve"> th</w:t>
      </w:r>
      <w:r w:rsidR="00925815" w:rsidRPr="0012089D">
        <w:rPr>
          <w:rFonts w:eastAsia="Times New Roman" w:cstheme="minorHAnsi"/>
          <w:color w:val="000000"/>
          <w:sz w:val="24"/>
          <w:szCs w:val="24"/>
          <w:lang w:eastAsia="en-GB"/>
        </w:rPr>
        <w:t>is should be referred to the Chair of Governors</w:t>
      </w:r>
      <w:r w:rsidR="0012089D">
        <w:rPr>
          <w:rFonts w:eastAsia="Times New Roman" w:cstheme="minorHAnsi"/>
          <w:color w:val="000000"/>
          <w:sz w:val="24"/>
          <w:szCs w:val="24"/>
          <w:lang w:eastAsia="en-GB"/>
        </w:rPr>
        <w:t xml:space="preserve">. </w:t>
      </w:r>
    </w:p>
    <w:p w:rsidR="00A4000B" w:rsidRPr="0012089D" w:rsidRDefault="00A4000B" w:rsidP="00A4000B">
      <w:pPr>
        <w:autoSpaceDE w:val="0"/>
        <w:autoSpaceDN w:val="0"/>
        <w:adjustRightInd w:val="0"/>
        <w:spacing w:after="0" w:line="240" w:lineRule="auto"/>
        <w:rPr>
          <w:rFonts w:eastAsia="Times New Roman" w:cstheme="minorHAnsi"/>
          <w:color w:val="000000"/>
          <w:sz w:val="24"/>
          <w:szCs w:val="24"/>
          <w:highlight w:val="green"/>
          <w:lang w:eastAsia="en-GB"/>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The Chair of Governors</w:t>
      </w:r>
      <w:r w:rsidR="00CC6C8D" w:rsidRPr="0012089D">
        <w:rPr>
          <w:rFonts w:eastAsia="Times New Roman" w:cstheme="minorHAnsi"/>
          <w:sz w:val="24"/>
          <w:szCs w:val="24"/>
        </w:rPr>
        <w:t>/ Designated Officer</w:t>
      </w:r>
      <w:r w:rsidRPr="0012089D">
        <w:rPr>
          <w:rFonts w:eastAsia="Times New Roman" w:cstheme="minorHAnsi"/>
          <w:sz w:val="24"/>
          <w:szCs w:val="24"/>
        </w:rPr>
        <w:t xml:space="preserve"> in this school is:</w:t>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 xml:space="preserve">NAME:    </w:t>
      </w:r>
      <w:r w:rsidR="003F350B" w:rsidRPr="0012089D">
        <w:rPr>
          <w:rFonts w:eastAsia="Times New Roman" w:cstheme="minorHAnsi"/>
          <w:b/>
          <w:sz w:val="24"/>
          <w:szCs w:val="24"/>
        </w:rPr>
        <w:t xml:space="preserve">Mr </w:t>
      </w:r>
      <w:r w:rsidR="00817059" w:rsidRPr="0012089D">
        <w:rPr>
          <w:rFonts w:eastAsia="Times New Roman" w:cstheme="minorHAnsi"/>
          <w:b/>
          <w:sz w:val="24"/>
          <w:szCs w:val="24"/>
        </w:rPr>
        <w:t xml:space="preserve">Andy Pereira </w:t>
      </w:r>
      <w:r w:rsidRPr="0012089D">
        <w:rPr>
          <w:rFonts w:eastAsia="Times New Roman" w:cstheme="minorHAnsi"/>
          <w:sz w:val="24"/>
          <w:szCs w:val="24"/>
        </w:rPr>
        <w:tab/>
      </w:r>
      <w:r w:rsidRPr="0012089D">
        <w:rPr>
          <w:rFonts w:eastAsia="Times New Roman" w:cstheme="minorHAnsi"/>
          <w:sz w:val="24"/>
          <w:szCs w:val="24"/>
        </w:rPr>
        <w:tab/>
      </w:r>
      <w:r w:rsidR="004E6D83" w:rsidRPr="0012089D">
        <w:rPr>
          <w:rFonts w:eastAsia="Times New Roman" w:cstheme="minorHAnsi"/>
          <w:sz w:val="24"/>
          <w:szCs w:val="24"/>
        </w:rPr>
        <w:t xml:space="preserve">         </w:t>
      </w:r>
      <w:r w:rsidRPr="0012089D">
        <w:rPr>
          <w:rFonts w:eastAsia="Times New Roman" w:cstheme="minorHAnsi"/>
          <w:sz w:val="24"/>
          <w:szCs w:val="24"/>
        </w:rPr>
        <w:t>CONTACT NUMBER:</w:t>
      </w:r>
      <w:r w:rsidR="004E6D83" w:rsidRPr="0012089D">
        <w:rPr>
          <w:rFonts w:eastAsia="Times New Roman" w:cstheme="minorHAnsi"/>
          <w:b/>
          <w:sz w:val="24"/>
          <w:szCs w:val="24"/>
        </w:rPr>
        <w:t xml:space="preserve"> 01992 62</w:t>
      </w:r>
      <w:r w:rsidR="0012089D">
        <w:rPr>
          <w:rFonts w:eastAsia="Times New Roman" w:cstheme="minorHAnsi"/>
          <w:b/>
          <w:sz w:val="24"/>
          <w:szCs w:val="24"/>
        </w:rPr>
        <w:t>2159</w:t>
      </w:r>
      <w:r w:rsidR="00D43BB8" w:rsidRPr="0012089D">
        <w:rPr>
          <w:rFonts w:eastAsia="Times New Roman" w:cstheme="minorHAnsi"/>
          <w:sz w:val="24"/>
          <w:szCs w:val="24"/>
        </w:rPr>
        <w:tab/>
      </w:r>
    </w:p>
    <w:p w:rsidR="00D43BB8" w:rsidRPr="0012089D" w:rsidRDefault="00D43BB8"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In the absence of the Chair of Governors, the Vice Chair should be contacted.  The Vice Chair in this school is:</w:t>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 xml:space="preserve">NAME:   </w:t>
      </w:r>
      <w:r w:rsidR="00817059" w:rsidRPr="0012089D">
        <w:rPr>
          <w:rFonts w:eastAsia="Times New Roman" w:cstheme="minorHAnsi"/>
          <w:b/>
          <w:sz w:val="24"/>
          <w:szCs w:val="24"/>
        </w:rPr>
        <w:t>Ms Lisa Bogle</w:t>
      </w:r>
      <w:r w:rsidR="004E6D83" w:rsidRPr="0012089D">
        <w:rPr>
          <w:rFonts w:eastAsia="Times New Roman" w:cstheme="minorHAnsi"/>
          <w:sz w:val="24"/>
          <w:szCs w:val="24"/>
        </w:rPr>
        <w:t xml:space="preserve">     </w:t>
      </w:r>
      <w:r w:rsidRPr="0012089D">
        <w:rPr>
          <w:rFonts w:eastAsia="Times New Roman" w:cstheme="minorHAnsi"/>
          <w:sz w:val="24"/>
          <w:szCs w:val="24"/>
        </w:rPr>
        <w:tab/>
      </w:r>
      <w:r w:rsidR="004E6D83" w:rsidRPr="0012089D">
        <w:rPr>
          <w:rFonts w:eastAsia="Times New Roman" w:cstheme="minorHAnsi"/>
          <w:sz w:val="24"/>
          <w:szCs w:val="24"/>
        </w:rPr>
        <w:t xml:space="preserve">     </w:t>
      </w:r>
      <w:r w:rsidR="00817059" w:rsidRPr="0012089D">
        <w:rPr>
          <w:rFonts w:eastAsia="Times New Roman" w:cstheme="minorHAnsi"/>
          <w:sz w:val="24"/>
          <w:szCs w:val="24"/>
        </w:rPr>
        <w:t xml:space="preserve">               </w:t>
      </w:r>
      <w:r w:rsidR="004E6D83" w:rsidRPr="0012089D">
        <w:rPr>
          <w:rFonts w:eastAsia="Times New Roman" w:cstheme="minorHAnsi"/>
          <w:sz w:val="24"/>
          <w:szCs w:val="24"/>
        </w:rPr>
        <w:t xml:space="preserve"> </w:t>
      </w:r>
      <w:r w:rsidRPr="0012089D">
        <w:rPr>
          <w:rFonts w:eastAsia="Times New Roman" w:cstheme="minorHAnsi"/>
          <w:sz w:val="24"/>
          <w:szCs w:val="24"/>
        </w:rPr>
        <w:t>CONTACT NUMBER:</w:t>
      </w:r>
      <w:r w:rsidR="00B9709C" w:rsidRPr="0012089D">
        <w:rPr>
          <w:rFonts w:eastAsia="Times New Roman" w:cstheme="minorHAnsi"/>
          <w:sz w:val="24"/>
          <w:szCs w:val="24"/>
        </w:rPr>
        <w:t xml:space="preserve"> </w:t>
      </w:r>
      <w:r w:rsidR="004E6D83" w:rsidRPr="0012089D">
        <w:rPr>
          <w:rFonts w:eastAsia="Times New Roman" w:cstheme="minorHAnsi"/>
          <w:b/>
          <w:sz w:val="24"/>
          <w:szCs w:val="24"/>
        </w:rPr>
        <w:t xml:space="preserve">01992 </w:t>
      </w:r>
      <w:r w:rsidR="0012089D">
        <w:rPr>
          <w:rFonts w:eastAsia="Times New Roman" w:cstheme="minorHAnsi"/>
          <w:b/>
          <w:sz w:val="24"/>
          <w:szCs w:val="24"/>
        </w:rPr>
        <w:t>622159</w:t>
      </w:r>
      <w:r w:rsidRPr="0012089D">
        <w:rPr>
          <w:rFonts w:eastAsia="Times New Roman" w:cstheme="minorHAnsi"/>
          <w:b/>
          <w:sz w:val="24"/>
          <w:szCs w:val="24"/>
        </w:rPr>
        <w:tab/>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A4000B">
      <w:pPr>
        <w:autoSpaceDE w:val="0"/>
        <w:autoSpaceDN w:val="0"/>
        <w:adjustRightInd w:val="0"/>
        <w:spacing w:after="0" w:line="240" w:lineRule="auto"/>
        <w:rPr>
          <w:rFonts w:eastAsia="Times New Roman" w:cstheme="minorHAnsi"/>
          <w:color w:val="000000"/>
          <w:sz w:val="24"/>
          <w:szCs w:val="24"/>
          <w:highlight w:val="yellow"/>
          <w:lang w:eastAsia="en-GB"/>
        </w:rPr>
      </w:pPr>
    </w:p>
    <w:p w:rsidR="00FA03D0" w:rsidRPr="0012089D" w:rsidRDefault="00FA03D0" w:rsidP="00FA03D0">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 xml:space="preserve">In the event of allegations of abuse being made against </w:t>
      </w:r>
      <w:r w:rsidRPr="0012089D">
        <w:rPr>
          <w:rFonts w:cstheme="minorHAnsi"/>
          <w:color w:val="000000"/>
          <w:sz w:val="24"/>
          <w:szCs w:val="24"/>
        </w:rPr>
        <w:t>the Head Teacher, where the Head Teacher is also the sole Proprietor of an independent school</w:t>
      </w:r>
      <w:r w:rsidRPr="0012089D">
        <w:rPr>
          <w:rFonts w:eastAsia="Times New Roman" w:cstheme="minorHAnsi"/>
          <w:color w:val="000000"/>
          <w:sz w:val="24"/>
          <w:szCs w:val="24"/>
          <w:lang w:eastAsia="en-GB"/>
        </w:rPr>
        <w:t xml:space="preserve"> </w:t>
      </w:r>
      <w:r w:rsidRPr="0012089D">
        <w:rPr>
          <w:rFonts w:cstheme="minorHAnsi"/>
          <w:color w:val="000000"/>
          <w:sz w:val="24"/>
          <w:szCs w:val="24"/>
        </w:rPr>
        <w:t>or where a staff member feels unable to raise an issue with their employer or feels that their genuine concerns are not being addressed,</w:t>
      </w:r>
      <w:r w:rsidRPr="0012089D">
        <w:rPr>
          <w:rFonts w:eastAsia="Times New Roman" w:cstheme="minorHAnsi"/>
          <w:color w:val="000000"/>
          <w:sz w:val="24"/>
          <w:szCs w:val="24"/>
          <w:lang w:eastAsia="en-GB"/>
        </w:rPr>
        <w:t xml:space="preserve"> allegations should be reported directly to the Local Authority Designated Officer (LADO). Staff may consider discussing any concerns with the Designated Senior Person if appropriate make any referral via them. (See </w:t>
      </w:r>
      <w:r w:rsidR="00BB3841" w:rsidRPr="0012089D">
        <w:rPr>
          <w:rFonts w:eastAsia="Times New Roman" w:cstheme="minorHAnsi"/>
          <w:color w:val="000000"/>
          <w:sz w:val="24"/>
          <w:szCs w:val="24"/>
          <w:lang w:eastAsia="en-GB"/>
        </w:rPr>
        <w:t xml:space="preserve">Keeping Children Safe in </w:t>
      </w:r>
      <w:r w:rsidR="000B2022" w:rsidRPr="0012089D">
        <w:rPr>
          <w:rFonts w:eastAsia="Times New Roman" w:cstheme="minorHAnsi"/>
          <w:color w:val="000000"/>
          <w:sz w:val="24"/>
          <w:szCs w:val="24"/>
          <w:lang w:eastAsia="en-GB"/>
        </w:rPr>
        <w:t xml:space="preserve">Education: Part Four, DfE 2016, </w:t>
      </w:r>
      <w:r w:rsidRPr="0012089D">
        <w:rPr>
          <w:rFonts w:eastAsia="Times New Roman" w:cstheme="minorHAnsi"/>
          <w:color w:val="000000"/>
          <w:sz w:val="24"/>
          <w:szCs w:val="24"/>
          <w:lang w:eastAsia="en-GB"/>
        </w:rPr>
        <w:t xml:space="preserve">for further information). </w:t>
      </w:r>
    </w:p>
    <w:p w:rsidR="002D5560" w:rsidRPr="0012089D" w:rsidRDefault="002D5560" w:rsidP="002D5560">
      <w:pPr>
        <w:shd w:val="clear" w:color="auto" w:fill="FFFFFF"/>
        <w:spacing w:after="0" w:line="240" w:lineRule="auto"/>
        <w:rPr>
          <w:rFonts w:eastAsia="Times New Roman" w:cstheme="minorHAnsi"/>
          <w:sz w:val="24"/>
          <w:szCs w:val="24"/>
          <w:lang w:eastAsia="en-GB"/>
        </w:rPr>
      </w:pPr>
      <w:r w:rsidRPr="0012089D">
        <w:rPr>
          <w:rFonts w:eastAsia="Times New Roman" w:cstheme="minorHAnsi"/>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need to know</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 xml:space="preserve"> basis only. </w:t>
      </w:r>
    </w:p>
    <w:p w:rsidR="002D5560" w:rsidRPr="0012089D" w:rsidRDefault="002D5560" w:rsidP="0036395B">
      <w:pPr>
        <w:shd w:val="clear" w:color="auto" w:fill="FFFFFF"/>
        <w:spacing w:after="0" w:line="240" w:lineRule="auto"/>
        <w:rPr>
          <w:rFonts w:eastAsia="Times New Roman" w:cstheme="minorHAnsi"/>
          <w:sz w:val="24"/>
          <w:szCs w:val="24"/>
          <w:lang w:eastAsia="en-GB"/>
        </w:rPr>
      </w:pPr>
      <w:r w:rsidRPr="0012089D">
        <w:rPr>
          <w:rFonts w:eastAsia="Times New Roman" w:cstheme="minorHAnsi"/>
          <w:sz w:val="24"/>
          <w:szCs w:val="24"/>
          <w:lang w:eastAsia="en-GB"/>
        </w:rPr>
        <w:lastRenderedPageBreak/>
        <w:t>Actions to be taken include making an immediate written record of the allegation using the informant</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 xml:space="preserve">s words </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 xml:space="preserve"> including time, date and place where the alleged incident took place, brief details of what happened, what was said and who was present. This record should be signed, dated and immediately passed on to the Head</w:t>
      </w:r>
      <w:r w:rsidR="0036395B" w:rsidRPr="0012089D">
        <w:rPr>
          <w:rFonts w:eastAsia="Times New Roman" w:cstheme="minorHAnsi"/>
          <w:sz w:val="24"/>
          <w:szCs w:val="24"/>
          <w:lang w:eastAsia="en-GB"/>
        </w:rPr>
        <w:t xml:space="preserve"> Teacher.</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hd w:val="clear" w:color="auto" w:fill="FFFFFF"/>
        <w:spacing w:after="0" w:line="240" w:lineRule="auto"/>
        <w:rPr>
          <w:rFonts w:eastAsia="Times New Roman" w:cstheme="minorHAnsi"/>
          <w:sz w:val="24"/>
          <w:szCs w:val="24"/>
          <w:lang w:eastAsia="en-GB"/>
        </w:rPr>
      </w:pPr>
      <w:r w:rsidRPr="0012089D">
        <w:rPr>
          <w:rFonts w:eastAsia="Times New Roman" w:cstheme="minorHAnsi"/>
          <w:sz w:val="24"/>
          <w:szCs w:val="24"/>
          <w:lang w:eastAsia="en-GB"/>
        </w:rPr>
        <w:t xml:space="preserve">The recipient of an allegation must </w:t>
      </w:r>
      <w:r w:rsidRPr="0012089D">
        <w:rPr>
          <w:rFonts w:eastAsia="Times New Roman" w:cstheme="minorHAnsi"/>
          <w:b/>
          <w:bCs/>
          <w:sz w:val="24"/>
          <w:szCs w:val="24"/>
          <w:lang w:eastAsia="en-GB"/>
        </w:rPr>
        <w:t>not</w:t>
      </w:r>
      <w:r w:rsidRPr="0012089D">
        <w:rPr>
          <w:rFonts w:eastAsia="Times New Roman" w:cstheme="minorHAnsi"/>
          <w:sz w:val="24"/>
          <w:szCs w:val="24"/>
          <w:lang w:eastAsia="en-GB"/>
        </w:rPr>
        <w:t xml:space="preserve"> unilaterally determine its validity, and failure to report it in accordance with procedures is a potential disciplinary matter.</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sz w:val="24"/>
          <w:szCs w:val="24"/>
        </w:rPr>
      </w:pPr>
      <w:r w:rsidRPr="0012089D">
        <w:rPr>
          <w:rFonts w:eastAsia="Times New Roman" w:cstheme="minorHAnsi"/>
          <w:sz w:val="24"/>
          <w:szCs w:val="24"/>
        </w:rPr>
        <w:t>The Head Teacher/Chair of Governors will not investigate the allegation itself, or take written or detailed statements, but will assess whether it is necessary to refer the concern to the Local Authority Designated Officer:</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color w:val="000000"/>
          <w:sz w:val="24"/>
          <w:szCs w:val="24"/>
        </w:rPr>
      </w:pPr>
      <w:r w:rsidRPr="0012089D">
        <w:rPr>
          <w:rFonts w:eastAsia="Times New Roman" w:cstheme="minorHAnsi"/>
          <w:color w:val="000000"/>
          <w:sz w:val="24"/>
          <w:szCs w:val="24"/>
        </w:rPr>
        <w:t>Children’s Services – 03001234043</w:t>
      </w:r>
    </w:p>
    <w:p w:rsidR="002D5560" w:rsidRPr="0012089D" w:rsidRDefault="002D5560" w:rsidP="002D5560">
      <w:pPr>
        <w:spacing w:after="0" w:line="240" w:lineRule="auto"/>
        <w:rPr>
          <w:rFonts w:eastAsia="Times New Roman" w:cstheme="minorHAnsi"/>
          <w:color w:val="000000"/>
          <w:sz w:val="24"/>
          <w:szCs w:val="24"/>
        </w:rPr>
      </w:pPr>
      <w:r w:rsidRPr="0012089D">
        <w:rPr>
          <w:rFonts w:eastAsia="Times New Roman" w:cstheme="minorHAnsi"/>
          <w:color w:val="000000"/>
          <w:sz w:val="24"/>
          <w:szCs w:val="24"/>
        </w:rPr>
        <w:t xml:space="preserve">SOOHS (Out of Hours Service-Children’s Services) </w:t>
      </w:r>
      <w:r w:rsidR="00242300" w:rsidRPr="0012089D">
        <w:rPr>
          <w:rFonts w:eastAsia="Times New Roman" w:cstheme="minorHAnsi"/>
          <w:color w:val="000000"/>
          <w:sz w:val="24"/>
          <w:szCs w:val="24"/>
        </w:rPr>
        <w:t>–</w:t>
      </w:r>
      <w:r w:rsidRPr="0012089D">
        <w:rPr>
          <w:rFonts w:eastAsia="Times New Roman" w:cstheme="minorHAnsi"/>
          <w:color w:val="000000"/>
          <w:sz w:val="24"/>
          <w:szCs w:val="24"/>
        </w:rPr>
        <w:t xml:space="preserve"> 03001234043</w:t>
      </w:r>
    </w:p>
    <w:p w:rsidR="002D5560" w:rsidRPr="0012089D" w:rsidRDefault="002D5560" w:rsidP="002D5560">
      <w:pPr>
        <w:spacing w:after="0" w:line="240" w:lineRule="auto"/>
        <w:rPr>
          <w:rFonts w:eastAsia="Times New Roman" w:cstheme="minorHAnsi"/>
          <w:color w:val="000000"/>
          <w:sz w:val="24"/>
          <w:szCs w:val="24"/>
        </w:rPr>
      </w:pPr>
    </w:p>
    <w:p w:rsidR="002D5560" w:rsidRPr="0012089D" w:rsidRDefault="002D5560" w:rsidP="002D5560">
      <w:pPr>
        <w:spacing w:after="0" w:line="240" w:lineRule="auto"/>
        <w:rPr>
          <w:rFonts w:eastAsia="Times New Roman" w:cstheme="minorHAnsi"/>
          <w:sz w:val="24"/>
          <w:szCs w:val="24"/>
        </w:rPr>
      </w:pPr>
      <w:r w:rsidRPr="0012089D">
        <w:rPr>
          <w:rFonts w:eastAsia="Times New Roman" w:cstheme="minorHAnsi"/>
          <w:sz w:val="24"/>
          <w:szCs w:val="24"/>
        </w:rPr>
        <w:t>If the allegation meets any of the three criteria set out at the start of this section, contact should always be made with the Local Authority Designated Officer without delay.</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bCs/>
          <w:sz w:val="24"/>
          <w:szCs w:val="24"/>
        </w:rPr>
      </w:pPr>
      <w:r w:rsidRPr="0012089D">
        <w:rPr>
          <w:rFonts w:eastAsia="Times New Roman" w:cstheme="minorHAnsi"/>
          <w:sz w:val="24"/>
          <w:szCs w:val="24"/>
        </w:rPr>
        <w:t xml:space="preserve">If it is decided that the allegation meets the threshold for safeguarding, this will take place in accordance with section 4.1 of the </w:t>
      </w:r>
      <w:r w:rsidRPr="0012089D">
        <w:rPr>
          <w:rFonts w:eastAsia="Times New Roman" w:cstheme="minorHAnsi"/>
          <w:bCs/>
          <w:sz w:val="24"/>
          <w:szCs w:val="24"/>
        </w:rPr>
        <w:t>Hertfordshire Safeguarding Children Board Inter-agency Child Protection and Safeguarding Children Procedures.</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sz w:val="24"/>
          <w:szCs w:val="24"/>
        </w:rPr>
      </w:pPr>
      <w:r w:rsidRPr="0012089D">
        <w:rPr>
          <w:rFonts w:eastAsia="Times New Roman" w:cstheme="minorHAnsi"/>
          <w:sz w:val="24"/>
          <w:szCs w:val="24"/>
        </w:rPr>
        <w:t>If it is decided that the allegation does not meet the threshold for safeguarding, it will be handed back to the employer for consideration via the school’s internal procedures.</w:t>
      </w:r>
    </w:p>
    <w:p w:rsidR="00FA03D0" w:rsidRPr="0012089D" w:rsidRDefault="00FA03D0" w:rsidP="002D5560">
      <w:pPr>
        <w:spacing w:after="0" w:line="240" w:lineRule="auto"/>
        <w:rPr>
          <w:rFonts w:eastAsia="Times New Roman" w:cstheme="minorHAnsi"/>
          <w:sz w:val="24"/>
          <w:szCs w:val="24"/>
        </w:rPr>
      </w:pPr>
    </w:p>
    <w:p w:rsidR="00FA03D0" w:rsidRPr="0012089D" w:rsidRDefault="00FA03D0" w:rsidP="00FA03D0">
      <w:pPr>
        <w:autoSpaceDE w:val="0"/>
        <w:autoSpaceDN w:val="0"/>
        <w:adjustRightInd w:val="0"/>
        <w:spacing w:after="0" w:line="240" w:lineRule="auto"/>
        <w:rPr>
          <w:rFonts w:eastAsia="Times New Roman" w:cstheme="minorHAnsi"/>
          <w:sz w:val="24"/>
          <w:szCs w:val="24"/>
        </w:rPr>
      </w:pPr>
      <w:r w:rsidRPr="0012089D">
        <w:rPr>
          <w:rFonts w:eastAsia="Times New Roman" w:cstheme="minorHAnsi"/>
          <w:sz w:val="24"/>
          <w:szCs w:val="24"/>
          <w:lang w:eastAsia="en-GB"/>
        </w:rPr>
        <w:t xml:space="preserve">The Head Teacher should, as soon as possible, </w:t>
      </w:r>
      <w:r w:rsidRPr="0012089D">
        <w:rPr>
          <w:rFonts w:eastAsia="Times New Roman" w:cstheme="minorHAnsi"/>
          <w:b/>
          <w:sz w:val="24"/>
          <w:szCs w:val="24"/>
          <w:u w:val="single"/>
          <w:lang w:eastAsia="en-GB"/>
        </w:rPr>
        <w:t>following briefing</w:t>
      </w:r>
      <w:r w:rsidRPr="0012089D">
        <w:rPr>
          <w:rFonts w:eastAsia="Times New Roman" w:cstheme="minorHAnsi"/>
          <w:sz w:val="24"/>
          <w:szCs w:val="24"/>
          <w:lang w:eastAsia="en-GB"/>
        </w:rPr>
        <w:t xml:space="preserve"> from the Local Authority Designated Officer inform the subject of the allegation.</w:t>
      </w:r>
    </w:p>
    <w:p w:rsidR="00FA03D0" w:rsidRPr="0012089D" w:rsidRDefault="00FA03D0" w:rsidP="002D5560">
      <w:pPr>
        <w:spacing w:after="0" w:line="240" w:lineRule="auto"/>
        <w:rPr>
          <w:rFonts w:eastAsia="Times New Roman" w:cstheme="minorHAnsi"/>
          <w:sz w:val="24"/>
          <w:szCs w:val="24"/>
        </w:rPr>
      </w:pPr>
    </w:p>
    <w:p w:rsidR="00FA03D0" w:rsidRPr="0012089D" w:rsidRDefault="00FA03D0" w:rsidP="00FA03D0">
      <w:pPr>
        <w:spacing w:after="0" w:line="240" w:lineRule="auto"/>
        <w:rPr>
          <w:rFonts w:eastAsia="Times New Roman" w:cstheme="minorHAnsi"/>
          <w:b/>
          <w:sz w:val="24"/>
          <w:szCs w:val="24"/>
        </w:rPr>
      </w:pPr>
      <w:r w:rsidRPr="0012089D">
        <w:rPr>
          <w:rFonts w:eastAsia="Times New Roman" w:cstheme="minorHAnsi"/>
          <w:b/>
          <w:sz w:val="24"/>
          <w:szCs w:val="24"/>
        </w:rPr>
        <w:t>For further information see:</w:t>
      </w:r>
    </w:p>
    <w:p w:rsidR="00FA03D0" w:rsidRPr="0012089D" w:rsidRDefault="00FA03D0" w:rsidP="00FA03D0">
      <w:pPr>
        <w:spacing w:after="0" w:line="240" w:lineRule="auto"/>
        <w:rPr>
          <w:rFonts w:eastAsia="Times New Roman" w:cstheme="minorHAnsi"/>
          <w:bCs/>
          <w:sz w:val="24"/>
          <w:szCs w:val="24"/>
        </w:rPr>
      </w:pPr>
      <w:r w:rsidRPr="0012089D">
        <w:rPr>
          <w:rFonts w:eastAsia="Times New Roman" w:cstheme="minorHAnsi"/>
          <w:bCs/>
          <w:sz w:val="24"/>
          <w:szCs w:val="24"/>
        </w:rPr>
        <w:t>HSCB Inter-agency Child Protection and Safeguarding Children Procedures (Electronic)</w:t>
      </w:r>
    </w:p>
    <w:p w:rsidR="00FA03D0" w:rsidRPr="0012089D" w:rsidRDefault="00FA03D0" w:rsidP="00FA03D0">
      <w:pPr>
        <w:spacing w:after="0" w:line="240" w:lineRule="auto"/>
        <w:rPr>
          <w:rFonts w:eastAsia="Times New Roman" w:cstheme="minorHAnsi"/>
          <w:bCs/>
          <w:sz w:val="24"/>
          <w:szCs w:val="24"/>
        </w:rPr>
      </w:pPr>
      <w:r w:rsidRPr="0012089D">
        <w:rPr>
          <w:rFonts w:eastAsia="Times New Roman" w:cstheme="minorHAnsi"/>
          <w:bCs/>
          <w:sz w:val="24"/>
          <w:szCs w:val="24"/>
        </w:rPr>
        <w:t xml:space="preserve">Section 4.1 </w:t>
      </w:r>
      <w:hyperlink r:id="rId15" w:history="1">
        <w:r w:rsidRPr="0012089D">
          <w:rPr>
            <w:rFonts w:eastAsia="Times New Roman" w:cstheme="minorHAnsi"/>
            <w:bCs/>
            <w:sz w:val="24"/>
            <w:szCs w:val="24"/>
          </w:rPr>
          <w:t xml:space="preserve">Managing Allegations Against Adults who work with Children and Young People </w:t>
        </w:r>
      </w:hyperlink>
    </w:p>
    <w:p w:rsidR="00FA03D0" w:rsidRPr="0012089D" w:rsidRDefault="00FA03D0" w:rsidP="002D5560">
      <w:pPr>
        <w:spacing w:after="0" w:line="240" w:lineRule="auto"/>
        <w:rPr>
          <w:rFonts w:eastAsia="Times New Roman" w:cstheme="minorHAnsi"/>
          <w:sz w:val="24"/>
          <w:szCs w:val="24"/>
        </w:rPr>
      </w:pPr>
    </w:p>
    <w:p w:rsidR="00F36D2A" w:rsidRPr="0012089D" w:rsidRDefault="00F36D2A" w:rsidP="002D5560">
      <w:pPr>
        <w:spacing w:after="0" w:line="240" w:lineRule="auto"/>
        <w:rPr>
          <w:rFonts w:eastAsia="Times New Roman" w:cstheme="minorHAnsi"/>
          <w:sz w:val="24"/>
          <w:szCs w:val="24"/>
        </w:rPr>
      </w:pPr>
      <w:r w:rsidRPr="0012089D">
        <w:rPr>
          <w:rFonts w:eastAsia="Times New Roman" w:cstheme="minorHAnsi"/>
          <w:sz w:val="24"/>
          <w:szCs w:val="24"/>
        </w:rPr>
        <w:t>Where a staff member feels unable to raise an issue with their employer/through the whistleblowing procedure or feels that their genuine concerns are not being addressed, other whistleblowing channels may be open to them:</w:t>
      </w:r>
    </w:p>
    <w:p w:rsidR="00F36D2A" w:rsidRPr="0012089D" w:rsidRDefault="00F36D2A" w:rsidP="00F36D2A">
      <w:pPr>
        <w:autoSpaceDE w:val="0"/>
        <w:autoSpaceDN w:val="0"/>
        <w:adjustRightInd w:val="0"/>
        <w:spacing w:after="0" w:line="240" w:lineRule="auto"/>
        <w:rPr>
          <w:rFonts w:cstheme="minorHAnsi"/>
          <w:color w:val="000000"/>
          <w:sz w:val="24"/>
          <w:szCs w:val="24"/>
        </w:rPr>
      </w:pPr>
    </w:p>
    <w:p w:rsidR="00242300" w:rsidRPr="0012089D" w:rsidRDefault="00242300" w:rsidP="00242300">
      <w:pPr>
        <w:pStyle w:val="ListParagraph"/>
        <w:numPr>
          <w:ilvl w:val="0"/>
          <w:numId w:val="32"/>
        </w:numPr>
        <w:rPr>
          <w:rFonts w:asciiTheme="minorHAnsi" w:hAnsiTheme="minorHAnsi" w:cstheme="minorHAnsi"/>
          <w:color w:val="000000"/>
        </w:rPr>
      </w:pPr>
      <w:r w:rsidRPr="0012089D">
        <w:rPr>
          <w:rFonts w:asciiTheme="minorHAnsi" w:hAnsiTheme="minorHAnsi" w:cstheme="minorHAnsi"/>
          <w:color w:val="000000"/>
        </w:rPr>
        <w:t>Children’s Services 0300 123 4043</w:t>
      </w:r>
    </w:p>
    <w:p w:rsidR="00F36D2A" w:rsidRPr="0012089D" w:rsidRDefault="00F36D2A" w:rsidP="00242300">
      <w:pPr>
        <w:pStyle w:val="ListParagraph"/>
        <w:numPr>
          <w:ilvl w:val="0"/>
          <w:numId w:val="32"/>
        </w:numPr>
        <w:rPr>
          <w:rFonts w:asciiTheme="minorHAnsi" w:hAnsiTheme="minorHAnsi" w:cstheme="minorHAnsi"/>
          <w:color w:val="000000"/>
        </w:rPr>
      </w:pPr>
      <w:r w:rsidRPr="0012089D">
        <w:rPr>
          <w:rFonts w:asciiTheme="minorHAnsi" w:hAnsiTheme="minorHAnsi" w:cstheme="minorHAnsi"/>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12089D" w:rsidRDefault="007B3FE7" w:rsidP="00FA03D0">
      <w:pPr>
        <w:spacing w:after="0" w:line="240" w:lineRule="auto"/>
        <w:rPr>
          <w:rFonts w:eastAsia="Times New Roman" w:cstheme="minorHAnsi"/>
          <w:sz w:val="24"/>
          <w:szCs w:val="24"/>
        </w:rPr>
      </w:pPr>
    </w:p>
    <w:p w:rsidR="00FA03D0" w:rsidRPr="0012089D" w:rsidRDefault="00FA03D0" w:rsidP="00FA03D0">
      <w:pPr>
        <w:autoSpaceDE w:val="0"/>
        <w:autoSpaceDN w:val="0"/>
        <w:adjustRightInd w:val="0"/>
        <w:spacing w:after="0" w:line="240" w:lineRule="auto"/>
        <w:rPr>
          <w:rFonts w:eastAsia="Times New Roman" w:cstheme="minorHAnsi"/>
          <w:b/>
          <w:bCs/>
          <w:color w:val="000000"/>
          <w:sz w:val="24"/>
          <w:szCs w:val="24"/>
          <w:lang w:eastAsia="en-GB"/>
        </w:rPr>
      </w:pPr>
      <w:r w:rsidRPr="0012089D">
        <w:rPr>
          <w:rFonts w:eastAsia="Times New Roman" w:cstheme="minorHAnsi"/>
          <w:b/>
          <w:bCs/>
          <w:color w:val="000000"/>
          <w:sz w:val="24"/>
          <w:szCs w:val="24"/>
          <w:lang w:eastAsia="en-GB"/>
        </w:rPr>
        <w:t>Safer working practice</w:t>
      </w:r>
    </w:p>
    <w:p w:rsidR="00A4000B" w:rsidRPr="0012089D" w:rsidRDefault="00A4000B" w:rsidP="00A4000B">
      <w:pPr>
        <w:spacing w:after="0" w:line="240" w:lineRule="auto"/>
        <w:rPr>
          <w:rFonts w:eastAsia="Times New Roman" w:cstheme="minorHAnsi"/>
          <w:sz w:val="24"/>
          <w:szCs w:val="24"/>
        </w:rPr>
      </w:pPr>
    </w:p>
    <w:p w:rsidR="00E43CE9" w:rsidRPr="0012089D" w:rsidRDefault="00A4000B" w:rsidP="007F17F8">
      <w:pPr>
        <w:spacing w:after="0" w:line="240" w:lineRule="auto"/>
        <w:rPr>
          <w:rStyle w:val="Hyperlink"/>
          <w:rFonts w:asciiTheme="minorHAnsi" w:eastAsia="Times New Roman" w:hAnsiTheme="minorHAnsi" w:cstheme="minorHAnsi"/>
          <w:color w:val="000000" w:themeColor="text1"/>
          <w:sz w:val="24"/>
          <w:szCs w:val="24"/>
          <w:lang w:eastAsia="en-GB"/>
        </w:rPr>
      </w:pPr>
      <w:r w:rsidRPr="0012089D">
        <w:rPr>
          <w:rFonts w:eastAsia="Times New Roman" w:cstheme="minorHAnsi"/>
          <w:color w:val="000000"/>
          <w:sz w:val="24"/>
          <w:szCs w:val="24"/>
          <w:lang w:eastAsia="en-GB"/>
        </w:rPr>
        <w:t xml:space="preserve">To reduce the risk of allegations, all staff should be aware of safer working practice and should be familiar with the guidance </w:t>
      </w:r>
      <w:r w:rsidR="001C5B40" w:rsidRPr="0012089D">
        <w:rPr>
          <w:rFonts w:eastAsia="Times New Roman" w:cstheme="minorHAnsi"/>
          <w:color w:val="000000"/>
          <w:sz w:val="24"/>
          <w:szCs w:val="24"/>
          <w:lang w:eastAsia="en-GB"/>
        </w:rPr>
        <w:t>contained in the staff handbook/</w:t>
      </w:r>
      <w:r w:rsidRPr="0012089D">
        <w:rPr>
          <w:rFonts w:eastAsia="Times New Roman" w:cstheme="minorHAnsi"/>
          <w:color w:val="000000"/>
          <w:sz w:val="24"/>
          <w:szCs w:val="24"/>
          <w:lang w:eastAsia="en-GB"/>
        </w:rPr>
        <w:t xml:space="preserve"> school code of conduct </w:t>
      </w:r>
      <w:r w:rsidR="00E43CE9" w:rsidRPr="0012089D">
        <w:rPr>
          <w:rFonts w:eastAsia="Times New Roman" w:cstheme="minorHAnsi"/>
          <w:color w:val="000000"/>
          <w:sz w:val="24"/>
          <w:szCs w:val="24"/>
          <w:lang w:eastAsia="en-GB"/>
        </w:rPr>
        <w:t>/ staff behaviour policy and</w:t>
      </w:r>
      <w:r w:rsidRPr="0012089D">
        <w:rPr>
          <w:rFonts w:eastAsia="Times New Roman" w:cstheme="minorHAnsi"/>
          <w:color w:val="000000"/>
          <w:sz w:val="24"/>
          <w:szCs w:val="24"/>
          <w:lang w:eastAsia="en-GB"/>
        </w:rPr>
        <w:t xml:space="preserve"> Safer Recruitment Consortium  document </w:t>
      </w:r>
      <w:r w:rsidRPr="0012089D">
        <w:rPr>
          <w:rFonts w:eastAsia="Times New Roman" w:cstheme="minorHAnsi"/>
          <w:b/>
          <w:bCs/>
          <w:i/>
          <w:color w:val="000000" w:themeColor="text1"/>
          <w:sz w:val="24"/>
          <w:szCs w:val="24"/>
          <w:lang w:eastAsia="en-GB"/>
        </w:rPr>
        <w:t>Guidance for safer working practice for those working with children and young people in educati</w:t>
      </w:r>
      <w:r w:rsidR="00E43CE9" w:rsidRPr="0012089D">
        <w:rPr>
          <w:rFonts w:eastAsia="Times New Roman" w:cstheme="minorHAnsi"/>
          <w:b/>
          <w:bCs/>
          <w:i/>
          <w:color w:val="000000" w:themeColor="text1"/>
          <w:sz w:val="24"/>
          <w:szCs w:val="24"/>
          <w:lang w:eastAsia="en-GB"/>
        </w:rPr>
        <w:t xml:space="preserve">on settings (September </w:t>
      </w:r>
      <w:r w:rsidR="00E43CE9" w:rsidRPr="0012089D">
        <w:rPr>
          <w:rFonts w:eastAsia="Times New Roman" w:cstheme="minorHAnsi"/>
          <w:b/>
          <w:bCs/>
          <w:i/>
          <w:color w:val="000000" w:themeColor="text1"/>
          <w:sz w:val="24"/>
          <w:szCs w:val="24"/>
          <w:lang w:eastAsia="en-GB"/>
        </w:rPr>
        <w:lastRenderedPageBreak/>
        <w:t xml:space="preserve">2015) </w:t>
      </w:r>
      <w:r w:rsidR="00E43CE9" w:rsidRPr="0012089D">
        <w:rPr>
          <w:rFonts w:eastAsia="Times New Roman" w:cstheme="minorHAnsi"/>
          <w:bCs/>
          <w:color w:val="000000" w:themeColor="text1"/>
          <w:sz w:val="24"/>
          <w:szCs w:val="24"/>
          <w:lang w:eastAsia="en-GB"/>
        </w:rPr>
        <w:t xml:space="preserve">available at </w:t>
      </w:r>
      <w:hyperlink r:id="rId16" w:history="1">
        <w:r w:rsidR="00E43CE9" w:rsidRPr="0012089D">
          <w:rPr>
            <w:rStyle w:val="Hyperlink"/>
            <w:rFonts w:asciiTheme="minorHAnsi" w:eastAsia="Times New Roman" w:hAnsiTheme="minorHAnsi" w:cstheme="minorHAnsi"/>
            <w:color w:val="000000" w:themeColor="text1"/>
            <w:sz w:val="24"/>
            <w:szCs w:val="24"/>
            <w:lang w:eastAsia="en-GB"/>
          </w:rPr>
          <w:t>http://www.thegrid.org.uk/info/welfare/child_protection/allegations/safe.shtml</w:t>
        </w:r>
      </w:hyperlink>
    </w:p>
    <w:p w:rsidR="007F17F8" w:rsidRPr="0012089D" w:rsidRDefault="007F17F8" w:rsidP="007F17F8">
      <w:pPr>
        <w:spacing w:after="0" w:line="240" w:lineRule="auto"/>
        <w:rPr>
          <w:rFonts w:eastAsia="Times New Roman" w:cstheme="minorHAnsi"/>
          <w:b/>
          <w:bCs/>
          <w:color w:val="000000" w:themeColor="text1"/>
          <w:sz w:val="24"/>
          <w:szCs w:val="24"/>
          <w:lang w:eastAsia="en-GB"/>
        </w:rPr>
      </w:pPr>
    </w:p>
    <w:p w:rsidR="00E43CE9" w:rsidRPr="0012089D" w:rsidRDefault="00E43CE9" w:rsidP="00E43CE9">
      <w:pPr>
        <w:autoSpaceDE w:val="0"/>
        <w:autoSpaceDN w:val="0"/>
        <w:adjustRightInd w:val="0"/>
        <w:spacing w:after="0" w:line="240" w:lineRule="auto"/>
        <w:rPr>
          <w:rFonts w:cstheme="minorHAnsi"/>
          <w:sz w:val="24"/>
          <w:szCs w:val="24"/>
        </w:rPr>
      </w:pPr>
      <w:r w:rsidRPr="0012089D">
        <w:rPr>
          <w:rFonts w:cstheme="minorHAnsi"/>
          <w:sz w:val="24"/>
          <w:szCs w:val="24"/>
        </w:rPr>
        <w:t>The document seeks to ensure that the responsibilities of school leaders towards children</w:t>
      </w:r>
    </w:p>
    <w:p w:rsidR="00E43CE9" w:rsidRPr="0012089D" w:rsidRDefault="00E43CE9" w:rsidP="00E43CE9">
      <w:pPr>
        <w:autoSpaceDE w:val="0"/>
        <w:autoSpaceDN w:val="0"/>
        <w:adjustRightInd w:val="0"/>
        <w:spacing w:after="0" w:line="240" w:lineRule="auto"/>
        <w:rPr>
          <w:rFonts w:cstheme="minorHAnsi"/>
          <w:sz w:val="24"/>
          <w:szCs w:val="24"/>
        </w:rPr>
      </w:pPr>
      <w:r w:rsidRPr="0012089D">
        <w:rPr>
          <w:rFonts w:cstheme="minorHAnsi"/>
          <w:sz w:val="24"/>
          <w:szCs w:val="24"/>
        </w:rPr>
        <w:t>and staff are discharged by raising awareness of illegal, unsafe, unprofessional and unwise</w:t>
      </w:r>
    </w:p>
    <w:p w:rsidR="00C14A67" w:rsidRPr="0012089D" w:rsidRDefault="00E43CE9" w:rsidP="004835AF">
      <w:pPr>
        <w:pStyle w:val="Default"/>
        <w:rPr>
          <w:rFonts w:asciiTheme="minorHAnsi" w:hAnsiTheme="minorHAnsi" w:cstheme="minorHAnsi"/>
          <w:bCs/>
        </w:rPr>
      </w:pPr>
      <w:r w:rsidRPr="0012089D">
        <w:rPr>
          <w:rFonts w:asciiTheme="minorHAnsi" w:hAnsiTheme="minorHAnsi" w:cstheme="minorHAnsi"/>
        </w:rPr>
        <w:t>behaviour.</w:t>
      </w:r>
      <w:r w:rsidRPr="0012089D">
        <w:rPr>
          <w:rFonts w:asciiTheme="minorHAnsi" w:hAnsiTheme="minorHAnsi" w:cstheme="minorHAnsi"/>
          <w:b/>
          <w:bCs/>
          <w:color w:val="0070C0"/>
        </w:rPr>
        <w:t xml:space="preserve"> </w:t>
      </w:r>
      <w:r w:rsidR="000B27D8" w:rsidRPr="0012089D">
        <w:rPr>
          <w:rFonts w:asciiTheme="minorHAnsi" w:hAnsiTheme="minorHAnsi" w:cstheme="minorHAnsi"/>
          <w:color w:val="0070C0"/>
        </w:rPr>
        <w:t xml:space="preserve"> </w:t>
      </w:r>
      <w:r w:rsidR="000B27D8" w:rsidRPr="0012089D">
        <w:rPr>
          <w:rFonts w:asciiTheme="minorHAnsi" w:hAnsiTheme="minorHAnsi" w:cstheme="minorHAnsi"/>
          <w:color w:val="202020"/>
        </w:rPr>
        <w:t xml:space="preserve">This includes guidelines for staff on positive behaviour </w:t>
      </w:r>
      <w:r w:rsidR="007F17F8" w:rsidRPr="0012089D">
        <w:rPr>
          <w:rFonts w:asciiTheme="minorHAnsi" w:hAnsiTheme="minorHAnsi" w:cstheme="minorHAnsi"/>
          <w:color w:val="202020"/>
        </w:rPr>
        <w:t>management in</w:t>
      </w:r>
      <w:r w:rsidR="00D04CBD" w:rsidRPr="0012089D">
        <w:rPr>
          <w:rFonts w:asciiTheme="minorHAnsi" w:hAnsiTheme="minorHAnsi" w:cstheme="minorHAnsi"/>
          <w:color w:val="202020"/>
        </w:rPr>
        <w:t xml:space="preserve"> line with the </w:t>
      </w:r>
      <w:r w:rsidR="00D04CBD" w:rsidRPr="0012089D">
        <w:rPr>
          <w:rFonts w:asciiTheme="minorHAnsi" w:hAnsiTheme="minorHAnsi" w:cstheme="minorHAnsi"/>
          <w:bCs/>
        </w:rPr>
        <w:t>ban on corporal punishment (</w:t>
      </w:r>
      <w:r w:rsidR="00D04CBD" w:rsidRPr="0012089D">
        <w:rPr>
          <w:rFonts w:asciiTheme="minorHAnsi" w:hAnsiTheme="minorHAnsi" w:cstheme="minorHAnsi"/>
        </w:rPr>
        <w:t>School Standards and Framework Act 1998</w:t>
      </w:r>
      <w:r w:rsidR="00D04CBD" w:rsidRPr="0012089D">
        <w:rPr>
          <w:rFonts w:asciiTheme="minorHAnsi" w:hAnsiTheme="minorHAnsi" w:cstheme="minorHAnsi"/>
          <w:bCs/>
        </w:rPr>
        <w:t>).</w:t>
      </w:r>
      <w:r w:rsidR="009F13CB" w:rsidRPr="0012089D">
        <w:rPr>
          <w:rFonts w:asciiTheme="minorHAnsi" w:hAnsiTheme="minorHAnsi" w:cstheme="minorHAnsi"/>
          <w:bCs/>
        </w:rPr>
        <w:t xml:space="preserve"> Please see the school/college’s behaviour management policy for more information.</w:t>
      </w:r>
    </w:p>
    <w:p w:rsidR="003744FA" w:rsidRPr="0012089D" w:rsidRDefault="003744FA" w:rsidP="00A4000B">
      <w:pPr>
        <w:spacing w:after="0" w:line="240" w:lineRule="auto"/>
        <w:rPr>
          <w:rFonts w:eastAsia="Times New Roman" w:cstheme="minorHAnsi"/>
          <w:b/>
          <w:sz w:val="24"/>
          <w:szCs w:val="24"/>
          <w:u w:val="single"/>
        </w:rPr>
      </w:pPr>
    </w:p>
    <w:p w:rsidR="003744FA" w:rsidRPr="0012089D" w:rsidRDefault="003744FA" w:rsidP="00A4000B">
      <w:pPr>
        <w:spacing w:after="0" w:line="240" w:lineRule="auto"/>
        <w:rPr>
          <w:rFonts w:eastAsia="Times New Roman" w:cstheme="minorHAnsi"/>
          <w:b/>
          <w:sz w:val="24"/>
          <w:szCs w:val="24"/>
          <w:u w:val="single"/>
        </w:rPr>
      </w:pPr>
    </w:p>
    <w:p w:rsidR="0012089D" w:rsidRDefault="0012089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767010" w:rsidRPr="00F503F8" w:rsidRDefault="00767010" w:rsidP="00A4000B">
      <w:pPr>
        <w:spacing w:after="0" w:line="240" w:lineRule="auto"/>
        <w:rPr>
          <w:rFonts w:ascii="Times New Roman" w:eastAsia="Times New Roman" w:hAnsi="Times New Roman" w:cs="Times New Roman"/>
          <w:b/>
          <w:sz w:val="24"/>
          <w:szCs w:val="24"/>
          <w:u w:val="single"/>
        </w:rPr>
      </w:pPr>
    </w:p>
    <w:p w:rsidR="00B276AC" w:rsidRPr="00F503F8" w:rsidRDefault="00D81889" w:rsidP="00A4000B">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b/>
          <w:sz w:val="24"/>
          <w:szCs w:val="24"/>
          <w:u w:val="single"/>
        </w:rPr>
      </w:pPr>
      <w:r w:rsidRPr="00F503F8">
        <w:rPr>
          <w:rFonts w:ascii="Times New Roman" w:eastAsia="Times New Roman" w:hAnsi="Times New Roman" w:cs="Times New Roman"/>
          <w:b/>
          <w:noProof/>
          <w:sz w:val="24"/>
          <w:szCs w:val="24"/>
          <w:u w:val="single"/>
          <w:lang w:eastAsia="en-GB"/>
        </w:rPr>
        <mc:AlternateContent>
          <mc:Choice Requires="wps">
            <w:drawing>
              <wp:anchor distT="0" distB="0" distL="114300" distR="114300" simplePos="0" relativeHeight="251678720" behindDoc="0" locked="0" layoutInCell="1" allowOverlap="1" wp14:anchorId="4109107A" wp14:editId="13CA02A6">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w:t>
                            </w:r>
                            <w:r w:rsidR="00B31139">
                              <w:rPr>
                                <w:rFonts w:ascii="Arial" w:eastAsia="Times New Roman" w:hAnsi="Arial" w:cs="Arial"/>
                                <w:b/>
                                <w:sz w:val="24"/>
                                <w:szCs w:val="24"/>
                              </w:rPr>
                              <w:t>1:</w:t>
                            </w:r>
                            <w:r>
                              <w:rPr>
                                <w:rFonts w:ascii="Arial" w:eastAsia="Times New Roman" w:hAnsi="Arial" w:cs="Arial"/>
                                <w:b/>
                                <w:sz w:val="24"/>
                                <w:szCs w:val="24"/>
                              </w:rPr>
                              <w:t xml:space="preserve"> KEEPING CHILDREN SAFE IN EDUCATION (DfE 2016)</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EC3E04" w:rsidRDefault="00EC3E04"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09107A" id="Rounded Rectangle 39" o:spid="_x0000_s1027"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" fillcolor="#4f81bd [3204]" strokecolor="white [3201]" strokeweight="3pt">
                <v:shadow on="t" color="black" opacity="24903f" origin=",.5" offset="0,.55556mm"/>
                <v:textbo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w:t>
                      </w:r>
                      <w:r w:rsidR="00B31139">
                        <w:rPr>
                          <w:rFonts w:ascii="Arial" w:eastAsia="Times New Roman" w:hAnsi="Arial" w:cs="Arial"/>
                          <w:b/>
                          <w:sz w:val="24"/>
                          <w:szCs w:val="24"/>
                        </w:rPr>
                        <w:t>1:</w:t>
                      </w:r>
                      <w:r>
                        <w:rPr>
                          <w:rFonts w:ascii="Arial" w:eastAsia="Times New Roman" w:hAnsi="Arial" w:cs="Arial"/>
                          <w:b/>
                          <w:sz w:val="24"/>
                          <w:szCs w:val="24"/>
                        </w:rPr>
                        <w:t xml:space="preserve"> KEEPING CHILDREN SAFE IN EDUCATION (DfE 2016)</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EC3E04" w:rsidRDefault="00EC3E04" w:rsidP="00004CB4">
                      <w:pPr>
                        <w:jc w:val="center"/>
                      </w:pPr>
                    </w:p>
                  </w:txbxContent>
                </v:textbox>
              </v:roundrect>
            </w:pict>
          </mc:Fallback>
        </mc:AlternateContent>
      </w: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6430CE" w:rsidRPr="00F503F8" w:rsidRDefault="004A56A2" w:rsidP="000B2022">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r w:rsidRPr="00F503F8">
        <w:rPr>
          <w:rFonts w:ascii="Times New Roman" w:hAnsi="Times New Roman" w:cs="Times New Roman"/>
        </w:rPr>
        <w:object w:dxaOrig="8925" w:dyaOrig="12630">
          <v:shape id="_x0000_i1027" type="#_x0000_t75" style="width:446.9pt;height:631.85pt" o:ole="">
            <v:imagedata r:id="rId17" o:title=""/>
          </v:shape>
          <o:OLEObject Type="Embed" ProgID="AcroExch.Document.DC" ShapeID="_x0000_i1027" DrawAspect="Content" ObjectID="_1592634155" r:id="rId18"/>
        </w:object>
      </w:r>
    </w:p>
    <w:p w:rsidR="00CA7A5A" w:rsidRPr="0012089D" w:rsidRDefault="00CA7A5A" w:rsidP="006430CE">
      <w:pPr>
        <w:autoSpaceDE w:val="0"/>
        <w:autoSpaceDN w:val="0"/>
        <w:adjustRightInd w:val="0"/>
        <w:spacing w:after="0" w:line="240" w:lineRule="auto"/>
        <w:rPr>
          <w:rFonts w:cstheme="minorHAnsi"/>
          <w:color w:val="000000"/>
          <w:sz w:val="24"/>
          <w:szCs w:val="24"/>
        </w:rPr>
      </w:pPr>
    </w:p>
    <w:p w:rsidR="001B04FF" w:rsidRPr="0012089D" w:rsidRDefault="006430CE" w:rsidP="001B04FF">
      <w:pPr>
        <w:autoSpaceDE w:val="0"/>
        <w:autoSpaceDN w:val="0"/>
        <w:adjustRightInd w:val="0"/>
        <w:spacing w:after="0" w:line="240" w:lineRule="auto"/>
        <w:rPr>
          <w:rFonts w:cstheme="minorHAnsi"/>
          <w:bCs/>
          <w:color w:val="000000"/>
          <w:sz w:val="24"/>
          <w:szCs w:val="24"/>
        </w:rPr>
      </w:pPr>
      <w:r w:rsidRPr="0012089D">
        <w:rPr>
          <w:rFonts w:cstheme="minorHAnsi"/>
          <w:color w:val="000000"/>
          <w:sz w:val="24"/>
          <w:szCs w:val="24"/>
        </w:rPr>
        <w:t>On publication of this Chil</w:t>
      </w:r>
      <w:r w:rsidR="00D81889" w:rsidRPr="0012089D">
        <w:rPr>
          <w:rFonts w:cstheme="minorHAnsi"/>
          <w:color w:val="000000"/>
          <w:sz w:val="24"/>
          <w:szCs w:val="24"/>
        </w:rPr>
        <w:t>d Protection Policy (July 2016)</w:t>
      </w:r>
      <w:r w:rsidRPr="0012089D">
        <w:rPr>
          <w:rFonts w:cstheme="minorHAnsi"/>
          <w:color w:val="000000"/>
          <w:sz w:val="24"/>
          <w:szCs w:val="24"/>
        </w:rPr>
        <w:t xml:space="preserve">, the </w:t>
      </w:r>
      <w:r w:rsidR="001B04FF" w:rsidRPr="0012089D">
        <w:rPr>
          <w:rFonts w:cstheme="minorHAnsi"/>
          <w:color w:val="000000"/>
          <w:sz w:val="24"/>
          <w:szCs w:val="24"/>
        </w:rPr>
        <w:t xml:space="preserve">May 2016 </w:t>
      </w:r>
      <w:r w:rsidRPr="0012089D">
        <w:rPr>
          <w:rFonts w:cstheme="minorHAnsi"/>
          <w:color w:val="000000"/>
          <w:sz w:val="24"/>
          <w:szCs w:val="24"/>
        </w:rPr>
        <w:t>version of the statutory guidance ‘</w:t>
      </w:r>
      <w:r w:rsidRPr="0012089D">
        <w:rPr>
          <w:rFonts w:cstheme="minorHAnsi"/>
          <w:b/>
          <w:bCs/>
          <w:color w:val="000000"/>
          <w:sz w:val="24"/>
          <w:szCs w:val="24"/>
        </w:rPr>
        <w:t xml:space="preserve">Keeping Children Safe In Education’ </w:t>
      </w:r>
      <w:r w:rsidRPr="0012089D">
        <w:rPr>
          <w:rFonts w:cstheme="minorHAnsi"/>
          <w:bCs/>
          <w:color w:val="000000"/>
          <w:sz w:val="24"/>
          <w:szCs w:val="24"/>
        </w:rPr>
        <w:t xml:space="preserve">available </w:t>
      </w:r>
      <w:r w:rsidR="001B04FF" w:rsidRPr="0012089D">
        <w:rPr>
          <w:rFonts w:cstheme="minorHAnsi"/>
          <w:bCs/>
          <w:color w:val="000000"/>
          <w:sz w:val="24"/>
          <w:szCs w:val="24"/>
        </w:rPr>
        <w:t xml:space="preserve">online, </w:t>
      </w:r>
      <w:r w:rsidRPr="0012089D">
        <w:rPr>
          <w:rFonts w:cstheme="minorHAnsi"/>
          <w:bCs/>
          <w:color w:val="000000"/>
          <w:sz w:val="24"/>
          <w:szCs w:val="24"/>
        </w:rPr>
        <w:t xml:space="preserve">has been denoted </w:t>
      </w:r>
      <w:r w:rsidR="00D81889" w:rsidRPr="0012089D">
        <w:rPr>
          <w:rFonts w:cstheme="minorHAnsi"/>
          <w:bCs/>
          <w:color w:val="000000"/>
          <w:sz w:val="24"/>
          <w:szCs w:val="24"/>
        </w:rPr>
        <w:t xml:space="preserve">by DfE </w:t>
      </w:r>
      <w:r w:rsidRPr="0012089D">
        <w:rPr>
          <w:rFonts w:cstheme="minorHAnsi"/>
          <w:bCs/>
          <w:color w:val="000000"/>
          <w:sz w:val="24"/>
          <w:szCs w:val="24"/>
        </w:rPr>
        <w:t>as ‘for information only’.</w:t>
      </w:r>
      <w:r w:rsidR="001B04FF" w:rsidRPr="0012089D">
        <w:rPr>
          <w:rFonts w:cstheme="minorHAnsi"/>
          <w:bCs/>
          <w:color w:val="000000"/>
          <w:sz w:val="24"/>
          <w:szCs w:val="24"/>
        </w:rPr>
        <w:t xml:space="preserve"> The guidance commences on 5</w:t>
      </w:r>
      <w:r w:rsidR="001B04FF" w:rsidRPr="0012089D">
        <w:rPr>
          <w:rFonts w:cstheme="minorHAnsi"/>
          <w:bCs/>
          <w:color w:val="000000"/>
          <w:sz w:val="24"/>
          <w:szCs w:val="24"/>
          <w:vertAlign w:val="superscript"/>
        </w:rPr>
        <w:t>th</w:t>
      </w:r>
      <w:r w:rsidR="001B04FF" w:rsidRPr="0012089D">
        <w:rPr>
          <w:rFonts w:cstheme="minorHAnsi"/>
          <w:bCs/>
          <w:color w:val="000000"/>
          <w:sz w:val="24"/>
          <w:szCs w:val="24"/>
        </w:rPr>
        <w:t xml:space="preserve"> September 2016. The DfE have confirmed that this guidance will be updated annually thereafter.</w:t>
      </w:r>
    </w:p>
    <w:p w:rsidR="001B04FF" w:rsidRPr="0012089D" w:rsidRDefault="001B04FF" w:rsidP="006430CE">
      <w:pPr>
        <w:autoSpaceDE w:val="0"/>
        <w:autoSpaceDN w:val="0"/>
        <w:adjustRightInd w:val="0"/>
        <w:spacing w:after="0" w:line="240" w:lineRule="auto"/>
        <w:rPr>
          <w:rFonts w:cstheme="minorHAnsi"/>
          <w:bCs/>
          <w:color w:val="000000"/>
          <w:sz w:val="24"/>
          <w:szCs w:val="24"/>
        </w:rPr>
      </w:pPr>
    </w:p>
    <w:p w:rsidR="006430CE" w:rsidRPr="0012089D" w:rsidRDefault="006430CE" w:rsidP="006430CE">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The existing </w:t>
      </w:r>
      <w:r w:rsidR="001B04FF" w:rsidRPr="0012089D">
        <w:rPr>
          <w:rFonts w:cstheme="minorHAnsi"/>
          <w:bCs/>
          <w:color w:val="000000"/>
          <w:sz w:val="24"/>
          <w:szCs w:val="24"/>
        </w:rPr>
        <w:t>version of the statutory guida</w:t>
      </w:r>
      <w:r w:rsidR="00511EA0" w:rsidRPr="0012089D">
        <w:rPr>
          <w:rFonts w:cstheme="minorHAnsi"/>
          <w:bCs/>
          <w:color w:val="000000"/>
          <w:sz w:val="24"/>
          <w:szCs w:val="24"/>
        </w:rPr>
        <w:t xml:space="preserve">nce mentions that there will be also be </w:t>
      </w:r>
      <w:r w:rsidR="001B04FF" w:rsidRPr="0012089D">
        <w:rPr>
          <w:rFonts w:cstheme="minorHAnsi"/>
          <w:bCs/>
          <w:color w:val="000000"/>
          <w:sz w:val="24"/>
          <w:szCs w:val="24"/>
        </w:rPr>
        <w:t xml:space="preserve">updates likely before September </w:t>
      </w:r>
      <w:r w:rsidR="00CA7A5A" w:rsidRPr="0012089D">
        <w:rPr>
          <w:rFonts w:cstheme="minorHAnsi"/>
          <w:bCs/>
          <w:color w:val="000000"/>
          <w:sz w:val="24"/>
          <w:szCs w:val="24"/>
        </w:rPr>
        <w:t xml:space="preserve">2016 </w:t>
      </w:r>
      <w:r w:rsidR="001B04FF" w:rsidRPr="0012089D">
        <w:rPr>
          <w:rFonts w:cstheme="minorHAnsi"/>
          <w:bCs/>
          <w:color w:val="000000"/>
          <w:sz w:val="24"/>
          <w:szCs w:val="24"/>
        </w:rPr>
        <w:t>in respect to the definition of Child Sexual Exploitation an</w:t>
      </w:r>
      <w:r w:rsidR="00D81889" w:rsidRPr="0012089D">
        <w:rPr>
          <w:rFonts w:cstheme="minorHAnsi"/>
          <w:bCs/>
          <w:color w:val="000000"/>
          <w:sz w:val="24"/>
          <w:szCs w:val="24"/>
        </w:rPr>
        <w:t>d also regulations relating to C</w:t>
      </w:r>
      <w:r w:rsidR="001B04FF" w:rsidRPr="0012089D">
        <w:rPr>
          <w:rFonts w:cstheme="minorHAnsi"/>
          <w:bCs/>
          <w:color w:val="000000"/>
          <w:sz w:val="24"/>
          <w:szCs w:val="24"/>
        </w:rPr>
        <w:t xml:space="preserve">hildren </w:t>
      </w:r>
      <w:r w:rsidR="00D81889" w:rsidRPr="0012089D">
        <w:rPr>
          <w:rFonts w:cstheme="minorHAnsi"/>
          <w:bCs/>
          <w:color w:val="000000"/>
          <w:sz w:val="24"/>
          <w:szCs w:val="24"/>
        </w:rPr>
        <w:t>M</w:t>
      </w:r>
      <w:r w:rsidR="001B04FF" w:rsidRPr="0012089D">
        <w:rPr>
          <w:rFonts w:cstheme="minorHAnsi"/>
          <w:bCs/>
          <w:color w:val="000000"/>
          <w:sz w:val="24"/>
          <w:szCs w:val="24"/>
        </w:rPr>
        <w:t>issing fro</w:t>
      </w:r>
      <w:r w:rsidR="00D81889" w:rsidRPr="0012089D">
        <w:rPr>
          <w:rFonts w:cstheme="minorHAnsi"/>
          <w:bCs/>
          <w:color w:val="000000"/>
          <w:sz w:val="24"/>
          <w:szCs w:val="24"/>
        </w:rPr>
        <w:t>m E</w:t>
      </w:r>
      <w:r w:rsidR="001B04FF" w:rsidRPr="0012089D">
        <w:rPr>
          <w:rFonts w:cstheme="minorHAnsi"/>
          <w:bCs/>
          <w:color w:val="000000"/>
          <w:sz w:val="24"/>
          <w:szCs w:val="24"/>
        </w:rPr>
        <w:t xml:space="preserve">ducation.  </w:t>
      </w:r>
    </w:p>
    <w:p w:rsidR="001B04FF" w:rsidRPr="0012089D" w:rsidRDefault="001B04FF" w:rsidP="001B04FF">
      <w:pPr>
        <w:autoSpaceDE w:val="0"/>
        <w:autoSpaceDN w:val="0"/>
        <w:adjustRightInd w:val="0"/>
        <w:spacing w:after="0" w:line="240" w:lineRule="auto"/>
        <w:rPr>
          <w:rFonts w:cstheme="minorHAnsi"/>
          <w:bCs/>
          <w:color w:val="000000"/>
          <w:sz w:val="24"/>
          <w:szCs w:val="24"/>
        </w:rPr>
      </w:pPr>
    </w:p>
    <w:p w:rsidR="00D81889" w:rsidRPr="0012089D" w:rsidRDefault="001B04FF"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The CPSLO Service have therefore decided to </w:t>
      </w:r>
      <w:r w:rsidR="00484283" w:rsidRPr="0012089D">
        <w:rPr>
          <w:rFonts w:cstheme="minorHAnsi"/>
          <w:bCs/>
          <w:color w:val="000000"/>
          <w:sz w:val="24"/>
          <w:szCs w:val="24"/>
        </w:rPr>
        <w:t>provide the hyperlink</w:t>
      </w:r>
      <w:r w:rsidR="00D81889" w:rsidRPr="0012089D">
        <w:rPr>
          <w:rFonts w:cstheme="minorHAnsi"/>
          <w:bCs/>
          <w:color w:val="000000"/>
          <w:sz w:val="24"/>
          <w:szCs w:val="24"/>
        </w:rPr>
        <w:t xml:space="preserve"> only</w:t>
      </w:r>
      <w:r w:rsidR="00484283" w:rsidRPr="0012089D">
        <w:rPr>
          <w:rFonts w:cstheme="minorHAnsi"/>
          <w:bCs/>
          <w:color w:val="000000"/>
          <w:sz w:val="24"/>
          <w:szCs w:val="24"/>
        </w:rPr>
        <w:t xml:space="preserve"> to Keeping Children Safe in Education</w:t>
      </w:r>
      <w:r w:rsidR="00D81889" w:rsidRPr="0012089D">
        <w:rPr>
          <w:rFonts w:cstheme="minorHAnsi"/>
          <w:bCs/>
          <w:color w:val="000000"/>
          <w:sz w:val="24"/>
          <w:szCs w:val="24"/>
        </w:rPr>
        <w:t xml:space="preserve"> in this policy</w:t>
      </w:r>
      <w:r w:rsidR="00484283" w:rsidRPr="0012089D">
        <w:rPr>
          <w:rFonts w:cstheme="minorHAnsi"/>
          <w:bCs/>
          <w:color w:val="000000"/>
          <w:sz w:val="24"/>
          <w:szCs w:val="24"/>
        </w:rPr>
        <w:t xml:space="preserve"> rather than </w:t>
      </w:r>
      <w:r w:rsidR="00D81889" w:rsidRPr="0012089D">
        <w:rPr>
          <w:rFonts w:cstheme="minorHAnsi"/>
          <w:bCs/>
          <w:color w:val="000000"/>
          <w:sz w:val="24"/>
          <w:szCs w:val="24"/>
        </w:rPr>
        <w:t>the document in its entirety, due to likely frequent change in content.</w:t>
      </w:r>
    </w:p>
    <w:p w:rsidR="00D81889" w:rsidRPr="0012089D" w:rsidRDefault="00D81889" w:rsidP="00D81889">
      <w:pPr>
        <w:autoSpaceDE w:val="0"/>
        <w:autoSpaceDN w:val="0"/>
        <w:adjustRightInd w:val="0"/>
        <w:spacing w:after="0" w:line="240" w:lineRule="auto"/>
        <w:rPr>
          <w:rFonts w:cstheme="minorHAnsi"/>
          <w:bCs/>
          <w:color w:val="000000"/>
          <w:sz w:val="24"/>
          <w:szCs w:val="24"/>
        </w:rPr>
      </w:pP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 It is </w:t>
      </w:r>
      <w:r w:rsidRPr="0012089D">
        <w:rPr>
          <w:rFonts w:cstheme="minorHAnsi"/>
          <w:b/>
          <w:bCs/>
          <w:color w:val="000000"/>
          <w:sz w:val="24"/>
          <w:szCs w:val="24"/>
          <w:u w:val="single"/>
        </w:rPr>
        <w:t>essential</w:t>
      </w:r>
      <w:r w:rsidRPr="0012089D">
        <w:rPr>
          <w:rFonts w:cstheme="minorHAnsi"/>
          <w:bCs/>
          <w:color w:val="000000"/>
          <w:sz w:val="24"/>
          <w:szCs w:val="24"/>
        </w:rPr>
        <w:t xml:space="preserve"> that</w:t>
      </w:r>
      <w:r w:rsidRPr="0012089D">
        <w:rPr>
          <w:rFonts w:cstheme="minorHAnsi"/>
          <w:b/>
          <w:bCs/>
          <w:color w:val="000000"/>
          <w:sz w:val="24"/>
          <w:szCs w:val="24"/>
          <w:u w:val="single"/>
        </w:rPr>
        <w:t xml:space="preserve"> all</w:t>
      </w:r>
      <w:r w:rsidRPr="0012089D">
        <w:rPr>
          <w:rFonts w:cstheme="minorHAnsi"/>
          <w:bCs/>
          <w:color w:val="000000"/>
          <w:sz w:val="24"/>
          <w:szCs w:val="24"/>
        </w:rPr>
        <w:t xml:space="preserve"> staff have access to this online document and read Part 1 and Annex, which provides further information on: </w:t>
      </w:r>
    </w:p>
    <w:p w:rsidR="00D81889" w:rsidRPr="0012089D" w:rsidRDefault="00D81889" w:rsidP="00D81889">
      <w:pPr>
        <w:autoSpaceDE w:val="0"/>
        <w:autoSpaceDN w:val="0"/>
        <w:adjustRightInd w:val="0"/>
        <w:spacing w:after="0" w:line="240" w:lineRule="auto"/>
        <w:rPr>
          <w:rFonts w:cstheme="minorHAnsi"/>
          <w:bCs/>
          <w:color w:val="000000"/>
          <w:sz w:val="24"/>
          <w:szCs w:val="24"/>
        </w:rPr>
      </w:pP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-children missing from education</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 child sexual exploitation </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-‘honour based’ violence </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-FGM mandatory reporting duty </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-forced marriage</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preventing radicalisation</w:t>
      </w:r>
    </w:p>
    <w:p w:rsidR="000B2022" w:rsidRPr="0012089D" w:rsidRDefault="000B2022" w:rsidP="00D81889">
      <w:pPr>
        <w:autoSpaceDE w:val="0"/>
        <w:autoSpaceDN w:val="0"/>
        <w:adjustRightInd w:val="0"/>
        <w:spacing w:after="0" w:line="240" w:lineRule="auto"/>
        <w:rPr>
          <w:rFonts w:cstheme="minorHAnsi"/>
          <w:bCs/>
          <w:color w:val="000000"/>
          <w:sz w:val="24"/>
          <w:szCs w:val="24"/>
        </w:rPr>
      </w:pPr>
    </w:p>
    <w:p w:rsidR="000B2022" w:rsidRPr="0012089D" w:rsidRDefault="000B2022"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This is to </w:t>
      </w:r>
      <w:r w:rsidRPr="0012089D">
        <w:rPr>
          <w:rFonts w:cstheme="minorHAnsi"/>
          <w:sz w:val="24"/>
          <w:szCs w:val="24"/>
        </w:rPr>
        <w:t>assist staff to understand and discharge their role and responsibilities as set out in this guidance</w:t>
      </w:r>
      <w:r w:rsidRPr="0012089D">
        <w:rPr>
          <w:rFonts w:cstheme="minorHAnsi"/>
          <w:sz w:val="23"/>
          <w:szCs w:val="23"/>
        </w:rPr>
        <w:t>.</w:t>
      </w:r>
    </w:p>
    <w:p w:rsidR="006430CE" w:rsidRPr="0012089D" w:rsidRDefault="00D81889" w:rsidP="007E03A3">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  </w:t>
      </w:r>
    </w:p>
    <w:p w:rsidR="00817059" w:rsidRPr="0012089D" w:rsidRDefault="00D81889" w:rsidP="00CA7A5A">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We highly recommend that staff are asked to sign to say they have read these sections</w:t>
      </w:r>
      <w:r w:rsidR="00CA7A5A" w:rsidRPr="0012089D">
        <w:rPr>
          <w:rFonts w:cstheme="minorHAnsi"/>
          <w:bCs/>
          <w:color w:val="000000"/>
          <w:sz w:val="24"/>
          <w:szCs w:val="24"/>
        </w:rPr>
        <w:t xml:space="preserve"> (please see Appendix 2) and should subsequently be re-directed to these online documents again should any changes occur. </w:t>
      </w:r>
    </w:p>
    <w:p w:rsidR="001B04FF" w:rsidRPr="0012089D" w:rsidRDefault="001B04FF" w:rsidP="00CA7A5A">
      <w:pPr>
        <w:autoSpaceDE w:val="0"/>
        <w:autoSpaceDN w:val="0"/>
        <w:adjustRightInd w:val="0"/>
        <w:spacing w:after="0" w:line="240" w:lineRule="auto"/>
        <w:rPr>
          <w:rFonts w:cstheme="minorHAnsi"/>
          <w:bCs/>
          <w:color w:val="000000"/>
          <w:sz w:val="24"/>
          <w:szCs w:val="24"/>
        </w:rPr>
      </w:pPr>
    </w:p>
    <w:p w:rsidR="00CA7A5A" w:rsidRPr="0012089D" w:rsidRDefault="00CA7A5A" w:rsidP="00CA7A5A">
      <w:pPr>
        <w:rPr>
          <w:rFonts w:eastAsia="Times New Roman" w:cstheme="minorHAnsi"/>
          <w:b/>
          <w:sz w:val="32"/>
          <w:szCs w:val="32"/>
        </w:rPr>
      </w:pPr>
      <w:r w:rsidRPr="0012089D">
        <w:rPr>
          <w:rFonts w:cstheme="minorHAnsi"/>
          <w:b/>
          <w:bCs/>
          <w:color w:val="000000"/>
          <w:sz w:val="32"/>
          <w:szCs w:val="32"/>
        </w:rPr>
        <w:t>Link to Keeping Children Safe in Education:</w:t>
      </w:r>
    </w:p>
    <w:p w:rsidR="004A56A2" w:rsidRPr="00F503F8" w:rsidRDefault="00921030" w:rsidP="00CA7A5A">
      <w:pPr>
        <w:autoSpaceDE w:val="0"/>
        <w:autoSpaceDN w:val="0"/>
        <w:adjustRightInd w:val="0"/>
        <w:spacing w:after="0" w:line="240" w:lineRule="auto"/>
        <w:rPr>
          <w:rFonts w:ascii="Times New Roman" w:hAnsi="Times New Roman" w:cs="Times New Roman"/>
          <w:b/>
          <w:bCs/>
          <w:color w:val="000000"/>
          <w:sz w:val="32"/>
          <w:szCs w:val="32"/>
        </w:rPr>
      </w:pPr>
      <w:hyperlink r:id="rId19" w:history="1">
        <w:r w:rsidR="00CA7A5A" w:rsidRPr="0012089D">
          <w:rPr>
            <w:rStyle w:val="Hyperlink"/>
            <w:rFonts w:asciiTheme="minorHAnsi" w:hAnsiTheme="minorHAnsi" w:cstheme="minorHAnsi"/>
            <w:sz w:val="32"/>
            <w:szCs w:val="32"/>
          </w:rPr>
          <w:t>https://www.gov.uk/government/publications/keeping-children-safe-in-education--2</w:t>
        </w:r>
      </w:hyperlink>
    </w:p>
    <w:p w:rsidR="004A56A2" w:rsidRDefault="004A56A2" w:rsidP="007E03A3">
      <w:pPr>
        <w:autoSpaceDE w:val="0"/>
        <w:autoSpaceDN w:val="0"/>
        <w:adjustRightInd w:val="0"/>
        <w:spacing w:after="0" w:line="240" w:lineRule="auto"/>
        <w:rPr>
          <w:rFonts w:ascii="Times New Roman" w:hAnsi="Times New Roman" w:cs="Times New Roman"/>
          <w:color w:val="000000"/>
          <w:sz w:val="24"/>
          <w:szCs w:val="24"/>
        </w:rPr>
      </w:pPr>
    </w:p>
    <w:p w:rsidR="00B31139" w:rsidRPr="00F503F8" w:rsidRDefault="00B31139" w:rsidP="007E03A3">
      <w:pPr>
        <w:autoSpaceDE w:val="0"/>
        <w:autoSpaceDN w:val="0"/>
        <w:adjustRightInd w:val="0"/>
        <w:spacing w:after="0" w:line="240" w:lineRule="auto"/>
        <w:rPr>
          <w:rFonts w:ascii="Times New Roman" w:hAnsi="Times New Roman" w:cs="Times New Roman"/>
          <w:color w:val="000000"/>
          <w:sz w:val="24"/>
          <w:szCs w:val="24"/>
        </w:rPr>
      </w:pPr>
    </w:p>
    <w:p w:rsidR="006D1808" w:rsidRPr="00F503F8" w:rsidRDefault="006D1808" w:rsidP="007E03A3">
      <w:pPr>
        <w:autoSpaceDE w:val="0"/>
        <w:autoSpaceDN w:val="0"/>
        <w:adjustRightInd w:val="0"/>
        <w:spacing w:after="0" w:line="240" w:lineRule="auto"/>
        <w:rPr>
          <w:rFonts w:ascii="Times New Roman" w:hAnsi="Times New Roman" w:cs="Times New Roman"/>
          <w:b/>
          <w:bCs/>
          <w:color w:val="000000"/>
          <w:sz w:val="36"/>
          <w:szCs w:val="36"/>
        </w:rPr>
      </w:pPr>
    </w:p>
    <w:p w:rsidR="004A56A2" w:rsidRPr="00F503F8" w:rsidRDefault="00CA7A5A" w:rsidP="007E03A3">
      <w:pPr>
        <w:autoSpaceDE w:val="0"/>
        <w:autoSpaceDN w:val="0"/>
        <w:adjustRightInd w:val="0"/>
        <w:spacing w:after="0" w:line="240" w:lineRule="auto"/>
        <w:rPr>
          <w:rFonts w:ascii="Times New Roman" w:hAnsi="Times New Roman" w:cs="Times New Roman"/>
          <w:b/>
          <w:bCs/>
          <w:color w:val="000000"/>
          <w:sz w:val="36"/>
          <w:szCs w:val="36"/>
        </w:rPr>
      </w:pPr>
      <w:r w:rsidRPr="00F503F8">
        <w:rPr>
          <w:rFonts w:ascii="Times New Roman" w:eastAsia="Times New Roman" w:hAnsi="Times New Roman" w:cs="Times New Roman"/>
          <w:b/>
          <w:noProof/>
          <w:sz w:val="24"/>
          <w:szCs w:val="24"/>
          <w:u w:val="single"/>
          <w:lang w:eastAsia="en-GB"/>
        </w:rPr>
        <w:lastRenderedPageBreak/>
        <mc:AlternateContent>
          <mc:Choice Requires="wps">
            <w:drawing>
              <wp:anchor distT="0" distB="0" distL="114300" distR="114300" simplePos="0" relativeHeight="251685888" behindDoc="0" locked="0" layoutInCell="1" allowOverlap="1" wp14:anchorId="47D4441D" wp14:editId="3545F403">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2016) </w:t>
                            </w:r>
                          </w:p>
                          <w:p w:rsidR="00EC3E04" w:rsidRDefault="00EC3E04"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D4441D" id="Rounded Rectangle 3" o:spid="_x0000_s1028"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" fillcolor="#4f81bd [3204]" strokecolor="white [3201]" strokeweight="3pt">
                <v:shadow on="t" color="black" opacity="24903f" origin=",.5" offset="0,.55556mm"/>
                <v:textbo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2016) </w:t>
                      </w:r>
                    </w:p>
                    <w:p w:rsidR="00EC3E04" w:rsidRDefault="00EC3E04" w:rsidP="00CA7A5A">
                      <w:pPr>
                        <w:jc w:val="center"/>
                      </w:pPr>
                    </w:p>
                  </w:txbxContent>
                </v:textbox>
              </v:roundrect>
            </w:pict>
          </mc:Fallback>
        </mc:AlternateContent>
      </w:r>
    </w:p>
    <w:p w:rsidR="004A56A2" w:rsidRPr="00F503F8" w:rsidRDefault="004A56A2" w:rsidP="007E03A3">
      <w:pPr>
        <w:autoSpaceDE w:val="0"/>
        <w:autoSpaceDN w:val="0"/>
        <w:adjustRightInd w:val="0"/>
        <w:spacing w:after="0" w:line="240" w:lineRule="auto"/>
        <w:rPr>
          <w:rFonts w:ascii="Times New Roman" w:hAnsi="Times New Roman" w:cs="Times New Roman"/>
          <w:b/>
          <w:bCs/>
          <w:color w:val="000000"/>
          <w:sz w:val="36"/>
          <w:szCs w:val="36"/>
        </w:rPr>
      </w:pPr>
    </w:p>
    <w:p w:rsidR="004A56A2" w:rsidRPr="00F503F8" w:rsidRDefault="004A56A2" w:rsidP="007E03A3">
      <w:pPr>
        <w:autoSpaceDE w:val="0"/>
        <w:autoSpaceDN w:val="0"/>
        <w:adjustRightInd w:val="0"/>
        <w:spacing w:after="0" w:line="240" w:lineRule="auto"/>
        <w:rPr>
          <w:rFonts w:ascii="Times New Roman" w:hAnsi="Times New Roman" w:cs="Times New Roman"/>
          <w:b/>
          <w:bCs/>
          <w:color w:val="000000"/>
          <w:sz w:val="36"/>
          <w:szCs w:val="36"/>
        </w:rPr>
      </w:pPr>
    </w:p>
    <w:p w:rsidR="00D81889" w:rsidRPr="0012089D" w:rsidRDefault="00D81889" w:rsidP="00072FFA">
      <w:pPr>
        <w:spacing w:before="100" w:beforeAutospacing="1" w:after="100" w:afterAutospacing="1" w:line="240" w:lineRule="auto"/>
        <w:rPr>
          <w:rFonts w:eastAsia="Times New Roman" w:cstheme="minorHAnsi"/>
          <w:sz w:val="24"/>
          <w:szCs w:val="24"/>
          <w:lang w:val="en" w:eastAsia="en-GB"/>
        </w:rPr>
      </w:pPr>
    </w:p>
    <w:p w:rsidR="00CA7A5A" w:rsidRPr="0012089D" w:rsidRDefault="000377CE" w:rsidP="00CA7A5A">
      <w:pPr>
        <w:spacing w:before="100" w:beforeAutospacing="1" w:after="100" w:afterAutospacing="1" w:line="240" w:lineRule="auto"/>
        <w:rPr>
          <w:rFonts w:eastAsia="Times New Roman" w:cstheme="minorHAnsi"/>
          <w:lang w:val="en" w:eastAsia="en-GB"/>
        </w:rPr>
      </w:pPr>
      <w:r w:rsidRPr="0012089D">
        <w:rPr>
          <w:rFonts w:eastAsia="Times New Roman" w:cstheme="minorHAnsi"/>
          <w:lang w:val="en" w:eastAsia="en-GB"/>
        </w:rPr>
        <w:t>School name: Burleigh Primary School                           Academic Year: 201</w:t>
      </w:r>
      <w:r w:rsidR="0012089D">
        <w:rPr>
          <w:rFonts w:eastAsia="Times New Roman" w:cstheme="minorHAnsi"/>
          <w:lang w:val="en" w:eastAsia="en-GB"/>
        </w:rPr>
        <w:t>8</w:t>
      </w:r>
      <w:r w:rsidRPr="0012089D">
        <w:rPr>
          <w:rFonts w:eastAsia="Times New Roman" w:cstheme="minorHAnsi"/>
          <w:lang w:val="en" w:eastAsia="en-GB"/>
        </w:rPr>
        <w:t>-201</w:t>
      </w:r>
      <w:r w:rsidR="0012089D">
        <w:rPr>
          <w:rFonts w:eastAsia="Times New Roman" w:cstheme="minorHAnsi"/>
          <w:lang w:val="en" w:eastAsia="en-GB"/>
        </w:rPr>
        <w:t>9</w:t>
      </w:r>
    </w:p>
    <w:p w:rsidR="00D81889" w:rsidRPr="0012089D" w:rsidRDefault="00D81889" w:rsidP="00D81889">
      <w:pPr>
        <w:pStyle w:val="Default"/>
        <w:rPr>
          <w:rFonts w:asciiTheme="minorHAnsi" w:hAnsiTheme="minorHAnsi" w:cstheme="minorHAnsi"/>
          <w:sz w:val="22"/>
          <w:szCs w:val="22"/>
        </w:rPr>
      </w:pPr>
    </w:p>
    <w:p w:rsidR="00AB6187" w:rsidRPr="0012089D" w:rsidRDefault="00AB6187" w:rsidP="00D81889">
      <w:pPr>
        <w:pStyle w:val="Default"/>
        <w:rPr>
          <w:rFonts w:asciiTheme="minorHAnsi" w:hAnsiTheme="minorHAnsi" w:cstheme="minorHAnsi"/>
          <w:sz w:val="22"/>
          <w:szCs w:val="22"/>
        </w:rPr>
      </w:pPr>
    </w:p>
    <w:p w:rsidR="00D81889" w:rsidRPr="0012089D" w:rsidRDefault="00D81889" w:rsidP="00D81889">
      <w:pPr>
        <w:pStyle w:val="Default"/>
        <w:rPr>
          <w:rFonts w:asciiTheme="minorHAnsi" w:hAnsiTheme="minorHAnsi" w:cstheme="minorHAnsi"/>
          <w:sz w:val="22"/>
          <w:szCs w:val="22"/>
        </w:rPr>
      </w:pPr>
      <w:r w:rsidRPr="0012089D">
        <w:rPr>
          <w:rFonts w:asciiTheme="minorHAnsi" w:hAnsiTheme="minorHAnsi" w:cstheme="minorHAnsi"/>
          <w:sz w:val="22"/>
          <w:szCs w:val="22"/>
        </w:rPr>
        <w:t>I</w:t>
      </w:r>
      <w:r w:rsidR="00CA7A5A" w:rsidRPr="0012089D">
        <w:rPr>
          <w:rFonts w:asciiTheme="minorHAnsi" w:hAnsiTheme="minorHAnsi" w:cstheme="minorHAnsi"/>
          <w:sz w:val="22"/>
          <w:szCs w:val="22"/>
        </w:rPr>
        <w:t xml:space="preserve">, </w:t>
      </w:r>
      <w:r w:rsidR="0012089D">
        <w:rPr>
          <w:rFonts w:asciiTheme="minorHAnsi" w:hAnsiTheme="minorHAnsi" w:cstheme="minorHAnsi"/>
          <w:b/>
          <w:sz w:val="22"/>
          <w:szCs w:val="22"/>
        </w:rPr>
        <w:t xml:space="preserve">____________________________________________, </w:t>
      </w:r>
      <w:r w:rsidRPr="0012089D">
        <w:rPr>
          <w:rFonts w:asciiTheme="minorHAnsi" w:hAnsiTheme="minorHAnsi" w:cstheme="minorHAnsi"/>
          <w:sz w:val="22"/>
          <w:szCs w:val="22"/>
        </w:rPr>
        <w:t>have read and am familiar with the contents of the following documents</w:t>
      </w:r>
      <w:r w:rsidR="008729D5" w:rsidRPr="0012089D">
        <w:rPr>
          <w:rFonts w:asciiTheme="minorHAnsi" w:hAnsiTheme="minorHAnsi" w:cstheme="minorHAnsi"/>
          <w:sz w:val="22"/>
          <w:szCs w:val="22"/>
        </w:rPr>
        <w:t xml:space="preserve"> and </w:t>
      </w:r>
      <w:r w:rsidR="008729D5" w:rsidRPr="0012089D">
        <w:rPr>
          <w:rFonts w:asciiTheme="minorHAnsi" w:hAnsiTheme="minorHAnsi" w:cstheme="minorHAnsi"/>
          <w:sz w:val="23"/>
          <w:szCs w:val="23"/>
        </w:rPr>
        <w:t>understand my role and responsibilities as set out in these document</w:t>
      </w:r>
      <w:r w:rsidR="0012089D">
        <w:rPr>
          <w:rFonts w:asciiTheme="minorHAnsi" w:hAnsiTheme="minorHAnsi" w:cstheme="minorHAnsi"/>
          <w:sz w:val="23"/>
          <w:szCs w:val="23"/>
        </w:rPr>
        <w:t>s</w:t>
      </w:r>
      <w:r w:rsidR="008729D5" w:rsidRPr="0012089D">
        <w:rPr>
          <w:rFonts w:asciiTheme="minorHAnsi" w:hAnsiTheme="minorHAnsi" w:cstheme="minorHAnsi"/>
          <w:sz w:val="23"/>
          <w:szCs w:val="23"/>
        </w:rPr>
        <w:t>.</w:t>
      </w:r>
    </w:p>
    <w:p w:rsidR="00D81889" w:rsidRPr="0012089D" w:rsidRDefault="00D81889" w:rsidP="00D81889">
      <w:pPr>
        <w:pStyle w:val="Default"/>
        <w:rPr>
          <w:rFonts w:asciiTheme="minorHAnsi" w:hAnsiTheme="minorHAnsi" w:cstheme="minorHAnsi"/>
          <w:sz w:val="22"/>
          <w:szCs w:val="22"/>
        </w:rPr>
      </w:pPr>
    </w:p>
    <w:p w:rsidR="00D81889" w:rsidRPr="0012089D" w:rsidRDefault="00AB6187" w:rsidP="00D81889">
      <w:pPr>
        <w:pStyle w:val="Default"/>
        <w:tabs>
          <w:tab w:val="center" w:pos="4513"/>
        </w:tabs>
        <w:rPr>
          <w:rFonts w:asciiTheme="minorHAnsi" w:hAnsiTheme="minorHAnsi" w:cstheme="minorHAnsi"/>
          <w:sz w:val="22"/>
          <w:szCs w:val="22"/>
        </w:rPr>
      </w:pPr>
      <w:r w:rsidRPr="0012089D">
        <w:rPr>
          <w:rFonts w:asciiTheme="minorHAnsi" w:hAnsiTheme="minorHAnsi" w:cstheme="minorHAnsi"/>
          <w:sz w:val="22"/>
          <w:szCs w:val="22"/>
        </w:rPr>
        <w:t xml:space="preserve">(1) The </w:t>
      </w:r>
      <w:r w:rsidR="0012089D">
        <w:rPr>
          <w:rFonts w:asciiTheme="minorHAnsi" w:hAnsiTheme="minorHAnsi" w:cstheme="minorHAnsi"/>
          <w:sz w:val="22"/>
          <w:szCs w:val="22"/>
        </w:rPr>
        <w:t>school’s</w:t>
      </w:r>
      <w:r w:rsidR="00CA7A5A" w:rsidRPr="0012089D">
        <w:rPr>
          <w:rFonts w:asciiTheme="minorHAnsi" w:hAnsiTheme="minorHAnsi" w:cstheme="minorHAnsi"/>
          <w:sz w:val="22"/>
          <w:szCs w:val="22"/>
        </w:rPr>
        <w:t xml:space="preserve"> Child Protection Policy </w:t>
      </w:r>
      <w:r w:rsidR="00CA7A5A" w:rsidRPr="0012089D">
        <w:rPr>
          <w:rFonts w:asciiTheme="minorHAnsi" w:hAnsiTheme="minorHAnsi" w:cstheme="minorHAnsi"/>
          <w:sz w:val="22"/>
          <w:szCs w:val="22"/>
        </w:rPr>
        <w:tab/>
      </w:r>
    </w:p>
    <w:p w:rsidR="00D81889" w:rsidRPr="0012089D" w:rsidRDefault="00CA7A5A" w:rsidP="00D81889">
      <w:pPr>
        <w:pStyle w:val="Default"/>
        <w:rPr>
          <w:rFonts w:asciiTheme="minorHAnsi" w:hAnsiTheme="minorHAnsi" w:cstheme="minorHAnsi"/>
          <w:sz w:val="22"/>
          <w:szCs w:val="22"/>
        </w:rPr>
      </w:pPr>
      <w:r w:rsidRPr="0012089D">
        <w:rPr>
          <w:rFonts w:asciiTheme="minorHAnsi" w:hAnsiTheme="minorHAnsi" w:cstheme="minorHAnsi"/>
          <w:sz w:val="22"/>
          <w:szCs w:val="22"/>
        </w:rPr>
        <w:t xml:space="preserve">(2) </w:t>
      </w:r>
      <w:r w:rsidR="00AB6187" w:rsidRPr="0012089D">
        <w:rPr>
          <w:rFonts w:asciiTheme="minorHAnsi" w:hAnsiTheme="minorHAnsi" w:cstheme="minorHAnsi"/>
          <w:b/>
          <w:sz w:val="22"/>
          <w:szCs w:val="22"/>
          <w:u w:val="single"/>
        </w:rPr>
        <w:t>Part 1 and Annex A</w:t>
      </w:r>
      <w:r w:rsidR="00AB6187" w:rsidRPr="0012089D">
        <w:rPr>
          <w:rFonts w:asciiTheme="minorHAnsi" w:hAnsiTheme="minorHAnsi" w:cstheme="minorHAnsi"/>
          <w:sz w:val="22"/>
          <w:szCs w:val="22"/>
        </w:rPr>
        <w:t xml:space="preserve"> of </w:t>
      </w:r>
      <w:r w:rsidRPr="0012089D">
        <w:rPr>
          <w:rFonts w:asciiTheme="minorHAnsi" w:hAnsiTheme="minorHAnsi" w:cstheme="minorHAnsi"/>
          <w:b/>
          <w:sz w:val="22"/>
          <w:szCs w:val="22"/>
        </w:rPr>
        <w:t>'</w:t>
      </w:r>
      <w:r w:rsidR="00D81889" w:rsidRPr="0012089D">
        <w:rPr>
          <w:rFonts w:asciiTheme="minorHAnsi" w:hAnsiTheme="minorHAnsi" w:cstheme="minorHAnsi"/>
          <w:b/>
          <w:sz w:val="22"/>
          <w:szCs w:val="22"/>
        </w:rPr>
        <w:t>Keeping Children Safe in Education'</w:t>
      </w:r>
      <w:r w:rsidR="00D81889" w:rsidRPr="0012089D">
        <w:rPr>
          <w:rFonts w:asciiTheme="minorHAnsi" w:hAnsiTheme="minorHAnsi" w:cstheme="minorHAnsi"/>
          <w:sz w:val="22"/>
          <w:szCs w:val="22"/>
        </w:rPr>
        <w:t xml:space="preserve"> DfE </w:t>
      </w:r>
      <w:r w:rsidR="00B31139" w:rsidRPr="0012089D">
        <w:rPr>
          <w:rFonts w:asciiTheme="minorHAnsi" w:hAnsiTheme="minorHAnsi" w:cstheme="minorHAnsi"/>
          <w:sz w:val="22"/>
          <w:szCs w:val="22"/>
        </w:rPr>
        <w:t>Guidance,</w:t>
      </w:r>
      <w:r w:rsidR="00AB6187" w:rsidRPr="0012089D">
        <w:rPr>
          <w:rFonts w:asciiTheme="minorHAnsi" w:hAnsiTheme="minorHAnsi" w:cstheme="minorHAnsi"/>
          <w:sz w:val="22"/>
          <w:szCs w:val="22"/>
        </w:rPr>
        <w:t xml:space="preserve"> 2016</w:t>
      </w:r>
      <w:r w:rsidR="00D81889" w:rsidRPr="0012089D">
        <w:rPr>
          <w:rFonts w:asciiTheme="minorHAnsi" w:hAnsiTheme="minorHAnsi" w:cstheme="minorHAnsi"/>
          <w:sz w:val="22"/>
          <w:szCs w:val="22"/>
        </w:rPr>
        <w:t xml:space="preserve"> </w:t>
      </w:r>
    </w:p>
    <w:p w:rsidR="009366B5" w:rsidRPr="0012089D" w:rsidRDefault="009366B5" w:rsidP="00D81889">
      <w:pPr>
        <w:pStyle w:val="Default"/>
        <w:rPr>
          <w:rFonts w:asciiTheme="minorHAnsi" w:hAnsiTheme="minorHAnsi" w:cstheme="minorHAnsi"/>
          <w:sz w:val="22"/>
          <w:szCs w:val="22"/>
        </w:rPr>
      </w:pPr>
    </w:p>
    <w:p w:rsidR="00D81889" w:rsidRPr="0012089D" w:rsidRDefault="00D81889" w:rsidP="00D81889">
      <w:pPr>
        <w:pStyle w:val="Default"/>
        <w:rPr>
          <w:rFonts w:asciiTheme="minorHAnsi" w:hAnsiTheme="minorHAnsi" w:cstheme="minorHAnsi"/>
          <w:sz w:val="22"/>
          <w:szCs w:val="22"/>
        </w:rPr>
      </w:pPr>
    </w:p>
    <w:p w:rsidR="00D81889" w:rsidRPr="0012089D" w:rsidRDefault="00AB6187" w:rsidP="00D36BD9">
      <w:pPr>
        <w:pStyle w:val="Default"/>
        <w:spacing w:line="480" w:lineRule="auto"/>
        <w:rPr>
          <w:rFonts w:asciiTheme="minorHAnsi" w:hAnsiTheme="minorHAnsi" w:cstheme="minorHAnsi"/>
          <w:sz w:val="22"/>
          <w:szCs w:val="22"/>
        </w:rPr>
      </w:pPr>
      <w:r w:rsidRPr="0012089D">
        <w:rPr>
          <w:rFonts w:asciiTheme="minorHAnsi" w:hAnsiTheme="minorHAnsi" w:cstheme="minorHAnsi"/>
          <w:sz w:val="22"/>
          <w:szCs w:val="22"/>
        </w:rPr>
        <w:t>I am aware</w:t>
      </w:r>
      <w:r w:rsidR="00D81889" w:rsidRPr="0012089D">
        <w:rPr>
          <w:rFonts w:asciiTheme="minorHAnsi" w:hAnsiTheme="minorHAnsi" w:cstheme="minorHAnsi"/>
          <w:sz w:val="22"/>
          <w:szCs w:val="22"/>
        </w:rPr>
        <w:t xml:space="preserve"> that the DSPs are:</w:t>
      </w:r>
    </w:p>
    <w:p w:rsidR="00AB6187" w:rsidRPr="0012089D" w:rsidRDefault="004D7E5E"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M</w:t>
      </w:r>
      <w:r w:rsidR="0012089D">
        <w:rPr>
          <w:rFonts w:asciiTheme="minorHAnsi" w:hAnsiTheme="minorHAnsi" w:cstheme="minorHAnsi"/>
          <w:b/>
          <w:i/>
          <w:sz w:val="22"/>
          <w:szCs w:val="22"/>
        </w:rPr>
        <w:t xml:space="preserve">iss Kirsty Maxwell </w:t>
      </w:r>
      <w:r w:rsidR="00817059" w:rsidRPr="0012089D">
        <w:rPr>
          <w:rFonts w:asciiTheme="minorHAnsi" w:hAnsiTheme="minorHAnsi" w:cstheme="minorHAnsi"/>
          <w:i/>
          <w:sz w:val="22"/>
          <w:szCs w:val="22"/>
        </w:rPr>
        <w:t>(</w:t>
      </w:r>
      <w:r w:rsidR="0012089D">
        <w:rPr>
          <w:rFonts w:asciiTheme="minorHAnsi" w:hAnsiTheme="minorHAnsi" w:cstheme="minorHAnsi"/>
          <w:i/>
          <w:sz w:val="22"/>
          <w:szCs w:val="22"/>
        </w:rPr>
        <w:t xml:space="preserve">Deputy Head and </w:t>
      </w:r>
      <w:r w:rsidR="00817059" w:rsidRPr="0012089D">
        <w:rPr>
          <w:rFonts w:asciiTheme="minorHAnsi" w:hAnsiTheme="minorHAnsi" w:cstheme="minorHAnsi"/>
          <w:i/>
          <w:sz w:val="22"/>
          <w:szCs w:val="22"/>
        </w:rPr>
        <w:t>DSP)</w:t>
      </w:r>
    </w:p>
    <w:p w:rsidR="004D7E5E" w:rsidRPr="0012089D" w:rsidRDefault="004D7E5E"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Mr Nick Norman</w:t>
      </w:r>
      <w:r w:rsidRPr="0012089D">
        <w:rPr>
          <w:rFonts w:asciiTheme="minorHAnsi" w:hAnsiTheme="minorHAnsi" w:cstheme="minorHAnsi"/>
          <w:i/>
          <w:sz w:val="22"/>
          <w:szCs w:val="22"/>
        </w:rPr>
        <w:t xml:space="preserve"> (Head teacher and Deputy DSP) </w:t>
      </w:r>
    </w:p>
    <w:p w:rsidR="009366B5" w:rsidRPr="0012089D" w:rsidRDefault="009366B5"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M</w:t>
      </w:r>
      <w:r w:rsidR="0012089D">
        <w:rPr>
          <w:rFonts w:asciiTheme="minorHAnsi" w:hAnsiTheme="minorHAnsi" w:cstheme="minorHAnsi"/>
          <w:b/>
          <w:i/>
          <w:sz w:val="22"/>
          <w:szCs w:val="22"/>
        </w:rPr>
        <w:t xml:space="preserve">rs Fiona McCumiskey </w:t>
      </w:r>
      <w:r w:rsidRPr="0012089D">
        <w:rPr>
          <w:rFonts w:asciiTheme="minorHAnsi" w:hAnsiTheme="minorHAnsi" w:cstheme="minorHAnsi"/>
          <w:i/>
          <w:sz w:val="22"/>
          <w:szCs w:val="22"/>
        </w:rPr>
        <w:t>(</w:t>
      </w:r>
      <w:r w:rsidR="0012089D">
        <w:rPr>
          <w:rFonts w:asciiTheme="minorHAnsi" w:hAnsiTheme="minorHAnsi" w:cstheme="minorHAnsi"/>
          <w:i/>
          <w:sz w:val="22"/>
          <w:szCs w:val="22"/>
        </w:rPr>
        <w:t>SENCo</w:t>
      </w:r>
      <w:r w:rsidRPr="0012089D">
        <w:rPr>
          <w:rFonts w:asciiTheme="minorHAnsi" w:hAnsiTheme="minorHAnsi" w:cstheme="minorHAnsi"/>
          <w:i/>
          <w:sz w:val="22"/>
          <w:szCs w:val="22"/>
        </w:rPr>
        <w:t xml:space="preserve"> and Deputy DSP)</w:t>
      </w:r>
    </w:p>
    <w:p w:rsidR="00817059" w:rsidRPr="0012089D" w:rsidRDefault="00817059"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 xml:space="preserve">Ms Jackie Blackman </w:t>
      </w:r>
      <w:r w:rsidRPr="0012089D">
        <w:rPr>
          <w:rFonts w:asciiTheme="minorHAnsi" w:hAnsiTheme="minorHAnsi" w:cstheme="minorHAnsi"/>
          <w:i/>
          <w:sz w:val="22"/>
          <w:szCs w:val="22"/>
        </w:rPr>
        <w:t>(Pupil Support Worker and Deputy DSP)</w:t>
      </w:r>
    </w:p>
    <w:p w:rsidR="00B6275B" w:rsidRPr="0012089D" w:rsidRDefault="00D81889" w:rsidP="00D81889">
      <w:pPr>
        <w:pStyle w:val="Default"/>
        <w:rPr>
          <w:rFonts w:asciiTheme="minorHAnsi" w:hAnsiTheme="minorHAnsi" w:cstheme="minorHAnsi"/>
          <w:sz w:val="22"/>
          <w:szCs w:val="22"/>
        </w:rPr>
      </w:pPr>
      <w:r w:rsidRPr="0012089D">
        <w:rPr>
          <w:rFonts w:asciiTheme="minorHAnsi" w:hAnsiTheme="minorHAnsi" w:cstheme="minorHAnsi"/>
          <w:sz w:val="22"/>
          <w:szCs w:val="22"/>
        </w:rPr>
        <w:t xml:space="preserve">and I able to discuss any concerns that I may have with them. </w:t>
      </w:r>
    </w:p>
    <w:p w:rsidR="00D81889" w:rsidRPr="0012089D" w:rsidRDefault="00D81889" w:rsidP="00D81889">
      <w:pPr>
        <w:pStyle w:val="Default"/>
        <w:rPr>
          <w:rFonts w:asciiTheme="minorHAnsi" w:hAnsiTheme="minorHAnsi" w:cstheme="minorHAnsi"/>
          <w:sz w:val="22"/>
          <w:szCs w:val="22"/>
        </w:rPr>
      </w:pPr>
    </w:p>
    <w:p w:rsidR="00D81889" w:rsidRPr="0012089D" w:rsidRDefault="00D81889" w:rsidP="00D81889">
      <w:pPr>
        <w:pStyle w:val="Default"/>
        <w:rPr>
          <w:rFonts w:asciiTheme="minorHAnsi" w:hAnsiTheme="minorHAnsi" w:cstheme="minorHAnsi"/>
          <w:sz w:val="22"/>
          <w:szCs w:val="22"/>
        </w:rPr>
      </w:pPr>
      <w:r w:rsidRPr="0012089D">
        <w:rPr>
          <w:rFonts w:asciiTheme="minorHAnsi" w:hAnsiTheme="minorHAnsi" w:cstheme="minorHAnsi"/>
          <w:sz w:val="22"/>
          <w:szCs w:val="22"/>
        </w:rPr>
        <w:t>I know that further guidance, together with copies of the policies mentioned above</w:t>
      </w:r>
      <w:r w:rsidR="00AB6187" w:rsidRPr="0012089D">
        <w:rPr>
          <w:rFonts w:asciiTheme="minorHAnsi" w:hAnsiTheme="minorHAnsi" w:cstheme="minorHAnsi"/>
          <w:sz w:val="22"/>
          <w:szCs w:val="22"/>
        </w:rPr>
        <w:t>, are</w:t>
      </w:r>
      <w:r w:rsidRPr="0012089D">
        <w:rPr>
          <w:rFonts w:asciiTheme="minorHAnsi" w:hAnsiTheme="minorHAnsi" w:cstheme="minorHAnsi"/>
          <w:sz w:val="22"/>
          <w:szCs w:val="22"/>
        </w:rPr>
        <w:t xml:space="preserve"> available </w:t>
      </w:r>
      <w:r w:rsidR="001772EB" w:rsidRPr="0012089D">
        <w:rPr>
          <w:rFonts w:asciiTheme="minorHAnsi" w:hAnsiTheme="minorHAnsi" w:cstheme="minorHAnsi"/>
          <w:sz w:val="22"/>
          <w:szCs w:val="22"/>
        </w:rPr>
        <w:t xml:space="preserve">in both staff rooms. </w:t>
      </w:r>
    </w:p>
    <w:p w:rsidR="00072FFA" w:rsidRDefault="00072FFA" w:rsidP="00072FFA">
      <w:pPr>
        <w:pStyle w:val="Default"/>
        <w:rPr>
          <w:rFonts w:asciiTheme="minorHAnsi" w:hAnsiTheme="minorHAnsi" w:cstheme="minorHAnsi"/>
        </w:rPr>
      </w:pPr>
    </w:p>
    <w:p w:rsidR="0012089D" w:rsidRDefault="0012089D" w:rsidP="00072FFA">
      <w:pPr>
        <w:pStyle w:val="Default"/>
        <w:rPr>
          <w:rFonts w:asciiTheme="minorHAnsi" w:hAnsiTheme="minorHAnsi" w:cstheme="minorHAnsi"/>
        </w:rPr>
      </w:pPr>
    </w:p>
    <w:p w:rsidR="0012089D" w:rsidRPr="0012089D" w:rsidRDefault="0012089D" w:rsidP="00072FFA">
      <w:pPr>
        <w:pStyle w:val="Default"/>
        <w:rPr>
          <w:rFonts w:asciiTheme="minorHAnsi" w:hAnsiTheme="minorHAnsi" w:cstheme="minorHAnsi"/>
        </w:rPr>
      </w:pPr>
    </w:p>
    <w:p w:rsidR="006758A3" w:rsidRPr="0012089D" w:rsidRDefault="00D81889" w:rsidP="00072FFA">
      <w:pPr>
        <w:pStyle w:val="Default"/>
        <w:rPr>
          <w:rFonts w:asciiTheme="minorHAnsi" w:hAnsiTheme="minorHAnsi" w:cstheme="minorHAnsi"/>
        </w:rPr>
      </w:pPr>
      <w:r w:rsidRPr="0012089D">
        <w:rPr>
          <w:rFonts w:asciiTheme="minorHAnsi" w:hAnsiTheme="minorHAnsi" w:cstheme="minorHAnsi"/>
        </w:rPr>
        <w:t>Signed_____________________________</w:t>
      </w:r>
      <w:r w:rsidR="00AB6187" w:rsidRPr="0012089D">
        <w:rPr>
          <w:rFonts w:asciiTheme="minorHAnsi" w:hAnsiTheme="minorHAnsi" w:cstheme="minorHAnsi"/>
        </w:rPr>
        <w:t>________________</w:t>
      </w:r>
      <w:r w:rsidR="006758A3" w:rsidRPr="0012089D">
        <w:rPr>
          <w:rFonts w:asciiTheme="minorHAnsi" w:hAnsiTheme="minorHAnsi" w:cstheme="minorHAnsi"/>
        </w:rPr>
        <w:t>Date__________________</w:t>
      </w: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sz w:val="22"/>
          <w:szCs w:val="22"/>
        </w:rPr>
      </w:pPr>
    </w:p>
    <w:p w:rsidR="008729D5" w:rsidRPr="0012089D" w:rsidRDefault="008729D5" w:rsidP="00AB5208">
      <w:pPr>
        <w:widowControl w:val="0"/>
        <w:tabs>
          <w:tab w:val="left" w:pos="313"/>
        </w:tabs>
        <w:kinsoku w:val="0"/>
        <w:overflowPunct w:val="0"/>
        <w:autoSpaceDE w:val="0"/>
        <w:autoSpaceDN w:val="0"/>
        <w:adjustRightInd w:val="0"/>
        <w:spacing w:before="3" w:after="0" w:line="230" w:lineRule="exact"/>
        <w:ind w:right="520"/>
        <w:rPr>
          <w:rFonts w:cstheme="minorHAnsi"/>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B31139" w:rsidRDefault="00B31139"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r w:rsidRPr="00F503F8">
        <w:rPr>
          <w:rFonts w:ascii="Times New Roman" w:eastAsia="Times New Roman" w:hAnsi="Times New Roman" w:cs="Times New Roman"/>
          <w:noProof/>
          <w:sz w:val="20"/>
          <w:szCs w:val="20"/>
          <w:highlight w:val="yellow"/>
          <w:lang w:eastAsia="en-GB"/>
        </w:rPr>
        <w:lastRenderedPageBreak/>
        <mc:AlternateContent>
          <mc:Choice Requires="wps">
            <w:drawing>
              <wp:anchor distT="0" distB="0" distL="114300" distR="114300" simplePos="0" relativeHeight="251680768" behindDoc="0" locked="0" layoutInCell="1" allowOverlap="1" wp14:anchorId="57AEEB02" wp14:editId="6C7A9659">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Pr="00D36BD9" w:rsidRDefault="00EC3E04"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C3E04" w:rsidRPr="00C970C0" w:rsidRDefault="00EC3E04"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EC3E04" w:rsidRDefault="00EC3E04"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AEEB02" id="Rounded Rectangle 36" o:spid="_x0000_s1029"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" fillcolor="#4f81bd [3204]" strokecolor="white [3201]" strokeweight="3pt">
                <v:shadow on="t" color="black" opacity="24903f" origin=",.5" offset="0,.55556mm"/>
                <v:textbox>
                  <w:txbxContent>
                    <w:p w:rsidR="00EC3E04" w:rsidRPr="00D36BD9" w:rsidRDefault="00EC3E04"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C3E04" w:rsidRPr="00C970C0" w:rsidRDefault="00EC3E04"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EC3E04" w:rsidRDefault="00EC3E04" w:rsidP="00AB5208">
                      <w:pPr>
                        <w:jc w:val="center"/>
                      </w:pPr>
                    </w:p>
                  </w:txbxContent>
                </v:textbox>
              </v:roundrect>
            </w:pict>
          </mc:Fallback>
        </mc:AlternateContent>
      </w: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highlight w:val="yellow"/>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rPr>
      </w:pPr>
      <w:r w:rsidRPr="00F503F8">
        <w:rPr>
          <w:rFonts w:ascii="Times New Roman" w:eastAsia="Times New Roman" w:hAnsi="Times New Roman" w:cs="Times New Roman"/>
          <w:noProof/>
          <w:sz w:val="24"/>
          <w:szCs w:val="24"/>
          <w:lang w:eastAsia="en-GB"/>
        </w:rPr>
        <w:drawing>
          <wp:inline distT="0" distB="0" distL="0" distR="0" wp14:anchorId="35E6C061" wp14:editId="706F2061">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5208" w:rsidRPr="00F503F8" w:rsidRDefault="00AB5208" w:rsidP="00AB5208">
      <w:pPr>
        <w:spacing w:after="0" w:line="240" w:lineRule="auto"/>
        <w:rPr>
          <w:rFonts w:ascii="Times New Roman" w:eastAsia="Times New Roman" w:hAnsi="Times New Roman" w:cs="Times New Roman"/>
          <w:sz w:val="20"/>
          <w:szCs w:val="20"/>
        </w:rPr>
      </w:pPr>
    </w:p>
    <w:p w:rsidR="00AB5208" w:rsidRPr="00F503F8" w:rsidRDefault="00AB5208" w:rsidP="00AB5208">
      <w:pPr>
        <w:spacing w:after="0" w:line="240" w:lineRule="auto"/>
        <w:rPr>
          <w:rFonts w:ascii="Times New Roman" w:eastAsia="Times New Roman" w:hAnsi="Times New Roman" w:cs="Times New Roman"/>
          <w:sz w:val="20"/>
          <w:szCs w:val="20"/>
        </w:rPr>
      </w:pPr>
    </w:p>
    <w:p w:rsidR="001C6759" w:rsidRPr="00F503F8" w:rsidRDefault="00AB5208" w:rsidP="00AB5208">
      <w:pPr>
        <w:spacing w:after="0" w:line="240" w:lineRule="auto"/>
        <w:rPr>
          <w:rFonts w:ascii="Times New Roman" w:eastAsia="Times New Roman" w:hAnsi="Times New Roman" w:cs="Times New Roman"/>
          <w:noProof/>
          <w:sz w:val="24"/>
          <w:szCs w:val="24"/>
          <w:lang w:eastAsia="en-GB"/>
        </w:rPr>
      </w:pPr>
      <w:r w:rsidRPr="00F503F8">
        <w:rPr>
          <w:rFonts w:ascii="Times New Roman" w:eastAsia="Times New Roman" w:hAnsi="Times New Roman" w:cs="Times New Roman"/>
          <w:noProof/>
          <w:sz w:val="24"/>
          <w:szCs w:val="24"/>
          <w:lang w:eastAsia="en-GB"/>
        </w:rPr>
        <w:drawing>
          <wp:inline distT="0" distB="0" distL="0" distR="0" wp14:anchorId="723A0C97" wp14:editId="3801F7AA">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30E9F" w:rsidRPr="00F503F8" w:rsidRDefault="00630E9F" w:rsidP="00AB5208">
      <w:pPr>
        <w:spacing w:after="0" w:line="240" w:lineRule="auto"/>
        <w:rPr>
          <w:rFonts w:ascii="Times New Roman" w:eastAsia="Times New Roman" w:hAnsi="Times New Roman" w:cs="Times New Roman"/>
          <w:sz w:val="20"/>
          <w:szCs w:val="20"/>
        </w:rPr>
      </w:pPr>
    </w:p>
    <w:p w:rsidR="003A0D66" w:rsidRPr="00F503F8" w:rsidRDefault="003A0D66" w:rsidP="00AB5208">
      <w:pPr>
        <w:spacing w:after="0" w:line="240" w:lineRule="auto"/>
        <w:rPr>
          <w:rFonts w:ascii="Times New Roman" w:eastAsia="Times New Roman" w:hAnsi="Times New Roman" w:cs="Times New Roman"/>
          <w:sz w:val="20"/>
          <w:szCs w:val="20"/>
        </w:rPr>
      </w:pPr>
    </w:p>
    <w:p w:rsidR="00AB5208" w:rsidRPr="00F503F8" w:rsidRDefault="00AB5208" w:rsidP="00AB5208">
      <w:pPr>
        <w:spacing w:after="0" w:line="240" w:lineRule="auto"/>
        <w:rPr>
          <w:rFonts w:ascii="Times New Roman" w:eastAsia="Times New Roman" w:hAnsi="Times New Roman" w:cs="Times New Roman"/>
          <w:sz w:val="20"/>
          <w:szCs w:val="20"/>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r w:rsidRPr="00F503F8">
        <w:rPr>
          <w:rFonts w:ascii="Times New Roman" w:eastAsia="Times New Roman" w:hAnsi="Times New Roman" w:cs="Times New Roman"/>
          <w:noProof/>
          <w:sz w:val="20"/>
          <w:szCs w:val="20"/>
          <w:highlight w:val="yellow"/>
          <w:lang w:eastAsia="en-GB"/>
        </w:rPr>
        <w:lastRenderedPageBreak/>
        <mc:AlternateContent>
          <mc:Choice Requires="wps">
            <w:drawing>
              <wp:anchor distT="0" distB="0" distL="114300" distR="114300" simplePos="0" relativeHeight="251681792" behindDoc="0" locked="0" layoutInCell="1" allowOverlap="1" wp14:anchorId="3E870382" wp14:editId="5C9E6865">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Pr="00D36BD9" w:rsidRDefault="00EC3E04"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EC3E04" w:rsidRDefault="00EC3E04"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870382" id="Rounded Rectangle 37" o:spid="_x0000_s1030"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NocQIAADMFAAAOAAAAZHJzL2Uyb0RvYy54bWysVN9P2zAQfp+0/8Hy+0gLtE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mNAMJOmm&#10;55PzUUa/ePX2GOJ3BZalS8kxlZFqyMCK3V2IlJbsD3YkpJK6IvIt7o1KdRj3qDR1RWlPsnfmk7o2&#10;yHaCmGDiODVEsbJlctG1MYPT+DMnIaVyg2Nvn1xV5tnfOA8eOTO4ODjb2gF+lv21ZN3ZH7rvek7t&#10;x3bV5lFODtNaQbWn8SJ0vA9e3taE7Z0IcSmQiE7joOWND3RoA03Job9xtgH8/dn/ZE/8Iy1nDS1O&#10;ycOvrUDFmfnhiJkX49PTtGlZOJ2c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OUYs2h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EC3E04" w:rsidRPr="00D36BD9" w:rsidRDefault="00EC3E04"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EC3E04" w:rsidRDefault="00EC3E04" w:rsidP="00AB5208">
                      <w:pPr>
                        <w:jc w:val="center"/>
                      </w:pPr>
                    </w:p>
                  </w:txbxContent>
                </v:textbox>
              </v:roundrect>
            </w:pict>
          </mc:Fallback>
        </mc:AlternateContent>
      </w: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autoSpaceDE w:val="0"/>
        <w:autoSpaceDN w:val="0"/>
        <w:adjustRightInd w:val="0"/>
        <w:rPr>
          <w:rFonts w:ascii="Times New Roman" w:hAnsi="Times New Roman" w:cs="Times New Roman"/>
          <w:b/>
          <w:color w:val="000000"/>
          <w:sz w:val="23"/>
          <w:szCs w:val="23"/>
          <w:lang w:eastAsia="en-GB"/>
        </w:rPr>
      </w:pPr>
      <w:r w:rsidRPr="00F503F8">
        <w:rPr>
          <w:rFonts w:ascii="Times New Roman" w:hAnsi="Times New Roman" w:cs="Times New Roman"/>
          <w:b/>
          <w:color w:val="000000"/>
          <w:sz w:val="23"/>
          <w:szCs w:val="23"/>
          <w:lang w:eastAsia="en-GB"/>
        </w:rPr>
        <w:t>The framework for understanding children’s needs:</w:t>
      </w:r>
    </w:p>
    <w:p w:rsidR="00AB5208" w:rsidRPr="00F503F8" w:rsidRDefault="00AB5208" w:rsidP="00AB5208">
      <w:pPr>
        <w:spacing w:after="0" w:line="240" w:lineRule="auto"/>
        <w:rPr>
          <w:rFonts w:ascii="Times New Roman" w:eastAsia="Times New Roman" w:hAnsi="Times New Roman" w:cs="Times New Roman"/>
          <w:sz w:val="20"/>
          <w:szCs w:val="20"/>
        </w:rPr>
      </w:pPr>
      <w:r w:rsidRPr="00F503F8">
        <w:rPr>
          <w:rFonts w:ascii="Times New Roman" w:eastAsia="Times New Roman" w:hAnsi="Times New Roman" w:cs="Times New Roman"/>
          <w:noProof/>
          <w:sz w:val="20"/>
          <w:szCs w:val="20"/>
          <w:lang w:eastAsia="en-GB"/>
        </w:rPr>
        <w:drawing>
          <wp:inline distT="0" distB="0" distL="0" distR="0" wp14:anchorId="4417C02F" wp14:editId="5E34AE94">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F503F8" w:rsidRDefault="00AB5208" w:rsidP="00AB5208">
      <w:pPr>
        <w:rPr>
          <w:rFonts w:ascii="Times New Roman" w:hAnsi="Times New Roman" w:cs="Times New Roman"/>
          <w:i/>
          <w:sz w:val="20"/>
          <w:szCs w:val="20"/>
        </w:rPr>
      </w:pPr>
      <w:r w:rsidRPr="00F503F8">
        <w:rPr>
          <w:rFonts w:ascii="Times New Roman" w:hAnsi="Times New Roman" w:cs="Times New Roman"/>
          <w:b/>
          <w:bCs/>
          <w:i/>
          <w:color w:val="000000"/>
          <w:sz w:val="23"/>
          <w:szCs w:val="23"/>
          <w:lang w:eastAsia="en-GB"/>
        </w:rPr>
        <w:t>Working Together to Safeguard Children (DFE, 2015)</w:t>
      </w:r>
    </w:p>
    <w:tbl>
      <w:tblPr>
        <w:tblStyle w:val="TableGrid"/>
        <w:tblW w:w="0" w:type="auto"/>
        <w:tblLook w:val="01E0" w:firstRow="1" w:lastRow="1" w:firstColumn="1" w:lastColumn="1" w:noHBand="0" w:noVBand="0"/>
      </w:tblPr>
      <w:tblGrid>
        <w:gridCol w:w="4815"/>
        <w:gridCol w:w="4882"/>
      </w:tblGrid>
      <w:tr w:rsidR="00AB5208" w:rsidRPr="00F503F8" w:rsidTr="008E1E75">
        <w:tc>
          <w:tcPr>
            <w:tcW w:w="10116" w:type="dxa"/>
            <w:gridSpan w:val="2"/>
            <w:shd w:val="clear" w:color="auto" w:fill="F2F2F2" w:themeFill="background1" w:themeFillShade="F2"/>
          </w:tcPr>
          <w:p w:rsidR="00AB5208" w:rsidRPr="00F503F8" w:rsidRDefault="00AB5208" w:rsidP="008E1E75">
            <w:pPr>
              <w:spacing w:line="360" w:lineRule="auto"/>
              <w:jc w:val="center"/>
              <w:rPr>
                <w:b/>
                <w:color w:val="333333"/>
                <w:sz w:val="24"/>
                <w:szCs w:val="24"/>
              </w:rPr>
            </w:pPr>
            <w:r w:rsidRPr="00F503F8">
              <w:rPr>
                <w:b/>
                <w:color w:val="333333"/>
                <w:sz w:val="24"/>
                <w:szCs w:val="24"/>
              </w:rPr>
              <w:t xml:space="preserve">Physical abuse </w:t>
            </w:r>
          </w:p>
          <w:p w:rsidR="00AB5208" w:rsidRPr="00F503F8" w:rsidRDefault="00AB5208" w:rsidP="008E1E75">
            <w:pPr>
              <w:spacing w:line="360" w:lineRule="auto"/>
              <w:rPr>
                <w:b/>
                <w:color w:val="333333"/>
              </w:rPr>
            </w:pPr>
            <w:r w:rsidRPr="00F503F8">
              <w:rPr>
                <w:b/>
                <w:bCs/>
                <w:i/>
                <w:iCs/>
                <w:color w:val="333333"/>
              </w:rPr>
              <w:t>Physical abuse may involve hitting, shaking, throwing, poisoning, burning or scalding, drowning, suffocating or otherwise causing physical harm to a child.</w:t>
            </w:r>
          </w:p>
        </w:tc>
      </w:tr>
      <w:tr w:rsidR="00AB5208" w:rsidRPr="00F503F8" w:rsidTr="008E1E75">
        <w:tc>
          <w:tcPr>
            <w:tcW w:w="10116" w:type="dxa"/>
            <w:gridSpan w:val="2"/>
            <w:shd w:val="clear" w:color="auto" w:fill="D9D9D9"/>
          </w:tcPr>
          <w:p w:rsidR="00AB5208" w:rsidRPr="00F503F8" w:rsidRDefault="00AB5208" w:rsidP="008E1E75">
            <w:pPr>
              <w:spacing w:line="360" w:lineRule="auto"/>
              <w:jc w:val="center"/>
              <w:rPr>
                <w:b/>
                <w:color w:val="333333"/>
                <w:sz w:val="24"/>
                <w:szCs w:val="24"/>
              </w:rPr>
            </w:pPr>
            <w:r w:rsidRPr="00F503F8">
              <w:rPr>
                <w:b/>
                <w:color w:val="333333"/>
                <w:sz w:val="24"/>
                <w:szCs w:val="24"/>
              </w:rPr>
              <w:t>Child</w:t>
            </w:r>
          </w:p>
        </w:tc>
      </w:tr>
      <w:tr w:rsidR="00AB5208" w:rsidRPr="00F503F8" w:rsidTr="008E1E75">
        <w:tc>
          <w:tcPr>
            <w:tcW w:w="5058" w:type="dxa"/>
          </w:tcPr>
          <w:p w:rsidR="00AB5208" w:rsidRPr="00F503F8" w:rsidRDefault="00AB5208" w:rsidP="008E1E75">
            <w:pPr>
              <w:rPr>
                <w:color w:val="333333"/>
              </w:rPr>
            </w:pPr>
            <w:r w:rsidRPr="00F503F8">
              <w:rPr>
                <w:color w:val="333333"/>
              </w:rPr>
              <w:t>Bruises – shape, grouping, site, repeat or multiple</w:t>
            </w:r>
          </w:p>
        </w:tc>
        <w:tc>
          <w:tcPr>
            <w:tcW w:w="5058" w:type="dxa"/>
          </w:tcPr>
          <w:p w:rsidR="00AB5208" w:rsidRPr="00F503F8" w:rsidRDefault="00AB5208" w:rsidP="008E1E75">
            <w:pPr>
              <w:rPr>
                <w:color w:val="333333"/>
              </w:rPr>
            </w:pPr>
            <w:r w:rsidRPr="00F503F8">
              <w:rPr>
                <w:color w:val="333333"/>
              </w:rPr>
              <w:t>Withdrawal from physical contact</w:t>
            </w:r>
          </w:p>
        </w:tc>
      </w:tr>
      <w:tr w:rsidR="00AB5208" w:rsidRPr="00F503F8" w:rsidTr="008E1E75">
        <w:tc>
          <w:tcPr>
            <w:tcW w:w="5058" w:type="dxa"/>
          </w:tcPr>
          <w:p w:rsidR="00AB5208" w:rsidRPr="00F503F8" w:rsidRDefault="00AB5208" w:rsidP="008E1E75">
            <w:pPr>
              <w:rPr>
                <w:color w:val="333333"/>
              </w:rPr>
            </w:pPr>
            <w:r w:rsidRPr="00F503F8">
              <w:rPr>
                <w:color w:val="333333"/>
              </w:rPr>
              <w:t>Bite-marks – site and size</w:t>
            </w:r>
          </w:p>
          <w:p w:rsidR="00AB5208" w:rsidRPr="00F503F8" w:rsidRDefault="00AB5208" w:rsidP="008E1E75">
            <w:pPr>
              <w:rPr>
                <w:color w:val="333333"/>
                <w:u w:val="single"/>
              </w:rPr>
            </w:pPr>
            <w:r w:rsidRPr="00F503F8">
              <w:rPr>
                <w:color w:val="333333"/>
              </w:rPr>
              <w:t>Burns and Scalds – shape, definition, size, depth, scars</w:t>
            </w:r>
          </w:p>
        </w:tc>
        <w:tc>
          <w:tcPr>
            <w:tcW w:w="5058" w:type="dxa"/>
          </w:tcPr>
          <w:p w:rsidR="00AB5208" w:rsidRPr="00F503F8" w:rsidRDefault="00AB5208" w:rsidP="008E1E75">
            <w:pPr>
              <w:widowControl w:val="0"/>
              <w:tabs>
                <w:tab w:val="left" w:pos="220"/>
              </w:tabs>
              <w:autoSpaceDE w:val="0"/>
              <w:autoSpaceDN w:val="0"/>
              <w:adjustRightInd w:val="0"/>
              <w:spacing w:line="340" w:lineRule="atLeast"/>
              <w:rPr>
                <w:color w:val="333333"/>
              </w:rPr>
            </w:pPr>
            <w:r w:rsidRPr="00F503F8">
              <w:rPr>
                <w:color w:val="333333"/>
              </w:rPr>
              <w:t>Aggression towards others, emotional and behaviour problems</w:t>
            </w:r>
          </w:p>
        </w:tc>
      </w:tr>
      <w:tr w:rsidR="00AB5208" w:rsidRPr="00F503F8" w:rsidTr="008E1E75">
        <w:tc>
          <w:tcPr>
            <w:tcW w:w="5058" w:type="dxa"/>
          </w:tcPr>
          <w:p w:rsidR="00AB5208" w:rsidRPr="00F503F8" w:rsidRDefault="00AB5208" w:rsidP="008E1E75">
            <w:pPr>
              <w:rPr>
                <w:color w:val="333333"/>
              </w:rPr>
            </w:pPr>
            <w:r w:rsidRPr="00F503F8">
              <w:rPr>
                <w:color w:val="333333"/>
              </w:rPr>
              <w:t>Improbable, conflicting explanations for injuries or unexplained injuries</w:t>
            </w:r>
          </w:p>
        </w:tc>
        <w:tc>
          <w:tcPr>
            <w:tcW w:w="5058" w:type="dxa"/>
          </w:tcPr>
          <w:p w:rsidR="00AB5208" w:rsidRPr="00F503F8" w:rsidRDefault="00AB5208" w:rsidP="008E1E75">
            <w:pPr>
              <w:rPr>
                <w:color w:val="333333"/>
              </w:rPr>
            </w:pPr>
            <w:r w:rsidRPr="00F503F8">
              <w:rPr>
                <w:color w:val="333333"/>
              </w:rPr>
              <w:t>Frequently absent from school</w:t>
            </w:r>
          </w:p>
        </w:tc>
      </w:tr>
      <w:tr w:rsidR="00AB5208" w:rsidRPr="00F503F8" w:rsidTr="008E1E75">
        <w:tc>
          <w:tcPr>
            <w:tcW w:w="5058" w:type="dxa"/>
          </w:tcPr>
          <w:p w:rsidR="00AB5208" w:rsidRPr="00F503F8" w:rsidRDefault="00AB5208" w:rsidP="008E1E75">
            <w:pPr>
              <w:spacing w:line="360" w:lineRule="auto"/>
              <w:rPr>
                <w:color w:val="333333"/>
                <w:u w:val="single"/>
              </w:rPr>
            </w:pPr>
            <w:r w:rsidRPr="00F503F8">
              <w:rPr>
                <w:bCs/>
                <w:color w:val="333333"/>
              </w:rPr>
              <w:t>Untreated injuries</w:t>
            </w:r>
          </w:p>
        </w:tc>
        <w:tc>
          <w:tcPr>
            <w:tcW w:w="5058" w:type="dxa"/>
          </w:tcPr>
          <w:p w:rsidR="00AB5208" w:rsidRPr="00F503F8" w:rsidRDefault="00AB5208" w:rsidP="008E1E75">
            <w:pPr>
              <w:rPr>
                <w:color w:val="333333"/>
              </w:rPr>
            </w:pPr>
            <w:r w:rsidRPr="00F503F8">
              <w:rPr>
                <w:color w:val="333333"/>
              </w:rPr>
              <w:t>Admission of punishment which appears excessive</w:t>
            </w:r>
          </w:p>
        </w:tc>
      </w:tr>
      <w:tr w:rsidR="00AB5208" w:rsidRPr="00F503F8" w:rsidTr="008E1E75">
        <w:tc>
          <w:tcPr>
            <w:tcW w:w="5058" w:type="dxa"/>
          </w:tcPr>
          <w:p w:rsidR="00AB5208" w:rsidRPr="00F503F8" w:rsidRDefault="00AB5208" w:rsidP="008E1E75">
            <w:pPr>
              <w:rPr>
                <w:color w:val="333333"/>
              </w:rPr>
            </w:pPr>
            <w:r w:rsidRPr="00F503F8">
              <w:rPr>
                <w:color w:val="333333"/>
              </w:rPr>
              <w:t>Injuries on parts of body where accidental injury is unlikely</w:t>
            </w:r>
          </w:p>
        </w:tc>
        <w:tc>
          <w:tcPr>
            <w:tcW w:w="5058" w:type="dxa"/>
          </w:tcPr>
          <w:p w:rsidR="00AB5208" w:rsidRPr="00F503F8" w:rsidRDefault="00AB5208" w:rsidP="008E1E75">
            <w:pPr>
              <w:spacing w:line="360" w:lineRule="auto"/>
              <w:rPr>
                <w:color w:val="333333"/>
              </w:rPr>
            </w:pPr>
            <w:r w:rsidRPr="00F503F8">
              <w:rPr>
                <w:color w:val="333333"/>
              </w:rPr>
              <w:t xml:space="preserve">Fractures </w:t>
            </w:r>
          </w:p>
        </w:tc>
      </w:tr>
      <w:tr w:rsidR="00AB5208" w:rsidRPr="00F503F8" w:rsidTr="008E1E75">
        <w:trPr>
          <w:trHeight w:val="346"/>
        </w:trPr>
        <w:tc>
          <w:tcPr>
            <w:tcW w:w="5058" w:type="dxa"/>
          </w:tcPr>
          <w:p w:rsidR="00AB5208" w:rsidRPr="00F503F8" w:rsidRDefault="00AB5208" w:rsidP="008E1E75">
            <w:pPr>
              <w:spacing w:line="360" w:lineRule="auto"/>
              <w:rPr>
                <w:bCs/>
                <w:color w:val="333333"/>
              </w:rPr>
            </w:pPr>
            <w:r w:rsidRPr="00F503F8">
              <w:rPr>
                <w:bCs/>
                <w:color w:val="333333"/>
              </w:rPr>
              <w:t>Repeated or multiple injurie</w:t>
            </w:r>
          </w:p>
        </w:tc>
        <w:tc>
          <w:tcPr>
            <w:tcW w:w="5058" w:type="dxa"/>
          </w:tcPr>
          <w:p w:rsidR="00AB5208" w:rsidRPr="00F503F8" w:rsidRDefault="00AB5208" w:rsidP="008E1E75">
            <w:pPr>
              <w:spacing w:line="360" w:lineRule="auto"/>
              <w:rPr>
                <w:color w:val="333333"/>
                <w:u w:val="single"/>
              </w:rPr>
            </w:pPr>
            <w:r w:rsidRPr="00F503F8">
              <w:rPr>
                <w:bCs/>
                <w:color w:val="333333"/>
              </w:rPr>
              <w:t xml:space="preserve">Fabricated or induced illness - </w:t>
            </w:r>
          </w:p>
        </w:tc>
      </w:tr>
      <w:tr w:rsidR="00AB5208" w:rsidRPr="00F503F8" w:rsidTr="008E1E75">
        <w:tc>
          <w:tcPr>
            <w:tcW w:w="5058" w:type="dxa"/>
            <w:shd w:val="clear" w:color="auto" w:fill="D9D9D9"/>
          </w:tcPr>
          <w:p w:rsidR="00AB5208" w:rsidRPr="00F503F8" w:rsidRDefault="00AB5208" w:rsidP="008E1E75">
            <w:pPr>
              <w:spacing w:line="360" w:lineRule="auto"/>
              <w:rPr>
                <w:b/>
                <w:color w:val="333333"/>
                <w:sz w:val="24"/>
                <w:szCs w:val="24"/>
              </w:rPr>
            </w:pPr>
            <w:r w:rsidRPr="00F503F8">
              <w:rPr>
                <w:b/>
                <w:bCs/>
                <w:color w:val="333333"/>
                <w:sz w:val="24"/>
                <w:szCs w:val="24"/>
              </w:rPr>
              <w:t>Parent</w:t>
            </w:r>
          </w:p>
        </w:tc>
        <w:tc>
          <w:tcPr>
            <w:tcW w:w="5058" w:type="dxa"/>
            <w:shd w:val="clear" w:color="auto" w:fill="D9D9D9"/>
          </w:tcPr>
          <w:p w:rsidR="00AB5208" w:rsidRPr="00F503F8" w:rsidRDefault="00AB5208" w:rsidP="008E1E75">
            <w:pPr>
              <w:spacing w:line="360" w:lineRule="auto"/>
              <w:rPr>
                <w:b/>
                <w:color w:val="333333"/>
                <w:sz w:val="24"/>
                <w:szCs w:val="24"/>
              </w:rPr>
            </w:pPr>
            <w:r w:rsidRPr="00F503F8">
              <w:rPr>
                <w:b/>
                <w:bCs/>
                <w:color w:val="333333"/>
                <w:sz w:val="24"/>
                <w:szCs w:val="24"/>
              </w:rPr>
              <w:t>Family/environment</w:t>
            </w:r>
          </w:p>
        </w:tc>
      </w:tr>
      <w:tr w:rsidR="00AB5208" w:rsidRPr="00F503F8" w:rsidTr="008E1E75">
        <w:tc>
          <w:tcPr>
            <w:tcW w:w="5058" w:type="dxa"/>
          </w:tcPr>
          <w:p w:rsidR="00AB5208" w:rsidRPr="00F503F8" w:rsidRDefault="00AB5208" w:rsidP="008E1E75">
            <w:pPr>
              <w:spacing w:line="360" w:lineRule="auto"/>
              <w:rPr>
                <w:bCs/>
                <w:color w:val="333333"/>
              </w:rPr>
            </w:pPr>
            <w:r w:rsidRPr="00F503F8">
              <w:rPr>
                <w:bCs/>
                <w:color w:val="333333"/>
              </w:rPr>
              <w:t>Parent with injuries</w:t>
            </w:r>
          </w:p>
        </w:tc>
        <w:tc>
          <w:tcPr>
            <w:tcW w:w="5058" w:type="dxa"/>
          </w:tcPr>
          <w:p w:rsidR="00AB5208" w:rsidRPr="00F503F8" w:rsidRDefault="00AB5208" w:rsidP="008E1E75">
            <w:pPr>
              <w:rPr>
                <w:color w:val="333333"/>
              </w:rPr>
            </w:pPr>
            <w:r w:rsidRPr="00F503F8">
              <w:rPr>
                <w:color w:val="333333"/>
              </w:rPr>
              <w:t>History of mental health, alcohol or drug misuse or domestic violence.</w:t>
            </w:r>
          </w:p>
        </w:tc>
      </w:tr>
      <w:tr w:rsidR="00AB5208" w:rsidRPr="00F503F8" w:rsidTr="008E1E75">
        <w:tc>
          <w:tcPr>
            <w:tcW w:w="5058" w:type="dxa"/>
          </w:tcPr>
          <w:p w:rsidR="00AB5208" w:rsidRPr="00F503F8" w:rsidRDefault="00AB5208" w:rsidP="008E1E75">
            <w:pPr>
              <w:rPr>
                <w:color w:val="333333"/>
              </w:rPr>
            </w:pPr>
            <w:r w:rsidRPr="00F503F8">
              <w:rPr>
                <w:color w:val="333333"/>
              </w:rPr>
              <w:t>Evasive or aggressive towards child or others</w:t>
            </w:r>
          </w:p>
        </w:tc>
        <w:tc>
          <w:tcPr>
            <w:tcW w:w="5058" w:type="dxa"/>
          </w:tcPr>
          <w:p w:rsidR="00AB5208" w:rsidRPr="00F503F8" w:rsidRDefault="00AB5208" w:rsidP="008E1E75">
            <w:pPr>
              <w:rPr>
                <w:color w:val="333333"/>
              </w:rPr>
            </w:pPr>
            <w:r w:rsidRPr="00F503F8">
              <w:rPr>
                <w:color w:val="333333"/>
              </w:rPr>
              <w:t>Past history in the family of childhood abuse, self-harm, somatising disorder or false allegations of physical or sexual assault</w:t>
            </w:r>
          </w:p>
        </w:tc>
      </w:tr>
      <w:tr w:rsidR="00AB5208" w:rsidRPr="00F503F8" w:rsidTr="008E1E75">
        <w:tc>
          <w:tcPr>
            <w:tcW w:w="5058" w:type="dxa"/>
          </w:tcPr>
          <w:p w:rsidR="00AB5208" w:rsidRPr="00F503F8" w:rsidRDefault="00AB5208" w:rsidP="008E1E75">
            <w:pPr>
              <w:spacing w:line="360" w:lineRule="auto"/>
              <w:rPr>
                <w:bCs/>
                <w:color w:val="333333"/>
              </w:rPr>
            </w:pPr>
            <w:r w:rsidRPr="00F503F8">
              <w:rPr>
                <w:bCs/>
                <w:color w:val="333333"/>
              </w:rPr>
              <w:t>Explanation inconsistent with injury</w:t>
            </w:r>
          </w:p>
        </w:tc>
        <w:tc>
          <w:tcPr>
            <w:tcW w:w="5058" w:type="dxa"/>
          </w:tcPr>
          <w:p w:rsidR="00AB5208" w:rsidRPr="00F503F8" w:rsidRDefault="00AB5208" w:rsidP="008E1E75">
            <w:pPr>
              <w:rPr>
                <w:color w:val="333333"/>
              </w:rPr>
            </w:pPr>
            <w:r w:rsidRPr="00F503F8">
              <w:rPr>
                <w:color w:val="333333"/>
              </w:rPr>
              <w:t>Marginalised or isolated by the community.</w:t>
            </w:r>
          </w:p>
        </w:tc>
      </w:tr>
      <w:tr w:rsidR="00AB5208" w:rsidRPr="00F503F8" w:rsidTr="008E1E75">
        <w:tc>
          <w:tcPr>
            <w:tcW w:w="5058" w:type="dxa"/>
          </w:tcPr>
          <w:p w:rsidR="00AB5208" w:rsidRPr="00F503F8" w:rsidRDefault="00AB5208" w:rsidP="008E1E75">
            <w:pPr>
              <w:rPr>
                <w:color w:val="333333"/>
              </w:rPr>
            </w:pPr>
            <w:r w:rsidRPr="00F503F8">
              <w:rPr>
                <w:color w:val="333333"/>
              </w:rPr>
              <w:t>Fear of medical help / parents not seeking medical help</w:t>
            </w:r>
          </w:p>
        </w:tc>
        <w:tc>
          <w:tcPr>
            <w:tcW w:w="5058" w:type="dxa"/>
          </w:tcPr>
          <w:p w:rsidR="00AB5208" w:rsidRPr="00F503F8" w:rsidRDefault="00AB5208" w:rsidP="008E1E75">
            <w:pPr>
              <w:widowControl w:val="0"/>
              <w:tabs>
                <w:tab w:val="left" w:pos="220"/>
                <w:tab w:val="left" w:pos="720"/>
              </w:tabs>
              <w:autoSpaceDE w:val="0"/>
              <w:autoSpaceDN w:val="0"/>
              <w:adjustRightInd w:val="0"/>
              <w:spacing w:line="340" w:lineRule="atLeast"/>
              <w:rPr>
                <w:lang w:val="en-US"/>
              </w:rPr>
            </w:pPr>
            <w:r w:rsidRPr="00F503F8">
              <w:rPr>
                <w:lang w:val="en-US"/>
              </w:rPr>
              <w:t xml:space="preserve">Physical or sexual assault or a culture of physical </w:t>
            </w:r>
            <w:r w:rsidRPr="00F503F8">
              <w:rPr>
                <w:lang w:val="en-US"/>
              </w:rPr>
              <w:lastRenderedPageBreak/>
              <w:t>chastisement.</w:t>
            </w:r>
          </w:p>
        </w:tc>
      </w:tr>
      <w:tr w:rsidR="00AB5208" w:rsidRPr="00F503F8" w:rsidTr="008E1E75">
        <w:tc>
          <w:tcPr>
            <w:tcW w:w="5058" w:type="dxa"/>
          </w:tcPr>
          <w:p w:rsidR="00AB5208" w:rsidRPr="00F503F8" w:rsidRDefault="00AB5208" w:rsidP="008E1E75">
            <w:pPr>
              <w:spacing w:line="360" w:lineRule="auto"/>
              <w:rPr>
                <w:bCs/>
                <w:color w:val="333333"/>
              </w:rPr>
            </w:pPr>
            <w:r w:rsidRPr="00F503F8">
              <w:rPr>
                <w:bCs/>
                <w:color w:val="333333"/>
              </w:rPr>
              <w:lastRenderedPageBreak/>
              <w:t>Over chastisement of child</w:t>
            </w:r>
          </w:p>
        </w:tc>
        <w:tc>
          <w:tcPr>
            <w:tcW w:w="5058" w:type="dxa"/>
          </w:tcPr>
          <w:p w:rsidR="00AB5208" w:rsidRPr="00F503F8" w:rsidRDefault="00AB5208" w:rsidP="008E1E75">
            <w:pPr>
              <w:spacing w:line="360" w:lineRule="auto"/>
              <w:rPr>
                <w:b/>
                <w:color w:val="333333"/>
              </w:rPr>
            </w:pPr>
          </w:p>
        </w:tc>
      </w:tr>
    </w:tbl>
    <w:p w:rsidR="00AB5208" w:rsidRPr="00F503F8" w:rsidRDefault="00AB5208" w:rsidP="00AB5208">
      <w:pPr>
        <w:spacing w:after="0" w:line="240" w:lineRule="auto"/>
        <w:rPr>
          <w:rFonts w:ascii="Times New Roman" w:eastAsia="Times New Roman" w:hAnsi="Times New Roman" w:cs="Times New Roman"/>
          <w:sz w:val="20"/>
          <w:szCs w:val="20"/>
        </w:rPr>
      </w:pPr>
    </w:p>
    <w:tbl>
      <w:tblPr>
        <w:tblStyle w:val="TableGrid"/>
        <w:tblW w:w="0" w:type="auto"/>
        <w:tblLook w:val="01E0" w:firstRow="1" w:lastRow="1" w:firstColumn="1" w:lastColumn="1" w:noHBand="0" w:noVBand="0"/>
      </w:tblPr>
      <w:tblGrid>
        <w:gridCol w:w="4834"/>
        <w:gridCol w:w="4863"/>
      </w:tblGrid>
      <w:tr w:rsidR="00AB5208" w:rsidRPr="00F503F8" w:rsidTr="008E1E75">
        <w:tc>
          <w:tcPr>
            <w:tcW w:w="9923" w:type="dxa"/>
            <w:gridSpan w:val="2"/>
            <w:shd w:val="clear" w:color="auto" w:fill="F2F2F2" w:themeFill="background1" w:themeFillShade="F2"/>
          </w:tcPr>
          <w:p w:rsidR="00AB5208" w:rsidRPr="00F503F8" w:rsidRDefault="00AB5208" w:rsidP="008E1E75">
            <w:pPr>
              <w:spacing w:line="360" w:lineRule="auto"/>
              <w:jc w:val="center"/>
              <w:rPr>
                <w:b/>
                <w:color w:val="333333"/>
                <w:sz w:val="24"/>
                <w:szCs w:val="24"/>
              </w:rPr>
            </w:pPr>
            <w:r w:rsidRPr="00F503F8">
              <w:rPr>
                <w:b/>
                <w:color w:val="333333"/>
                <w:sz w:val="24"/>
                <w:szCs w:val="24"/>
              </w:rPr>
              <w:t xml:space="preserve">Emotional abuse </w:t>
            </w:r>
          </w:p>
          <w:p w:rsidR="00AB5208" w:rsidRPr="00F503F8" w:rsidRDefault="00AB5208" w:rsidP="008E1E75">
            <w:pPr>
              <w:jc w:val="both"/>
              <w:rPr>
                <w:b/>
                <w:i/>
                <w:color w:val="333333"/>
              </w:rPr>
            </w:pPr>
            <w:r w:rsidRPr="00F503F8">
              <w:rPr>
                <w:b/>
                <w:bCs/>
                <w:i/>
                <w:color w:val="333333"/>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w:t>
            </w:r>
            <w:r w:rsidRPr="00F503F8">
              <w:rPr>
                <w:b/>
                <w:i/>
                <w:color w:val="333333"/>
              </w:rPr>
              <w:t xml:space="preserve">hearing the ill-treatment of another and serious bullying (including cyber bullying).  </w:t>
            </w:r>
          </w:p>
        </w:tc>
      </w:tr>
      <w:tr w:rsidR="00AB5208" w:rsidRPr="00F503F8" w:rsidTr="008E1E75">
        <w:tc>
          <w:tcPr>
            <w:tcW w:w="9923" w:type="dxa"/>
            <w:gridSpan w:val="2"/>
            <w:shd w:val="clear" w:color="auto" w:fill="D9D9D9"/>
          </w:tcPr>
          <w:p w:rsidR="00AB5208" w:rsidRPr="00F503F8" w:rsidRDefault="00AB5208" w:rsidP="008E1E75">
            <w:pPr>
              <w:spacing w:line="360" w:lineRule="auto"/>
              <w:jc w:val="center"/>
              <w:rPr>
                <w:b/>
                <w:color w:val="333333"/>
                <w:sz w:val="24"/>
                <w:szCs w:val="24"/>
              </w:rPr>
            </w:pPr>
            <w:r w:rsidRPr="00F503F8">
              <w:rPr>
                <w:b/>
                <w:color w:val="333333"/>
                <w:sz w:val="24"/>
                <w:szCs w:val="24"/>
              </w:rPr>
              <w:t>Child</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Self-harm</w:t>
            </w:r>
          </w:p>
        </w:tc>
        <w:tc>
          <w:tcPr>
            <w:tcW w:w="4960" w:type="dxa"/>
          </w:tcPr>
          <w:p w:rsidR="00AB5208" w:rsidRPr="00F503F8" w:rsidRDefault="00AB5208" w:rsidP="008E1E75">
            <w:pPr>
              <w:rPr>
                <w:color w:val="333333"/>
              </w:rPr>
            </w:pPr>
            <w:r w:rsidRPr="00F503F8">
              <w:rPr>
                <w:color w:val="333333"/>
              </w:rPr>
              <w:t xml:space="preserve">Over-reaction to mistakes / Inappropriate emotional responses </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Chronic running away</w:t>
            </w:r>
          </w:p>
        </w:tc>
        <w:tc>
          <w:tcPr>
            <w:tcW w:w="4960" w:type="dxa"/>
          </w:tcPr>
          <w:p w:rsidR="00AB5208" w:rsidRPr="00F503F8" w:rsidRDefault="00AB5208" w:rsidP="008E1E75">
            <w:pPr>
              <w:spacing w:line="360" w:lineRule="auto"/>
              <w:rPr>
                <w:color w:val="333333"/>
              </w:rPr>
            </w:pPr>
            <w:r w:rsidRPr="00F503F8">
              <w:rPr>
                <w:bCs/>
                <w:color w:val="333333"/>
              </w:rPr>
              <w:t>Abnormal or indiscriminate attachment</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Drug/solvent abuse</w:t>
            </w:r>
          </w:p>
        </w:tc>
        <w:tc>
          <w:tcPr>
            <w:tcW w:w="4960" w:type="dxa"/>
          </w:tcPr>
          <w:p w:rsidR="00AB5208" w:rsidRPr="00F503F8" w:rsidRDefault="00AB5208" w:rsidP="008E1E75">
            <w:pPr>
              <w:spacing w:line="360" w:lineRule="auto"/>
              <w:rPr>
                <w:color w:val="333333"/>
              </w:rPr>
            </w:pPr>
            <w:r w:rsidRPr="00F503F8">
              <w:rPr>
                <w:bCs/>
                <w:color w:val="333333"/>
              </w:rPr>
              <w:t xml:space="preserve">Low self-esteem </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Compulsive stealing</w:t>
            </w:r>
          </w:p>
        </w:tc>
        <w:tc>
          <w:tcPr>
            <w:tcW w:w="4960" w:type="dxa"/>
          </w:tcPr>
          <w:p w:rsidR="00AB5208" w:rsidRPr="00F503F8" w:rsidRDefault="00AB5208" w:rsidP="008E1E75">
            <w:pPr>
              <w:spacing w:line="360" w:lineRule="auto"/>
              <w:rPr>
                <w:bCs/>
                <w:color w:val="333333"/>
              </w:rPr>
            </w:pPr>
            <w:r w:rsidRPr="00F503F8">
              <w:rPr>
                <w:bCs/>
                <w:color w:val="333333"/>
              </w:rPr>
              <w:t>Extremes of passivity or aggression</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Makes a disclosure</w:t>
            </w:r>
          </w:p>
        </w:tc>
        <w:tc>
          <w:tcPr>
            <w:tcW w:w="4960" w:type="dxa"/>
          </w:tcPr>
          <w:p w:rsidR="00AB5208" w:rsidRPr="00F503F8" w:rsidRDefault="00AB5208" w:rsidP="008E1E75">
            <w:pPr>
              <w:rPr>
                <w:color w:val="333333"/>
              </w:rPr>
            </w:pPr>
            <w:r w:rsidRPr="00F503F8">
              <w:rPr>
                <w:color w:val="333333"/>
              </w:rPr>
              <w:t xml:space="preserve">Social isolation – withdrawn, a ‘loner’ Frozen watchfulness particularly pre school  </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Developmental delay</w:t>
            </w:r>
          </w:p>
        </w:tc>
        <w:tc>
          <w:tcPr>
            <w:tcW w:w="4960" w:type="dxa"/>
          </w:tcPr>
          <w:p w:rsidR="00AB5208" w:rsidRPr="00F503F8" w:rsidRDefault="00AB5208" w:rsidP="008E1E75">
            <w:pPr>
              <w:spacing w:line="360" w:lineRule="auto"/>
              <w:rPr>
                <w:bCs/>
                <w:color w:val="333333"/>
              </w:rPr>
            </w:pPr>
            <w:r w:rsidRPr="00F503F8">
              <w:rPr>
                <w:bCs/>
                <w:color w:val="333333"/>
              </w:rPr>
              <w:t>Depression</w:t>
            </w:r>
          </w:p>
        </w:tc>
      </w:tr>
      <w:tr w:rsidR="00AB5208" w:rsidRPr="00F503F8" w:rsidTr="008E1E75">
        <w:tc>
          <w:tcPr>
            <w:tcW w:w="4963" w:type="dxa"/>
            <w:tcBorders>
              <w:bottom w:val="single" w:sz="4" w:space="0" w:color="auto"/>
            </w:tcBorders>
          </w:tcPr>
          <w:p w:rsidR="00AB5208" w:rsidRPr="00F503F8" w:rsidRDefault="00AB5208" w:rsidP="008E1E75">
            <w:pPr>
              <w:spacing w:line="340" w:lineRule="atLeast"/>
            </w:pPr>
            <w:r w:rsidRPr="00F503F8">
              <w:t>Neurotic behaviour (e.g. rocking, hair twisting, thumb sucking)</w:t>
            </w:r>
          </w:p>
        </w:tc>
        <w:tc>
          <w:tcPr>
            <w:tcW w:w="4960" w:type="dxa"/>
            <w:tcBorders>
              <w:bottom w:val="single" w:sz="4" w:space="0" w:color="auto"/>
            </w:tcBorders>
          </w:tcPr>
          <w:p w:rsidR="00AB5208" w:rsidRPr="00F503F8" w:rsidRDefault="00AB5208" w:rsidP="008E1E75">
            <w:pPr>
              <w:spacing w:line="360" w:lineRule="auto"/>
              <w:rPr>
                <w:color w:val="333333"/>
              </w:rPr>
            </w:pPr>
            <w:r w:rsidRPr="00F503F8">
              <w:rPr>
                <w:bCs/>
                <w:color w:val="333333"/>
              </w:rPr>
              <w:t>Desperate attention-seeking behaviour</w:t>
            </w:r>
          </w:p>
        </w:tc>
      </w:tr>
      <w:tr w:rsidR="00AB5208" w:rsidRPr="00F503F8" w:rsidTr="008E1E75">
        <w:tc>
          <w:tcPr>
            <w:tcW w:w="4963" w:type="dxa"/>
            <w:shd w:val="clear" w:color="auto" w:fill="D9D9D9" w:themeFill="background1" w:themeFillShade="D9"/>
          </w:tcPr>
          <w:p w:rsidR="00AB5208" w:rsidRPr="00F503F8" w:rsidRDefault="00AB5208" w:rsidP="008E1E75">
            <w:pPr>
              <w:autoSpaceDE w:val="0"/>
              <w:autoSpaceDN w:val="0"/>
              <w:adjustRightInd w:val="0"/>
              <w:spacing w:line="360" w:lineRule="auto"/>
              <w:jc w:val="center"/>
              <w:rPr>
                <w:color w:val="333333"/>
                <w:sz w:val="24"/>
                <w:szCs w:val="24"/>
              </w:rPr>
            </w:pPr>
            <w:r w:rsidRPr="00F503F8">
              <w:rPr>
                <w:b/>
                <w:bCs/>
                <w:color w:val="333333"/>
                <w:sz w:val="24"/>
                <w:szCs w:val="24"/>
              </w:rPr>
              <w:t>Parent</w:t>
            </w:r>
          </w:p>
        </w:tc>
        <w:tc>
          <w:tcPr>
            <w:tcW w:w="4960" w:type="dxa"/>
            <w:shd w:val="clear" w:color="auto" w:fill="D9D9D9" w:themeFill="background1" w:themeFillShade="D9"/>
          </w:tcPr>
          <w:p w:rsidR="00AB5208" w:rsidRPr="00F503F8" w:rsidRDefault="00AB5208" w:rsidP="008E1E75">
            <w:pPr>
              <w:autoSpaceDE w:val="0"/>
              <w:autoSpaceDN w:val="0"/>
              <w:adjustRightInd w:val="0"/>
              <w:spacing w:line="360" w:lineRule="auto"/>
              <w:jc w:val="center"/>
              <w:rPr>
                <w:color w:val="333333"/>
                <w:sz w:val="24"/>
                <w:szCs w:val="24"/>
              </w:rPr>
            </w:pPr>
            <w:r w:rsidRPr="00F503F8">
              <w:rPr>
                <w:b/>
                <w:bCs/>
                <w:color w:val="333333"/>
                <w:sz w:val="24"/>
                <w:szCs w:val="24"/>
              </w:rPr>
              <w:t>Family/environment</w:t>
            </w:r>
          </w:p>
        </w:tc>
      </w:tr>
      <w:tr w:rsidR="00AB5208" w:rsidRPr="00F503F8" w:rsidTr="008E1E75">
        <w:tc>
          <w:tcPr>
            <w:tcW w:w="4963" w:type="dxa"/>
          </w:tcPr>
          <w:p w:rsidR="00AB5208" w:rsidRPr="00F503F8" w:rsidRDefault="00AB5208" w:rsidP="008E1E75">
            <w:pPr>
              <w:rPr>
                <w:color w:val="333333"/>
              </w:rPr>
            </w:pPr>
            <w:r w:rsidRPr="00F503F8">
              <w:rPr>
                <w:color w:val="333333"/>
              </w:rPr>
              <w:t>Observed to be aggressive towards child or others</w:t>
            </w:r>
          </w:p>
        </w:tc>
        <w:tc>
          <w:tcPr>
            <w:tcW w:w="4960" w:type="dxa"/>
          </w:tcPr>
          <w:p w:rsidR="00AB5208" w:rsidRPr="00F503F8" w:rsidRDefault="00AB5208" w:rsidP="008E1E75">
            <w:pPr>
              <w:rPr>
                <w:color w:val="333333"/>
              </w:rPr>
            </w:pPr>
            <w:r w:rsidRPr="00F503F8">
              <w:rPr>
                <w:color w:val="333333"/>
              </w:rPr>
              <w:t>Marginalised or isolated by the community.</w:t>
            </w:r>
          </w:p>
        </w:tc>
      </w:tr>
      <w:tr w:rsidR="00AB5208" w:rsidRPr="00F503F8" w:rsidTr="008E1E75">
        <w:tc>
          <w:tcPr>
            <w:tcW w:w="4963" w:type="dxa"/>
          </w:tcPr>
          <w:p w:rsidR="00AB5208" w:rsidRPr="00F503F8" w:rsidRDefault="00AB5208" w:rsidP="008E1E75">
            <w:pPr>
              <w:rPr>
                <w:color w:val="333333"/>
              </w:rPr>
            </w:pPr>
            <w:r w:rsidRPr="00F503F8">
              <w:rPr>
                <w:color w:val="333333"/>
                <w:lang w:val="en-US"/>
              </w:rPr>
              <w:t>Intensely involved with their children, never allowing anyone else to undertake their child's care.</w:t>
            </w:r>
          </w:p>
        </w:tc>
        <w:tc>
          <w:tcPr>
            <w:tcW w:w="4960" w:type="dxa"/>
          </w:tcPr>
          <w:p w:rsidR="00AB5208" w:rsidRPr="00F503F8" w:rsidRDefault="00AB5208" w:rsidP="008E1E75">
            <w:pPr>
              <w:rPr>
                <w:color w:val="333333"/>
              </w:rPr>
            </w:pPr>
            <w:r w:rsidRPr="00F503F8">
              <w:rPr>
                <w:color w:val="333333"/>
              </w:rPr>
              <w:t>History of mental health, alcohol or drug misuse or domestic violence.</w:t>
            </w:r>
          </w:p>
        </w:tc>
      </w:tr>
      <w:tr w:rsidR="00AB5208" w:rsidRPr="00F503F8" w:rsidTr="008E1E75">
        <w:tc>
          <w:tcPr>
            <w:tcW w:w="4963" w:type="dxa"/>
          </w:tcPr>
          <w:p w:rsidR="00AB5208" w:rsidRPr="00F503F8" w:rsidRDefault="00AB5208" w:rsidP="008E1E75">
            <w:pPr>
              <w:spacing w:line="360" w:lineRule="auto"/>
              <w:rPr>
                <w:bCs/>
                <w:color w:val="333333"/>
                <w:lang w:val="en-US"/>
              </w:rPr>
            </w:pPr>
            <w:r w:rsidRPr="00F503F8">
              <w:rPr>
                <w:bCs/>
                <w:color w:val="333333"/>
                <w:lang w:val="en-US"/>
              </w:rPr>
              <w:t>Previous domestic violence</w:t>
            </w:r>
          </w:p>
        </w:tc>
        <w:tc>
          <w:tcPr>
            <w:tcW w:w="4960" w:type="dxa"/>
          </w:tcPr>
          <w:p w:rsidR="00AB5208" w:rsidRPr="00F503F8" w:rsidRDefault="00AB5208" w:rsidP="008E1E75">
            <w:pPr>
              <w:rPr>
                <w:color w:val="333333"/>
              </w:rPr>
            </w:pPr>
            <w:r w:rsidRPr="00F503F8">
              <w:rPr>
                <w:color w:val="333333"/>
              </w:rPr>
              <w:t>History of unexplained death, illness or multiple surgery in parents and/or siblings of the family</w:t>
            </w:r>
          </w:p>
        </w:tc>
      </w:tr>
      <w:tr w:rsidR="00AB5208" w:rsidRPr="00F503F8" w:rsidTr="008E1E75">
        <w:tc>
          <w:tcPr>
            <w:tcW w:w="4963" w:type="dxa"/>
          </w:tcPr>
          <w:p w:rsidR="00AB5208" w:rsidRPr="00F503F8" w:rsidRDefault="00AB5208" w:rsidP="008E1E75">
            <w:pPr>
              <w:spacing w:line="360" w:lineRule="auto"/>
              <w:rPr>
                <w:bCs/>
                <w:color w:val="333333"/>
                <w:lang w:val="en-US"/>
              </w:rPr>
            </w:pPr>
            <w:r w:rsidRPr="00F503F8">
              <w:rPr>
                <w:bCs/>
                <w:color w:val="333333"/>
                <w:lang w:val="en-US"/>
              </w:rPr>
              <w:t>History of abuse or mental health problems</w:t>
            </w:r>
          </w:p>
        </w:tc>
        <w:tc>
          <w:tcPr>
            <w:tcW w:w="4960" w:type="dxa"/>
          </w:tcPr>
          <w:p w:rsidR="00AB5208" w:rsidRPr="00F503F8" w:rsidRDefault="00AB5208" w:rsidP="008E1E75">
            <w:pPr>
              <w:rPr>
                <w:color w:val="333333"/>
              </w:rPr>
            </w:pPr>
            <w:r w:rsidRPr="00F503F8">
              <w:rPr>
                <w:color w:val="333333"/>
              </w:rPr>
              <w:t xml:space="preserve">Past history in the care of childhood abuse, </w:t>
            </w:r>
            <w:r w:rsidR="00B31139" w:rsidRPr="00F503F8">
              <w:rPr>
                <w:color w:val="333333"/>
              </w:rPr>
              <w:t>self-harm</w:t>
            </w:r>
            <w:r w:rsidRPr="00F503F8">
              <w:rPr>
                <w:color w:val="333333"/>
              </w:rPr>
              <w:t>, somatising disorder or false allegations of physical or sexual assault</w:t>
            </w:r>
          </w:p>
        </w:tc>
      </w:tr>
      <w:tr w:rsidR="00AB5208" w:rsidRPr="00F503F8" w:rsidTr="008E1E75">
        <w:tc>
          <w:tcPr>
            <w:tcW w:w="4963" w:type="dxa"/>
          </w:tcPr>
          <w:p w:rsidR="00AB5208" w:rsidRPr="00F503F8" w:rsidRDefault="00AB5208" w:rsidP="008E1E75">
            <w:pPr>
              <w:spacing w:line="360" w:lineRule="auto"/>
              <w:rPr>
                <w:bCs/>
                <w:color w:val="333333"/>
                <w:lang w:val="en-US"/>
              </w:rPr>
            </w:pPr>
            <w:r w:rsidRPr="00F503F8">
              <w:rPr>
                <w:bCs/>
                <w:color w:val="333333"/>
                <w:lang w:val="en-US"/>
              </w:rPr>
              <w:t>Mental health, drug or alcohol difficulties</w:t>
            </w:r>
          </w:p>
        </w:tc>
        <w:tc>
          <w:tcPr>
            <w:tcW w:w="4960" w:type="dxa"/>
          </w:tcPr>
          <w:p w:rsidR="00AB5208" w:rsidRPr="00F503F8" w:rsidRDefault="00AB5208" w:rsidP="008E1E75">
            <w:pPr>
              <w:rPr>
                <w:color w:val="333333"/>
              </w:rPr>
            </w:pPr>
            <w:r w:rsidRPr="00F503F8">
              <w:rPr>
                <w:color w:val="333333"/>
              </w:rPr>
              <w:t>Wider parenting difficulties</w:t>
            </w:r>
          </w:p>
        </w:tc>
      </w:tr>
      <w:tr w:rsidR="00AB5208" w:rsidRPr="00F503F8" w:rsidTr="008E1E75">
        <w:tc>
          <w:tcPr>
            <w:tcW w:w="4963" w:type="dxa"/>
          </w:tcPr>
          <w:p w:rsidR="00AB5208" w:rsidRPr="00F503F8" w:rsidRDefault="00AB5208" w:rsidP="008E1E75">
            <w:pPr>
              <w:rPr>
                <w:color w:val="333333"/>
              </w:rPr>
            </w:pPr>
            <w:r w:rsidRPr="00F503F8">
              <w:rPr>
                <w:color w:val="333333"/>
              </w:rPr>
              <w:t>Cold and unresponsive to the child’s emotional needs</w:t>
            </w:r>
          </w:p>
        </w:tc>
        <w:tc>
          <w:tcPr>
            <w:tcW w:w="4960" w:type="dxa"/>
          </w:tcPr>
          <w:p w:rsidR="00AB5208" w:rsidRPr="00F503F8" w:rsidRDefault="00AB5208" w:rsidP="008E1E75">
            <w:pPr>
              <w:rPr>
                <w:color w:val="333333"/>
              </w:rPr>
            </w:pPr>
            <w:r w:rsidRPr="00F503F8">
              <w:rPr>
                <w:color w:val="333333"/>
              </w:rPr>
              <w:t>Physical or sexual assault or a culture of physical chastisement.</w:t>
            </w:r>
          </w:p>
        </w:tc>
      </w:tr>
      <w:tr w:rsidR="00AB5208" w:rsidRPr="00F503F8" w:rsidTr="008E1E75">
        <w:tc>
          <w:tcPr>
            <w:tcW w:w="4963" w:type="dxa"/>
          </w:tcPr>
          <w:p w:rsidR="00AB5208" w:rsidRPr="00F503F8" w:rsidRDefault="00AB5208" w:rsidP="008E1E75">
            <w:pPr>
              <w:spacing w:line="360" w:lineRule="auto"/>
              <w:rPr>
                <w:color w:val="333333"/>
              </w:rPr>
            </w:pPr>
            <w:r w:rsidRPr="00F503F8">
              <w:rPr>
                <w:bCs/>
                <w:color w:val="333333"/>
              </w:rPr>
              <w:t>Overly critical of the child</w:t>
            </w:r>
          </w:p>
        </w:tc>
        <w:tc>
          <w:tcPr>
            <w:tcW w:w="4960" w:type="dxa"/>
          </w:tcPr>
          <w:p w:rsidR="00AB5208" w:rsidRPr="00F503F8" w:rsidRDefault="00AB5208" w:rsidP="008E1E75">
            <w:pPr>
              <w:rPr>
                <w:color w:val="333333"/>
              </w:rPr>
            </w:pPr>
            <w:r w:rsidRPr="00F503F8">
              <w:rPr>
                <w:color w:val="333333"/>
              </w:rPr>
              <w:t>Lack of support from family or social network.</w:t>
            </w:r>
          </w:p>
        </w:tc>
      </w:tr>
    </w:tbl>
    <w:p w:rsidR="00AB5208" w:rsidRPr="00F503F8" w:rsidRDefault="00AB5208" w:rsidP="00AB5208">
      <w:pPr>
        <w:autoSpaceDE w:val="0"/>
        <w:autoSpaceDN w:val="0"/>
        <w:adjustRightInd w:val="0"/>
        <w:spacing w:line="360" w:lineRule="auto"/>
        <w:rPr>
          <w:rFonts w:ascii="Times New Roman" w:hAnsi="Times New Roman" w:cs="Times New Roman"/>
          <w:color w:val="333333"/>
          <w:sz w:val="20"/>
          <w:szCs w:val="20"/>
        </w:rPr>
      </w:pPr>
    </w:p>
    <w:tbl>
      <w:tblPr>
        <w:tblStyle w:val="TableGrid"/>
        <w:tblpPr w:leftFromText="180" w:rightFromText="180" w:vertAnchor="text" w:horzAnchor="margin" w:tblpY="82"/>
        <w:tblW w:w="0" w:type="auto"/>
        <w:tblLook w:val="01E0" w:firstRow="1" w:lastRow="1" w:firstColumn="1" w:lastColumn="1" w:noHBand="0" w:noVBand="0"/>
      </w:tblPr>
      <w:tblGrid>
        <w:gridCol w:w="4830"/>
        <w:gridCol w:w="4867"/>
      </w:tblGrid>
      <w:tr w:rsidR="00730535" w:rsidRPr="00F503F8" w:rsidTr="00730535">
        <w:tc>
          <w:tcPr>
            <w:tcW w:w="9923" w:type="dxa"/>
            <w:gridSpan w:val="2"/>
            <w:shd w:val="clear" w:color="auto" w:fill="F2F2F2" w:themeFill="background1" w:themeFillShade="F2"/>
          </w:tcPr>
          <w:p w:rsidR="00730535" w:rsidRPr="00F503F8" w:rsidRDefault="00730535" w:rsidP="00730535">
            <w:pPr>
              <w:spacing w:line="360" w:lineRule="auto"/>
              <w:jc w:val="center"/>
              <w:rPr>
                <w:b/>
                <w:color w:val="333333"/>
                <w:sz w:val="24"/>
                <w:szCs w:val="24"/>
              </w:rPr>
            </w:pPr>
            <w:r w:rsidRPr="00F503F8">
              <w:rPr>
                <w:b/>
                <w:color w:val="333333"/>
                <w:sz w:val="24"/>
                <w:szCs w:val="24"/>
              </w:rPr>
              <w:t xml:space="preserve">Neglect </w:t>
            </w:r>
          </w:p>
          <w:p w:rsidR="00730535" w:rsidRPr="00F503F8" w:rsidRDefault="00730535" w:rsidP="00730535">
            <w:pPr>
              <w:spacing w:line="360" w:lineRule="auto"/>
              <w:rPr>
                <w:b/>
                <w:color w:val="333333"/>
              </w:rPr>
            </w:pPr>
            <w:r w:rsidRPr="00F503F8">
              <w:rPr>
                <w:b/>
                <w:bCs/>
                <w:i/>
                <w:iCs/>
                <w:color w:val="333333"/>
              </w:rPr>
              <w:t>Neglect is the persistent failure to meet a child’s basic physical and/or psychological needs, likely to result in the serious impairment of the child’s health or development.</w:t>
            </w:r>
            <w:r w:rsidRPr="00F503F8">
              <w:rPr>
                <w:b/>
                <w:color w:val="333333"/>
              </w:rPr>
              <w:t xml:space="preserve"> </w:t>
            </w:r>
          </w:p>
        </w:tc>
      </w:tr>
      <w:tr w:rsidR="00730535" w:rsidRPr="00F503F8" w:rsidTr="00730535">
        <w:tc>
          <w:tcPr>
            <w:tcW w:w="9923" w:type="dxa"/>
            <w:gridSpan w:val="2"/>
            <w:shd w:val="clear" w:color="auto" w:fill="D9D9D9"/>
          </w:tcPr>
          <w:p w:rsidR="00730535" w:rsidRPr="00F503F8" w:rsidRDefault="00730535" w:rsidP="00730535">
            <w:pPr>
              <w:spacing w:line="360" w:lineRule="auto"/>
              <w:jc w:val="center"/>
              <w:rPr>
                <w:b/>
                <w:color w:val="333333"/>
                <w:sz w:val="24"/>
                <w:szCs w:val="24"/>
              </w:rPr>
            </w:pPr>
            <w:r w:rsidRPr="00F503F8">
              <w:rPr>
                <w:b/>
                <w:color w:val="333333"/>
                <w:sz w:val="24"/>
                <w:szCs w:val="24"/>
              </w:rPr>
              <w:t>Child</w:t>
            </w:r>
          </w:p>
        </w:tc>
      </w:tr>
      <w:tr w:rsidR="00730535" w:rsidRPr="00F503F8" w:rsidTr="00730535">
        <w:tc>
          <w:tcPr>
            <w:tcW w:w="4962" w:type="dxa"/>
          </w:tcPr>
          <w:p w:rsidR="00730535" w:rsidRPr="00F503F8" w:rsidRDefault="00730535" w:rsidP="00730535">
            <w:pPr>
              <w:rPr>
                <w:color w:val="333333"/>
              </w:rPr>
            </w:pPr>
            <w:r w:rsidRPr="00F503F8">
              <w:rPr>
                <w:color w:val="333333"/>
              </w:rPr>
              <w:t xml:space="preserve">Failure to thrive - underweight, small stature </w:t>
            </w:r>
          </w:p>
        </w:tc>
        <w:tc>
          <w:tcPr>
            <w:tcW w:w="4961" w:type="dxa"/>
          </w:tcPr>
          <w:p w:rsidR="00730535" w:rsidRPr="00F503F8" w:rsidRDefault="00730535" w:rsidP="00730535">
            <w:pPr>
              <w:rPr>
                <w:color w:val="333333"/>
              </w:rPr>
            </w:pPr>
            <w:r w:rsidRPr="00F503F8">
              <w:rPr>
                <w:bCs/>
                <w:color w:val="333333"/>
              </w:rPr>
              <w:t>Low self-esteem</w:t>
            </w:r>
          </w:p>
        </w:tc>
      </w:tr>
      <w:tr w:rsidR="00730535" w:rsidRPr="00F503F8" w:rsidTr="00730535">
        <w:tc>
          <w:tcPr>
            <w:tcW w:w="4962" w:type="dxa"/>
          </w:tcPr>
          <w:p w:rsidR="00730535" w:rsidRPr="00F503F8" w:rsidRDefault="00730535" w:rsidP="00730535">
            <w:pPr>
              <w:rPr>
                <w:color w:val="333333"/>
              </w:rPr>
            </w:pPr>
            <w:r w:rsidRPr="00F503F8">
              <w:rPr>
                <w:color w:val="333333"/>
              </w:rPr>
              <w:t>Dirty and unkempt condition</w:t>
            </w:r>
          </w:p>
        </w:tc>
        <w:tc>
          <w:tcPr>
            <w:tcW w:w="4961" w:type="dxa"/>
          </w:tcPr>
          <w:p w:rsidR="00730535" w:rsidRPr="00F503F8" w:rsidRDefault="00730535" w:rsidP="00730535">
            <w:pPr>
              <w:rPr>
                <w:color w:val="333333"/>
              </w:rPr>
            </w:pPr>
            <w:r w:rsidRPr="00F503F8">
              <w:rPr>
                <w:color w:val="333333"/>
              </w:rPr>
              <w:t>Inadequate social skills and poor socialisation</w:t>
            </w:r>
          </w:p>
        </w:tc>
      </w:tr>
      <w:tr w:rsidR="00730535" w:rsidRPr="00F503F8" w:rsidTr="00730535">
        <w:tc>
          <w:tcPr>
            <w:tcW w:w="4962" w:type="dxa"/>
          </w:tcPr>
          <w:p w:rsidR="00730535" w:rsidRPr="00F503F8" w:rsidRDefault="00730535" w:rsidP="00730535">
            <w:pPr>
              <w:rPr>
                <w:color w:val="333333"/>
              </w:rPr>
            </w:pPr>
            <w:r w:rsidRPr="00F503F8">
              <w:rPr>
                <w:color w:val="333333"/>
              </w:rPr>
              <w:t>Inadequately clothed</w:t>
            </w:r>
          </w:p>
        </w:tc>
        <w:tc>
          <w:tcPr>
            <w:tcW w:w="4961" w:type="dxa"/>
          </w:tcPr>
          <w:p w:rsidR="00730535" w:rsidRPr="00F503F8" w:rsidRDefault="00730535" w:rsidP="00730535">
            <w:pPr>
              <w:rPr>
                <w:color w:val="333333"/>
              </w:rPr>
            </w:pPr>
            <w:r w:rsidRPr="00F503F8">
              <w:rPr>
                <w:color w:val="333333"/>
              </w:rPr>
              <w:t>Frequent lateness or non-attendance at school</w:t>
            </w:r>
          </w:p>
        </w:tc>
      </w:tr>
      <w:tr w:rsidR="00730535" w:rsidRPr="00F503F8" w:rsidTr="00730535">
        <w:tc>
          <w:tcPr>
            <w:tcW w:w="4962" w:type="dxa"/>
          </w:tcPr>
          <w:p w:rsidR="00730535" w:rsidRPr="00F503F8" w:rsidRDefault="00730535" w:rsidP="00730535">
            <w:pPr>
              <w:rPr>
                <w:color w:val="333333"/>
              </w:rPr>
            </w:pPr>
            <w:r w:rsidRPr="00F503F8">
              <w:rPr>
                <w:color w:val="333333"/>
              </w:rPr>
              <w:t>Dry sparse hair</w:t>
            </w:r>
          </w:p>
        </w:tc>
        <w:tc>
          <w:tcPr>
            <w:tcW w:w="4961" w:type="dxa"/>
          </w:tcPr>
          <w:p w:rsidR="00730535" w:rsidRPr="00F503F8" w:rsidRDefault="00730535" w:rsidP="00730535">
            <w:pPr>
              <w:rPr>
                <w:color w:val="333333"/>
              </w:rPr>
            </w:pPr>
            <w:r w:rsidRPr="00F503F8">
              <w:rPr>
                <w:color w:val="333333"/>
              </w:rPr>
              <w:t>Abnormal voracious appetite at school or nursery</w:t>
            </w:r>
          </w:p>
        </w:tc>
      </w:tr>
      <w:tr w:rsidR="00730535" w:rsidRPr="00F503F8" w:rsidTr="00730535">
        <w:tc>
          <w:tcPr>
            <w:tcW w:w="4962" w:type="dxa"/>
          </w:tcPr>
          <w:p w:rsidR="00730535" w:rsidRPr="00F503F8" w:rsidRDefault="00730535" w:rsidP="00730535">
            <w:pPr>
              <w:rPr>
                <w:color w:val="333333"/>
              </w:rPr>
            </w:pPr>
            <w:r w:rsidRPr="00F503F8">
              <w:rPr>
                <w:color w:val="333333"/>
              </w:rPr>
              <w:t>Untreated medical problems</w:t>
            </w:r>
          </w:p>
        </w:tc>
        <w:tc>
          <w:tcPr>
            <w:tcW w:w="4961" w:type="dxa"/>
          </w:tcPr>
          <w:p w:rsidR="00730535" w:rsidRPr="00F503F8" w:rsidRDefault="00730535" w:rsidP="00730535">
            <w:pPr>
              <w:rPr>
                <w:bCs/>
                <w:color w:val="333333"/>
              </w:rPr>
            </w:pPr>
            <w:r w:rsidRPr="00F503F8">
              <w:rPr>
                <w:bCs/>
                <w:color w:val="333333"/>
              </w:rPr>
              <w:t>Self-harming behaviour</w:t>
            </w:r>
          </w:p>
        </w:tc>
      </w:tr>
      <w:tr w:rsidR="00730535" w:rsidRPr="00F503F8" w:rsidTr="00730535">
        <w:tc>
          <w:tcPr>
            <w:tcW w:w="4962" w:type="dxa"/>
          </w:tcPr>
          <w:p w:rsidR="00730535" w:rsidRPr="00F503F8" w:rsidRDefault="00730535" w:rsidP="00730535">
            <w:pPr>
              <w:rPr>
                <w:color w:val="333333"/>
              </w:rPr>
            </w:pPr>
            <w:r w:rsidRPr="00F503F8">
              <w:rPr>
                <w:color w:val="333333"/>
                <w:lang w:val="en-US"/>
              </w:rPr>
              <w:t>Red/purple mottled skin, particularly on the hands and feet, seen in the winter due to cold</w:t>
            </w:r>
          </w:p>
        </w:tc>
        <w:tc>
          <w:tcPr>
            <w:tcW w:w="4961" w:type="dxa"/>
          </w:tcPr>
          <w:p w:rsidR="00730535" w:rsidRPr="00F503F8" w:rsidRDefault="00730535" w:rsidP="00730535">
            <w:pPr>
              <w:rPr>
                <w:color w:val="333333"/>
              </w:rPr>
            </w:pPr>
            <w:r w:rsidRPr="00F503F8">
              <w:rPr>
                <w:bCs/>
                <w:color w:val="333333"/>
              </w:rPr>
              <w:t>Constant tiredness</w:t>
            </w:r>
          </w:p>
        </w:tc>
      </w:tr>
      <w:tr w:rsidR="00730535" w:rsidRPr="00F503F8" w:rsidTr="00730535">
        <w:tc>
          <w:tcPr>
            <w:tcW w:w="4962" w:type="dxa"/>
          </w:tcPr>
          <w:p w:rsidR="00730535" w:rsidRPr="00F503F8" w:rsidRDefault="00730535" w:rsidP="00730535">
            <w:pPr>
              <w:rPr>
                <w:color w:val="333333"/>
              </w:rPr>
            </w:pPr>
            <w:r w:rsidRPr="00F503F8">
              <w:rPr>
                <w:color w:val="333333"/>
                <w:lang w:val="en-US"/>
              </w:rPr>
              <w:t>Swollen limbs with sores that are slow to heal, usually associated with cold injury</w:t>
            </w:r>
          </w:p>
        </w:tc>
        <w:tc>
          <w:tcPr>
            <w:tcW w:w="4961" w:type="dxa"/>
          </w:tcPr>
          <w:p w:rsidR="00730535" w:rsidRPr="00F503F8" w:rsidRDefault="00730535" w:rsidP="00730535">
            <w:pPr>
              <w:rPr>
                <w:color w:val="333333"/>
              </w:rPr>
            </w:pPr>
            <w:r w:rsidRPr="00F503F8">
              <w:rPr>
                <w:bCs/>
                <w:color w:val="333333"/>
              </w:rPr>
              <w:t>Disturbed peer relationships</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spacing w:line="360" w:lineRule="auto"/>
              <w:jc w:val="center"/>
              <w:rPr>
                <w:b/>
                <w:bCs/>
                <w:color w:val="333333"/>
                <w:sz w:val="24"/>
                <w:szCs w:val="24"/>
              </w:rPr>
            </w:pPr>
            <w:r w:rsidRPr="00F503F8">
              <w:rPr>
                <w:b/>
                <w:bCs/>
                <w:color w:val="333333"/>
                <w:sz w:val="24"/>
                <w:szCs w:val="24"/>
              </w:rPr>
              <w:t>Parent</w:t>
            </w:r>
          </w:p>
        </w:tc>
        <w:tc>
          <w:tcPr>
            <w:tcW w:w="4961" w:type="dxa"/>
          </w:tcPr>
          <w:p w:rsidR="00730535" w:rsidRPr="00F503F8" w:rsidRDefault="00730535" w:rsidP="00730535">
            <w:pPr>
              <w:spacing w:line="360" w:lineRule="auto"/>
              <w:jc w:val="center"/>
              <w:rPr>
                <w:b/>
                <w:bCs/>
                <w:color w:val="333333"/>
                <w:sz w:val="24"/>
                <w:szCs w:val="24"/>
              </w:rPr>
            </w:pPr>
            <w:r w:rsidRPr="00F503F8">
              <w:rPr>
                <w:b/>
                <w:bCs/>
                <w:color w:val="333333"/>
                <w:sz w:val="24"/>
                <w:szCs w:val="24"/>
              </w:rPr>
              <w:t>Family/environment</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color w:val="333333"/>
              </w:rPr>
              <w:lastRenderedPageBreak/>
              <w:t>Failure to meet the child’s basic essential needs including health needs</w:t>
            </w:r>
          </w:p>
        </w:tc>
        <w:tc>
          <w:tcPr>
            <w:tcW w:w="4961" w:type="dxa"/>
          </w:tcPr>
          <w:p w:rsidR="00730535" w:rsidRPr="00F503F8" w:rsidRDefault="00730535" w:rsidP="00730535">
            <w:pPr>
              <w:rPr>
                <w:color w:val="333333"/>
              </w:rPr>
            </w:pPr>
            <w:r w:rsidRPr="00F503F8">
              <w:rPr>
                <w:color w:val="333333"/>
              </w:rPr>
              <w:t>Marginalised or isolated by the community.</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Leaving a child alone</w:t>
            </w:r>
          </w:p>
        </w:tc>
        <w:tc>
          <w:tcPr>
            <w:tcW w:w="4961" w:type="dxa"/>
          </w:tcPr>
          <w:p w:rsidR="00730535" w:rsidRPr="00F503F8" w:rsidRDefault="00730535" w:rsidP="00730535">
            <w:pPr>
              <w:rPr>
                <w:color w:val="333333"/>
              </w:rPr>
            </w:pPr>
            <w:r w:rsidRPr="00F503F8">
              <w:rPr>
                <w:color w:val="333333"/>
              </w:rPr>
              <w:t>History of mental health, alcohol or drug misuse or domestic violence.</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Failure to provide adequate caretakers</w:t>
            </w:r>
          </w:p>
        </w:tc>
        <w:tc>
          <w:tcPr>
            <w:tcW w:w="4961" w:type="dxa"/>
          </w:tcPr>
          <w:p w:rsidR="00730535" w:rsidRPr="00F503F8" w:rsidRDefault="00730535" w:rsidP="00730535">
            <w:pPr>
              <w:rPr>
                <w:color w:val="333333"/>
              </w:rPr>
            </w:pPr>
            <w:r w:rsidRPr="00F503F8">
              <w:rPr>
                <w:color w:val="333333"/>
              </w:rPr>
              <w:t>History of unexplained death, illness or multiple surgery in parents and/or siblings of the family</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bCs/>
                <w:color w:val="333333"/>
              </w:rPr>
            </w:pPr>
            <w:r w:rsidRPr="00F503F8">
              <w:rPr>
                <w:bCs/>
                <w:color w:val="333333"/>
              </w:rPr>
              <w:t>Keeping an unhygienic dangerous or hazardous home environment</w:t>
            </w:r>
          </w:p>
          <w:p w:rsidR="00730535" w:rsidRPr="00F503F8" w:rsidRDefault="00730535" w:rsidP="00730535">
            <w:pPr>
              <w:rPr>
                <w:bCs/>
                <w:color w:val="333333"/>
              </w:rPr>
            </w:pPr>
          </w:p>
        </w:tc>
        <w:tc>
          <w:tcPr>
            <w:tcW w:w="4961" w:type="dxa"/>
          </w:tcPr>
          <w:p w:rsidR="00730535" w:rsidRPr="00F503F8" w:rsidRDefault="00730535" w:rsidP="00730535">
            <w:pPr>
              <w:rPr>
                <w:color w:val="333333"/>
              </w:rPr>
            </w:pPr>
            <w:r w:rsidRPr="00F503F8">
              <w:rPr>
                <w:color w:val="333333"/>
              </w:rPr>
              <w:t xml:space="preserve">Past history in the family of childhood abuse, </w:t>
            </w:r>
            <w:r w:rsidR="00B31139" w:rsidRPr="00F503F8">
              <w:rPr>
                <w:color w:val="333333"/>
              </w:rPr>
              <w:t>self-harm</w:t>
            </w:r>
            <w:r w:rsidRPr="00F503F8">
              <w:rPr>
                <w:color w:val="333333"/>
              </w:rPr>
              <w:t>, somatising disorder or false allegations of physical or sexual assault</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bCs/>
                <w:color w:val="333333"/>
              </w:rPr>
            </w:pPr>
            <w:r w:rsidRPr="00F503F8">
              <w:rPr>
                <w:bCs/>
                <w:color w:val="333333"/>
              </w:rPr>
              <w:t>Unkempt presentation</w:t>
            </w:r>
          </w:p>
        </w:tc>
        <w:tc>
          <w:tcPr>
            <w:tcW w:w="4961" w:type="dxa"/>
          </w:tcPr>
          <w:p w:rsidR="00730535" w:rsidRPr="00F503F8" w:rsidRDefault="00730535" w:rsidP="00730535">
            <w:pPr>
              <w:rPr>
                <w:color w:val="333333"/>
              </w:rPr>
            </w:pPr>
            <w:r w:rsidRPr="00F503F8">
              <w:rPr>
                <w:color w:val="333333"/>
              </w:rPr>
              <w:t>Lack of opportunities for child to play and learn</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 xml:space="preserve">Unable to meet child’s emotional needs </w:t>
            </w:r>
          </w:p>
        </w:tc>
        <w:tc>
          <w:tcPr>
            <w:tcW w:w="4961" w:type="dxa"/>
          </w:tcPr>
          <w:p w:rsidR="00730535" w:rsidRPr="00F503F8" w:rsidRDefault="00730535" w:rsidP="00730535">
            <w:pPr>
              <w:rPr>
                <w:color w:val="333333"/>
              </w:rPr>
            </w:pPr>
            <w:r w:rsidRPr="00F503F8">
              <w:rPr>
                <w:color w:val="333333"/>
              </w:rPr>
              <w:t>Dangerous or hazardous home environment including failure to use home safety equipment; risk from animals</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Mental health, alcohol or drug difficulties</w:t>
            </w:r>
          </w:p>
        </w:tc>
        <w:tc>
          <w:tcPr>
            <w:tcW w:w="4961" w:type="dxa"/>
          </w:tcPr>
          <w:p w:rsidR="00730535" w:rsidRPr="00F503F8" w:rsidRDefault="00730535" w:rsidP="00730535">
            <w:pPr>
              <w:rPr>
                <w:color w:val="333333"/>
              </w:rPr>
            </w:pPr>
          </w:p>
        </w:tc>
      </w:tr>
    </w:tbl>
    <w:p w:rsidR="00AB5208" w:rsidRPr="00F503F8" w:rsidRDefault="00AB5208" w:rsidP="00AB5208">
      <w:pPr>
        <w:widowControl w:val="0"/>
        <w:tabs>
          <w:tab w:val="left" w:pos="220"/>
          <w:tab w:val="left" w:pos="720"/>
        </w:tabs>
        <w:autoSpaceDE w:val="0"/>
        <w:autoSpaceDN w:val="0"/>
        <w:adjustRightInd w:val="0"/>
        <w:spacing w:after="0" w:line="340" w:lineRule="atLeast"/>
        <w:rPr>
          <w:rFonts w:ascii="Times New Roman" w:eastAsia="Times New Roman" w:hAnsi="Times New Roman" w:cs="Times New Roman"/>
          <w:b/>
          <w:sz w:val="24"/>
          <w:szCs w:val="24"/>
          <w:lang w:val="en-US"/>
        </w:rPr>
      </w:pPr>
    </w:p>
    <w:tbl>
      <w:tblPr>
        <w:tblStyle w:val="TableGrid"/>
        <w:tblW w:w="0" w:type="auto"/>
        <w:tblLook w:val="01E0" w:firstRow="1" w:lastRow="1" w:firstColumn="1" w:lastColumn="1" w:noHBand="0" w:noVBand="0"/>
      </w:tblPr>
      <w:tblGrid>
        <w:gridCol w:w="4832"/>
        <w:gridCol w:w="4865"/>
      </w:tblGrid>
      <w:tr w:rsidR="00AB5208" w:rsidRPr="00F503F8" w:rsidTr="008E1E75">
        <w:tc>
          <w:tcPr>
            <w:tcW w:w="9923" w:type="dxa"/>
            <w:gridSpan w:val="2"/>
            <w:shd w:val="clear" w:color="auto" w:fill="D9D9D9"/>
          </w:tcPr>
          <w:p w:rsidR="00AB5208" w:rsidRPr="00F503F8" w:rsidRDefault="00AB5208" w:rsidP="008E1E75">
            <w:pPr>
              <w:jc w:val="center"/>
              <w:rPr>
                <w:b/>
                <w:color w:val="333333"/>
                <w:sz w:val="24"/>
                <w:szCs w:val="24"/>
              </w:rPr>
            </w:pPr>
            <w:r w:rsidRPr="00F503F8">
              <w:rPr>
                <w:b/>
                <w:color w:val="333333"/>
                <w:sz w:val="24"/>
                <w:szCs w:val="24"/>
              </w:rPr>
              <w:t xml:space="preserve">Sexual abuse </w:t>
            </w:r>
          </w:p>
          <w:p w:rsidR="00AB5208" w:rsidRPr="00F503F8" w:rsidRDefault="00AB5208" w:rsidP="008E1E75">
            <w:pPr>
              <w:rPr>
                <w:b/>
                <w:color w:val="333333"/>
              </w:rPr>
            </w:pPr>
            <w:r w:rsidRPr="00F503F8">
              <w:rPr>
                <w:b/>
                <w:bCs/>
                <w:i/>
                <w:iCs/>
                <w:color w:val="333333"/>
              </w:rPr>
              <w:t>Sexual abuse involves forcing or enticing a child or young person to take part in sexual activities, not necessarily involving a high level of violence, whether or not the child is</w:t>
            </w:r>
            <w:r w:rsidRPr="00F503F8">
              <w:rPr>
                <w:b/>
                <w:color w:val="333333"/>
              </w:rPr>
              <w:t xml:space="preserve"> </w:t>
            </w:r>
            <w:r w:rsidRPr="00F503F8">
              <w:rPr>
                <w:b/>
                <w:bCs/>
                <w:i/>
                <w:iCs/>
                <w:color w:val="333333"/>
              </w:rPr>
              <w:t xml:space="preserve">aware of what is happening. The activities may involve physical contact or non-contact activities, such as involving children in looking at sexual images or being groomed on line / child exploitation.  </w:t>
            </w:r>
          </w:p>
          <w:p w:rsidR="00AB5208" w:rsidRPr="00F503F8" w:rsidRDefault="00AB5208" w:rsidP="008E1E75">
            <w:pPr>
              <w:rPr>
                <w:b/>
                <w:color w:val="333333"/>
              </w:rPr>
            </w:pPr>
          </w:p>
        </w:tc>
      </w:tr>
      <w:tr w:rsidR="00AB5208" w:rsidRPr="00F503F8" w:rsidTr="008E1E75">
        <w:tc>
          <w:tcPr>
            <w:tcW w:w="9923" w:type="dxa"/>
            <w:gridSpan w:val="2"/>
            <w:shd w:val="clear" w:color="auto" w:fill="D9D9D9"/>
          </w:tcPr>
          <w:p w:rsidR="00AB5208" w:rsidRPr="00F503F8" w:rsidRDefault="00AB5208" w:rsidP="008E1E75">
            <w:pPr>
              <w:jc w:val="center"/>
              <w:rPr>
                <w:b/>
                <w:color w:val="333333"/>
                <w:sz w:val="24"/>
                <w:szCs w:val="24"/>
              </w:rPr>
            </w:pPr>
            <w:r w:rsidRPr="00F503F8">
              <w:rPr>
                <w:b/>
                <w:color w:val="333333"/>
                <w:sz w:val="24"/>
                <w:szCs w:val="24"/>
              </w:rPr>
              <w:t>Child</w:t>
            </w:r>
          </w:p>
        </w:tc>
      </w:tr>
      <w:tr w:rsidR="00AB5208" w:rsidRPr="00F503F8" w:rsidTr="008E1E75">
        <w:tc>
          <w:tcPr>
            <w:tcW w:w="4962" w:type="dxa"/>
          </w:tcPr>
          <w:p w:rsidR="00AB5208" w:rsidRPr="00F503F8" w:rsidRDefault="00AB5208" w:rsidP="008E1E75">
            <w:pPr>
              <w:rPr>
                <w:color w:val="333333"/>
              </w:rPr>
            </w:pPr>
            <w:r w:rsidRPr="00F503F8">
              <w:rPr>
                <w:color w:val="333333"/>
              </w:rPr>
              <w:t>Self-harm -  eating disorders, self-mutilation and suicide attempts</w:t>
            </w:r>
          </w:p>
        </w:tc>
        <w:tc>
          <w:tcPr>
            <w:tcW w:w="4961" w:type="dxa"/>
          </w:tcPr>
          <w:p w:rsidR="00AB5208" w:rsidRPr="00F503F8" w:rsidRDefault="00AB5208" w:rsidP="008E1E75">
            <w:pPr>
              <w:rPr>
                <w:color w:val="333333"/>
              </w:rPr>
            </w:pPr>
            <w:r w:rsidRPr="00F503F8">
              <w:rPr>
                <w:color w:val="333333"/>
              </w:rPr>
              <w:t>Poor self-image, self-harm, self-hatred</w:t>
            </w:r>
          </w:p>
        </w:tc>
      </w:tr>
      <w:tr w:rsidR="00AB5208" w:rsidRPr="00F503F8" w:rsidTr="008E1E75">
        <w:tc>
          <w:tcPr>
            <w:tcW w:w="4962" w:type="dxa"/>
          </w:tcPr>
          <w:p w:rsidR="00AB5208" w:rsidRPr="00F503F8" w:rsidRDefault="00AB5208" w:rsidP="008E1E75">
            <w:pPr>
              <w:rPr>
                <w:color w:val="333333"/>
              </w:rPr>
            </w:pPr>
            <w:r w:rsidRPr="00F503F8">
              <w:rPr>
                <w:color w:val="333333"/>
              </w:rPr>
              <w:t>Running away from home</w:t>
            </w:r>
          </w:p>
        </w:tc>
        <w:tc>
          <w:tcPr>
            <w:tcW w:w="4961" w:type="dxa"/>
          </w:tcPr>
          <w:p w:rsidR="00AB5208" w:rsidRPr="00F503F8" w:rsidRDefault="00AB5208" w:rsidP="008E1E75">
            <w:pPr>
              <w:rPr>
                <w:color w:val="333333"/>
              </w:rPr>
            </w:pPr>
            <w:r w:rsidRPr="00F503F8">
              <w:rPr>
                <w:color w:val="333333"/>
              </w:rPr>
              <w:t>Inappropriate sexualised conduct</w:t>
            </w:r>
          </w:p>
        </w:tc>
      </w:tr>
      <w:tr w:rsidR="00AB5208" w:rsidRPr="00F503F8" w:rsidTr="008E1E75">
        <w:tc>
          <w:tcPr>
            <w:tcW w:w="4962" w:type="dxa"/>
          </w:tcPr>
          <w:p w:rsidR="00AB5208" w:rsidRPr="00F503F8" w:rsidRDefault="00AB5208" w:rsidP="008E1E75">
            <w:pPr>
              <w:rPr>
                <w:color w:val="333333"/>
              </w:rPr>
            </w:pPr>
            <w:r w:rsidRPr="00F503F8">
              <w:rPr>
                <w:color w:val="333333"/>
              </w:rPr>
              <w:t xml:space="preserve">Reluctant to undress for PE </w:t>
            </w:r>
          </w:p>
        </w:tc>
        <w:tc>
          <w:tcPr>
            <w:tcW w:w="4961" w:type="dxa"/>
          </w:tcPr>
          <w:p w:rsidR="00AB5208" w:rsidRPr="00F503F8" w:rsidRDefault="00AB5208" w:rsidP="008E1E75">
            <w:pPr>
              <w:rPr>
                <w:color w:val="333333"/>
              </w:rPr>
            </w:pPr>
            <w:r w:rsidRPr="00F503F8">
              <w:rPr>
                <w:color w:val="333333"/>
              </w:rPr>
              <w:t>Withdrawal, isolation or excessive worrying</w:t>
            </w:r>
          </w:p>
        </w:tc>
      </w:tr>
      <w:tr w:rsidR="00AB5208" w:rsidRPr="00F503F8" w:rsidTr="008E1E75">
        <w:tc>
          <w:tcPr>
            <w:tcW w:w="4962" w:type="dxa"/>
          </w:tcPr>
          <w:p w:rsidR="00AB5208" w:rsidRPr="00F503F8" w:rsidRDefault="00AB5208" w:rsidP="008E1E75">
            <w:pPr>
              <w:rPr>
                <w:color w:val="333333"/>
              </w:rPr>
            </w:pPr>
            <w:r w:rsidRPr="00F503F8">
              <w:rPr>
                <w:color w:val="333333"/>
              </w:rPr>
              <w:t>Pregnancy</w:t>
            </w:r>
          </w:p>
        </w:tc>
        <w:tc>
          <w:tcPr>
            <w:tcW w:w="4961" w:type="dxa"/>
          </w:tcPr>
          <w:p w:rsidR="00AB5208" w:rsidRPr="00F503F8" w:rsidRDefault="00AB5208" w:rsidP="008E1E75">
            <w:pPr>
              <w:rPr>
                <w:color w:val="333333"/>
              </w:rPr>
            </w:pPr>
            <w:r w:rsidRPr="00F503F8">
              <w:rPr>
                <w:color w:val="333333"/>
              </w:rPr>
              <w:t xml:space="preserve">Sexual knowledge or behaviour inappropriate to age/stage of development, or that is unusually explicit </w:t>
            </w:r>
          </w:p>
        </w:tc>
      </w:tr>
      <w:tr w:rsidR="00AB5208" w:rsidRPr="00F503F8" w:rsidTr="008E1E75">
        <w:tc>
          <w:tcPr>
            <w:tcW w:w="4962" w:type="dxa"/>
          </w:tcPr>
          <w:p w:rsidR="00AB5208" w:rsidRPr="00F503F8" w:rsidRDefault="00AB5208" w:rsidP="008E1E75">
            <w:pPr>
              <w:rPr>
                <w:color w:val="333333"/>
              </w:rPr>
            </w:pPr>
            <w:r w:rsidRPr="00F503F8">
              <w:rPr>
                <w:color w:val="333333"/>
              </w:rPr>
              <w:t>Inexplicable changes in behaviour, such as becoming aggressive or withdrawn</w:t>
            </w:r>
          </w:p>
        </w:tc>
        <w:tc>
          <w:tcPr>
            <w:tcW w:w="4961" w:type="dxa"/>
          </w:tcPr>
          <w:p w:rsidR="00AB5208" w:rsidRPr="00F503F8" w:rsidRDefault="00AB5208" w:rsidP="008E1E75">
            <w:pPr>
              <w:rPr>
                <w:color w:val="333333"/>
              </w:rPr>
            </w:pPr>
            <w:r w:rsidRPr="00F503F8">
              <w:rPr>
                <w:color w:val="333333"/>
              </w:rPr>
              <w:t>Poor attention / concentration (world of their own)</w:t>
            </w:r>
          </w:p>
        </w:tc>
      </w:tr>
      <w:tr w:rsidR="00AB5208" w:rsidRPr="00F503F8" w:rsidTr="008E1E75">
        <w:tc>
          <w:tcPr>
            <w:tcW w:w="4962" w:type="dxa"/>
          </w:tcPr>
          <w:p w:rsidR="00AB5208" w:rsidRPr="00F503F8" w:rsidRDefault="00AB5208" w:rsidP="008E1E75">
            <w:pPr>
              <w:rPr>
                <w:color w:val="333333"/>
              </w:rPr>
            </w:pPr>
            <w:r w:rsidRPr="00F503F8">
              <w:rPr>
                <w:color w:val="333333"/>
              </w:rPr>
              <w:t>Pain, bleeding, bruising  or itching in genital and /or anal area</w:t>
            </w:r>
          </w:p>
        </w:tc>
        <w:tc>
          <w:tcPr>
            <w:tcW w:w="4961" w:type="dxa"/>
          </w:tcPr>
          <w:p w:rsidR="00AB5208" w:rsidRPr="00F503F8" w:rsidRDefault="00AB5208" w:rsidP="008E1E75">
            <w:pPr>
              <w:rPr>
                <w:color w:val="333333"/>
              </w:rPr>
            </w:pPr>
            <w:r w:rsidRPr="00F503F8">
              <w:rPr>
                <w:color w:val="333333"/>
              </w:rPr>
              <w:t>Sudden changes in school work habits, become truant</w:t>
            </w:r>
          </w:p>
        </w:tc>
      </w:tr>
      <w:tr w:rsidR="00AB5208" w:rsidRPr="00F503F8" w:rsidTr="008E1E75">
        <w:tc>
          <w:tcPr>
            <w:tcW w:w="4962" w:type="dxa"/>
            <w:tcBorders>
              <w:bottom w:val="single" w:sz="4" w:space="0" w:color="auto"/>
            </w:tcBorders>
          </w:tcPr>
          <w:p w:rsidR="00AB5208" w:rsidRPr="00F503F8" w:rsidRDefault="00AB5208" w:rsidP="008E1E75">
            <w:pPr>
              <w:rPr>
                <w:color w:val="333333"/>
              </w:rPr>
            </w:pPr>
            <w:r w:rsidRPr="00F503F8">
              <w:rPr>
                <w:color w:val="333333"/>
              </w:rPr>
              <w:t>Sexually exploited or indiscriminate choice of sexual partners</w:t>
            </w:r>
          </w:p>
        </w:tc>
        <w:tc>
          <w:tcPr>
            <w:tcW w:w="4961" w:type="dxa"/>
            <w:tcBorders>
              <w:bottom w:val="single" w:sz="4" w:space="0" w:color="auto"/>
            </w:tcBorders>
          </w:tcPr>
          <w:p w:rsidR="00AB5208" w:rsidRPr="00F503F8" w:rsidRDefault="00AB5208" w:rsidP="008E1E75">
            <w:pPr>
              <w:autoSpaceDE w:val="0"/>
              <w:autoSpaceDN w:val="0"/>
              <w:adjustRightInd w:val="0"/>
              <w:spacing w:line="360" w:lineRule="auto"/>
              <w:rPr>
                <w:color w:val="333333"/>
              </w:rPr>
            </w:pPr>
          </w:p>
        </w:tc>
      </w:tr>
      <w:tr w:rsidR="00AB5208" w:rsidRPr="00F503F8" w:rsidTr="008E1E75">
        <w:tblPrEx>
          <w:tblLook w:val="04A0" w:firstRow="1" w:lastRow="0" w:firstColumn="1" w:lastColumn="0" w:noHBand="0" w:noVBand="1"/>
        </w:tblPrEx>
        <w:tc>
          <w:tcPr>
            <w:tcW w:w="4962" w:type="dxa"/>
            <w:shd w:val="clear" w:color="auto" w:fill="BFBFBF" w:themeFill="background1" w:themeFillShade="BF"/>
          </w:tcPr>
          <w:p w:rsidR="00AB5208" w:rsidRPr="00F503F8" w:rsidRDefault="00AB5208" w:rsidP="008E1E75">
            <w:pPr>
              <w:spacing w:line="360" w:lineRule="auto"/>
              <w:jc w:val="center"/>
              <w:rPr>
                <w:color w:val="333333"/>
                <w:sz w:val="24"/>
                <w:szCs w:val="24"/>
              </w:rPr>
            </w:pPr>
            <w:r w:rsidRPr="00F503F8">
              <w:rPr>
                <w:b/>
                <w:bCs/>
                <w:color w:val="333333"/>
                <w:sz w:val="24"/>
                <w:szCs w:val="24"/>
              </w:rPr>
              <w:t>Parent</w:t>
            </w:r>
          </w:p>
        </w:tc>
        <w:tc>
          <w:tcPr>
            <w:tcW w:w="4961" w:type="dxa"/>
            <w:shd w:val="clear" w:color="auto" w:fill="BFBFBF" w:themeFill="background1" w:themeFillShade="BF"/>
          </w:tcPr>
          <w:p w:rsidR="00AB5208" w:rsidRPr="00F503F8" w:rsidRDefault="00AB5208" w:rsidP="008E1E75">
            <w:pPr>
              <w:spacing w:line="360" w:lineRule="auto"/>
              <w:jc w:val="center"/>
              <w:rPr>
                <w:color w:val="333333"/>
                <w:sz w:val="24"/>
                <w:szCs w:val="24"/>
              </w:rPr>
            </w:pPr>
            <w:r w:rsidRPr="00F503F8">
              <w:rPr>
                <w:b/>
                <w:bCs/>
                <w:color w:val="333333"/>
                <w:sz w:val="24"/>
                <w:szCs w:val="24"/>
              </w:rPr>
              <w:t>Family/environment</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History of sexual abuse</w:t>
            </w:r>
          </w:p>
        </w:tc>
        <w:tc>
          <w:tcPr>
            <w:tcW w:w="4961" w:type="dxa"/>
          </w:tcPr>
          <w:p w:rsidR="00AB5208" w:rsidRPr="00F503F8" w:rsidRDefault="00AB5208" w:rsidP="008E1E75">
            <w:pPr>
              <w:rPr>
                <w:color w:val="333333"/>
              </w:rPr>
            </w:pPr>
            <w:r w:rsidRPr="00F503F8">
              <w:rPr>
                <w:color w:val="333333"/>
              </w:rPr>
              <w:t>Marginalised or isolated by the community.</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Excessively interested in the child.</w:t>
            </w:r>
          </w:p>
        </w:tc>
        <w:tc>
          <w:tcPr>
            <w:tcW w:w="4961" w:type="dxa"/>
          </w:tcPr>
          <w:p w:rsidR="00AB5208" w:rsidRPr="00F503F8" w:rsidRDefault="00AB5208" w:rsidP="008E1E75">
            <w:pPr>
              <w:rPr>
                <w:color w:val="333333"/>
              </w:rPr>
            </w:pPr>
            <w:r w:rsidRPr="00F503F8">
              <w:rPr>
                <w:color w:val="333333"/>
              </w:rPr>
              <w:t xml:space="preserve">History of mental health, alcohol or drug misuse or domestic violence. </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Parent displays inappropriate behaviour towards the child or other children</w:t>
            </w:r>
          </w:p>
        </w:tc>
        <w:tc>
          <w:tcPr>
            <w:tcW w:w="4961" w:type="dxa"/>
          </w:tcPr>
          <w:p w:rsidR="00AB5208" w:rsidRPr="00F503F8" w:rsidRDefault="00AB5208" w:rsidP="008E1E75">
            <w:pPr>
              <w:rPr>
                <w:color w:val="333333"/>
              </w:rPr>
            </w:pPr>
            <w:r w:rsidRPr="00F503F8">
              <w:rPr>
                <w:color w:val="333333"/>
              </w:rPr>
              <w:t>History of unexplained death, illness or multiple surgery in parents and/or siblings of the family</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Conviction for sexual offences</w:t>
            </w:r>
          </w:p>
        </w:tc>
        <w:tc>
          <w:tcPr>
            <w:tcW w:w="4961" w:type="dxa"/>
          </w:tcPr>
          <w:p w:rsidR="00AB5208" w:rsidRPr="00F503F8" w:rsidRDefault="00AB5208" w:rsidP="008E1E75">
            <w:pPr>
              <w:rPr>
                <w:color w:val="333333"/>
              </w:rPr>
            </w:pPr>
            <w:r w:rsidRPr="00F503F8">
              <w:rPr>
                <w:color w:val="333333"/>
              </w:rPr>
              <w:t xml:space="preserve">Past history in the care of childhood abuse, </w:t>
            </w:r>
            <w:r w:rsidR="00B31139" w:rsidRPr="00F503F8">
              <w:rPr>
                <w:color w:val="333333"/>
              </w:rPr>
              <w:t>self-harm</w:t>
            </w:r>
            <w:r w:rsidRPr="00F503F8">
              <w:rPr>
                <w:color w:val="333333"/>
              </w:rPr>
              <w:t>, somatising disorder or false allegations of physical or sexual assault</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lang w:val="en-US"/>
              </w:rPr>
              <w:t>Comments made by the parent/carer about the child.</w:t>
            </w:r>
          </w:p>
        </w:tc>
        <w:tc>
          <w:tcPr>
            <w:tcW w:w="4961" w:type="dxa"/>
          </w:tcPr>
          <w:p w:rsidR="00AB5208" w:rsidRPr="00F503F8" w:rsidRDefault="00AB5208" w:rsidP="008E1E75">
            <w:pPr>
              <w:rPr>
                <w:color w:val="333333"/>
              </w:rPr>
            </w:pPr>
            <w:r w:rsidRPr="00F503F8">
              <w:rPr>
                <w:color w:val="333333"/>
              </w:rPr>
              <w:t>Grooming behaviour</w:t>
            </w:r>
          </w:p>
        </w:tc>
      </w:tr>
      <w:tr w:rsidR="00AB5208" w:rsidRPr="00F503F8" w:rsidTr="0012089D">
        <w:tblPrEx>
          <w:tblLook w:val="04A0" w:firstRow="1" w:lastRow="0" w:firstColumn="1" w:lastColumn="0" w:noHBand="0" w:noVBand="1"/>
        </w:tblPrEx>
        <w:trPr>
          <w:trHeight w:val="629"/>
        </w:trPr>
        <w:tc>
          <w:tcPr>
            <w:tcW w:w="4962" w:type="dxa"/>
          </w:tcPr>
          <w:p w:rsidR="00AB5208" w:rsidRPr="00F503F8" w:rsidRDefault="00AB5208" w:rsidP="008E1E75">
            <w:pPr>
              <w:rPr>
                <w:color w:val="333333"/>
              </w:rPr>
            </w:pPr>
            <w:r w:rsidRPr="00F503F8">
              <w:rPr>
                <w:color w:val="333333"/>
                <w:lang w:val="en-US"/>
              </w:rPr>
              <w:t>Lack of sexual boundaries</w:t>
            </w:r>
          </w:p>
        </w:tc>
        <w:tc>
          <w:tcPr>
            <w:tcW w:w="4961" w:type="dxa"/>
          </w:tcPr>
          <w:p w:rsidR="00AB5208" w:rsidRPr="00F503F8" w:rsidRDefault="00AB5208" w:rsidP="008E1E75">
            <w:pPr>
              <w:rPr>
                <w:color w:val="333333"/>
              </w:rPr>
            </w:pPr>
            <w:r w:rsidRPr="00F503F8">
              <w:rPr>
                <w:color w:val="333333"/>
              </w:rPr>
              <w:t>Physical or sexual assault or a culture of physical chastisement.</w:t>
            </w:r>
          </w:p>
        </w:tc>
      </w:tr>
    </w:tbl>
    <w:p w:rsidR="0027129B" w:rsidRDefault="0027129B" w:rsidP="0012089D">
      <w:pPr>
        <w:jc w:val="center"/>
        <w:rPr>
          <w:rFonts w:cstheme="minorHAnsi"/>
        </w:rPr>
      </w:pPr>
    </w:p>
    <w:p w:rsidR="00B31139" w:rsidRDefault="00B31139" w:rsidP="0012089D">
      <w:pPr>
        <w:jc w:val="center"/>
        <w:rPr>
          <w:rFonts w:cstheme="minorHAnsi"/>
        </w:rPr>
      </w:pPr>
    </w:p>
    <w:p w:rsidR="00B31139" w:rsidRDefault="00B31139" w:rsidP="0012089D">
      <w:pPr>
        <w:jc w:val="center"/>
        <w:rPr>
          <w:rFonts w:cstheme="minorHAnsi"/>
        </w:rPr>
      </w:pPr>
    </w:p>
    <w:p w:rsidR="00B31139" w:rsidRDefault="00B31139" w:rsidP="0012089D">
      <w:pPr>
        <w:jc w:val="center"/>
        <w:rPr>
          <w:rFonts w:cstheme="minorHAnsi"/>
        </w:rPr>
      </w:pPr>
    </w:p>
    <w:p w:rsidR="0012089D" w:rsidRDefault="0012089D" w:rsidP="0012089D">
      <w:pPr>
        <w:jc w:val="center"/>
        <w:rPr>
          <w:rFonts w:cstheme="minorHAnsi"/>
        </w:rPr>
      </w:pPr>
      <w:r>
        <w:rPr>
          <w:rFonts w:cstheme="minorHAnsi"/>
          <w:noProof/>
          <w:lang w:eastAsia="en-GB"/>
        </w:rPr>
        <w:lastRenderedPageBreak/>
        <w:drawing>
          <wp:inline distT="0" distB="0" distL="0" distR="0">
            <wp:extent cx="800100" cy="952500"/>
            <wp:effectExtent l="0" t="0" r="0" b="0"/>
            <wp:docPr id="4" name="Picture 4" descr="Crest-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High Quality"/>
                    <pic:cNvPicPr>
                      <a:picLocks noChangeAspect="1" noChangeArrowheads="1"/>
                    </pic:cNvPicPr>
                  </pic:nvPicPr>
                  <pic:blipFill>
                    <a:blip r:embed="rId31">
                      <a:extLst>
                        <a:ext uri="{28A0092B-C50C-407E-A947-70E740481C1C}">
                          <a14:useLocalDpi xmlns:a14="http://schemas.microsoft.com/office/drawing/2010/main" val="0"/>
                        </a:ext>
                      </a:extLst>
                    </a:blip>
                    <a:srcRect l="15636" t="8334" r="14548" b="8238"/>
                    <a:stretch>
                      <a:fillRect/>
                    </a:stretch>
                  </pic:blipFill>
                  <pic:spPr bwMode="auto">
                    <a:xfrm>
                      <a:off x="0" y="0"/>
                      <a:ext cx="800100" cy="952500"/>
                    </a:xfrm>
                    <a:prstGeom prst="rect">
                      <a:avLst/>
                    </a:prstGeom>
                    <a:noFill/>
                    <a:ln>
                      <a:noFill/>
                    </a:ln>
                  </pic:spPr>
                </pic:pic>
              </a:graphicData>
            </a:graphic>
          </wp:inline>
        </w:drawing>
      </w:r>
    </w:p>
    <w:p w:rsidR="0012089D" w:rsidRDefault="0012089D" w:rsidP="0012089D">
      <w:pPr>
        <w:spacing w:after="0"/>
        <w:jc w:val="center"/>
        <w:rPr>
          <w:rFonts w:cstheme="minorHAnsi"/>
          <w:b/>
          <w:sz w:val="24"/>
        </w:rPr>
      </w:pPr>
      <w:r>
        <w:rPr>
          <w:rFonts w:cstheme="minorHAnsi"/>
          <w:b/>
          <w:sz w:val="24"/>
        </w:rPr>
        <w:t>Burleigh Primary School</w:t>
      </w:r>
    </w:p>
    <w:p w:rsidR="0012089D" w:rsidRDefault="0012089D" w:rsidP="0012089D">
      <w:pPr>
        <w:spacing w:after="0"/>
        <w:jc w:val="center"/>
        <w:rPr>
          <w:rFonts w:cstheme="minorHAnsi"/>
          <w:b/>
          <w:sz w:val="24"/>
        </w:rPr>
      </w:pPr>
    </w:p>
    <w:p w:rsidR="0012089D" w:rsidRDefault="0012089D" w:rsidP="0012089D">
      <w:pPr>
        <w:spacing w:after="0"/>
        <w:jc w:val="center"/>
        <w:rPr>
          <w:rFonts w:cstheme="minorHAnsi"/>
          <w:b/>
          <w:sz w:val="24"/>
        </w:rPr>
      </w:pPr>
      <w:r>
        <w:rPr>
          <w:rFonts w:cstheme="minorHAnsi"/>
          <w:b/>
          <w:sz w:val="24"/>
        </w:rPr>
        <w:t>Policy History</w:t>
      </w:r>
    </w:p>
    <w:p w:rsidR="0012089D" w:rsidRDefault="0012089D" w:rsidP="0012089D">
      <w:pPr>
        <w:spacing w:after="0"/>
        <w:jc w:val="center"/>
        <w:rPr>
          <w:rFonts w:cstheme="minorHAnsi"/>
          <w:b/>
          <w:sz w:val="24"/>
        </w:rPr>
      </w:pPr>
    </w:p>
    <w:p w:rsidR="0012089D" w:rsidRDefault="0012089D" w:rsidP="0012089D">
      <w:pPr>
        <w:rPr>
          <w:rFonts w:cstheme="minorHAnsi"/>
        </w:rPr>
      </w:pPr>
    </w:p>
    <w:tbl>
      <w:tblPr>
        <w:tblStyle w:val="TableGrid"/>
        <w:tblW w:w="9464" w:type="dxa"/>
        <w:tblLook w:val="04A0" w:firstRow="1" w:lastRow="0" w:firstColumn="1" w:lastColumn="0" w:noHBand="0" w:noVBand="1"/>
      </w:tblPr>
      <w:tblGrid>
        <w:gridCol w:w="1242"/>
        <w:gridCol w:w="1701"/>
        <w:gridCol w:w="2127"/>
        <w:gridCol w:w="4394"/>
      </w:tblGrid>
      <w:tr w:rsidR="0012089D" w:rsidTr="0012089D">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Writer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To be approved by</w:t>
            </w:r>
          </w:p>
        </w:tc>
        <w:tc>
          <w:tcPr>
            <w:tcW w:w="4394"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Modifications/changes</w:t>
            </w:r>
          </w:p>
        </w:tc>
      </w:tr>
      <w:tr w:rsidR="0012089D" w:rsidTr="0012089D">
        <w:trPr>
          <w:trHeight w:val="576"/>
        </w:trPr>
        <w:tc>
          <w:tcPr>
            <w:tcW w:w="1242" w:type="dxa"/>
            <w:tcBorders>
              <w:top w:val="single" w:sz="4" w:space="0" w:color="auto"/>
              <w:left w:val="single" w:sz="4" w:space="0" w:color="auto"/>
              <w:bottom w:val="single" w:sz="4" w:space="0" w:color="auto"/>
              <w:right w:val="single" w:sz="4" w:space="0" w:color="auto"/>
            </w:tcBorders>
            <w:vAlign w:val="center"/>
            <w:hideMark/>
          </w:tcPr>
          <w:p w:rsidR="0012089D" w:rsidRDefault="0027129B">
            <w:pPr>
              <w:jc w:val="center"/>
              <w:rPr>
                <w:rFonts w:cstheme="minorHAnsi"/>
              </w:rPr>
            </w:pPr>
            <w:r>
              <w:rPr>
                <w:rFonts w:cstheme="minorHAnsi"/>
              </w:rPr>
              <w:t>03</w:t>
            </w:r>
            <w:r w:rsidR="0012089D">
              <w:rPr>
                <w:rFonts w:cstheme="minorHAnsi"/>
              </w:rPr>
              <w:t>/0</w:t>
            </w:r>
            <w:r>
              <w:rPr>
                <w:rFonts w:cstheme="minorHAnsi"/>
              </w:rPr>
              <w:t>6</w:t>
            </w:r>
            <w:r w:rsidR="0012089D">
              <w:rPr>
                <w:rFonts w:cstheme="minorHAnsi"/>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89D" w:rsidRDefault="0012089D">
            <w:pPr>
              <w:rPr>
                <w:rFonts w:cstheme="minorHAnsi"/>
              </w:rPr>
            </w:pPr>
            <w:r>
              <w:rPr>
                <w:rFonts w:cstheme="minorHAnsi"/>
              </w:rPr>
              <w:t>K. Maxwell</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089D" w:rsidRDefault="0027129B">
            <w:pPr>
              <w:jc w:val="center"/>
              <w:rPr>
                <w:rFonts w:cstheme="minorHAnsi"/>
              </w:rPr>
            </w:pPr>
            <w:r>
              <w:rPr>
                <w:rFonts w:cstheme="minorHAnsi"/>
              </w:rPr>
              <w:t>FGB</w:t>
            </w:r>
          </w:p>
        </w:tc>
        <w:tc>
          <w:tcPr>
            <w:tcW w:w="4394" w:type="dxa"/>
            <w:tcBorders>
              <w:top w:val="single" w:sz="4" w:space="0" w:color="auto"/>
              <w:left w:val="single" w:sz="4" w:space="0" w:color="auto"/>
              <w:bottom w:val="single" w:sz="4" w:space="0" w:color="auto"/>
              <w:right w:val="single" w:sz="4" w:space="0" w:color="auto"/>
            </w:tcBorders>
            <w:vAlign w:val="center"/>
            <w:hideMark/>
          </w:tcPr>
          <w:p w:rsidR="0012089D" w:rsidRDefault="0027129B">
            <w:pPr>
              <w:rPr>
                <w:rFonts w:cstheme="minorHAnsi"/>
              </w:rPr>
            </w:pPr>
            <w:r>
              <w:rPr>
                <w:rFonts w:cstheme="minorHAnsi"/>
              </w:rPr>
              <w:t>Names of DSPs amended.</w:t>
            </w:r>
          </w:p>
          <w:p w:rsidR="0027129B" w:rsidRDefault="0027129B">
            <w:pPr>
              <w:rPr>
                <w:rFonts w:cstheme="minorHAnsi"/>
              </w:rPr>
            </w:pPr>
            <w:r>
              <w:rPr>
                <w:rFonts w:cstheme="minorHAnsi"/>
              </w:rPr>
              <w:t>Phones numbers updated</w:t>
            </w:r>
          </w:p>
          <w:p w:rsidR="0027129B" w:rsidRDefault="0027129B">
            <w:pPr>
              <w:rPr>
                <w:rFonts w:cstheme="minorHAnsi"/>
              </w:rPr>
            </w:pPr>
            <w:r>
              <w:rPr>
                <w:rFonts w:cstheme="minorHAnsi"/>
              </w:rPr>
              <w:t>Review dates changed</w:t>
            </w:r>
          </w:p>
        </w:tc>
      </w:tr>
      <w:tr w:rsidR="0012089D"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r>
      <w:tr w:rsidR="0012089D"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r>
      <w:tr w:rsidR="0012089D"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r>
    </w:tbl>
    <w:p w:rsidR="0012089D" w:rsidRDefault="0012089D" w:rsidP="0012089D">
      <w:pPr>
        <w:rPr>
          <w:rFonts w:cstheme="minorHAnsi"/>
        </w:rPr>
      </w:pPr>
    </w:p>
    <w:sectPr w:rsidR="0012089D" w:rsidSect="00B31139">
      <w:footerReference w:type="default" r:id="rId32"/>
      <w:pgSz w:w="11907" w:h="16840"/>
      <w:pgMar w:top="1040" w:right="1180" w:bottom="940" w:left="1020" w:header="0" w:footer="758" w:gutter="0"/>
      <w:cols w:space="720" w:equalWidth="0">
        <w:col w:w="9707"/>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04" w:rsidRDefault="00EC3E04">
      <w:pPr>
        <w:spacing w:after="0" w:line="240" w:lineRule="auto"/>
      </w:pPr>
      <w:r>
        <w:separator/>
      </w:r>
    </w:p>
  </w:endnote>
  <w:endnote w:type="continuationSeparator" w:id="0">
    <w:p w:rsidR="00EC3E04" w:rsidRDefault="00EC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39" w:rsidRPr="00B31139" w:rsidRDefault="00097780" w:rsidP="00B31139">
    <w:pPr>
      <w:pStyle w:val="Footer"/>
      <w:rPr>
        <w:rFonts w:asciiTheme="minorHAnsi" w:hAnsiTheme="minorHAnsi" w:cstheme="minorHAnsi"/>
      </w:rPr>
    </w:pPr>
    <w:r>
      <w:rPr>
        <w:rFonts w:asciiTheme="minorHAnsi" w:hAnsiTheme="minorHAnsi" w:cstheme="minorHAnsi"/>
      </w:rPr>
      <w:t>Reviewed</w:t>
    </w:r>
    <w:r w:rsidR="00B31139" w:rsidRPr="00B31139">
      <w:rPr>
        <w:rFonts w:asciiTheme="minorHAnsi" w:hAnsiTheme="minorHAnsi" w:cstheme="minorHAnsi"/>
      </w:rPr>
      <w:t xml:space="preserve"> by the Full Governing Body, July 2018</w:t>
    </w:r>
    <w:r w:rsidR="00B31139" w:rsidRPr="00B31139">
      <w:rPr>
        <w:rFonts w:asciiTheme="minorHAnsi" w:hAnsiTheme="minorHAnsi" w:cstheme="minorHAnsi"/>
      </w:rPr>
      <w:tab/>
    </w:r>
    <w:r w:rsidR="00B31139" w:rsidRPr="00B31139">
      <w:rPr>
        <w:rFonts w:asciiTheme="minorHAnsi" w:hAnsiTheme="minorHAnsi" w:cstheme="minorHAnsi"/>
      </w:rPr>
      <w:tab/>
    </w:r>
    <w:sdt>
      <w:sdtPr>
        <w:rPr>
          <w:rFonts w:asciiTheme="minorHAnsi" w:hAnsiTheme="minorHAnsi" w:cstheme="minorHAnsi"/>
        </w:rPr>
        <w:id w:val="-646359117"/>
        <w:docPartObj>
          <w:docPartGallery w:val="Page Numbers (Bottom of Page)"/>
          <w:docPartUnique/>
        </w:docPartObj>
      </w:sdtPr>
      <w:sdtEndPr>
        <w:rPr>
          <w:noProof/>
        </w:rPr>
      </w:sdtEndPr>
      <w:sdtContent>
        <w:r w:rsidR="00B31139" w:rsidRPr="00B31139">
          <w:rPr>
            <w:rFonts w:asciiTheme="minorHAnsi" w:hAnsiTheme="minorHAnsi" w:cstheme="minorHAnsi"/>
          </w:rPr>
          <w:fldChar w:fldCharType="begin"/>
        </w:r>
        <w:r w:rsidR="00B31139" w:rsidRPr="00B31139">
          <w:rPr>
            <w:rFonts w:asciiTheme="minorHAnsi" w:hAnsiTheme="minorHAnsi" w:cstheme="minorHAnsi"/>
          </w:rPr>
          <w:instrText xml:space="preserve"> PAGE   \* MERGEFORMAT </w:instrText>
        </w:r>
        <w:r w:rsidR="00B31139" w:rsidRPr="00B31139">
          <w:rPr>
            <w:rFonts w:asciiTheme="minorHAnsi" w:hAnsiTheme="minorHAnsi" w:cstheme="minorHAnsi"/>
          </w:rPr>
          <w:fldChar w:fldCharType="separate"/>
        </w:r>
        <w:r w:rsidR="00921030">
          <w:rPr>
            <w:rFonts w:asciiTheme="minorHAnsi" w:hAnsiTheme="minorHAnsi" w:cstheme="minorHAnsi"/>
            <w:noProof/>
          </w:rPr>
          <w:t>4</w:t>
        </w:r>
        <w:r w:rsidR="00B31139" w:rsidRPr="00B31139">
          <w:rPr>
            <w:rFonts w:asciiTheme="minorHAnsi" w:hAnsiTheme="minorHAnsi" w:cstheme="minorHAnsi"/>
            <w:noProof/>
          </w:rPr>
          <w:fldChar w:fldCharType="end"/>
        </w:r>
      </w:sdtContent>
    </w:sdt>
  </w:p>
  <w:p w:rsidR="00EC3E04" w:rsidRDefault="00EC3E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04" w:rsidRDefault="00EC3E04">
      <w:pPr>
        <w:spacing w:after="0" w:line="240" w:lineRule="auto"/>
      </w:pPr>
      <w:r>
        <w:separator/>
      </w:r>
    </w:p>
  </w:footnote>
  <w:footnote w:type="continuationSeparator" w:id="0">
    <w:p w:rsidR="00EC3E04" w:rsidRDefault="00EC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6"/>
  </w:num>
  <w:num w:numId="4">
    <w:abstractNumId w:val="24"/>
  </w:num>
  <w:num w:numId="5">
    <w:abstractNumId w:val="7"/>
  </w:num>
  <w:num w:numId="6">
    <w:abstractNumId w:val="10"/>
  </w:num>
  <w:num w:numId="7">
    <w:abstractNumId w:val="31"/>
  </w:num>
  <w:num w:numId="8">
    <w:abstractNumId w:val="15"/>
  </w:num>
  <w:num w:numId="9">
    <w:abstractNumId w:val="4"/>
  </w:num>
  <w:num w:numId="10">
    <w:abstractNumId w:val="30"/>
  </w:num>
  <w:num w:numId="11">
    <w:abstractNumId w:val="13"/>
  </w:num>
  <w:num w:numId="12">
    <w:abstractNumId w:val="32"/>
  </w:num>
  <w:num w:numId="13">
    <w:abstractNumId w:val="9"/>
  </w:num>
  <w:num w:numId="14">
    <w:abstractNumId w:val="3"/>
  </w:num>
  <w:num w:numId="15">
    <w:abstractNumId w:val="2"/>
  </w:num>
  <w:num w:numId="16">
    <w:abstractNumId w:val="1"/>
  </w:num>
  <w:num w:numId="17">
    <w:abstractNumId w:val="0"/>
  </w:num>
  <w:num w:numId="18">
    <w:abstractNumId w:val="25"/>
  </w:num>
  <w:num w:numId="19">
    <w:abstractNumId w:val="6"/>
  </w:num>
  <w:num w:numId="20">
    <w:abstractNumId w:val="18"/>
  </w:num>
  <w:num w:numId="21">
    <w:abstractNumId w:val="11"/>
  </w:num>
  <w:num w:numId="22">
    <w:abstractNumId w:val="16"/>
  </w:num>
  <w:num w:numId="23">
    <w:abstractNumId w:val="22"/>
  </w:num>
  <w:num w:numId="24">
    <w:abstractNumId w:val="27"/>
  </w:num>
  <w:num w:numId="25">
    <w:abstractNumId w:val="14"/>
  </w:num>
  <w:num w:numId="26">
    <w:abstractNumId w:val="19"/>
  </w:num>
  <w:num w:numId="27">
    <w:abstractNumId w:val="28"/>
  </w:num>
  <w:num w:numId="28">
    <w:abstractNumId w:val="17"/>
  </w:num>
  <w:num w:numId="29">
    <w:abstractNumId w:val="12"/>
  </w:num>
  <w:num w:numId="30">
    <w:abstractNumId w:val="20"/>
  </w:num>
  <w:num w:numId="31">
    <w:abstractNumId w:val="5"/>
  </w:num>
  <w:num w:numId="32">
    <w:abstractNumId w:val="34"/>
  </w:num>
  <w:num w:numId="33">
    <w:abstractNumId w:val="8"/>
  </w:num>
  <w:num w:numId="34">
    <w:abstractNumId w:val="21"/>
  </w:num>
  <w:num w:numId="35">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4CB4"/>
    <w:rsid w:val="00011513"/>
    <w:rsid w:val="00015628"/>
    <w:rsid w:val="000377CE"/>
    <w:rsid w:val="00037FBD"/>
    <w:rsid w:val="0004259B"/>
    <w:rsid w:val="00042839"/>
    <w:rsid w:val="00043B65"/>
    <w:rsid w:val="0005306E"/>
    <w:rsid w:val="00072FFA"/>
    <w:rsid w:val="00080E0F"/>
    <w:rsid w:val="00096963"/>
    <w:rsid w:val="00097780"/>
    <w:rsid w:val="000A0747"/>
    <w:rsid w:val="000B2022"/>
    <w:rsid w:val="000B27D8"/>
    <w:rsid w:val="000B3C6A"/>
    <w:rsid w:val="000C1F5E"/>
    <w:rsid w:val="000D37E9"/>
    <w:rsid w:val="000E13E5"/>
    <w:rsid w:val="000F33E7"/>
    <w:rsid w:val="000F4AD4"/>
    <w:rsid w:val="00104D1B"/>
    <w:rsid w:val="0012089D"/>
    <w:rsid w:val="00125E21"/>
    <w:rsid w:val="0014188C"/>
    <w:rsid w:val="001548E2"/>
    <w:rsid w:val="00160DAD"/>
    <w:rsid w:val="00161DF7"/>
    <w:rsid w:val="00170AC7"/>
    <w:rsid w:val="001772EB"/>
    <w:rsid w:val="00185862"/>
    <w:rsid w:val="001B04FF"/>
    <w:rsid w:val="001B07DF"/>
    <w:rsid w:val="001C5B40"/>
    <w:rsid w:val="001C6759"/>
    <w:rsid w:val="001D1CA0"/>
    <w:rsid w:val="001E07D3"/>
    <w:rsid w:val="00217B89"/>
    <w:rsid w:val="00242300"/>
    <w:rsid w:val="0024437C"/>
    <w:rsid w:val="0027062F"/>
    <w:rsid w:val="002708AB"/>
    <w:rsid w:val="0027129B"/>
    <w:rsid w:val="002925D5"/>
    <w:rsid w:val="002A3D12"/>
    <w:rsid w:val="002C3143"/>
    <w:rsid w:val="002D5560"/>
    <w:rsid w:val="002F45A9"/>
    <w:rsid w:val="00302F4C"/>
    <w:rsid w:val="00305637"/>
    <w:rsid w:val="00306189"/>
    <w:rsid w:val="00316B38"/>
    <w:rsid w:val="00334A64"/>
    <w:rsid w:val="0036395B"/>
    <w:rsid w:val="003677DE"/>
    <w:rsid w:val="003744FA"/>
    <w:rsid w:val="003A0D66"/>
    <w:rsid w:val="003B297D"/>
    <w:rsid w:val="003C26B2"/>
    <w:rsid w:val="003D2C3F"/>
    <w:rsid w:val="003D2F0E"/>
    <w:rsid w:val="003F350B"/>
    <w:rsid w:val="004145C7"/>
    <w:rsid w:val="00447B8D"/>
    <w:rsid w:val="00450372"/>
    <w:rsid w:val="004516F0"/>
    <w:rsid w:val="0047045D"/>
    <w:rsid w:val="004835AF"/>
    <w:rsid w:val="00484283"/>
    <w:rsid w:val="004A56A2"/>
    <w:rsid w:val="004D7E5E"/>
    <w:rsid w:val="004E6D83"/>
    <w:rsid w:val="004F3F64"/>
    <w:rsid w:val="00511EA0"/>
    <w:rsid w:val="00515FE3"/>
    <w:rsid w:val="005233B3"/>
    <w:rsid w:val="005322DF"/>
    <w:rsid w:val="00534470"/>
    <w:rsid w:val="00537826"/>
    <w:rsid w:val="005425D1"/>
    <w:rsid w:val="0056774A"/>
    <w:rsid w:val="0058179F"/>
    <w:rsid w:val="00585DF4"/>
    <w:rsid w:val="0059741C"/>
    <w:rsid w:val="005A242F"/>
    <w:rsid w:val="005B3126"/>
    <w:rsid w:val="005C1B54"/>
    <w:rsid w:val="005C6E15"/>
    <w:rsid w:val="005D7D84"/>
    <w:rsid w:val="005F7A80"/>
    <w:rsid w:val="006029B2"/>
    <w:rsid w:val="006205F0"/>
    <w:rsid w:val="00630E9F"/>
    <w:rsid w:val="006430CE"/>
    <w:rsid w:val="006545F2"/>
    <w:rsid w:val="006758A3"/>
    <w:rsid w:val="006C0A6D"/>
    <w:rsid w:val="006C3CE5"/>
    <w:rsid w:val="006D0718"/>
    <w:rsid w:val="006D1808"/>
    <w:rsid w:val="006D1D26"/>
    <w:rsid w:val="007178B3"/>
    <w:rsid w:val="00721E92"/>
    <w:rsid w:val="00730535"/>
    <w:rsid w:val="0075326E"/>
    <w:rsid w:val="00767010"/>
    <w:rsid w:val="0078657F"/>
    <w:rsid w:val="0079385E"/>
    <w:rsid w:val="007A0857"/>
    <w:rsid w:val="007A6DEE"/>
    <w:rsid w:val="007B3FE7"/>
    <w:rsid w:val="007B52D3"/>
    <w:rsid w:val="007E03A3"/>
    <w:rsid w:val="007E6B30"/>
    <w:rsid w:val="007F17F8"/>
    <w:rsid w:val="00807C8E"/>
    <w:rsid w:val="00817059"/>
    <w:rsid w:val="008224BA"/>
    <w:rsid w:val="00831C01"/>
    <w:rsid w:val="008729D5"/>
    <w:rsid w:val="00884A37"/>
    <w:rsid w:val="00894833"/>
    <w:rsid w:val="008D4304"/>
    <w:rsid w:val="008E1E75"/>
    <w:rsid w:val="008F787B"/>
    <w:rsid w:val="00921030"/>
    <w:rsid w:val="00921B89"/>
    <w:rsid w:val="00924B48"/>
    <w:rsid w:val="00925815"/>
    <w:rsid w:val="00927849"/>
    <w:rsid w:val="00932016"/>
    <w:rsid w:val="009366B5"/>
    <w:rsid w:val="009442EA"/>
    <w:rsid w:val="009478BA"/>
    <w:rsid w:val="00971005"/>
    <w:rsid w:val="009746FC"/>
    <w:rsid w:val="00981BA2"/>
    <w:rsid w:val="009B3335"/>
    <w:rsid w:val="009F13CB"/>
    <w:rsid w:val="00A15B45"/>
    <w:rsid w:val="00A178EC"/>
    <w:rsid w:val="00A4000B"/>
    <w:rsid w:val="00A47E26"/>
    <w:rsid w:val="00A517B1"/>
    <w:rsid w:val="00A70DF3"/>
    <w:rsid w:val="00AA62DF"/>
    <w:rsid w:val="00AB5208"/>
    <w:rsid w:val="00AB6187"/>
    <w:rsid w:val="00AE52F8"/>
    <w:rsid w:val="00B007CC"/>
    <w:rsid w:val="00B1258C"/>
    <w:rsid w:val="00B276AC"/>
    <w:rsid w:val="00B31139"/>
    <w:rsid w:val="00B41865"/>
    <w:rsid w:val="00B56454"/>
    <w:rsid w:val="00B6275B"/>
    <w:rsid w:val="00B65AE4"/>
    <w:rsid w:val="00B8578B"/>
    <w:rsid w:val="00B9709C"/>
    <w:rsid w:val="00BA63B3"/>
    <w:rsid w:val="00BB3841"/>
    <w:rsid w:val="00C14561"/>
    <w:rsid w:val="00C14A67"/>
    <w:rsid w:val="00C15AEA"/>
    <w:rsid w:val="00C33770"/>
    <w:rsid w:val="00C45796"/>
    <w:rsid w:val="00C51622"/>
    <w:rsid w:val="00C51B88"/>
    <w:rsid w:val="00C77C5F"/>
    <w:rsid w:val="00C910AE"/>
    <w:rsid w:val="00C970C0"/>
    <w:rsid w:val="00CA0B92"/>
    <w:rsid w:val="00CA7A5A"/>
    <w:rsid w:val="00CB0BC6"/>
    <w:rsid w:val="00CB0C11"/>
    <w:rsid w:val="00CC6C8D"/>
    <w:rsid w:val="00CE6ACE"/>
    <w:rsid w:val="00D04CBD"/>
    <w:rsid w:val="00D36BD9"/>
    <w:rsid w:val="00D4051A"/>
    <w:rsid w:val="00D43BB8"/>
    <w:rsid w:val="00D4514D"/>
    <w:rsid w:val="00D60AD9"/>
    <w:rsid w:val="00D65FD1"/>
    <w:rsid w:val="00D71218"/>
    <w:rsid w:val="00D758BE"/>
    <w:rsid w:val="00D81889"/>
    <w:rsid w:val="00DA6636"/>
    <w:rsid w:val="00DB528B"/>
    <w:rsid w:val="00DD61AA"/>
    <w:rsid w:val="00DE06BC"/>
    <w:rsid w:val="00DE7A0E"/>
    <w:rsid w:val="00E2382F"/>
    <w:rsid w:val="00E43CE9"/>
    <w:rsid w:val="00E50103"/>
    <w:rsid w:val="00E503AE"/>
    <w:rsid w:val="00E51930"/>
    <w:rsid w:val="00E60936"/>
    <w:rsid w:val="00E6618E"/>
    <w:rsid w:val="00E74166"/>
    <w:rsid w:val="00EB4BE9"/>
    <w:rsid w:val="00EC1419"/>
    <w:rsid w:val="00EC3E04"/>
    <w:rsid w:val="00EC7B25"/>
    <w:rsid w:val="00EF1BC0"/>
    <w:rsid w:val="00EF5BA1"/>
    <w:rsid w:val="00F01FB9"/>
    <w:rsid w:val="00F02EB1"/>
    <w:rsid w:val="00F15D66"/>
    <w:rsid w:val="00F353CF"/>
    <w:rsid w:val="00F36D2A"/>
    <w:rsid w:val="00F42150"/>
    <w:rsid w:val="00F43ED4"/>
    <w:rsid w:val="00F44467"/>
    <w:rsid w:val="00F469CD"/>
    <w:rsid w:val="00F503F8"/>
    <w:rsid w:val="00F51495"/>
    <w:rsid w:val="00F625A3"/>
    <w:rsid w:val="00F63A1E"/>
    <w:rsid w:val="00F71D48"/>
    <w:rsid w:val="00FA03A5"/>
    <w:rsid w:val="00FA03D0"/>
    <w:rsid w:val="00FD361B"/>
    <w:rsid w:val="00FF34F6"/>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986E6"/>
  <w15:docId w15:val="{8F9B1293-CD92-4F7F-A9B7-8D54430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453406685">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hertfordshire.gov.uk/familiesfirst" TargetMode="External"/><Relationship Id="rId18" Type="http://schemas.openxmlformats.org/officeDocument/2006/relationships/oleObject" Target="embeddings/oleObject2.bin"/><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rid.org.uk/info/welfare/child_protection/policy/national.shtml" TargetMode="External"/><Relationship Id="rId17" Type="http://schemas.openxmlformats.org/officeDocument/2006/relationships/image" Target="media/image4.emf"/><Relationship Id="rId25" Type="http://schemas.openxmlformats.org/officeDocument/2006/relationships/diagramData" Target="diagrams/data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grid.org.uk/info/welfare/child_protection/allegations/safe.shtml"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safeguarding.org.uk" TargetMode="External"/><Relationship Id="rId24" Type="http://schemas.microsoft.com/office/2007/relationships/diagramDrawing" Target="diagrams/drawing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eduresonline.com/herts_scb/chapters/p_manage_alleg.html"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image" Target="media/image3.jpeg"/><Relationship Id="rId19" Type="http://schemas.openxmlformats.org/officeDocument/2006/relationships/hyperlink" Target="https://www.gov.uk/government/publications/keeping-children-safe-in-education--2"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grid.org.uk/info/welfare/child_protection/reference/index.shtml"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US"/>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US"/>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US"/>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US"/>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00B2B079-8DCB-45A9-8313-3A0D4893A864}" type="presOf" srcId="{509472ED-3640-4614-927B-D8E28F420953}" destId="{82C03550-457E-4F83-908C-EA15964FF2DC}" srcOrd="0" destOrd="1" presId="urn:microsoft.com/office/officeart/2005/8/layout/vList6"/>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C9CB7303-E170-47E1-A4A5-32BF152F1515}" srcId="{6046F10B-BF6F-4266-8101-DFFC409BB2BD}" destId="{0B412DF1-0372-4A8D-BADA-0EAAE2C9E6BF}" srcOrd="1" destOrd="0" parTransId="{DFFE4F84-7AE5-452B-9EB7-21EFA00D7991}" sibTransId="{30259709-3F40-4FA9-83B7-016CDF7CB7C9}"/>
    <dgm:cxn modelId="{CD2FC0FE-F6B4-4990-90DB-0301F7156DA8}" srcId="{AF885E78-7AD2-46C0-9C20-F55AF48662B8}" destId="{509472ED-3640-4614-927B-D8E28F420953}" srcOrd="1" destOrd="0" parTransId="{35A89EAD-951E-4095-8A87-BFF006545DB6}" sibTransId="{B1F0C55C-8E35-44E1-BA0C-7766BB433D3C}"/>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788D83B7-ECEB-49A5-9A6A-70491CCB5A51}" type="presOf" srcId="{6046F10B-BF6F-4266-8101-DFFC409BB2BD}" destId="{07A9CE0E-B5CE-44FB-AD9A-DD20B588AA1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US"/>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US"/>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US"/>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US"/>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2D47-222E-411D-8969-8D26429D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Kmaxwell</cp:lastModifiedBy>
  <cp:revision>4</cp:revision>
  <cp:lastPrinted>2017-01-25T11:43:00Z</cp:lastPrinted>
  <dcterms:created xsi:type="dcterms:W3CDTF">2018-07-08T23:28:00Z</dcterms:created>
  <dcterms:modified xsi:type="dcterms:W3CDTF">2018-07-09T08:36:00Z</dcterms:modified>
</cp:coreProperties>
</file>