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E61DF" w14:textId="04A6C377" w:rsidR="009C5777" w:rsidRPr="00393484" w:rsidRDefault="000C5200" w:rsidP="00580B4B">
      <w:pPr>
        <w:jc w:val="center"/>
        <w:rPr>
          <w:rFonts w:asciiTheme="minorHAnsi" w:hAnsiTheme="minorHAnsi"/>
          <w:b/>
          <w:color w:val="052264"/>
          <w:sz w:val="32"/>
          <w:szCs w:val="32"/>
        </w:rPr>
      </w:pPr>
      <w:r w:rsidRPr="00393484">
        <w:rPr>
          <w:rFonts w:asciiTheme="minorHAnsi" w:hAnsiTheme="minorHAnsi"/>
          <w:b/>
          <w:color w:val="052264"/>
          <w:sz w:val="32"/>
          <w:szCs w:val="32"/>
        </w:rPr>
        <w:t xml:space="preserve">Job Description for </w:t>
      </w:r>
      <w:r w:rsidR="00D405D8" w:rsidRPr="00393484">
        <w:rPr>
          <w:rFonts w:asciiTheme="minorHAnsi" w:hAnsiTheme="minorHAnsi"/>
          <w:b/>
          <w:color w:val="052264"/>
          <w:sz w:val="32"/>
          <w:szCs w:val="32"/>
        </w:rPr>
        <w:t>IT Service Manager</w:t>
      </w:r>
    </w:p>
    <w:p w14:paraId="40B20195" w14:textId="77777777" w:rsidR="00F07FC2" w:rsidRPr="00393484" w:rsidRDefault="00F07FC2" w:rsidP="00D2137F">
      <w:pPr>
        <w:rPr>
          <w:rFonts w:asciiTheme="minorHAnsi" w:hAnsiTheme="minorHAnsi" w:cstheme="minorHAnsi"/>
          <w:b/>
          <w:sz w:val="20"/>
          <w:szCs w:val="20"/>
          <w:u w:val="single"/>
        </w:rPr>
      </w:pPr>
    </w:p>
    <w:p w14:paraId="2B4E61E1" w14:textId="27E3BFE4" w:rsidR="009C5777" w:rsidRPr="00393484" w:rsidRDefault="009C5777" w:rsidP="00DA0567">
      <w:pPr>
        <w:tabs>
          <w:tab w:val="left" w:pos="1985"/>
        </w:tabs>
        <w:rPr>
          <w:rFonts w:asciiTheme="minorHAnsi" w:hAnsiTheme="minorHAnsi" w:cstheme="minorHAnsi"/>
          <w:b/>
          <w:color w:val="0079BC"/>
          <w:sz w:val="20"/>
          <w:szCs w:val="20"/>
        </w:rPr>
      </w:pPr>
      <w:r w:rsidRPr="00393484">
        <w:rPr>
          <w:rFonts w:asciiTheme="minorHAnsi" w:hAnsiTheme="minorHAnsi" w:cstheme="minorHAnsi"/>
          <w:b/>
          <w:color w:val="0079BC"/>
          <w:sz w:val="20"/>
          <w:szCs w:val="20"/>
          <w:u w:val="single"/>
        </w:rPr>
        <w:t>Job Title:</w:t>
      </w:r>
      <w:r w:rsidR="00432472" w:rsidRPr="00393484">
        <w:rPr>
          <w:rFonts w:asciiTheme="minorHAnsi" w:hAnsiTheme="minorHAnsi" w:cstheme="minorHAnsi"/>
          <w:b/>
          <w:color w:val="0079BC"/>
          <w:sz w:val="20"/>
          <w:szCs w:val="20"/>
        </w:rPr>
        <w:tab/>
      </w:r>
      <w:r w:rsidR="00432472" w:rsidRPr="00393484">
        <w:rPr>
          <w:rFonts w:asciiTheme="minorHAnsi" w:hAnsiTheme="minorHAnsi" w:cstheme="minorHAnsi"/>
          <w:b/>
          <w:color w:val="0079BC"/>
          <w:sz w:val="20"/>
          <w:szCs w:val="20"/>
        </w:rPr>
        <w:tab/>
      </w:r>
      <w:r w:rsidR="00D405D8" w:rsidRPr="00393484">
        <w:rPr>
          <w:rFonts w:asciiTheme="minorHAnsi" w:hAnsiTheme="minorHAnsi" w:cstheme="minorHAnsi"/>
          <w:b/>
          <w:color w:val="0079BC"/>
          <w:sz w:val="20"/>
          <w:szCs w:val="20"/>
        </w:rPr>
        <w:t>IT Service Manager</w:t>
      </w:r>
    </w:p>
    <w:p w14:paraId="2B4E61E2" w14:textId="77777777" w:rsidR="009C5777" w:rsidRPr="00393484" w:rsidRDefault="009C5777" w:rsidP="009C5777">
      <w:pPr>
        <w:rPr>
          <w:rFonts w:asciiTheme="minorHAnsi" w:hAnsiTheme="minorHAnsi" w:cstheme="minorHAnsi"/>
          <w:b/>
          <w:sz w:val="20"/>
          <w:szCs w:val="20"/>
          <w:u w:val="single"/>
        </w:rPr>
      </w:pPr>
    </w:p>
    <w:p w14:paraId="2B4E61E3" w14:textId="6B2930FC" w:rsidR="009C5777" w:rsidRPr="00393484" w:rsidRDefault="009C5777" w:rsidP="009C5777">
      <w:pPr>
        <w:rPr>
          <w:rFonts w:asciiTheme="minorHAnsi" w:hAnsiTheme="minorHAnsi" w:cstheme="minorHAnsi"/>
          <w:b/>
          <w:color w:val="0079BC"/>
          <w:sz w:val="20"/>
          <w:szCs w:val="20"/>
        </w:rPr>
      </w:pPr>
      <w:r w:rsidRPr="00393484">
        <w:rPr>
          <w:rFonts w:asciiTheme="minorHAnsi" w:hAnsiTheme="minorHAnsi" w:cstheme="minorHAnsi"/>
          <w:b/>
          <w:color w:val="0079BC"/>
          <w:sz w:val="20"/>
          <w:szCs w:val="20"/>
          <w:u w:val="single"/>
        </w:rPr>
        <w:t>Reporting to:</w:t>
      </w:r>
      <w:r w:rsidR="00DA0567" w:rsidRPr="00393484">
        <w:rPr>
          <w:rFonts w:asciiTheme="minorHAnsi" w:hAnsiTheme="minorHAnsi" w:cstheme="minorHAnsi"/>
          <w:b/>
          <w:color w:val="0079BC"/>
          <w:sz w:val="20"/>
          <w:szCs w:val="20"/>
        </w:rPr>
        <w:tab/>
      </w:r>
      <w:r w:rsidR="00DA0567" w:rsidRPr="00393484">
        <w:rPr>
          <w:rFonts w:asciiTheme="minorHAnsi" w:hAnsiTheme="minorHAnsi" w:cstheme="minorHAnsi"/>
          <w:b/>
          <w:color w:val="0079BC"/>
          <w:sz w:val="20"/>
          <w:szCs w:val="20"/>
        </w:rPr>
        <w:tab/>
      </w:r>
      <w:r w:rsidR="00452EF6" w:rsidRPr="00393484">
        <w:rPr>
          <w:rFonts w:asciiTheme="minorHAnsi" w:hAnsiTheme="minorHAnsi" w:cstheme="minorHAnsi"/>
          <w:b/>
          <w:color w:val="0079BC"/>
          <w:sz w:val="20"/>
          <w:szCs w:val="20"/>
        </w:rPr>
        <w:t>He</w:t>
      </w:r>
      <w:r w:rsidR="00393484" w:rsidRPr="00393484">
        <w:rPr>
          <w:rFonts w:asciiTheme="minorHAnsi" w:hAnsiTheme="minorHAnsi" w:cstheme="minorHAnsi"/>
          <w:b/>
          <w:color w:val="0079BC"/>
          <w:sz w:val="20"/>
          <w:szCs w:val="20"/>
        </w:rPr>
        <w:t>ad of Schools’ IT Strategy</w:t>
      </w:r>
    </w:p>
    <w:p w14:paraId="2C0CB8CB" w14:textId="77777777" w:rsidR="004D4723" w:rsidRPr="00393484" w:rsidRDefault="004D4723" w:rsidP="009C5777">
      <w:pPr>
        <w:rPr>
          <w:rFonts w:asciiTheme="minorHAnsi" w:hAnsiTheme="minorHAnsi" w:cstheme="minorHAnsi"/>
          <w:b/>
          <w:color w:val="0079BC"/>
          <w:sz w:val="20"/>
          <w:szCs w:val="20"/>
        </w:rPr>
      </w:pPr>
    </w:p>
    <w:p w14:paraId="66D0EC10" w14:textId="75BCC8F8" w:rsidR="004D4723" w:rsidRPr="00393484" w:rsidRDefault="004D4723" w:rsidP="00D405D8">
      <w:pPr>
        <w:ind w:left="2160" w:hanging="2160"/>
        <w:rPr>
          <w:rFonts w:asciiTheme="minorHAnsi" w:hAnsiTheme="minorHAnsi" w:cstheme="minorHAnsi"/>
          <w:b/>
          <w:color w:val="0079BC"/>
          <w:sz w:val="20"/>
          <w:szCs w:val="20"/>
        </w:rPr>
      </w:pPr>
      <w:r w:rsidRPr="00393484">
        <w:rPr>
          <w:rFonts w:asciiTheme="minorHAnsi" w:hAnsiTheme="minorHAnsi" w:cstheme="minorHAnsi"/>
          <w:b/>
          <w:color w:val="0079BC"/>
          <w:sz w:val="20"/>
          <w:szCs w:val="20"/>
          <w:u w:val="single"/>
        </w:rPr>
        <w:t>Re</w:t>
      </w:r>
      <w:r w:rsidR="006C5EB1" w:rsidRPr="00393484">
        <w:rPr>
          <w:rFonts w:asciiTheme="minorHAnsi" w:hAnsiTheme="minorHAnsi" w:cstheme="minorHAnsi"/>
          <w:b/>
          <w:color w:val="0079BC"/>
          <w:sz w:val="20"/>
          <w:szCs w:val="20"/>
          <w:u w:val="single"/>
        </w:rPr>
        <w:t>sponsible</w:t>
      </w:r>
      <w:r w:rsidRPr="00393484">
        <w:rPr>
          <w:rFonts w:asciiTheme="minorHAnsi" w:hAnsiTheme="minorHAnsi" w:cstheme="minorHAnsi"/>
          <w:b/>
          <w:color w:val="0079BC"/>
          <w:sz w:val="20"/>
          <w:szCs w:val="20"/>
          <w:u w:val="single"/>
        </w:rPr>
        <w:t xml:space="preserve"> for:</w:t>
      </w:r>
      <w:r w:rsidR="006C5EB1" w:rsidRPr="00393484">
        <w:rPr>
          <w:rFonts w:asciiTheme="minorHAnsi" w:hAnsiTheme="minorHAnsi" w:cstheme="minorHAnsi"/>
          <w:b/>
          <w:color w:val="0079BC"/>
          <w:sz w:val="20"/>
          <w:szCs w:val="20"/>
        </w:rPr>
        <w:tab/>
      </w:r>
      <w:r w:rsidR="00A17752" w:rsidRPr="00393484">
        <w:rPr>
          <w:rFonts w:asciiTheme="minorHAnsi" w:hAnsiTheme="minorHAnsi" w:cstheme="minorHAnsi"/>
          <w:b/>
          <w:color w:val="0079BC"/>
          <w:sz w:val="20"/>
          <w:szCs w:val="20"/>
        </w:rPr>
        <w:t xml:space="preserve">The United Learning </w:t>
      </w:r>
      <w:r w:rsidR="00EC241D" w:rsidRPr="00393484">
        <w:rPr>
          <w:rFonts w:asciiTheme="minorHAnsi" w:hAnsiTheme="minorHAnsi" w:cstheme="minorHAnsi"/>
          <w:b/>
          <w:color w:val="0079BC"/>
          <w:sz w:val="20"/>
          <w:szCs w:val="20"/>
        </w:rPr>
        <w:t>Greater Manchester</w:t>
      </w:r>
      <w:r w:rsidR="00A17752" w:rsidRPr="00393484">
        <w:rPr>
          <w:rFonts w:asciiTheme="minorHAnsi" w:hAnsiTheme="minorHAnsi" w:cstheme="minorHAnsi"/>
          <w:b/>
          <w:color w:val="0079BC"/>
          <w:sz w:val="20"/>
          <w:szCs w:val="20"/>
        </w:rPr>
        <w:t xml:space="preserve"> IT Service</w:t>
      </w:r>
    </w:p>
    <w:p w14:paraId="2B4E61E4" w14:textId="77777777" w:rsidR="009C5777" w:rsidRPr="00393484" w:rsidRDefault="009C5777" w:rsidP="009C5777">
      <w:pPr>
        <w:rPr>
          <w:rFonts w:asciiTheme="minorHAnsi" w:hAnsiTheme="minorHAnsi" w:cstheme="minorHAnsi"/>
          <w:b/>
          <w:sz w:val="20"/>
          <w:szCs w:val="20"/>
          <w:u w:val="single"/>
        </w:rPr>
      </w:pPr>
    </w:p>
    <w:p w14:paraId="0B378058" w14:textId="7E393040" w:rsidR="00D0726A" w:rsidRPr="00393484" w:rsidRDefault="009C5777" w:rsidP="00D0726A">
      <w:pPr>
        <w:ind w:left="2160" w:hanging="2160"/>
        <w:jc w:val="both"/>
        <w:rPr>
          <w:rFonts w:asciiTheme="minorHAnsi" w:hAnsiTheme="minorHAnsi" w:cstheme="minorHAnsi"/>
          <w:sz w:val="20"/>
          <w:szCs w:val="20"/>
        </w:rPr>
      </w:pPr>
      <w:r w:rsidRPr="00393484">
        <w:rPr>
          <w:rFonts w:asciiTheme="minorHAnsi" w:hAnsiTheme="minorHAnsi" w:cstheme="minorHAnsi"/>
          <w:b/>
          <w:color w:val="0079BC"/>
          <w:sz w:val="20"/>
          <w:szCs w:val="20"/>
          <w:u w:val="single"/>
        </w:rPr>
        <w:t>Role Purpose:</w:t>
      </w:r>
      <w:r w:rsidR="00DA0567" w:rsidRPr="00393484">
        <w:rPr>
          <w:rFonts w:asciiTheme="minorHAnsi" w:hAnsiTheme="minorHAnsi" w:cstheme="minorHAnsi"/>
          <w:b/>
          <w:color w:val="0079BC"/>
          <w:sz w:val="20"/>
          <w:szCs w:val="20"/>
        </w:rPr>
        <w:tab/>
      </w:r>
      <w:r w:rsidR="009163D2" w:rsidRPr="00393484">
        <w:rPr>
          <w:rFonts w:asciiTheme="minorHAnsi" w:hAnsiTheme="minorHAnsi" w:cstheme="minorHAnsi"/>
          <w:sz w:val="20"/>
          <w:szCs w:val="20"/>
        </w:rPr>
        <w:t xml:space="preserve">To be responsible for </w:t>
      </w:r>
      <w:r w:rsidR="00A17752" w:rsidRPr="00393484">
        <w:rPr>
          <w:rFonts w:asciiTheme="minorHAnsi" w:hAnsiTheme="minorHAnsi" w:cstheme="minorHAnsi"/>
          <w:sz w:val="20"/>
          <w:szCs w:val="20"/>
        </w:rPr>
        <w:t xml:space="preserve">delivering, maintaining and supporting </w:t>
      </w:r>
      <w:r w:rsidR="00432472" w:rsidRPr="00393484">
        <w:rPr>
          <w:rFonts w:asciiTheme="minorHAnsi" w:hAnsiTheme="minorHAnsi" w:cstheme="minorHAnsi"/>
          <w:sz w:val="20"/>
          <w:szCs w:val="20"/>
        </w:rPr>
        <w:t xml:space="preserve">technology in </w:t>
      </w:r>
      <w:r w:rsidR="008C7B92" w:rsidRPr="00393484">
        <w:rPr>
          <w:rFonts w:asciiTheme="minorHAnsi" w:hAnsiTheme="minorHAnsi" w:cstheme="minorHAnsi"/>
          <w:sz w:val="20"/>
          <w:szCs w:val="20"/>
        </w:rPr>
        <w:t>Academies</w:t>
      </w:r>
      <w:r w:rsidR="00A17752" w:rsidRPr="00393484">
        <w:rPr>
          <w:rFonts w:asciiTheme="minorHAnsi" w:hAnsiTheme="minorHAnsi" w:cstheme="minorHAnsi"/>
          <w:sz w:val="20"/>
          <w:szCs w:val="20"/>
        </w:rPr>
        <w:t xml:space="preserve"> taking the IT Service. Managing the staff within the service, including their activity, performance and development.</w:t>
      </w:r>
      <w:r w:rsidR="009163D2" w:rsidRPr="00393484">
        <w:rPr>
          <w:rFonts w:asciiTheme="minorHAnsi" w:hAnsiTheme="minorHAnsi" w:cstheme="minorHAnsi"/>
          <w:sz w:val="20"/>
          <w:szCs w:val="20"/>
        </w:rPr>
        <w:t xml:space="preserve"> </w:t>
      </w:r>
      <w:r w:rsidR="00A17752" w:rsidRPr="00393484">
        <w:rPr>
          <w:rFonts w:asciiTheme="minorHAnsi" w:hAnsiTheme="minorHAnsi" w:cstheme="minorHAnsi"/>
          <w:sz w:val="20"/>
          <w:szCs w:val="20"/>
        </w:rPr>
        <w:t>Ensuring that technology is effective in supporting the raising of</w:t>
      </w:r>
      <w:r w:rsidR="002540F3" w:rsidRPr="00393484">
        <w:rPr>
          <w:rFonts w:asciiTheme="minorHAnsi" w:hAnsiTheme="minorHAnsi" w:cstheme="minorHAnsi"/>
          <w:sz w:val="20"/>
          <w:szCs w:val="20"/>
        </w:rPr>
        <w:t xml:space="preserve"> ed</w:t>
      </w:r>
      <w:r w:rsidR="008C7B92" w:rsidRPr="00393484">
        <w:rPr>
          <w:rFonts w:asciiTheme="minorHAnsi" w:hAnsiTheme="minorHAnsi" w:cstheme="minorHAnsi"/>
          <w:sz w:val="20"/>
          <w:szCs w:val="20"/>
        </w:rPr>
        <w:t>ucational standards across all Academies</w:t>
      </w:r>
      <w:r w:rsidR="00A17752" w:rsidRPr="00393484">
        <w:rPr>
          <w:rFonts w:asciiTheme="minorHAnsi" w:hAnsiTheme="minorHAnsi" w:cstheme="minorHAnsi"/>
          <w:sz w:val="20"/>
          <w:szCs w:val="20"/>
        </w:rPr>
        <w:t xml:space="preserve"> taking the IT Service</w:t>
      </w:r>
      <w:r w:rsidR="002540F3" w:rsidRPr="00393484">
        <w:rPr>
          <w:rFonts w:asciiTheme="minorHAnsi" w:hAnsiTheme="minorHAnsi" w:cstheme="minorHAnsi"/>
          <w:sz w:val="20"/>
          <w:szCs w:val="20"/>
        </w:rPr>
        <w:t>.</w:t>
      </w:r>
    </w:p>
    <w:p w14:paraId="2B4E61E5" w14:textId="390E6393" w:rsidR="009C5777" w:rsidRPr="00393484" w:rsidRDefault="009C5777" w:rsidP="009C5777">
      <w:pPr>
        <w:rPr>
          <w:rFonts w:asciiTheme="minorHAnsi" w:hAnsiTheme="minorHAnsi" w:cstheme="minorHAnsi"/>
          <w:b/>
          <w:color w:val="0079BC"/>
          <w:sz w:val="20"/>
          <w:szCs w:val="20"/>
          <w:u w:val="single"/>
        </w:rPr>
      </w:pPr>
    </w:p>
    <w:p w14:paraId="5E10F5BF" w14:textId="7E7AE1B9" w:rsidR="009163D2" w:rsidRPr="00393484" w:rsidRDefault="009163D2" w:rsidP="009163D2">
      <w:pPr>
        <w:pStyle w:val="PlainText"/>
        <w:spacing w:before="60" w:after="60"/>
        <w:jc w:val="both"/>
        <w:rPr>
          <w:rFonts w:asciiTheme="minorHAnsi" w:hAnsiTheme="minorHAnsi" w:cstheme="minorHAnsi"/>
          <w:b/>
          <w:color w:val="0070C0"/>
          <w:u w:val="single"/>
        </w:rPr>
      </w:pPr>
      <w:r w:rsidRPr="00393484">
        <w:rPr>
          <w:rFonts w:asciiTheme="minorHAnsi" w:hAnsiTheme="minorHAnsi" w:cstheme="minorHAnsi"/>
          <w:b/>
          <w:color w:val="0070C0"/>
          <w:u w:val="single"/>
        </w:rPr>
        <w:t>Key Responsibilities</w:t>
      </w:r>
    </w:p>
    <w:p w14:paraId="4CD3AAD3" w14:textId="71BA4BF3" w:rsidR="00A33838" w:rsidRPr="00393484" w:rsidRDefault="00A33838" w:rsidP="00A33838">
      <w:pPr>
        <w:pStyle w:val="ListParagraph"/>
        <w:numPr>
          <w:ilvl w:val="0"/>
          <w:numId w:val="3"/>
        </w:numPr>
        <w:spacing w:before="60" w:after="60"/>
        <w:ind w:left="709"/>
        <w:contextualSpacing w:val="0"/>
        <w:jc w:val="both"/>
        <w:rPr>
          <w:rFonts w:asciiTheme="minorHAnsi" w:hAnsiTheme="minorHAnsi" w:cstheme="minorHAnsi"/>
          <w:sz w:val="20"/>
          <w:szCs w:val="20"/>
        </w:rPr>
      </w:pPr>
      <w:r w:rsidRPr="00393484">
        <w:rPr>
          <w:rFonts w:asciiTheme="minorHAnsi" w:hAnsiTheme="minorHAnsi" w:cstheme="minorHAnsi"/>
          <w:sz w:val="20"/>
          <w:szCs w:val="20"/>
        </w:rPr>
        <w:t xml:space="preserve">Overall management responsibility for the IT Service’s </w:t>
      </w:r>
      <w:r w:rsidR="00DF42F3" w:rsidRPr="00393484">
        <w:rPr>
          <w:rFonts w:asciiTheme="minorHAnsi" w:hAnsiTheme="minorHAnsi" w:cstheme="minorHAnsi"/>
          <w:sz w:val="20"/>
          <w:szCs w:val="20"/>
        </w:rPr>
        <w:t xml:space="preserve">delivery, </w:t>
      </w:r>
      <w:r w:rsidRPr="00393484">
        <w:rPr>
          <w:rFonts w:asciiTheme="minorHAnsi" w:hAnsiTheme="minorHAnsi" w:cstheme="minorHAnsi"/>
          <w:sz w:val="20"/>
          <w:szCs w:val="20"/>
        </w:rPr>
        <w:t>pe</w:t>
      </w:r>
      <w:r w:rsidR="008C7B92" w:rsidRPr="00393484">
        <w:rPr>
          <w:rFonts w:asciiTheme="minorHAnsi" w:hAnsiTheme="minorHAnsi" w:cstheme="minorHAnsi"/>
          <w:sz w:val="20"/>
          <w:szCs w:val="20"/>
        </w:rPr>
        <w:t>rformance and staff across the Academies</w:t>
      </w:r>
      <w:r w:rsidRPr="00393484">
        <w:rPr>
          <w:rFonts w:asciiTheme="minorHAnsi" w:hAnsiTheme="minorHAnsi" w:cstheme="minorHAnsi"/>
          <w:sz w:val="20"/>
          <w:szCs w:val="20"/>
        </w:rPr>
        <w:t>, maintaining a clear overview of the deployment, skillset, capability, capacity and development needs of the team.</w:t>
      </w:r>
    </w:p>
    <w:p w14:paraId="544F2392" w14:textId="18EEC267" w:rsidR="00FF0209" w:rsidRPr="00393484" w:rsidRDefault="009163D2" w:rsidP="008C7B92">
      <w:pPr>
        <w:pStyle w:val="ListParagraph"/>
        <w:numPr>
          <w:ilvl w:val="0"/>
          <w:numId w:val="3"/>
        </w:numPr>
        <w:spacing w:before="60" w:after="60"/>
        <w:ind w:left="709"/>
        <w:contextualSpacing w:val="0"/>
        <w:jc w:val="both"/>
        <w:rPr>
          <w:rFonts w:asciiTheme="minorHAnsi" w:hAnsiTheme="minorHAnsi" w:cstheme="minorHAnsi"/>
          <w:sz w:val="20"/>
          <w:szCs w:val="20"/>
        </w:rPr>
      </w:pPr>
      <w:r w:rsidRPr="00393484">
        <w:rPr>
          <w:rFonts w:asciiTheme="minorHAnsi" w:hAnsiTheme="minorHAnsi" w:cstheme="minorHAnsi"/>
          <w:sz w:val="20"/>
          <w:szCs w:val="20"/>
        </w:rPr>
        <w:t xml:space="preserve">Reporting to the </w:t>
      </w:r>
      <w:r w:rsidR="00D405D8" w:rsidRPr="00393484">
        <w:rPr>
          <w:rFonts w:asciiTheme="minorHAnsi" w:hAnsiTheme="minorHAnsi" w:cstheme="minorHAnsi"/>
          <w:sz w:val="20"/>
          <w:szCs w:val="20"/>
        </w:rPr>
        <w:t>United Learning Head of Schools’ IT Strategy</w:t>
      </w:r>
      <w:r w:rsidRPr="00393484">
        <w:rPr>
          <w:rFonts w:asciiTheme="minorHAnsi" w:hAnsiTheme="minorHAnsi" w:cstheme="minorHAnsi"/>
          <w:sz w:val="20"/>
          <w:szCs w:val="20"/>
        </w:rPr>
        <w:t xml:space="preserve">, being responsible for the operational management of </w:t>
      </w:r>
      <w:r w:rsidR="003778D5" w:rsidRPr="00393484">
        <w:rPr>
          <w:rFonts w:asciiTheme="minorHAnsi" w:hAnsiTheme="minorHAnsi" w:cstheme="minorHAnsi"/>
          <w:sz w:val="20"/>
          <w:szCs w:val="20"/>
        </w:rPr>
        <w:t>IT</w:t>
      </w:r>
      <w:r w:rsidRPr="00393484">
        <w:rPr>
          <w:rFonts w:asciiTheme="minorHAnsi" w:hAnsiTheme="minorHAnsi" w:cstheme="minorHAnsi"/>
          <w:sz w:val="20"/>
          <w:szCs w:val="20"/>
        </w:rPr>
        <w:t xml:space="preserve"> Services that support </w:t>
      </w:r>
      <w:r w:rsidR="00AE46C0" w:rsidRPr="00393484">
        <w:rPr>
          <w:rFonts w:asciiTheme="minorHAnsi" w:hAnsiTheme="minorHAnsi" w:cstheme="minorHAnsi"/>
          <w:sz w:val="20"/>
          <w:szCs w:val="20"/>
        </w:rPr>
        <w:t>teaching and learning,</w:t>
      </w:r>
      <w:r w:rsidRPr="00393484">
        <w:rPr>
          <w:rFonts w:asciiTheme="minorHAnsi" w:hAnsiTheme="minorHAnsi" w:cstheme="minorHAnsi"/>
          <w:sz w:val="20"/>
          <w:szCs w:val="20"/>
        </w:rPr>
        <w:t xml:space="preserve"> business and administrative functions across the </w:t>
      </w:r>
      <w:r w:rsidR="008C7B92" w:rsidRPr="00393484">
        <w:rPr>
          <w:rFonts w:asciiTheme="minorHAnsi" w:hAnsiTheme="minorHAnsi" w:cstheme="minorHAnsi"/>
          <w:sz w:val="20"/>
          <w:szCs w:val="20"/>
        </w:rPr>
        <w:t>Academies</w:t>
      </w:r>
      <w:r w:rsidR="00EB2CFA" w:rsidRPr="00393484">
        <w:rPr>
          <w:rFonts w:asciiTheme="minorHAnsi" w:hAnsiTheme="minorHAnsi" w:cstheme="minorHAnsi"/>
          <w:sz w:val="20"/>
          <w:szCs w:val="20"/>
        </w:rPr>
        <w:t xml:space="preserve"> within the IT Service</w:t>
      </w:r>
      <w:r w:rsidR="00FF0209" w:rsidRPr="00393484">
        <w:rPr>
          <w:rFonts w:asciiTheme="minorHAnsi" w:hAnsiTheme="minorHAnsi" w:cstheme="minorHAnsi"/>
          <w:sz w:val="20"/>
          <w:szCs w:val="20"/>
        </w:rPr>
        <w:t>.</w:t>
      </w:r>
    </w:p>
    <w:p w14:paraId="2F575DC6" w14:textId="02344A3E" w:rsidR="009163D2" w:rsidRPr="00393484" w:rsidRDefault="00FF0209" w:rsidP="00DB2C42">
      <w:pPr>
        <w:pStyle w:val="ListParagraph"/>
        <w:numPr>
          <w:ilvl w:val="0"/>
          <w:numId w:val="3"/>
        </w:numPr>
        <w:spacing w:before="60" w:after="60"/>
        <w:ind w:left="709"/>
        <w:contextualSpacing w:val="0"/>
        <w:jc w:val="both"/>
        <w:rPr>
          <w:rFonts w:asciiTheme="minorHAnsi" w:hAnsiTheme="minorHAnsi" w:cstheme="minorHAnsi"/>
          <w:sz w:val="20"/>
          <w:szCs w:val="20"/>
        </w:rPr>
      </w:pPr>
      <w:r w:rsidRPr="00393484">
        <w:rPr>
          <w:rFonts w:asciiTheme="minorHAnsi" w:hAnsiTheme="minorHAnsi" w:cstheme="minorHAnsi"/>
          <w:sz w:val="20"/>
          <w:szCs w:val="20"/>
        </w:rPr>
        <w:t xml:space="preserve">Monthly reporting to each </w:t>
      </w:r>
      <w:r w:rsidR="00A17752" w:rsidRPr="00393484">
        <w:rPr>
          <w:rFonts w:asciiTheme="minorHAnsi" w:hAnsiTheme="minorHAnsi" w:cstheme="minorHAnsi"/>
          <w:sz w:val="20"/>
          <w:szCs w:val="20"/>
        </w:rPr>
        <w:t>a</w:t>
      </w:r>
      <w:r w:rsidRPr="00393484">
        <w:rPr>
          <w:rFonts w:asciiTheme="minorHAnsi" w:hAnsiTheme="minorHAnsi" w:cstheme="minorHAnsi"/>
          <w:sz w:val="20"/>
          <w:szCs w:val="20"/>
        </w:rPr>
        <w:t>cademy Business Manager/</w:t>
      </w:r>
      <w:r w:rsidR="002D02D3" w:rsidRPr="00393484">
        <w:rPr>
          <w:rFonts w:asciiTheme="minorHAnsi" w:hAnsiTheme="minorHAnsi" w:cstheme="minorHAnsi"/>
          <w:sz w:val="20"/>
          <w:szCs w:val="20"/>
        </w:rPr>
        <w:t xml:space="preserve"> A</w:t>
      </w:r>
      <w:r w:rsidRPr="00393484">
        <w:rPr>
          <w:rFonts w:asciiTheme="minorHAnsi" w:hAnsiTheme="minorHAnsi" w:cstheme="minorHAnsi"/>
          <w:sz w:val="20"/>
          <w:szCs w:val="20"/>
        </w:rPr>
        <w:t>cademy Senior Leader on the associated work of the IT Service to that individual academy</w:t>
      </w:r>
      <w:r w:rsidR="00AE46C0" w:rsidRPr="00393484">
        <w:rPr>
          <w:rFonts w:asciiTheme="minorHAnsi" w:hAnsiTheme="minorHAnsi" w:cstheme="minorHAnsi"/>
          <w:sz w:val="20"/>
          <w:szCs w:val="20"/>
        </w:rPr>
        <w:t>.</w:t>
      </w:r>
    </w:p>
    <w:p w14:paraId="2265493F" w14:textId="04E498FA" w:rsidR="003778D5" w:rsidRPr="00393484" w:rsidRDefault="003778D5" w:rsidP="00DB2C42">
      <w:pPr>
        <w:pStyle w:val="ListParagraph"/>
        <w:numPr>
          <w:ilvl w:val="0"/>
          <w:numId w:val="3"/>
        </w:numPr>
        <w:spacing w:before="60" w:after="60"/>
        <w:ind w:left="709"/>
        <w:contextualSpacing w:val="0"/>
        <w:jc w:val="both"/>
        <w:rPr>
          <w:rFonts w:asciiTheme="minorHAnsi" w:hAnsiTheme="minorHAnsi" w:cstheme="minorHAnsi"/>
          <w:sz w:val="20"/>
          <w:szCs w:val="20"/>
        </w:rPr>
      </w:pPr>
      <w:r w:rsidRPr="00393484">
        <w:rPr>
          <w:rFonts w:asciiTheme="minorHAnsi" w:hAnsiTheme="minorHAnsi" w:cstheme="minorHAnsi"/>
          <w:sz w:val="20"/>
          <w:szCs w:val="20"/>
        </w:rPr>
        <w:t xml:space="preserve">Direct line management responsibility for </w:t>
      </w:r>
      <w:r w:rsidR="0065481A" w:rsidRPr="00393484">
        <w:rPr>
          <w:rFonts w:asciiTheme="minorHAnsi" w:hAnsiTheme="minorHAnsi" w:cstheme="minorHAnsi"/>
          <w:sz w:val="20"/>
          <w:szCs w:val="20"/>
        </w:rPr>
        <w:t>Deputy IT Service M</w:t>
      </w:r>
      <w:r w:rsidRPr="00393484">
        <w:rPr>
          <w:rFonts w:asciiTheme="minorHAnsi" w:hAnsiTheme="minorHAnsi" w:cstheme="minorHAnsi"/>
          <w:sz w:val="20"/>
          <w:szCs w:val="20"/>
        </w:rPr>
        <w:t>anager</w:t>
      </w:r>
      <w:r w:rsidR="00A2327F" w:rsidRPr="00393484">
        <w:rPr>
          <w:rFonts w:asciiTheme="minorHAnsi" w:hAnsiTheme="minorHAnsi" w:cstheme="minorHAnsi"/>
          <w:sz w:val="20"/>
          <w:szCs w:val="20"/>
        </w:rPr>
        <w:t xml:space="preserve">, </w:t>
      </w:r>
      <w:r w:rsidR="0065481A" w:rsidRPr="00393484">
        <w:rPr>
          <w:rFonts w:asciiTheme="minorHAnsi" w:hAnsiTheme="minorHAnsi" w:cstheme="minorHAnsi"/>
          <w:sz w:val="20"/>
          <w:szCs w:val="20"/>
        </w:rPr>
        <w:t>Lead Technician</w:t>
      </w:r>
      <w:r w:rsidR="00A2327F" w:rsidRPr="00393484">
        <w:rPr>
          <w:rFonts w:asciiTheme="minorHAnsi" w:hAnsiTheme="minorHAnsi" w:cstheme="minorHAnsi"/>
          <w:sz w:val="20"/>
          <w:szCs w:val="20"/>
        </w:rPr>
        <w:t xml:space="preserve"> and </w:t>
      </w:r>
      <w:r w:rsidR="002D02D3" w:rsidRPr="00393484">
        <w:rPr>
          <w:rFonts w:asciiTheme="minorHAnsi" w:hAnsiTheme="minorHAnsi" w:cstheme="minorHAnsi"/>
          <w:sz w:val="20"/>
          <w:szCs w:val="20"/>
        </w:rPr>
        <w:t>i</w:t>
      </w:r>
      <w:r w:rsidR="00EB2CFA" w:rsidRPr="00393484">
        <w:rPr>
          <w:rFonts w:asciiTheme="minorHAnsi" w:hAnsiTheme="minorHAnsi" w:cstheme="minorHAnsi"/>
          <w:sz w:val="20"/>
          <w:szCs w:val="20"/>
        </w:rPr>
        <w:t xml:space="preserve">dentified </w:t>
      </w:r>
      <w:r w:rsidR="00A2327F" w:rsidRPr="00393484">
        <w:rPr>
          <w:rFonts w:asciiTheme="minorHAnsi" w:hAnsiTheme="minorHAnsi" w:cstheme="minorHAnsi"/>
          <w:sz w:val="20"/>
          <w:szCs w:val="20"/>
        </w:rPr>
        <w:t>Technicians</w:t>
      </w:r>
      <w:r w:rsidR="0065481A" w:rsidRPr="00393484">
        <w:rPr>
          <w:rFonts w:asciiTheme="minorHAnsi" w:hAnsiTheme="minorHAnsi" w:cstheme="minorHAnsi"/>
          <w:sz w:val="20"/>
          <w:szCs w:val="20"/>
        </w:rPr>
        <w:t>.</w:t>
      </w:r>
    </w:p>
    <w:p w14:paraId="559C0442" w14:textId="296E23B0" w:rsidR="009163D2" w:rsidRPr="00393484" w:rsidRDefault="009163D2" w:rsidP="00DB2C42">
      <w:pPr>
        <w:pStyle w:val="ListParagraph"/>
        <w:numPr>
          <w:ilvl w:val="0"/>
          <w:numId w:val="3"/>
        </w:numPr>
        <w:spacing w:before="60" w:after="60"/>
        <w:ind w:left="709"/>
        <w:contextualSpacing w:val="0"/>
        <w:jc w:val="both"/>
        <w:rPr>
          <w:rFonts w:asciiTheme="minorHAnsi" w:hAnsiTheme="minorHAnsi" w:cstheme="minorHAnsi"/>
          <w:sz w:val="20"/>
          <w:szCs w:val="20"/>
        </w:rPr>
      </w:pPr>
      <w:r w:rsidRPr="00393484">
        <w:rPr>
          <w:rFonts w:asciiTheme="minorHAnsi" w:hAnsiTheme="minorHAnsi" w:cstheme="minorHAnsi"/>
          <w:sz w:val="20"/>
          <w:szCs w:val="20"/>
        </w:rPr>
        <w:t xml:space="preserve">Oversee the </w:t>
      </w:r>
      <w:r w:rsidR="00EB2CFA" w:rsidRPr="00393484">
        <w:rPr>
          <w:rFonts w:asciiTheme="minorHAnsi" w:hAnsiTheme="minorHAnsi" w:cstheme="minorHAnsi"/>
          <w:sz w:val="20"/>
          <w:szCs w:val="20"/>
        </w:rPr>
        <w:t xml:space="preserve">provision </w:t>
      </w:r>
      <w:r w:rsidRPr="00393484">
        <w:rPr>
          <w:rFonts w:asciiTheme="minorHAnsi" w:hAnsiTheme="minorHAnsi" w:cstheme="minorHAnsi"/>
          <w:sz w:val="20"/>
          <w:szCs w:val="20"/>
        </w:rPr>
        <w:t>of the M</w:t>
      </w:r>
      <w:r w:rsidR="00EB2CFA" w:rsidRPr="00393484">
        <w:rPr>
          <w:rFonts w:asciiTheme="minorHAnsi" w:hAnsiTheme="minorHAnsi" w:cstheme="minorHAnsi"/>
          <w:sz w:val="20"/>
          <w:szCs w:val="20"/>
        </w:rPr>
        <w:t xml:space="preserve">anagement </w:t>
      </w:r>
      <w:r w:rsidRPr="00393484">
        <w:rPr>
          <w:rFonts w:asciiTheme="minorHAnsi" w:hAnsiTheme="minorHAnsi" w:cstheme="minorHAnsi"/>
          <w:sz w:val="20"/>
          <w:szCs w:val="20"/>
        </w:rPr>
        <w:t>I</w:t>
      </w:r>
      <w:r w:rsidR="00EB2CFA" w:rsidRPr="00393484">
        <w:rPr>
          <w:rFonts w:asciiTheme="minorHAnsi" w:hAnsiTheme="minorHAnsi" w:cstheme="minorHAnsi"/>
          <w:sz w:val="20"/>
          <w:szCs w:val="20"/>
        </w:rPr>
        <w:t xml:space="preserve">nformation </w:t>
      </w:r>
      <w:r w:rsidRPr="00393484">
        <w:rPr>
          <w:rFonts w:asciiTheme="minorHAnsi" w:hAnsiTheme="minorHAnsi" w:cstheme="minorHAnsi"/>
          <w:sz w:val="20"/>
          <w:szCs w:val="20"/>
        </w:rPr>
        <w:t>S</w:t>
      </w:r>
      <w:r w:rsidR="00EB2CFA" w:rsidRPr="00393484">
        <w:rPr>
          <w:rFonts w:asciiTheme="minorHAnsi" w:hAnsiTheme="minorHAnsi" w:cstheme="minorHAnsi"/>
          <w:sz w:val="20"/>
          <w:szCs w:val="20"/>
        </w:rPr>
        <w:t>ystems</w:t>
      </w:r>
      <w:r w:rsidRPr="00393484">
        <w:rPr>
          <w:rFonts w:asciiTheme="minorHAnsi" w:hAnsiTheme="minorHAnsi" w:cstheme="minorHAnsi"/>
          <w:sz w:val="20"/>
          <w:szCs w:val="20"/>
        </w:rPr>
        <w:t xml:space="preserve"> and other</w:t>
      </w:r>
      <w:r w:rsidR="00EB2CFA" w:rsidRPr="00393484">
        <w:rPr>
          <w:rFonts w:asciiTheme="minorHAnsi" w:hAnsiTheme="minorHAnsi" w:cstheme="minorHAnsi"/>
          <w:sz w:val="20"/>
          <w:szCs w:val="20"/>
        </w:rPr>
        <w:t xml:space="preserve"> critical</w:t>
      </w:r>
      <w:r w:rsidRPr="00393484">
        <w:rPr>
          <w:rFonts w:asciiTheme="minorHAnsi" w:hAnsiTheme="minorHAnsi" w:cstheme="minorHAnsi"/>
          <w:sz w:val="20"/>
          <w:szCs w:val="20"/>
        </w:rPr>
        <w:t xml:space="preserve"> administrative systems used within the </w:t>
      </w:r>
      <w:r w:rsidR="008C7B92" w:rsidRPr="00393484">
        <w:rPr>
          <w:rFonts w:asciiTheme="minorHAnsi" w:hAnsiTheme="minorHAnsi" w:cstheme="minorHAnsi"/>
          <w:sz w:val="20"/>
          <w:szCs w:val="20"/>
        </w:rPr>
        <w:t>Academies</w:t>
      </w:r>
      <w:r w:rsidR="00D2137F" w:rsidRPr="00393484">
        <w:rPr>
          <w:rFonts w:asciiTheme="minorHAnsi" w:hAnsiTheme="minorHAnsi" w:cstheme="minorHAnsi"/>
          <w:sz w:val="20"/>
          <w:szCs w:val="20"/>
        </w:rPr>
        <w:t xml:space="preserve"> </w:t>
      </w:r>
      <w:r w:rsidR="00EB2CFA" w:rsidRPr="00393484">
        <w:rPr>
          <w:rFonts w:asciiTheme="minorHAnsi" w:hAnsiTheme="minorHAnsi" w:cstheme="minorHAnsi"/>
          <w:sz w:val="20"/>
          <w:szCs w:val="20"/>
        </w:rPr>
        <w:t xml:space="preserve">to ensure high availability and suitable performance. Liaise with third parties where necessary to </w:t>
      </w:r>
      <w:proofErr w:type="gramStart"/>
      <w:r w:rsidR="00EB2CFA" w:rsidRPr="00393484">
        <w:rPr>
          <w:rFonts w:asciiTheme="minorHAnsi" w:hAnsiTheme="minorHAnsi" w:cstheme="minorHAnsi"/>
          <w:sz w:val="20"/>
          <w:szCs w:val="20"/>
        </w:rPr>
        <w:t>provide</w:t>
      </w:r>
      <w:proofErr w:type="gramEnd"/>
      <w:r w:rsidR="00EB2CFA" w:rsidRPr="00393484">
        <w:rPr>
          <w:rFonts w:asciiTheme="minorHAnsi" w:hAnsiTheme="minorHAnsi" w:cstheme="minorHAnsi"/>
          <w:sz w:val="20"/>
          <w:szCs w:val="20"/>
        </w:rPr>
        <w:t xml:space="preserve"> a single point of contact</w:t>
      </w:r>
      <w:r w:rsidRPr="00393484">
        <w:rPr>
          <w:rFonts w:asciiTheme="minorHAnsi" w:hAnsiTheme="minorHAnsi" w:cstheme="minorHAnsi"/>
          <w:sz w:val="20"/>
          <w:szCs w:val="20"/>
        </w:rPr>
        <w:t>.</w:t>
      </w:r>
    </w:p>
    <w:p w14:paraId="766EB4A6" w14:textId="67109E96" w:rsidR="009163D2" w:rsidRPr="00393484" w:rsidRDefault="009163D2" w:rsidP="00DB2C42">
      <w:pPr>
        <w:pStyle w:val="ListParagraph"/>
        <w:numPr>
          <w:ilvl w:val="0"/>
          <w:numId w:val="3"/>
        </w:numPr>
        <w:spacing w:before="60" w:after="60"/>
        <w:ind w:left="709"/>
        <w:contextualSpacing w:val="0"/>
        <w:jc w:val="both"/>
        <w:rPr>
          <w:rFonts w:asciiTheme="minorHAnsi" w:hAnsiTheme="minorHAnsi" w:cstheme="minorHAnsi"/>
          <w:sz w:val="20"/>
          <w:szCs w:val="20"/>
        </w:rPr>
      </w:pPr>
      <w:r w:rsidRPr="00393484">
        <w:rPr>
          <w:rFonts w:asciiTheme="minorHAnsi" w:hAnsiTheme="minorHAnsi" w:cstheme="minorHAnsi"/>
          <w:sz w:val="20"/>
          <w:szCs w:val="20"/>
        </w:rPr>
        <w:t>Write</w:t>
      </w:r>
      <w:r w:rsidR="00EB2CFA" w:rsidRPr="00393484">
        <w:rPr>
          <w:rFonts w:asciiTheme="minorHAnsi" w:hAnsiTheme="minorHAnsi" w:cstheme="minorHAnsi"/>
          <w:sz w:val="20"/>
          <w:szCs w:val="20"/>
        </w:rPr>
        <w:t>/ review and</w:t>
      </w:r>
      <w:r w:rsidRPr="00393484">
        <w:rPr>
          <w:rFonts w:asciiTheme="minorHAnsi" w:hAnsiTheme="minorHAnsi" w:cstheme="minorHAnsi"/>
          <w:sz w:val="20"/>
          <w:szCs w:val="20"/>
        </w:rPr>
        <w:t xml:space="preserve"> implement all </w:t>
      </w:r>
      <w:r w:rsidR="003778D5" w:rsidRPr="00393484">
        <w:rPr>
          <w:rFonts w:asciiTheme="minorHAnsi" w:hAnsiTheme="minorHAnsi" w:cstheme="minorHAnsi"/>
          <w:sz w:val="20"/>
          <w:szCs w:val="20"/>
        </w:rPr>
        <w:t>IT</w:t>
      </w:r>
      <w:r w:rsidRPr="00393484">
        <w:rPr>
          <w:rFonts w:asciiTheme="minorHAnsi" w:hAnsiTheme="minorHAnsi" w:cstheme="minorHAnsi"/>
          <w:sz w:val="20"/>
          <w:szCs w:val="20"/>
        </w:rPr>
        <w:t xml:space="preserve"> related policies</w:t>
      </w:r>
      <w:r w:rsidR="00EB2CFA" w:rsidRPr="00393484">
        <w:rPr>
          <w:rFonts w:asciiTheme="minorHAnsi" w:hAnsiTheme="minorHAnsi" w:cstheme="minorHAnsi"/>
          <w:sz w:val="20"/>
          <w:szCs w:val="20"/>
        </w:rPr>
        <w:t>, most crucially the Acceptable Use Po</w:t>
      </w:r>
      <w:r w:rsidR="000E57B2" w:rsidRPr="00393484">
        <w:rPr>
          <w:rFonts w:asciiTheme="minorHAnsi" w:hAnsiTheme="minorHAnsi" w:cstheme="minorHAnsi"/>
          <w:sz w:val="20"/>
          <w:szCs w:val="20"/>
        </w:rPr>
        <w:t>licy, Data Security Policy, Dis</w:t>
      </w:r>
      <w:r w:rsidR="00EB2CFA" w:rsidRPr="00393484">
        <w:rPr>
          <w:rFonts w:asciiTheme="minorHAnsi" w:hAnsiTheme="minorHAnsi" w:cstheme="minorHAnsi"/>
          <w:sz w:val="20"/>
          <w:szCs w:val="20"/>
        </w:rPr>
        <w:t xml:space="preserve">aster Recovery/ Business Continuity policies and any expert input required for Safeguarding. </w:t>
      </w:r>
    </w:p>
    <w:p w14:paraId="55D8756C" w14:textId="3E1720A4" w:rsidR="00AE46C0" w:rsidRPr="00393484" w:rsidRDefault="00EB2CFA" w:rsidP="00DB2C42">
      <w:pPr>
        <w:pStyle w:val="ListParagraph"/>
        <w:numPr>
          <w:ilvl w:val="0"/>
          <w:numId w:val="3"/>
        </w:numPr>
        <w:spacing w:before="60" w:after="60"/>
        <w:ind w:left="709"/>
        <w:contextualSpacing w:val="0"/>
        <w:jc w:val="both"/>
        <w:rPr>
          <w:rFonts w:asciiTheme="minorHAnsi" w:hAnsiTheme="minorHAnsi" w:cstheme="minorHAnsi"/>
          <w:sz w:val="20"/>
          <w:szCs w:val="20"/>
        </w:rPr>
      </w:pPr>
      <w:r w:rsidRPr="00393484">
        <w:rPr>
          <w:rFonts w:asciiTheme="minorHAnsi" w:hAnsiTheme="minorHAnsi" w:cstheme="minorHAnsi"/>
          <w:sz w:val="20"/>
          <w:szCs w:val="20"/>
        </w:rPr>
        <w:t xml:space="preserve">Provide academy leaders with strategic guidance on how technology systems should be developed to support their educational aims. </w:t>
      </w:r>
      <w:r w:rsidR="00AE46C0" w:rsidRPr="00393484">
        <w:rPr>
          <w:rFonts w:asciiTheme="minorHAnsi" w:hAnsiTheme="minorHAnsi" w:cstheme="minorHAnsi"/>
          <w:sz w:val="20"/>
          <w:szCs w:val="20"/>
        </w:rPr>
        <w:t xml:space="preserve">Develop existing systems, designing and implementing new systems and associated technologies across the </w:t>
      </w:r>
      <w:r w:rsidR="008C7B92" w:rsidRPr="00393484">
        <w:rPr>
          <w:rFonts w:asciiTheme="minorHAnsi" w:hAnsiTheme="minorHAnsi" w:cstheme="minorHAnsi"/>
          <w:sz w:val="20"/>
          <w:szCs w:val="20"/>
        </w:rPr>
        <w:t>Academies</w:t>
      </w:r>
      <w:r w:rsidRPr="00393484">
        <w:rPr>
          <w:rFonts w:asciiTheme="minorHAnsi" w:hAnsiTheme="minorHAnsi" w:cstheme="minorHAnsi"/>
          <w:sz w:val="20"/>
          <w:szCs w:val="20"/>
        </w:rPr>
        <w:t xml:space="preserve"> within the IT Service, to ensure ongoing affordability and fitness for purpose</w:t>
      </w:r>
      <w:r w:rsidR="00AE46C0" w:rsidRPr="00393484">
        <w:rPr>
          <w:rFonts w:asciiTheme="minorHAnsi" w:hAnsiTheme="minorHAnsi" w:cstheme="minorHAnsi"/>
          <w:sz w:val="20"/>
          <w:szCs w:val="20"/>
        </w:rPr>
        <w:t>.</w:t>
      </w:r>
    </w:p>
    <w:p w14:paraId="3590E95B" w14:textId="77777777" w:rsidR="009163D2" w:rsidRPr="00393484" w:rsidRDefault="009163D2" w:rsidP="009163D2">
      <w:pPr>
        <w:pStyle w:val="ListParagraph"/>
        <w:spacing w:before="60" w:after="60"/>
        <w:ind w:left="0"/>
        <w:jc w:val="both"/>
        <w:rPr>
          <w:rFonts w:asciiTheme="minorHAnsi" w:hAnsiTheme="minorHAnsi" w:cstheme="minorHAnsi"/>
          <w:sz w:val="20"/>
          <w:szCs w:val="20"/>
        </w:rPr>
      </w:pPr>
    </w:p>
    <w:p w14:paraId="0495D86D" w14:textId="4B326BC5" w:rsidR="009163D2" w:rsidRPr="00393484" w:rsidRDefault="009163D2" w:rsidP="009163D2">
      <w:pPr>
        <w:pStyle w:val="PlainText"/>
        <w:spacing w:before="60" w:after="60"/>
        <w:jc w:val="both"/>
        <w:rPr>
          <w:rFonts w:asciiTheme="minorHAnsi" w:hAnsiTheme="minorHAnsi" w:cstheme="minorHAnsi"/>
          <w:b/>
          <w:color w:val="0070C0"/>
          <w:u w:val="single"/>
        </w:rPr>
      </w:pPr>
      <w:r w:rsidRPr="00393484">
        <w:rPr>
          <w:rFonts w:asciiTheme="minorHAnsi" w:hAnsiTheme="minorHAnsi" w:cstheme="minorHAnsi"/>
          <w:b/>
          <w:color w:val="0070C0"/>
          <w:u w:val="single"/>
        </w:rPr>
        <w:t xml:space="preserve">Specific Duties </w:t>
      </w:r>
    </w:p>
    <w:p w14:paraId="249AF2A1" w14:textId="090EE50B" w:rsidR="00580B4B" w:rsidRPr="00393484" w:rsidRDefault="00580B4B" w:rsidP="00580B4B">
      <w:pPr>
        <w:spacing w:before="60" w:after="60"/>
        <w:jc w:val="both"/>
        <w:rPr>
          <w:rFonts w:asciiTheme="minorHAnsi" w:eastAsia="Calibri" w:hAnsiTheme="minorHAnsi" w:cstheme="minorHAnsi"/>
          <w:b/>
          <w:sz w:val="20"/>
          <w:szCs w:val="20"/>
        </w:rPr>
      </w:pPr>
    </w:p>
    <w:p w14:paraId="78AC8D8C" w14:textId="77777777" w:rsidR="00D405D8" w:rsidRPr="00393484" w:rsidRDefault="00D405D8" w:rsidP="00A61B19">
      <w:pPr>
        <w:spacing w:before="60" w:after="60"/>
        <w:ind w:firstLine="360"/>
        <w:rPr>
          <w:rFonts w:asciiTheme="minorHAnsi" w:hAnsiTheme="minorHAnsi" w:cstheme="minorHAnsi"/>
          <w:sz w:val="20"/>
          <w:szCs w:val="20"/>
        </w:rPr>
      </w:pPr>
      <w:r w:rsidRPr="00393484">
        <w:rPr>
          <w:rFonts w:asciiTheme="minorHAnsi" w:hAnsiTheme="minorHAnsi" w:cstheme="minorHAnsi"/>
          <w:b/>
          <w:sz w:val="20"/>
          <w:szCs w:val="20"/>
        </w:rPr>
        <w:t>Strategy and Planning</w:t>
      </w:r>
    </w:p>
    <w:p w14:paraId="178C01F9" w14:textId="35E2BF15" w:rsidR="0075110A" w:rsidRPr="00393484" w:rsidRDefault="0075110A" w:rsidP="0075110A">
      <w:pPr>
        <w:pStyle w:val="ListParagraph"/>
        <w:numPr>
          <w:ilvl w:val="0"/>
          <w:numId w:val="11"/>
        </w:numPr>
        <w:spacing w:after="160" w:line="259" w:lineRule="auto"/>
        <w:rPr>
          <w:rFonts w:asciiTheme="minorHAnsi" w:hAnsiTheme="minorHAnsi" w:cstheme="minorHAnsi"/>
          <w:sz w:val="20"/>
          <w:szCs w:val="20"/>
        </w:rPr>
      </w:pPr>
      <w:r w:rsidRPr="00393484">
        <w:rPr>
          <w:rFonts w:asciiTheme="minorHAnsi" w:hAnsiTheme="minorHAnsi" w:cstheme="minorHAnsi"/>
          <w:sz w:val="20"/>
          <w:szCs w:val="20"/>
        </w:rPr>
        <w:t>Supply</w:t>
      </w:r>
      <w:r w:rsidR="00A33838" w:rsidRPr="00393484">
        <w:rPr>
          <w:rFonts w:asciiTheme="minorHAnsi" w:hAnsiTheme="minorHAnsi" w:cstheme="minorHAnsi"/>
          <w:sz w:val="20"/>
          <w:szCs w:val="20"/>
        </w:rPr>
        <w:t xml:space="preserve"> </w:t>
      </w:r>
      <w:r w:rsidR="008C7B92" w:rsidRPr="00393484">
        <w:rPr>
          <w:rFonts w:asciiTheme="minorHAnsi" w:hAnsiTheme="minorHAnsi" w:cstheme="minorHAnsi"/>
          <w:sz w:val="20"/>
          <w:szCs w:val="20"/>
        </w:rPr>
        <w:t>Academies</w:t>
      </w:r>
      <w:r w:rsidR="00A33838" w:rsidRPr="00393484">
        <w:rPr>
          <w:rFonts w:asciiTheme="minorHAnsi" w:hAnsiTheme="minorHAnsi" w:cstheme="minorHAnsi"/>
          <w:sz w:val="20"/>
          <w:szCs w:val="20"/>
        </w:rPr>
        <w:t>’</w:t>
      </w:r>
      <w:r w:rsidRPr="00393484">
        <w:rPr>
          <w:rFonts w:asciiTheme="minorHAnsi" w:hAnsiTheme="minorHAnsi" w:cstheme="minorHAnsi"/>
          <w:sz w:val="20"/>
          <w:szCs w:val="20"/>
        </w:rPr>
        <w:t xml:space="preserve"> SLT</w:t>
      </w:r>
      <w:r w:rsidR="00A33838" w:rsidRPr="00393484">
        <w:rPr>
          <w:rFonts w:asciiTheme="minorHAnsi" w:hAnsiTheme="minorHAnsi" w:cstheme="minorHAnsi"/>
          <w:sz w:val="20"/>
          <w:szCs w:val="20"/>
        </w:rPr>
        <w:t>s</w:t>
      </w:r>
      <w:r w:rsidRPr="00393484">
        <w:rPr>
          <w:rFonts w:asciiTheme="minorHAnsi" w:hAnsiTheme="minorHAnsi" w:cstheme="minorHAnsi"/>
          <w:sz w:val="20"/>
          <w:szCs w:val="20"/>
        </w:rPr>
        <w:t xml:space="preserve"> with technical </w:t>
      </w:r>
      <w:bookmarkStart w:id="0" w:name="_GoBack"/>
      <w:bookmarkEnd w:id="0"/>
      <w:r w:rsidRPr="00393484">
        <w:rPr>
          <w:rFonts w:asciiTheme="minorHAnsi" w:hAnsiTheme="minorHAnsi" w:cstheme="minorHAnsi"/>
          <w:sz w:val="20"/>
          <w:szCs w:val="20"/>
        </w:rPr>
        <w:t xml:space="preserve">and policy advice to move forward </w:t>
      </w:r>
      <w:r w:rsidR="00DF42F3" w:rsidRPr="00393484">
        <w:rPr>
          <w:rFonts w:asciiTheme="minorHAnsi" w:hAnsiTheme="minorHAnsi" w:cstheme="minorHAnsi"/>
          <w:sz w:val="20"/>
          <w:szCs w:val="20"/>
        </w:rPr>
        <w:t>their</w:t>
      </w:r>
      <w:r w:rsidRPr="00393484">
        <w:rPr>
          <w:rFonts w:asciiTheme="minorHAnsi" w:hAnsiTheme="minorHAnsi" w:cstheme="minorHAnsi"/>
          <w:sz w:val="20"/>
          <w:szCs w:val="20"/>
        </w:rPr>
        <w:t xml:space="preserve"> strategic ambitions and to mitigate identified risks to operations, creating a Strategic Development Plan for technology.</w:t>
      </w:r>
    </w:p>
    <w:p w14:paraId="57C501DB" w14:textId="7CFCCB44" w:rsidR="00D405D8" w:rsidRPr="00393484" w:rsidRDefault="00D405D8" w:rsidP="00D405D8">
      <w:pPr>
        <w:pStyle w:val="ListParagraph"/>
        <w:numPr>
          <w:ilvl w:val="0"/>
          <w:numId w:val="11"/>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Provide assurance to Business Managers and </w:t>
      </w:r>
      <w:r w:rsidR="00467FF1" w:rsidRPr="00393484">
        <w:rPr>
          <w:rFonts w:asciiTheme="minorHAnsi" w:hAnsiTheme="minorHAnsi" w:cstheme="minorHAnsi"/>
          <w:sz w:val="20"/>
          <w:szCs w:val="20"/>
        </w:rPr>
        <w:t>Senior Leadership Teams</w:t>
      </w:r>
      <w:r w:rsidRPr="00393484">
        <w:rPr>
          <w:rFonts w:asciiTheme="minorHAnsi" w:hAnsiTheme="minorHAnsi" w:cstheme="minorHAnsi"/>
          <w:sz w:val="20"/>
          <w:szCs w:val="20"/>
        </w:rPr>
        <w:t xml:space="preserve"> on the risk </w:t>
      </w:r>
      <w:r w:rsidR="00DF42F3" w:rsidRPr="00393484">
        <w:rPr>
          <w:rFonts w:asciiTheme="minorHAnsi" w:hAnsiTheme="minorHAnsi" w:cstheme="minorHAnsi"/>
          <w:sz w:val="20"/>
          <w:szCs w:val="20"/>
        </w:rPr>
        <w:t xml:space="preserve">status </w:t>
      </w:r>
      <w:r w:rsidRPr="00393484">
        <w:rPr>
          <w:rFonts w:asciiTheme="minorHAnsi" w:hAnsiTheme="minorHAnsi" w:cstheme="minorHAnsi"/>
          <w:sz w:val="20"/>
          <w:szCs w:val="20"/>
        </w:rPr>
        <w:t>of their IT infrastructure and equipment against the United Learning Technical Assurance Framework.</w:t>
      </w:r>
    </w:p>
    <w:p w14:paraId="27956C9F" w14:textId="2BAFC9B9" w:rsidR="00DF42F3" w:rsidRPr="00393484" w:rsidRDefault="00DF42F3" w:rsidP="009908F0">
      <w:pPr>
        <w:pStyle w:val="ListParagraph"/>
        <w:numPr>
          <w:ilvl w:val="0"/>
          <w:numId w:val="11"/>
        </w:numPr>
        <w:rPr>
          <w:rFonts w:asciiTheme="minorHAnsi" w:hAnsiTheme="minorHAnsi" w:cstheme="minorHAnsi"/>
          <w:sz w:val="20"/>
          <w:szCs w:val="20"/>
        </w:rPr>
      </w:pPr>
      <w:r w:rsidRPr="00393484">
        <w:rPr>
          <w:rFonts w:asciiTheme="minorHAnsi" w:hAnsiTheme="minorHAnsi" w:cstheme="minorHAnsi"/>
          <w:sz w:val="20"/>
          <w:szCs w:val="20"/>
        </w:rPr>
        <w:t>Work with Business Manager</w:t>
      </w:r>
      <w:r w:rsidR="00B71C06" w:rsidRPr="00393484">
        <w:rPr>
          <w:rFonts w:asciiTheme="minorHAnsi" w:hAnsiTheme="minorHAnsi" w:cstheme="minorHAnsi"/>
          <w:sz w:val="20"/>
          <w:szCs w:val="20"/>
        </w:rPr>
        <w:t>s</w:t>
      </w:r>
      <w:r w:rsidRPr="00393484">
        <w:rPr>
          <w:rFonts w:asciiTheme="minorHAnsi" w:hAnsiTheme="minorHAnsi" w:cstheme="minorHAnsi"/>
          <w:sz w:val="20"/>
          <w:szCs w:val="20"/>
        </w:rPr>
        <w:t xml:space="preserve"> and Finance Business Partner</w:t>
      </w:r>
      <w:r w:rsidR="00B71C06" w:rsidRPr="00393484">
        <w:rPr>
          <w:rFonts w:asciiTheme="minorHAnsi" w:hAnsiTheme="minorHAnsi" w:cstheme="minorHAnsi"/>
          <w:sz w:val="20"/>
          <w:szCs w:val="20"/>
        </w:rPr>
        <w:t>s</w:t>
      </w:r>
      <w:r w:rsidRPr="00393484">
        <w:rPr>
          <w:rFonts w:asciiTheme="minorHAnsi" w:hAnsiTheme="minorHAnsi" w:cstheme="minorHAnsi"/>
          <w:sz w:val="20"/>
          <w:szCs w:val="20"/>
        </w:rPr>
        <w:t xml:space="preserve"> to produce an accurate, timely and achievable IT Refresh Strategy to inform the annual budget cycle and 5-year planning.</w:t>
      </w:r>
    </w:p>
    <w:p w14:paraId="17892487" w14:textId="037DADAE" w:rsidR="0075110A" w:rsidRPr="00393484" w:rsidRDefault="00D405D8" w:rsidP="00D405D8">
      <w:pPr>
        <w:pStyle w:val="ListParagraph"/>
        <w:numPr>
          <w:ilvl w:val="0"/>
          <w:numId w:val="11"/>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Plan for major developments of </w:t>
      </w:r>
      <w:r w:rsidR="00AE1E01" w:rsidRPr="00393484">
        <w:rPr>
          <w:rFonts w:asciiTheme="minorHAnsi" w:hAnsiTheme="minorHAnsi" w:cstheme="minorHAnsi"/>
          <w:sz w:val="20"/>
          <w:szCs w:val="20"/>
        </w:rPr>
        <w:t xml:space="preserve">the </w:t>
      </w:r>
      <w:r w:rsidR="008C7B92" w:rsidRPr="00393484">
        <w:rPr>
          <w:rFonts w:asciiTheme="minorHAnsi" w:hAnsiTheme="minorHAnsi" w:cstheme="minorHAnsi"/>
          <w:sz w:val="20"/>
          <w:szCs w:val="20"/>
        </w:rPr>
        <w:t>Academies</w:t>
      </w:r>
      <w:r w:rsidR="00AE1E01" w:rsidRPr="00393484">
        <w:rPr>
          <w:rFonts w:asciiTheme="minorHAnsi" w:hAnsiTheme="minorHAnsi" w:cstheme="minorHAnsi"/>
          <w:sz w:val="20"/>
          <w:szCs w:val="20"/>
        </w:rPr>
        <w:t>’ IT provision</w:t>
      </w:r>
      <w:r w:rsidRPr="00393484">
        <w:rPr>
          <w:rFonts w:asciiTheme="minorHAnsi" w:hAnsiTheme="minorHAnsi" w:cstheme="minorHAnsi"/>
          <w:sz w:val="20"/>
          <w:szCs w:val="20"/>
        </w:rPr>
        <w:t xml:space="preserve"> and project manage </w:t>
      </w:r>
      <w:r w:rsidR="00A33838" w:rsidRPr="00393484">
        <w:rPr>
          <w:rFonts w:asciiTheme="minorHAnsi" w:hAnsiTheme="minorHAnsi" w:cstheme="minorHAnsi"/>
          <w:sz w:val="20"/>
          <w:szCs w:val="20"/>
        </w:rPr>
        <w:t xml:space="preserve">these </w:t>
      </w:r>
      <w:r w:rsidRPr="00393484">
        <w:rPr>
          <w:rFonts w:asciiTheme="minorHAnsi" w:hAnsiTheme="minorHAnsi" w:cstheme="minorHAnsi"/>
          <w:sz w:val="20"/>
          <w:szCs w:val="20"/>
        </w:rPr>
        <w:t>implementation</w:t>
      </w:r>
      <w:r w:rsidR="00A33838" w:rsidRPr="00393484">
        <w:rPr>
          <w:rFonts w:asciiTheme="minorHAnsi" w:hAnsiTheme="minorHAnsi" w:cstheme="minorHAnsi"/>
          <w:sz w:val="20"/>
          <w:szCs w:val="20"/>
        </w:rPr>
        <w:t>s</w:t>
      </w:r>
      <w:r w:rsidRPr="00393484">
        <w:rPr>
          <w:rFonts w:asciiTheme="minorHAnsi" w:hAnsiTheme="minorHAnsi" w:cstheme="minorHAnsi"/>
          <w:sz w:val="20"/>
          <w:szCs w:val="20"/>
        </w:rPr>
        <w:t>.</w:t>
      </w:r>
    </w:p>
    <w:p w14:paraId="11BCCEDF" w14:textId="643A0BE2" w:rsidR="009908F0" w:rsidRPr="00393484" w:rsidRDefault="009908F0" w:rsidP="00D405D8">
      <w:pPr>
        <w:pStyle w:val="ListParagraph"/>
        <w:numPr>
          <w:ilvl w:val="0"/>
          <w:numId w:val="11"/>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Make use of the cluster’s scale to achieve procurement economies when buying hardware.</w:t>
      </w:r>
    </w:p>
    <w:p w14:paraId="52E47C89" w14:textId="17170CD8" w:rsidR="00DF42F3" w:rsidRPr="00393484" w:rsidRDefault="00DF42F3" w:rsidP="00D405D8">
      <w:pPr>
        <w:pStyle w:val="ListParagraph"/>
        <w:numPr>
          <w:ilvl w:val="0"/>
          <w:numId w:val="11"/>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Assess needs and recommend any external support arrangements and contracts required to deliver an effective IT service in each</w:t>
      </w:r>
      <w:r w:rsidR="00403DB2" w:rsidRPr="00393484">
        <w:rPr>
          <w:rFonts w:asciiTheme="minorHAnsi" w:hAnsiTheme="minorHAnsi" w:cstheme="minorHAnsi"/>
          <w:sz w:val="20"/>
          <w:szCs w:val="20"/>
        </w:rPr>
        <w:t xml:space="preserve"> academy</w:t>
      </w:r>
      <w:r w:rsidRPr="00393484">
        <w:rPr>
          <w:rFonts w:asciiTheme="minorHAnsi" w:hAnsiTheme="minorHAnsi" w:cstheme="minorHAnsi"/>
          <w:sz w:val="20"/>
          <w:szCs w:val="20"/>
        </w:rPr>
        <w:t>.</w:t>
      </w:r>
    </w:p>
    <w:p w14:paraId="044379F0" w14:textId="61345A08" w:rsidR="0075110A" w:rsidRPr="00393484" w:rsidRDefault="0075110A" w:rsidP="0075110A">
      <w:pPr>
        <w:pStyle w:val="ListParagraph"/>
        <w:numPr>
          <w:ilvl w:val="0"/>
          <w:numId w:val="11"/>
        </w:numPr>
        <w:spacing w:after="160" w:line="259" w:lineRule="auto"/>
        <w:rPr>
          <w:rFonts w:asciiTheme="minorHAnsi" w:hAnsiTheme="minorHAnsi" w:cstheme="minorHAnsi"/>
          <w:sz w:val="20"/>
          <w:szCs w:val="20"/>
        </w:rPr>
      </w:pPr>
      <w:r w:rsidRPr="00393484">
        <w:rPr>
          <w:rFonts w:asciiTheme="minorHAnsi" w:hAnsiTheme="minorHAnsi" w:cstheme="minorHAnsi"/>
          <w:sz w:val="20"/>
          <w:szCs w:val="20"/>
        </w:rPr>
        <w:t xml:space="preserve">Develop, maintain and test a comprehensive Disaster Recovery policy and plan for </w:t>
      </w:r>
      <w:r w:rsidR="00DF42F3" w:rsidRPr="00393484">
        <w:rPr>
          <w:rFonts w:asciiTheme="minorHAnsi" w:hAnsiTheme="minorHAnsi" w:cstheme="minorHAnsi"/>
          <w:sz w:val="20"/>
          <w:szCs w:val="20"/>
        </w:rPr>
        <w:t>each</w:t>
      </w:r>
      <w:r w:rsidR="00432472" w:rsidRPr="00393484">
        <w:rPr>
          <w:rFonts w:asciiTheme="minorHAnsi" w:hAnsiTheme="minorHAnsi" w:cstheme="minorHAnsi"/>
          <w:sz w:val="20"/>
          <w:szCs w:val="20"/>
        </w:rPr>
        <w:t xml:space="preserve"> a</w:t>
      </w:r>
      <w:r w:rsidRPr="00393484">
        <w:rPr>
          <w:rFonts w:asciiTheme="minorHAnsi" w:hAnsiTheme="minorHAnsi" w:cstheme="minorHAnsi"/>
          <w:sz w:val="20"/>
          <w:szCs w:val="20"/>
        </w:rPr>
        <w:t>cademy.</w:t>
      </w:r>
    </w:p>
    <w:p w14:paraId="6F72CC1D" w14:textId="35BC2EFA" w:rsidR="0075110A" w:rsidRPr="00393484" w:rsidRDefault="0075110A" w:rsidP="00A33838">
      <w:pPr>
        <w:pStyle w:val="ListParagraph"/>
        <w:numPr>
          <w:ilvl w:val="0"/>
          <w:numId w:val="11"/>
        </w:numPr>
        <w:spacing w:after="160" w:line="259" w:lineRule="auto"/>
        <w:rPr>
          <w:rFonts w:asciiTheme="minorHAnsi" w:hAnsiTheme="minorHAnsi" w:cstheme="minorHAnsi"/>
          <w:sz w:val="20"/>
          <w:szCs w:val="20"/>
        </w:rPr>
      </w:pPr>
      <w:r w:rsidRPr="00393484">
        <w:rPr>
          <w:rFonts w:asciiTheme="minorHAnsi" w:hAnsiTheme="minorHAnsi" w:cstheme="minorHAnsi"/>
          <w:sz w:val="20"/>
          <w:szCs w:val="20"/>
        </w:rPr>
        <w:t>Develop and implement effective backup s</w:t>
      </w:r>
      <w:r w:rsidR="00DF42F3" w:rsidRPr="00393484">
        <w:rPr>
          <w:rFonts w:asciiTheme="minorHAnsi" w:hAnsiTheme="minorHAnsi" w:cstheme="minorHAnsi"/>
          <w:sz w:val="20"/>
          <w:szCs w:val="20"/>
        </w:rPr>
        <w:t>trategies</w:t>
      </w:r>
      <w:r w:rsidRPr="00393484">
        <w:rPr>
          <w:rFonts w:asciiTheme="minorHAnsi" w:hAnsiTheme="minorHAnsi" w:cstheme="minorHAnsi"/>
          <w:sz w:val="20"/>
          <w:szCs w:val="20"/>
        </w:rPr>
        <w:t xml:space="preserve"> sufficient to ensure legal and operational requirements are met, both onsite and offsite.</w:t>
      </w:r>
    </w:p>
    <w:p w14:paraId="6FA9FD11" w14:textId="62D5AEA7" w:rsidR="0075110A" w:rsidRPr="00393484" w:rsidRDefault="0075110A" w:rsidP="009908F0">
      <w:pPr>
        <w:pStyle w:val="ListParagraph"/>
        <w:numPr>
          <w:ilvl w:val="0"/>
          <w:numId w:val="11"/>
        </w:numPr>
        <w:spacing w:after="160" w:line="276" w:lineRule="auto"/>
        <w:rPr>
          <w:rFonts w:asciiTheme="minorHAnsi" w:hAnsiTheme="minorHAnsi" w:cstheme="minorHAnsi"/>
          <w:sz w:val="20"/>
          <w:szCs w:val="20"/>
        </w:rPr>
      </w:pPr>
      <w:r w:rsidRPr="00393484">
        <w:rPr>
          <w:rFonts w:asciiTheme="minorHAnsi" w:hAnsiTheme="minorHAnsi" w:cstheme="minorHAnsi"/>
          <w:sz w:val="20"/>
          <w:szCs w:val="20"/>
        </w:rPr>
        <w:t>Develop and implement an effective software/ firmware update strategy to ensure that all servers and devices have the appropriate updates applied</w:t>
      </w:r>
      <w:r w:rsidR="00A33838" w:rsidRPr="00393484">
        <w:rPr>
          <w:rFonts w:asciiTheme="minorHAnsi" w:hAnsiTheme="minorHAnsi" w:cstheme="minorHAnsi"/>
          <w:sz w:val="20"/>
          <w:szCs w:val="20"/>
        </w:rPr>
        <w:t xml:space="preserve"> to minimise security risks.</w:t>
      </w:r>
    </w:p>
    <w:p w14:paraId="675E651E" w14:textId="3BE27A9A" w:rsidR="0075110A" w:rsidRPr="00393484" w:rsidRDefault="0075110A" w:rsidP="0075110A">
      <w:pPr>
        <w:pStyle w:val="ListParagraph"/>
        <w:numPr>
          <w:ilvl w:val="0"/>
          <w:numId w:val="11"/>
        </w:numPr>
        <w:spacing w:after="160" w:line="259" w:lineRule="auto"/>
        <w:rPr>
          <w:rFonts w:asciiTheme="minorHAnsi" w:hAnsiTheme="minorHAnsi" w:cstheme="minorHAnsi"/>
          <w:sz w:val="20"/>
          <w:szCs w:val="20"/>
        </w:rPr>
      </w:pPr>
      <w:r w:rsidRPr="00393484">
        <w:rPr>
          <w:rFonts w:asciiTheme="minorHAnsi" w:hAnsiTheme="minorHAnsi" w:cstheme="minorHAnsi"/>
          <w:sz w:val="20"/>
          <w:szCs w:val="20"/>
        </w:rPr>
        <w:lastRenderedPageBreak/>
        <w:t>Develop and implement an effective Security Policy in terms of user accounts, filtering, monitoring and reporting/ a</w:t>
      </w:r>
      <w:r w:rsidR="00A33838" w:rsidRPr="00393484">
        <w:rPr>
          <w:rFonts w:asciiTheme="minorHAnsi" w:hAnsiTheme="minorHAnsi" w:cstheme="minorHAnsi"/>
          <w:sz w:val="20"/>
          <w:szCs w:val="20"/>
        </w:rPr>
        <w:t>ction</w:t>
      </w:r>
      <w:r w:rsidR="009908F0" w:rsidRPr="00393484">
        <w:rPr>
          <w:rFonts w:asciiTheme="minorHAnsi" w:hAnsiTheme="minorHAnsi" w:cstheme="minorHAnsi"/>
          <w:sz w:val="20"/>
          <w:szCs w:val="20"/>
        </w:rPr>
        <w:t>, based on best practice advice from United Learning.</w:t>
      </w:r>
    </w:p>
    <w:p w14:paraId="2B5A1820" w14:textId="6468AD86" w:rsidR="0075110A" w:rsidRPr="00393484" w:rsidRDefault="0075110A" w:rsidP="0075110A">
      <w:pPr>
        <w:pStyle w:val="ListParagraph"/>
        <w:numPr>
          <w:ilvl w:val="0"/>
          <w:numId w:val="11"/>
        </w:numPr>
        <w:spacing w:after="160" w:line="259" w:lineRule="auto"/>
        <w:rPr>
          <w:rFonts w:asciiTheme="minorHAnsi" w:hAnsiTheme="minorHAnsi" w:cstheme="minorHAnsi"/>
          <w:sz w:val="20"/>
          <w:szCs w:val="20"/>
        </w:rPr>
      </w:pPr>
      <w:r w:rsidRPr="00393484">
        <w:rPr>
          <w:rFonts w:asciiTheme="minorHAnsi" w:hAnsiTheme="minorHAnsi" w:cstheme="minorHAnsi"/>
          <w:sz w:val="20"/>
          <w:szCs w:val="20"/>
        </w:rPr>
        <w:t>Revise as required and implement an Acceptable Use Policy for staff, students and visitors to work alongside the Security Policy</w:t>
      </w:r>
      <w:r w:rsidR="00A33838" w:rsidRPr="00393484">
        <w:rPr>
          <w:rFonts w:asciiTheme="minorHAnsi" w:hAnsiTheme="minorHAnsi" w:cstheme="minorHAnsi"/>
          <w:sz w:val="20"/>
          <w:szCs w:val="20"/>
        </w:rPr>
        <w:t>.</w:t>
      </w:r>
    </w:p>
    <w:p w14:paraId="2976FDC2" w14:textId="59644CC6" w:rsidR="00ED6BD4" w:rsidRPr="00393484" w:rsidRDefault="0075110A" w:rsidP="009908F0">
      <w:pPr>
        <w:pStyle w:val="ListParagraph"/>
        <w:numPr>
          <w:ilvl w:val="0"/>
          <w:numId w:val="11"/>
        </w:numPr>
        <w:spacing w:after="160" w:line="259" w:lineRule="auto"/>
        <w:rPr>
          <w:rFonts w:asciiTheme="minorHAnsi" w:hAnsiTheme="minorHAnsi" w:cstheme="minorHAnsi"/>
          <w:sz w:val="20"/>
          <w:szCs w:val="20"/>
        </w:rPr>
      </w:pPr>
      <w:r w:rsidRPr="00393484">
        <w:rPr>
          <w:rFonts w:asciiTheme="minorHAnsi" w:hAnsiTheme="minorHAnsi" w:cstheme="minorHAnsi"/>
          <w:sz w:val="20"/>
          <w:szCs w:val="20"/>
        </w:rPr>
        <w:t>Develop and implement a suitable Bring Your Own Device (BYOD) Policy for staff and/ or students, to work in tandem with the AUP and Security Policy.</w:t>
      </w:r>
    </w:p>
    <w:p w14:paraId="586559BF" w14:textId="213D25B9" w:rsidR="00D405D8" w:rsidRPr="00393484" w:rsidRDefault="00D405D8" w:rsidP="009908F0">
      <w:pPr>
        <w:pStyle w:val="ListParagraph"/>
        <w:spacing w:after="160" w:line="259" w:lineRule="auto"/>
        <w:rPr>
          <w:rFonts w:asciiTheme="minorHAnsi" w:hAnsiTheme="minorHAnsi" w:cstheme="minorHAnsi"/>
          <w:sz w:val="20"/>
          <w:szCs w:val="20"/>
        </w:rPr>
      </w:pPr>
    </w:p>
    <w:p w14:paraId="49326EA1" w14:textId="34A91AC5" w:rsidR="00A61B19" w:rsidRPr="00393484" w:rsidRDefault="00A33838" w:rsidP="00A61B19">
      <w:pPr>
        <w:ind w:firstLine="360"/>
        <w:rPr>
          <w:rFonts w:asciiTheme="minorHAnsi" w:hAnsiTheme="minorHAnsi" w:cstheme="minorHAnsi"/>
          <w:b/>
          <w:sz w:val="20"/>
          <w:szCs w:val="20"/>
        </w:rPr>
      </w:pPr>
      <w:r w:rsidRPr="00393484">
        <w:rPr>
          <w:rFonts w:asciiTheme="minorHAnsi" w:hAnsiTheme="minorHAnsi" w:cstheme="minorHAnsi"/>
          <w:b/>
          <w:sz w:val="20"/>
          <w:szCs w:val="20"/>
        </w:rPr>
        <w:t>Service Operation</w:t>
      </w:r>
    </w:p>
    <w:p w14:paraId="59EF2E48" w14:textId="77777777" w:rsidR="00A61B19" w:rsidRPr="00393484" w:rsidRDefault="00A61B19" w:rsidP="00A61B19">
      <w:pPr>
        <w:pStyle w:val="ListParagraph"/>
        <w:numPr>
          <w:ilvl w:val="0"/>
          <w:numId w:val="9"/>
        </w:numPr>
        <w:spacing w:before="60" w:after="60"/>
        <w:rPr>
          <w:rFonts w:asciiTheme="minorHAnsi" w:hAnsiTheme="minorHAnsi" w:cstheme="minorHAnsi"/>
          <w:sz w:val="20"/>
          <w:szCs w:val="20"/>
        </w:rPr>
      </w:pPr>
      <w:r w:rsidRPr="00393484">
        <w:rPr>
          <w:rFonts w:asciiTheme="minorHAnsi" w:hAnsiTheme="minorHAnsi" w:cstheme="minorHAnsi"/>
          <w:sz w:val="20"/>
          <w:szCs w:val="20"/>
        </w:rPr>
        <w:t>Operate an effective Helpdesk system across the IT Service, both by email and by telephone.</w:t>
      </w:r>
    </w:p>
    <w:p w14:paraId="4CA02DA5" w14:textId="2FC5F22B" w:rsidR="00A61B19" w:rsidRPr="00393484" w:rsidRDefault="00A61B19" w:rsidP="00A61B19">
      <w:pPr>
        <w:pStyle w:val="ListParagraph"/>
        <w:numPr>
          <w:ilvl w:val="0"/>
          <w:numId w:val="9"/>
        </w:numPr>
        <w:spacing w:before="60" w:after="60"/>
        <w:rPr>
          <w:rFonts w:asciiTheme="minorHAnsi" w:hAnsiTheme="minorHAnsi" w:cstheme="minorHAnsi"/>
          <w:sz w:val="20"/>
          <w:szCs w:val="20"/>
        </w:rPr>
      </w:pPr>
      <w:r w:rsidRPr="00393484">
        <w:rPr>
          <w:rFonts w:asciiTheme="minorHAnsi" w:hAnsiTheme="minorHAnsi" w:cstheme="minorHAnsi"/>
          <w:sz w:val="20"/>
          <w:szCs w:val="20"/>
        </w:rPr>
        <w:t>Manage the IT Service’s response to Helpdesk requests, balancing operational imperatives with strategic activities.</w:t>
      </w:r>
    </w:p>
    <w:p w14:paraId="00B0A167" w14:textId="73ED113D" w:rsidR="00ED6BD4" w:rsidRPr="00393484" w:rsidRDefault="00ED6BD4" w:rsidP="00ED6BD4">
      <w:pPr>
        <w:pStyle w:val="ListParagraph"/>
        <w:numPr>
          <w:ilvl w:val="0"/>
          <w:numId w:val="9"/>
        </w:numPr>
        <w:rPr>
          <w:rFonts w:asciiTheme="minorHAnsi" w:hAnsiTheme="minorHAnsi" w:cstheme="minorHAnsi"/>
          <w:sz w:val="20"/>
          <w:szCs w:val="20"/>
        </w:rPr>
      </w:pPr>
      <w:r w:rsidRPr="00393484">
        <w:rPr>
          <w:rFonts w:asciiTheme="minorHAnsi" w:hAnsiTheme="minorHAnsi" w:cstheme="minorHAnsi"/>
          <w:sz w:val="20"/>
          <w:szCs w:val="20"/>
        </w:rPr>
        <w:t xml:space="preserve">Ensure high-performing, </w:t>
      </w:r>
      <w:r w:rsidR="009908F0" w:rsidRPr="00393484">
        <w:rPr>
          <w:rFonts w:asciiTheme="minorHAnsi" w:hAnsiTheme="minorHAnsi" w:cstheme="minorHAnsi"/>
          <w:sz w:val="20"/>
          <w:szCs w:val="20"/>
        </w:rPr>
        <w:t xml:space="preserve">customer-focused, </w:t>
      </w:r>
      <w:r w:rsidRPr="00393484">
        <w:rPr>
          <w:rFonts w:asciiTheme="minorHAnsi" w:hAnsiTheme="minorHAnsi" w:cstheme="minorHAnsi"/>
          <w:sz w:val="20"/>
          <w:szCs w:val="20"/>
        </w:rPr>
        <w:t>suitably experienced and qualified techni</w:t>
      </w:r>
      <w:r w:rsidR="00CA2C5C" w:rsidRPr="00393484">
        <w:rPr>
          <w:rFonts w:asciiTheme="minorHAnsi" w:hAnsiTheme="minorHAnsi" w:cstheme="minorHAnsi"/>
          <w:sz w:val="20"/>
          <w:szCs w:val="20"/>
        </w:rPr>
        <w:t>cal staff are available</w:t>
      </w:r>
      <w:r w:rsidR="00DF42F3" w:rsidRPr="00393484">
        <w:rPr>
          <w:rFonts w:asciiTheme="minorHAnsi" w:hAnsiTheme="minorHAnsi" w:cstheme="minorHAnsi"/>
          <w:sz w:val="20"/>
          <w:szCs w:val="20"/>
        </w:rPr>
        <w:t xml:space="preserve"> (physically and virtually)</w:t>
      </w:r>
      <w:r w:rsidR="00432472" w:rsidRPr="00393484">
        <w:rPr>
          <w:rFonts w:asciiTheme="minorHAnsi" w:hAnsiTheme="minorHAnsi" w:cstheme="minorHAnsi"/>
          <w:sz w:val="20"/>
          <w:szCs w:val="20"/>
        </w:rPr>
        <w:t xml:space="preserve"> to</w:t>
      </w:r>
      <w:r w:rsidR="00CA2C5C" w:rsidRPr="00393484">
        <w:rPr>
          <w:rFonts w:asciiTheme="minorHAnsi" w:hAnsiTheme="minorHAnsi" w:cstheme="minorHAnsi"/>
          <w:sz w:val="20"/>
          <w:szCs w:val="20"/>
        </w:rPr>
        <w:t xml:space="preserve"> meet its business needs of</w:t>
      </w:r>
      <w:r w:rsidR="00432472" w:rsidRPr="00393484">
        <w:rPr>
          <w:rFonts w:asciiTheme="minorHAnsi" w:hAnsiTheme="minorHAnsi" w:cstheme="minorHAnsi"/>
          <w:sz w:val="20"/>
          <w:szCs w:val="20"/>
        </w:rPr>
        <w:t xml:space="preserve"> </w:t>
      </w:r>
      <w:r w:rsidR="00DF42F3" w:rsidRPr="00393484">
        <w:rPr>
          <w:rFonts w:asciiTheme="minorHAnsi" w:hAnsiTheme="minorHAnsi" w:cstheme="minorHAnsi"/>
          <w:sz w:val="20"/>
          <w:szCs w:val="20"/>
        </w:rPr>
        <w:t>each</w:t>
      </w:r>
      <w:r w:rsidR="00432472" w:rsidRPr="00393484">
        <w:rPr>
          <w:rFonts w:asciiTheme="minorHAnsi" w:hAnsiTheme="minorHAnsi" w:cstheme="minorHAnsi"/>
          <w:sz w:val="20"/>
          <w:szCs w:val="20"/>
        </w:rPr>
        <w:t xml:space="preserve"> a</w:t>
      </w:r>
      <w:r w:rsidR="00CA2C5C" w:rsidRPr="00393484">
        <w:rPr>
          <w:rFonts w:asciiTheme="minorHAnsi" w:hAnsiTheme="minorHAnsi" w:cstheme="minorHAnsi"/>
          <w:sz w:val="20"/>
          <w:szCs w:val="20"/>
        </w:rPr>
        <w:t>cademy.</w:t>
      </w:r>
    </w:p>
    <w:p w14:paraId="132CAF1B" w14:textId="02B6827E" w:rsidR="00ED6BD4" w:rsidRPr="00393484" w:rsidRDefault="00ED6BD4" w:rsidP="00ED6BD4">
      <w:pPr>
        <w:pStyle w:val="ListParagraph"/>
        <w:numPr>
          <w:ilvl w:val="0"/>
          <w:numId w:val="9"/>
        </w:numPr>
        <w:rPr>
          <w:rFonts w:asciiTheme="minorHAnsi" w:hAnsiTheme="minorHAnsi" w:cstheme="minorHAnsi"/>
          <w:sz w:val="20"/>
          <w:szCs w:val="20"/>
        </w:rPr>
      </w:pPr>
      <w:r w:rsidRPr="00393484">
        <w:rPr>
          <w:rFonts w:asciiTheme="minorHAnsi" w:hAnsiTheme="minorHAnsi" w:cstheme="minorHAnsi"/>
          <w:sz w:val="20"/>
          <w:szCs w:val="20"/>
        </w:rPr>
        <w:t>Operate the IT Service as a team, ensuring training and development of its own staff to impact directly on the robustness and ef</w:t>
      </w:r>
      <w:r w:rsidR="00432472" w:rsidRPr="00393484">
        <w:rPr>
          <w:rFonts w:asciiTheme="minorHAnsi" w:hAnsiTheme="minorHAnsi" w:cstheme="minorHAnsi"/>
          <w:sz w:val="20"/>
          <w:szCs w:val="20"/>
        </w:rPr>
        <w:t>ficacy of services provided to a</w:t>
      </w:r>
      <w:r w:rsidRPr="00393484">
        <w:rPr>
          <w:rFonts w:asciiTheme="minorHAnsi" w:hAnsiTheme="minorHAnsi" w:cstheme="minorHAnsi"/>
          <w:sz w:val="20"/>
          <w:szCs w:val="20"/>
        </w:rPr>
        <w:t>cademy students, teachers and administration staff.</w:t>
      </w:r>
    </w:p>
    <w:p w14:paraId="7CE2ABC7" w14:textId="53BA2CFE" w:rsidR="00ED6BD4" w:rsidRPr="00393484" w:rsidRDefault="00ED6BD4" w:rsidP="009908F0">
      <w:pPr>
        <w:pStyle w:val="ListParagraph"/>
        <w:numPr>
          <w:ilvl w:val="0"/>
          <w:numId w:val="9"/>
        </w:numPr>
        <w:spacing w:after="160" w:line="259" w:lineRule="auto"/>
        <w:rPr>
          <w:rFonts w:asciiTheme="minorHAnsi" w:hAnsiTheme="minorHAnsi" w:cstheme="minorHAnsi"/>
          <w:sz w:val="20"/>
          <w:szCs w:val="20"/>
        </w:rPr>
      </w:pPr>
      <w:r w:rsidRPr="00393484">
        <w:rPr>
          <w:rFonts w:asciiTheme="minorHAnsi" w:hAnsiTheme="minorHAnsi" w:cstheme="minorHAnsi"/>
          <w:sz w:val="20"/>
          <w:szCs w:val="20"/>
        </w:rPr>
        <w:t>Advise/ work alongside Business Managers on all technical procurements, including telecoms, print estate and reprographics</w:t>
      </w:r>
      <w:r w:rsidR="00432472" w:rsidRPr="00393484">
        <w:rPr>
          <w:rFonts w:asciiTheme="minorHAnsi" w:hAnsiTheme="minorHAnsi" w:cstheme="minorHAnsi"/>
          <w:sz w:val="20"/>
          <w:szCs w:val="20"/>
        </w:rPr>
        <w:t>.</w:t>
      </w:r>
    </w:p>
    <w:p w14:paraId="35660609" w14:textId="2A1A19F4" w:rsidR="0075110A" w:rsidRPr="00393484" w:rsidRDefault="0075110A" w:rsidP="00ED6BD4">
      <w:pPr>
        <w:pStyle w:val="ListParagraph"/>
        <w:numPr>
          <w:ilvl w:val="0"/>
          <w:numId w:val="9"/>
        </w:numPr>
        <w:spacing w:after="160" w:line="259" w:lineRule="auto"/>
        <w:rPr>
          <w:rFonts w:asciiTheme="minorHAnsi" w:hAnsiTheme="minorHAnsi" w:cstheme="minorHAnsi"/>
          <w:sz w:val="20"/>
          <w:szCs w:val="20"/>
        </w:rPr>
      </w:pPr>
      <w:r w:rsidRPr="00393484">
        <w:rPr>
          <w:rFonts w:asciiTheme="minorHAnsi" w:hAnsiTheme="minorHAnsi" w:cstheme="minorHAnsi"/>
          <w:sz w:val="20"/>
          <w:szCs w:val="20"/>
        </w:rPr>
        <w:t>Manage</w:t>
      </w:r>
      <w:r w:rsidR="009908F0" w:rsidRPr="00393484">
        <w:rPr>
          <w:rFonts w:asciiTheme="minorHAnsi" w:hAnsiTheme="minorHAnsi" w:cstheme="minorHAnsi"/>
          <w:sz w:val="20"/>
          <w:szCs w:val="20"/>
        </w:rPr>
        <w:t xml:space="preserve"> and periodically review</w:t>
      </w:r>
      <w:r w:rsidRPr="00393484">
        <w:rPr>
          <w:rFonts w:asciiTheme="minorHAnsi" w:hAnsiTheme="minorHAnsi" w:cstheme="minorHAnsi"/>
          <w:sz w:val="20"/>
          <w:szCs w:val="20"/>
        </w:rPr>
        <w:t xml:space="preserve"> all external third party IT suppliers/ services, providing a single poi</w:t>
      </w:r>
      <w:r w:rsidR="00432472" w:rsidRPr="00393484">
        <w:rPr>
          <w:rFonts w:asciiTheme="minorHAnsi" w:hAnsiTheme="minorHAnsi" w:cstheme="minorHAnsi"/>
          <w:sz w:val="20"/>
          <w:szCs w:val="20"/>
        </w:rPr>
        <w:t>nt of contact for a</w:t>
      </w:r>
      <w:r w:rsidR="00A33838" w:rsidRPr="00393484">
        <w:rPr>
          <w:rFonts w:asciiTheme="minorHAnsi" w:hAnsiTheme="minorHAnsi" w:cstheme="minorHAnsi"/>
          <w:sz w:val="20"/>
          <w:szCs w:val="20"/>
        </w:rPr>
        <w:t>cademy staff.</w:t>
      </w:r>
    </w:p>
    <w:p w14:paraId="533FA9E9" w14:textId="582D1C1D" w:rsidR="00D405D8" w:rsidRPr="00393484" w:rsidRDefault="00D405D8" w:rsidP="00A33838">
      <w:pPr>
        <w:pStyle w:val="ListParagraph"/>
        <w:numPr>
          <w:ilvl w:val="0"/>
          <w:numId w:val="9"/>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Produce and analyse separate incident and problem reports for management</w:t>
      </w:r>
      <w:r w:rsidR="00DF42F3" w:rsidRPr="00393484">
        <w:rPr>
          <w:rFonts w:asciiTheme="minorHAnsi" w:hAnsiTheme="minorHAnsi" w:cstheme="minorHAnsi"/>
          <w:sz w:val="20"/>
          <w:szCs w:val="20"/>
        </w:rPr>
        <w:t xml:space="preserve"> and service improvement</w:t>
      </w:r>
      <w:r w:rsidRPr="00393484">
        <w:rPr>
          <w:rFonts w:asciiTheme="minorHAnsi" w:hAnsiTheme="minorHAnsi" w:cstheme="minorHAnsi"/>
          <w:sz w:val="20"/>
          <w:szCs w:val="20"/>
        </w:rPr>
        <w:t xml:space="preserve"> purposes.</w:t>
      </w:r>
    </w:p>
    <w:p w14:paraId="06D685C6" w14:textId="723FF61F" w:rsidR="00D405D8" w:rsidRPr="00393484" w:rsidRDefault="00D405D8" w:rsidP="00D405D8">
      <w:pPr>
        <w:pStyle w:val="ListParagraph"/>
        <w:numPr>
          <w:ilvl w:val="0"/>
          <w:numId w:val="9"/>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Provide </w:t>
      </w:r>
      <w:r w:rsidR="00FF0209" w:rsidRPr="00393484">
        <w:rPr>
          <w:rFonts w:asciiTheme="minorHAnsi" w:hAnsiTheme="minorHAnsi" w:cstheme="minorHAnsi"/>
          <w:sz w:val="20"/>
          <w:szCs w:val="20"/>
        </w:rPr>
        <w:t>third</w:t>
      </w:r>
      <w:r w:rsidRPr="00393484">
        <w:rPr>
          <w:rFonts w:asciiTheme="minorHAnsi" w:hAnsiTheme="minorHAnsi" w:cstheme="minorHAnsi"/>
          <w:sz w:val="20"/>
          <w:szCs w:val="20"/>
        </w:rPr>
        <w:t xml:space="preserve"> </w:t>
      </w:r>
      <w:r w:rsidR="00DF42F3" w:rsidRPr="00393484">
        <w:rPr>
          <w:rFonts w:asciiTheme="minorHAnsi" w:hAnsiTheme="minorHAnsi" w:cstheme="minorHAnsi"/>
          <w:sz w:val="20"/>
          <w:szCs w:val="20"/>
        </w:rPr>
        <w:t xml:space="preserve">line </w:t>
      </w:r>
      <w:r w:rsidRPr="00393484">
        <w:rPr>
          <w:rFonts w:asciiTheme="minorHAnsi" w:hAnsiTheme="minorHAnsi" w:cstheme="minorHAnsi"/>
          <w:sz w:val="20"/>
          <w:szCs w:val="20"/>
        </w:rPr>
        <w:t>support for more complex requests</w:t>
      </w:r>
      <w:r w:rsidR="00DF42F3" w:rsidRPr="00393484">
        <w:rPr>
          <w:rFonts w:asciiTheme="minorHAnsi" w:hAnsiTheme="minorHAnsi" w:cstheme="minorHAnsi"/>
          <w:sz w:val="20"/>
          <w:szCs w:val="20"/>
        </w:rPr>
        <w:t xml:space="preserve"> and incidents</w:t>
      </w:r>
      <w:r w:rsidRPr="00393484">
        <w:rPr>
          <w:rFonts w:asciiTheme="minorHAnsi" w:hAnsiTheme="minorHAnsi" w:cstheme="minorHAnsi"/>
          <w:sz w:val="20"/>
          <w:szCs w:val="20"/>
        </w:rPr>
        <w:t>.</w:t>
      </w:r>
    </w:p>
    <w:p w14:paraId="5720DE9A" w14:textId="1B377BBB" w:rsidR="00ED6BD4" w:rsidRPr="00393484" w:rsidRDefault="00D405D8">
      <w:pPr>
        <w:pStyle w:val="ListParagraph"/>
        <w:numPr>
          <w:ilvl w:val="0"/>
          <w:numId w:val="9"/>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Advise </w:t>
      </w:r>
      <w:r w:rsidR="00ED6BD4" w:rsidRPr="00393484">
        <w:rPr>
          <w:rFonts w:asciiTheme="minorHAnsi" w:hAnsiTheme="minorHAnsi" w:cstheme="minorHAnsi"/>
          <w:sz w:val="20"/>
          <w:szCs w:val="20"/>
        </w:rPr>
        <w:t xml:space="preserve">academy </w:t>
      </w:r>
      <w:r w:rsidRPr="00393484">
        <w:rPr>
          <w:rFonts w:asciiTheme="minorHAnsi" w:hAnsiTheme="minorHAnsi" w:cstheme="minorHAnsi"/>
          <w:sz w:val="20"/>
          <w:szCs w:val="20"/>
        </w:rPr>
        <w:t>leadership teams on staff CPD requirements, based on support log analysis.</w:t>
      </w:r>
    </w:p>
    <w:p w14:paraId="5A7064C7" w14:textId="0724DF76" w:rsidR="00ED6BD4" w:rsidRPr="00393484" w:rsidRDefault="00ED6BD4">
      <w:pPr>
        <w:pStyle w:val="ListParagraph"/>
        <w:numPr>
          <w:ilvl w:val="0"/>
          <w:numId w:val="9"/>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Manage the allocated IT </w:t>
      </w:r>
      <w:r w:rsidR="00DF42F3" w:rsidRPr="00393484">
        <w:rPr>
          <w:rFonts w:asciiTheme="minorHAnsi" w:hAnsiTheme="minorHAnsi" w:cstheme="minorHAnsi"/>
          <w:sz w:val="20"/>
          <w:szCs w:val="20"/>
        </w:rPr>
        <w:t>operational and capital budgets, observing IT financial management processes required by United Learning.</w:t>
      </w:r>
    </w:p>
    <w:p w14:paraId="24D70BAC" w14:textId="5268DBB9" w:rsidR="00ED6BD4" w:rsidRPr="00393484" w:rsidRDefault="00ED6BD4" w:rsidP="00ED6BD4">
      <w:pPr>
        <w:pStyle w:val="ListParagraph"/>
        <w:numPr>
          <w:ilvl w:val="0"/>
          <w:numId w:val="9"/>
        </w:numPr>
        <w:spacing w:after="160" w:line="259" w:lineRule="auto"/>
        <w:rPr>
          <w:rFonts w:asciiTheme="minorHAnsi" w:hAnsiTheme="minorHAnsi" w:cstheme="minorHAnsi"/>
          <w:sz w:val="20"/>
          <w:szCs w:val="20"/>
        </w:rPr>
      </w:pPr>
      <w:r w:rsidRPr="00393484">
        <w:rPr>
          <w:rFonts w:asciiTheme="minorHAnsi" w:hAnsiTheme="minorHAnsi" w:cstheme="minorHAnsi"/>
          <w:sz w:val="20"/>
          <w:szCs w:val="20"/>
        </w:rPr>
        <w:t xml:space="preserve">Support, assist and train as required all staff, students and visitors as deemed appropriate by the </w:t>
      </w:r>
      <w:r w:rsidR="008C7B92" w:rsidRPr="00393484">
        <w:rPr>
          <w:rFonts w:asciiTheme="minorHAnsi" w:hAnsiTheme="minorHAnsi" w:cstheme="minorHAnsi"/>
          <w:sz w:val="20"/>
          <w:szCs w:val="20"/>
        </w:rPr>
        <w:t>Academies</w:t>
      </w:r>
      <w:r w:rsidRPr="00393484">
        <w:rPr>
          <w:rFonts w:asciiTheme="minorHAnsi" w:hAnsiTheme="minorHAnsi" w:cstheme="minorHAnsi"/>
          <w:sz w:val="20"/>
          <w:szCs w:val="20"/>
        </w:rPr>
        <w:t>.</w:t>
      </w:r>
    </w:p>
    <w:p w14:paraId="79C5C500" w14:textId="439288B8" w:rsidR="00ED6BD4" w:rsidRPr="00393484" w:rsidRDefault="00ED6BD4" w:rsidP="009908F0">
      <w:pPr>
        <w:pStyle w:val="ListParagraph"/>
        <w:numPr>
          <w:ilvl w:val="0"/>
          <w:numId w:val="9"/>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Actively monitor academy and United Learning advice on health and safety, implementing relevant health and safety procedures and ensure that all IT users at the </w:t>
      </w:r>
      <w:r w:rsidR="008C7B92" w:rsidRPr="00393484">
        <w:rPr>
          <w:rFonts w:asciiTheme="minorHAnsi" w:hAnsiTheme="minorHAnsi" w:cstheme="minorHAnsi"/>
          <w:sz w:val="20"/>
          <w:szCs w:val="20"/>
        </w:rPr>
        <w:t>Academies</w:t>
      </w:r>
      <w:r w:rsidR="00CA2C5C" w:rsidRPr="00393484">
        <w:rPr>
          <w:rFonts w:asciiTheme="minorHAnsi" w:hAnsiTheme="minorHAnsi" w:cstheme="minorHAnsi"/>
          <w:sz w:val="20"/>
          <w:szCs w:val="20"/>
        </w:rPr>
        <w:t xml:space="preserve"> follow best</w:t>
      </w:r>
      <w:r w:rsidRPr="00393484">
        <w:rPr>
          <w:rFonts w:asciiTheme="minorHAnsi" w:hAnsiTheme="minorHAnsi" w:cstheme="minorHAnsi"/>
          <w:sz w:val="20"/>
          <w:szCs w:val="20"/>
        </w:rPr>
        <w:t xml:space="preserve"> practice.</w:t>
      </w:r>
    </w:p>
    <w:p w14:paraId="1211CBDD" w14:textId="4E4AD4DE" w:rsidR="0075110A" w:rsidRPr="00393484" w:rsidRDefault="00A33838" w:rsidP="009908F0">
      <w:pPr>
        <w:pStyle w:val="ListParagraph"/>
        <w:numPr>
          <w:ilvl w:val="0"/>
          <w:numId w:val="9"/>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Formally report both in writing and in person, on a monthly basis, the performance of the support service against identified metrics and highlight risks, opportunities, areas for improvement and successes</w:t>
      </w:r>
      <w:r w:rsidR="00ED6BD4" w:rsidRPr="00393484">
        <w:rPr>
          <w:rFonts w:asciiTheme="minorHAnsi" w:hAnsiTheme="minorHAnsi" w:cstheme="minorHAnsi"/>
          <w:sz w:val="20"/>
          <w:szCs w:val="20"/>
        </w:rPr>
        <w:t>.</w:t>
      </w:r>
    </w:p>
    <w:p w14:paraId="391094E7" w14:textId="67F65DF0" w:rsidR="009163D2" w:rsidRPr="00393484" w:rsidRDefault="009163D2" w:rsidP="009908F0">
      <w:pPr>
        <w:spacing w:before="60" w:after="60"/>
        <w:rPr>
          <w:rFonts w:asciiTheme="minorHAnsi" w:hAnsiTheme="minorHAnsi" w:cstheme="minorHAnsi"/>
          <w:sz w:val="20"/>
          <w:szCs w:val="20"/>
        </w:rPr>
      </w:pPr>
    </w:p>
    <w:p w14:paraId="0FAA1B49" w14:textId="02BDB7CC" w:rsidR="00A61B19" w:rsidRPr="00393484" w:rsidRDefault="0075110A" w:rsidP="00A61B19">
      <w:pPr>
        <w:spacing w:before="60" w:after="60"/>
        <w:ind w:firstLine="349"/>
        <w:rPr>
          <w:rFonts w:asciiTheme="minorHAnsi" w:hAnsiTheme="minorHAnsi" w:cstheme="minorHAnsi"/>
          <w:b/>
          <w:sz w:val="20"/>
          <w:szCs w:val="20"/>
        </w:rPr>
      </w:pPr>
      <w:r w:rsidRPr="00393484">
        <w:rPr>
          <w:rFonts w:asciiTheme="minorHAnsi" w:hAnsiTheme="minorHAnsi" w:cstheme="minorHAnsi"/>
          <w:b/>
          <w:sz w:val="20"/>
          <w:szCs w:val="20"/>
        </w:rPr>
        <w:t>IT estate</w:t>
      </w:r>
    </w:p>
    <w:p w14:paraId="34E60970" w14:textId="7CA8AB16" w:rsidR="0075110A" w:rsidRPr="00393484" w:rsidRDefault="0075110A" w:rsidP="009908F0">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Support, maintain and develop all IT hardware and software resources used by the </w:t>
      </w:r>
      <w:r w:rsidR="008C7B92" w:rsidRPr="00393484">
        <w:rPr>
          <w:rFonts w:asciiTheme="minorHAnsi" w:hAnsiTheme="minorHAnsi" w:cstheme="minorHAnsi"/>
          <w:sz w:val="20"/>
          <w:szCs w:val="20"/>
        </w:rPr>
        <w:t>Academies</w:t>
      </w:r>
      <w:r w:rsidRPr="00393484">
        <w:rPr>
          <w:rFonts w:asciiTheme="minorHAnsi" w:hAnsiTheme="minorHAnsi" w:cstheme="minorHAnsi"/>
          <w:sz w:val="20"/>
          <w:szCs w:val="20"/>
        </w:rPr>
        <w:t xml:space="preserve"> without exception, subject to local exclusions which the SLT wishes to make (e.g. Hall AV).</w:t>
      </w:r>
    </w:p>
    <w:p w14:paraId="7B5AB3ED" w14:textId="09E049BA" w:rsidR="0075110A" w:rsidRPr="00393484" w:rsidRDefault="0075110A" w:rsidP="009908F0">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Develop and maintain system documentation to an appropriate level, including a full network and server topography, to support future development, Disaster Recovery and Business Continuity.</w:t>
      </w:r>
    </w:p>
    <w:p w14:paraId="219277FD" w14:textId="1F11F994" w:rsidR="0075110A" w:rsidRPr="00393484" w:rsidRDefault="0075110A" w:rsidP="009908F0">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Test and prove the efficacy of the backup procedures on a scheduled basis.</w:t>
      </w:r>
    </w:p>
    <w:p w14:paraId="0B11E760" w14:textId="2581A84C" w:rsidR="0075110A" w:rsidRPr="00393484" w:rsidRDefault="0075110A" w:rsidP="009908F0">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Actively maintain and monitor the anti-virus /anti-malware provision and overall security of the IT systems on a daily basis to ensure the integrity of data, systems and resources.</w:t>
      </w:r>
    </w:p>
    <w:p w14:paraId="0D7858E0" w14:textId="5496041C" w:rsidR="00A33838" w:rsidRPr="00393484" w:rsidRDefault="00A33838" w:rsidP="009908F0">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Maintain an accurate and up-to-date hardware asset register which is used to inform the IT Refresh Strategy and Strategic Development Plan, in line with the annual budget cycle.</w:t>
      </w:r>
    </w:p>
    <w:p w14:paraId="5D5631F2" w14:textId="39B89369" w:rsidR="0075110A" w:rsidRPr="00393484" w:rsidRDefault="00A33838" w:rsidP="00ED6BD4">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Maintain an accurate and up-to-date software register, including license details, renewal dates and costs, which is used to inform the IT Refresh Strategy and Strategic Development Plan, in line with the annual budget cycle.</w:t>
      </w:r>
    </w:p>
    <w:p w14:paraId="7C98E3E7" w14:textId="6FE95948" w:rsidR="0075110A" w:rsidRPr="00393484" w:rsidRDefault="0075110A" w:rsidP="00A33838">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Advise, procure, test and deploy hardware, curriculum and administrative software as required across the IT estate in a timely fashion.</w:t>
      </w:r>
    </w:p>
    <w:p w14:paraId="7F7CA615" w14:textId="55CA3C5C" w:rsidR="009163D2" w:rsidRPr="00393484" w:rsidRDefault="009163D2" w:rsidP="00DB2C42">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Design and implement </w:t>
      </w:r>
      <w:r w:rsidR="00DF42F3" w:rsidRPr="00393484">
        <w:rPr>
          <w:rFonts w:asciiTheme="minorHAnsi" w:hAnsiTheme="minorHAnsi" w:cstheme="minorHAnsi"/>
          <w:sz w:val="20"/>
          <w:szCs w:val="20"/>
        </w:rPr>
        <w:t xml:space="preserve">improvements to </w:t>
      </w:r>
      <w:r w:rsidRPr="00393484">
        <w:rPr>
          <w:rFonts w:asciiTheme="minorHAnsi" w:hAnsiTheme="minorHAnsi" w:cstheme="minorHAnsi"/>
          <w:sz w:val="20"/>
          <w:szCs w:val="20"/>
        </w:rPr>
        <w:t xml:space="preserve">infrastructure to meet </w:t>
      </w:r>
      <w:r w:rsidR="007129E6" w:rsidRPr="00393484">
        <w:rPr>
          <w:rFonts w:asciiTheme="minorHAnsi" w:hAnsiTheme="minorHAnsi" w:cstheme="minorHAnsi"/>
          <w:sz w:val="20"/>
          <w:szCs w:val="20"/>
        </w:rPr>
        <w:t xml:space="preserve">the </w:t>
      </w:r>
      <w:r w:rsidR="008C7B92" w:rsidRPr="00393484">
        <w:rPr>
          <w:rFonts w:asciiTheme="minorHAnsi" w:hAnsiTheme="minorHAnsi" w:cstheme="minorHAnsi"/>
          <w:sz w:val="20"/>
          <w:szCs w:val="20"/>
        </w:rPr>
        <w:t>Academies</w:t>
      </w:r>
      <w:r w:rsidR="002A3761" w:rsidRPr="00393484">
        <w:rPr>
          <w:rFonts w:asciiTheme="minorHAnsi" w:hAnsiTheme="minorHAnsi" w:cstheme="minorHAnsi"/>
          <w:sz w:val="20"/>
          <w:szCs w:val="20"/>
        </w:rPr>
        <w:t>’</w:t>
      </w:r>
      <w:r w:rsidR="00D2137F" w:rsidRPr="00393484">
        <w:rPr>
          <w:rFonts w:asciiTheme="minorHAnsi" w:hAnsiTheme="minorHAnsi" w:cstheme="minorHAnsi"/>
          <w:sz w:val="20"/>
          <w:szCs w:val="20"/>
        </w:rPr>
        <w:t xml:space="preserve"> </w:t>
      </w:r>
      <w:r w:rsidRPr="00393484">
        <w:rPr>
          <w:rFonts w:asciiTheme="minorHAnsi" w:hAnsiTheme="minorHAnsi" w:cstheme="minorHAnsi"/>
          <w:sz w:val="20"/>
          <w:szCs w:val="20"/>
        </w:rPr>
        <w:t>requirements</w:t>
      </w:r>
      <w:r w:rsidR="002A3761" w:rsidRPr="00393484">
        <w:rPr>
          <w:rFonts w:asciiTheme="minorHAnsi" w:hAnsiTheme="minorHAnsi" w:cstheme="minorHAnsi"/>
          <w:sz w:val="20"/>
          <w:szCs w:val="20"/>
        </w:rPr>
        <w:t>,</w:t>
      </w:r>
      <w:r w:rsidR="00D405D8" w:rsidRPr="00393484">
        <w:rPr>
          <w:rFonts w:asciiTheme="minorHAnsi" w:hAnsiTheme="minorHAnsi" w:cstheme="minorHAnsi"/>
          <w:sz w:val="20"/>
          <w:szCs w:val="20"/>
        </w:rPr>
        <w:t xml:space="preserve"> both wired and wireless</w:t>
      </w:r>
      <w:r w:rsidRPr="00393484">
        <w:rPr>
          <w:rFonts w:asciiTheme="minorHAnsi" w:hAnsiTheme="minorHAnsi" w:cstheme="minorHAnsi"/>
          <w:sz w:val="20"/>
          <w:szCs w:val="20"/>
        </w:rPr>
        <w:t>.</w:t>
      </w:r>
    </w:p>
    <w:p w14:paraId="2ADBA938" w14:textId="77777777" w:rsidR="00ED6BD4" w:rsidRPr="00393484" w:rsidRDefault="009163D2" w:rsidP="00DB2C42">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Manage active network components including switches, routers.</w:t>
      </w:r>
    </w:p>
    <w:p w14:paraId="6BFC7926" w14:textId="58051840" w:rsidR="009163D2" w:rsidRPr="00393484" w:rsidRDefault="00ED6BD4" w:rsidP="00ED6BD4">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Manage remote access to the </w:t>
      </w:r>
      <w:r w:rsidR="008C7B92" w:rsidRPr="00393484">
        <w:rPr>
          <w:rFonts w:asciiTheme="minorHAnsi" w:hAnsiTheme="minorHAnsi" w:cstheme="minorHAnsi"/>
          <w:sz w:val="20"/>
          <w:szCs w:val="20"/>
        </w:rPr>
        <w:t>Academies</w:t>
      </w:r>
      <w:r w:rsidRPr="00393484">
        <w:rPr>
          <w:rFonts w:asciiTheme="minorHAnsi" w:hAnsiTheme="minorHAnsi" w:cstheme="minorHAnsi"/>
          <w:sz w:val="20"/>
          <w:szCs w:val="20"/>
        </w:rPr>
        <w:t>’ IT systems as required.</w:t>
      </w:r>
    </w:p>
    <w:p w14:paraId="4FC09ADE" w14:textId="6A23DFEC" w:rsidR="009163D2" w:rsidRPr="00393484" w:rsidRDefault="009163D2" w:rsidP="00DB2C42">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Manage Wide Area Network links in conjunction with </w:t>
      </w:r>
      <w:r w:rsidR="00DF42F3" w:rsidRPr="00393484">
        <w:rPr>
          <w:rFonts w:asciiTheme="minorHAnsi" w:hAnsiTheme="minorHAnsi" w:cstheme="minorHAnsi"/>
          <w:sz w:val="20"/>
          <w:szCs w:val="20"/>
        </w:rPr>
        <w:t>United Learning</w:t>
      </w:r>
      <w:r w:rsidRPr="00393484">
        <w:rPr>
          <w:rFonts w:asciiTheme="minorHAnsi" w:hAnsiTheme="minorHAnsi" w:cstheme="minorHAnsi"/>
          <w:sz w:val="20"/>
          <w:szCs w:val="20"/>
        </w:rPr>
        <w:t xml:space="preserve"> and third parties</w:t>
      </w:r>
      <w:r w:rsidR="007129E6" w:rsidRPr="00393484">
        <w:rPr>
          <w:rFonts w:asciiTheme="minorHAnsi" w:hAnsiTheme="minorHAnsi" w:cstheme="minorHAnsi"/>
          <w:sz w:val="20"/>
          <w:szCs w:val="20"/>
        </w:rPr>
        <w:t>.</w:t>
      </w:r>
    </w:p>
    <w:p w14:paraId="2B021E6D" w14:textId="77777777" w:rsidR="009163D2" w:rsidRPr="00393484" w:rsidRDefault="009163D2" w:rsidP="00DB2C42">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lastRenderedPageBreak/>
        <w:t xml:space="preserve">Install additional servers and upgrade the network operating system. </w:t>
      </w:r>
    </w:p>
    <w:p w14:paraId="0B560508" w14:textId="61E09685" w:rsidR="009163D2" w:rsidRPr="00393484" w:rsidRDefault="009163D2" w:rsidP="00DB2C42">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Maintain </w:t>
      </w:r>
      <w:r w:rsidR="007129E6" w:rsidRPr="00393484">
        <w:rPr>
          <w:rFonts w:asciiTheme="minorHAnsi" w:hAnsiTheme="minorHAnsi" w:cstheme="minorHAnsi"/>
          <w:sz w:val="20"/>
          <w:szCs w:val="20"/>
        </w:rPr>
        <w:t>i</w:t>
      </w:r>
      <w:r w:rsidRPr="00393484">
        <w:rPr>
          <w:rFonts w:asciiTheme="minorHAnsi" w:hAnsiTheme="minorHAnsi" w:cstheme="minorHAnsi"/>
          <w:sz w:val="20"/>
          <w:szCs w:val="20"/>
        </w:rPr>
        <w:t>nternet filtering systems.</w:t>
      </w:r>
    </w:p>
    <w:p w14:paraId="75B15D04" w14:textId="77777777" w:rsidR="00ED6BD4" w:rsidRPr="00393484" w:rsidRDefault="00ED6BD4" w:rsidP="009908F0">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Ensure the IT Service team update inventory records for new hardware and software in a timely manner as they are received.</w:t>
      </w:r>
    </w:p>
    <w:p w14:paraId="304A6AC0" w14:textId="77777777" w:rsidR="00ED6BD4" w:rsidRPr="00393484" w:rsidRDefault="00ED6BD4" w:rsidP="009908F0">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Ensuring all assets are disposed of in accordance with WEEE regulations, in agreement and signed off by a member of Senior Management.</w:t>
      </w:r>
    </w:p>
    <w:p w14:paraId="7FFB5417" w14:textId="5EF13CC2" w:rsidR="00ED6BD4" w:rsidRPr="00393484" w:rsidRDefault="00ED6BD4" w:rsidP="00ED6BD4">
      <w:pPr>
        <w:pStyle w:val="ListParagraph"/>
        <w:numPr>
          <w:ilvl w:val="0"/>
          <w:numId w:val="5"/>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Create and implement a system which manages the </w:t>
      </w:r>
      <w:r w:rsidR="00DF42F3" w:rsidRPr="00393484">
        <w:rPr>
          <w:rFonts w:asciiTheme="minorHAnsi" w:hAnsiTheme="minorHAnsi" w:cstheme="minorHAnsi"/>
          <w:sz w:val="20"/>
          <w:szCs w:val="20"/>
        </w:rPr>
        <w:t>loan</w:t>
      </w:r>
      <w:r w:rsidRPr="00393484">
        <w:rPr>
          <w:rFonts w:asciiTheme="minorHAnsi" w:hAnsiTheme="minorHAnsi" w:cstheme="minorHAnsi"/>
          <w:sz w:val="20"/>
          <w:szCs w:val="20"/>
        </w:rPr>
        <w:t xml:space="preserve"> and return of equipment to employees.</w:t>
      </w:r>
    </w:p>
    <w:p w14:paraId="12528176" w14:textId="232FE187" w:rsidR="009163D2" w:rsidRPr="00393484" w:rsidRDefault="009163D2" w:rsidP="009908F0"/>
    <w:p w14:paraId="78C1EEFA" w14:textId="3B9E59AA" w:rsidR="00A61B19" w:rsidRPr="00393484" w:rsidRDefault="00D2137F" w:rsidP="00A61B19">
      <w:pPr>
        <w:spacing w:before="60" w:after="60"/>
        <w:ind w:firstLine="349"/>
        <w:rPr>
          <w:rFonts w:asciiTheme="minorHAnsi" w:hAnsiTheme="minorHAnsi" w:cstheme="minorHAnsi"/>
          <w:sz w:val="20"/>
          <w:szCs w:val="20"/>
        </w:rPr>
      </w:pPr>
      <w:r w:rsidRPr="00393484">
        <w:rPr>
          <w:rFonts w:asciiTheme="minorHAnsi" w:hAnsiTheme="minorHAnsi" w:cstheme="minorHAnsi"/>
          <w:b/>
          <w:sz w:val="20"/>
          <w:szCs w:val="20"/>
        </w:rPr>
        <w:t xml:space="preserve">Personal </w:t>
      </w:r>
      <w:proofErr w:type="gramStart"/>
      <w:r w:rsidRPr="00393484">
        <w:rPr>
          <w:rFonts w:asciiTheme="minorHAnsi" w:hAnsiTheme="minorHAnsi" w:cstheme="minorHAnsi"/>
          <w:b/>
          <w:sz w:val="20"/>
          <w:szCs w:val="20"/>
        </w:rPr>
        <w:t>I</w:t>
      </w:r>
      <w:r w:rsidR="009163D2" w:rsidRPr="00393484">
        <w:rPr>
          <w:rFonts w:asciiTheme="minorHAnsi" w:hAnsiTheme="minorHAnsi" w:cstheme="minorHAnsi"/>
          <w:b/>
          <w:sz w:val="20"/>
          <w:szCs w:val="20"/>
        </w:rPr>
        <w:t>T</w:t>
      </w:r>
      <w:proofErr w:type="gramEnd"/>
      <w:r w:rsidR="009163D2" w:rsidRPr="00393484">
        <w:rPr>
          <w:rFonts w:asciiTheme="minorHAnsi" w:hAnsiTheme="minorHAnsi" w:cstheme="minorHAnsi"/>
          <w:b/>
          <w:sz w:val="20"/>
          <w:szCs w:val="20"/>
        </w:rPr>
        <w:t xml:space="preserve"> Competences</w:t>
      </w:r>
      <w:r w:rsidR="009163D2" w:rsidRPr="00393484">
        <w:rPr>
          <w:rFonts w:asciiTheme="minorHAnsi" w:hAnsiTheme="minorHAnsi" w:cstheme="minorHAnsi"/>
          <w:sz w:val="20"/>
          <w:szCs w:val="20"/>
        </w:rPr>
        <w:t xml:space="preserve"> </w:t>
      </w:r>
    </w:p>
    <w:p w14:paraId="6CB91F37" w14:textId="6740E209" w:rsidR="00432472" w:rsidRPr="00393484" w:rsidRDefault="00432472" w:rsidP="00DB2C42">
      <w:pPr>
        <w:pStyle w:val="ListParagraph"/>
        <w:numPr>
          <w:ilvl w:val="0"/>
          <w:numId w:val="14"/>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color w:val="000000"/>
          <w:sz w:val="20"/>
          <w:szCs w:val="20"/>
          <w:lang w:eastAsia="en-GB"/>
        </w:rPr>
        <w:t>Advance</w:t>
      </w:r>
      <w:r w:rsidR="00304E71" w:rsidRPr="00393484">
        <w:rPr>
          <w:rFonts w:asciiTheme="minorHAnsi" w:hAnsiTheme="minorHAnsi" w:cstheme="minorHAnsi"/>
          <w:color w:val="000000"/>
          <w:sz w:val="20"/>
          <w:szCs w:val="20"/>
          <w:lang w:eastAsia="en-GB"/>
        </w:rPr>
        <w:t>d</w:t>
      </w:r>
      <w:r w:rsidRPr="00393484">
        <w:rPr>
          <w:rFonts w:asciiTheme="minorHAnsi" w:hAnsiTheme="minorHAnsi" w:cstheme="minorHAnsi"/>
          <w:sz w:val="20"/>
          <w:szCs w:val="20"/>
        </w:rPr>
        <w:t xml:space="preserve"> skills in the management and troubleshooting of</w:t>
      </w:r>
      <w:r w:rsidR="00AE1E01" w:rsidRPr="00393484">
        <w:rPr>
          <w:rFonts w:asciiTheme="minorHAnsi" w:hAnsiTheme="minorHAnsi" w:cstheme="minorHAnsi"/>
          <w:sz w:val="20"/>
          <w:szCs w:val="20"/>
        </w:rPr>
        <w:t xml:space="preserve"> networked</w:t>
      </w:r>
      <w:r w:rsidR="009163D2" w:rsidRPr="00393484">
        <w:rPr>
          <w:rFonts w:asciiTheme="minorHAnsi" w:hAnsiTheme="minorHAnsi" w:cstheme="minorHAnsi"/>
          <w:sz w:val="20"/>
          <w:szCs w:val="20"/>
        </w:rPr>
        <w:t xml:space="preserve"> systems. </w:t>
      </w:r>
    </w:p>
    <w:p w14:paraId="09B7DFF9" w14:textId="77777777" w:rsidR="00432472" w:rsidRPr="00393484" w:rsidRDefault="00432472" w:rsidP="009908F0">
      <w:pPr>
        <w:pStyle w:val="ListParagraph"/>
        <w:numPr>
          <w:ilvl w:val="0"/>
          <w:numId w:val="14"/>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Regularly access key educational technology web sites, trade shows and United Learning sources of expertise/ information to keep abreast of changes and development and inform others as appropriate.</w:t>
      </w:r>
    </w:p>
    <w:p w14:paraId="701604B1" w14:textId="20AAD632" w:rsidR="0065481A" w:rsidRPr="00393484" w:rsidRDefault="00432472" w:rsidP="00DB2C42">
      <w:pPr>
        <w:pStyle w:val="ListParagraph"/>
        <w:numPr>
          <w:ilvl w:val="0"/>
          <w:numId w:val="14"/>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Knowledgeable</w:t>
      </w:r>
      <w:r w:rsidR="0065481A" w:rsidRPr="00393484">
        <w:rPr>
          <w:rFonts w:asciiTheme="minorHAnsi" w:hAnsiTheme="minorHAnsi" w:cstheme="minorHAnsi"/>
          <w:sz w:val="20"/>
          <w:szCs w:val="20"/>
        </w:rPr>
        <w:t xml:space="preserve"> in</w:t>
      </w:r>
      <w:r w:rsidRPr="00393484">
        <w:rPr>
          <w:rFonts w:asciiTheme="minorHAnsi" w:hAnsiTheme="minorHAnsi" w:cstheme="minorHAnsi"/>
          <w:sz w:val="20"/>
          <w:szCs w:val="20"/>
        </w:rPr>
        <w:t xml:space="preserve"> effective</w:t>
      </w:r>
      <w:r w:rsidR="0065481A" w:rsidRPr="00393484">
        <w:rPr>
          <w:rFonts w:asciiTheme="minorHAnsi" w:hAnsiTheme="minorHAnsi" w:cstheme="minorHAnsi"/>
          <w:sz w:val="20"/>
          <w:szCs w:val="20"/>
        </w:rPr>
        <w:t xml:space="preserve"> service management (</w:t>
      </w:r>
      <w:r w:rsidRPr="00393484">
        <w:rPr>
          <w:rFonts w:asciiTheme="minorHAnsi" w:hAnsiTheme="minorHAnsi" w:cstheme="minorHAnsi"/>
          <w:sz w:val="20"/>
          <w:szCs w:val="20"/>
        </w:rPr>
        <w:t xml:space="preserve">FITS/ </w:t>
      </w:r>
      <w:r w:rsidR="0065481A" w:rsidRPr="00393484">
        <w:rPr>
          <w:rFonts w:asciiTheme="minorHAnsi" w:hAnsiTheme="minorHAnsi" w:cstheme="minorHAnsi"/>
          <w:sz w:val="20"/>
          <w:szCs w:val="20"/>
        </w:rPr>
        <w:t xml:space="preserve">ITIL or </w:t>
      </w:r>
      <w:r w:rsidR="00AE1E01" w:rsidRPr="00393484">
        <w:rPr>
          <w:rFonts w:asciiTheme="minorHAnsi" w:hAnsiTheme="minorHAnsi" w:cstheme="minorHAnsi"/>
          <w:sz w:val="20"/>
          <w:szCs w:val="20"/>
        </w:rPr>
        <w:t>similar</w:t>
      </w:r>
      <w:r w:rsidR="0065481A" w:rsidRPr="00393484">
        <w:rPr>
          <w:rFonts w:asciiTheme="minorHAnsi" w:hAnsiTheme="minorHAnsi" w:cstheme="minorHAnsi"/>
          <w:sz w:val="20"/>
          <w:szCs w:val="20"/>
        </w:rPr>
        <w:t>).</w:t>
      </w:r>
    </w:p>
    <w:p w14:paraId="7BEA490D" w14:textId="732753D1" w:rsidR="0065481A" w:rsidRPr="00393484" w:rsidRDefault="0065481A" w:rsidP="00DB2C42">
      <w:pPr>
        <w:pStyle w:val="ListParagraph"/>
        <w:numPr>
          <w:ilvl w:val="0"/>
          <w:numId w:val="14"/>
        </w:numPr>
        <w:spacing w:before="60" w:after="60"/>
        <w:ind w:left="709"/>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Knowledge of and interest in </w:t>
      </w:r>
      <w:r w:rsidR="00AE1E01" w:rsidRPr="00393484">
        <w:rPr>
          <w:rFonts w:asciiTheme="minorHAnsi" w:hAnsiTheme="minorHAnsi" w:cstheme="minorHAnsi"/>
          <w:sz w:val="20"/>
          <w:szCs w:val="20"/>
        </w:rPr>
        <w:t>h</w:t>
      </w:r>
      <w:r w:rsidRPr="00393484">
        <w:rPr>
          <w:rFonts w:asciiTheme="minorHAnsi" w:hAnsiTheme="minorHAnsi" w:cstheme="minorHAnsi"/>
          <w:sz w:val="20"/>
          <w:szCs w:val="20"/>
        </w:rPr>
        <w:t xml:space="preserve">ybrid </w:t>
      </w:r>
      <w:r w:rsidR="00AE1E01" w:rsidRPr="00393484">
        <w:rPr>
          <w:rFonts w:asciiTheme="minorHAnsi" w:hAnsiTheme="minorHAnsi" w:cstheme="minorHAnsi"/>
          <w:sz w:val="20"/>
          <w:szCs w:val="20"/>
        </w:rPr>
        <w:t>c</w:t>
      </w:r>
      <w:r w:rsidRPr="00393484">
        <w:rPr>
          <w:rFonts w:asciiTheme="minorHAnsi" w:hAnsiTheme="minorHAnsi" w:cstheme="minorHAnsi"/>
          <w:sz w:val="20"/>
          <w:szCs w:val="20"/>
        </w:rPr>
        <w:t xml:space="preserve">loud and </w:t>
      </w:r>
      <w:r w:rsidR="00AE1E01" w:rsidRPr="00393484">
        <w:rPr>
          <w:rFonts w:asciiTheme="minorHAnsi" w:hAnsiTheme="minorHAnsi" w:cstheme="minorHAnsi"/>
          <w:sz w:val="20"/>
          <w:szCs w:val="20"/>
        </w:rPr>
        <w:t>c</w:t>
      </w:r>
      <w:r w:rsidRPr="00393484">
        <w:rPr>
          <w:rFonts w:asciiTheme="minorHAnsi" w:hAnsiTheme="minorHAnsi" w:cstheme="minorHAnsi"/>
          <w:sz w:val="20"/>
          <w:szCs w:val="20"/>
        </w:rPr>
        <w:t>loud only infrastructure</w:t>
      </w:r>
      <w:r w:rsidR="00432472" w:rsidRPr="00393484">
        <w:rPr>
          <w:rFonts w:asciiTheme="minorHAnsi" w:hAnsiTheme="minorHAnsi" w:cstheme="minorHAnsi"/>
          <w:sz w:val="20"/>
          <w:szCs w:val="20"/>
        </w:rPr>
        <w:t>s</w:t>
      </w:r>
      <w:r w:rsidRPr="00393484">
        <w:rPr>
          <w:rFonts w:asciiTheme="minorHAnsi" w:hAnsiTheme="minorHAnsi" w:cstheme="minorHAnsi"/>
          <w:sz w:val="20"/>
          <w:szCs w:val="20"/>
        </w:rPr>
        <w:t>.</w:t>
      </w:r>
    </w:p>
    <w:p w14:paraId="0C2274A8" w14:textId="22D955E9" w:rsidR="00AE27F1" w:rsidRPr="00393484" w:rsidRDefault="00AE27F1" w:rsidP="00AE27F1">
      <w:pPr>
        <w:spacing w:before="60" w:after="60"/>
        <w:rPr>
          <w:rFonts w:asciiTheme="minorHAnsi" w:hAnsiTheme="minorHAnsi" w:cstheme="minorHAnsi"/>
          <w:sz w:val="20"/>
          <w:szCs w:val="20"/>
        </w:rPr>
      </w:pPr>
    </w:p>
    <w:p w14:paraId="0F70B9CB" w14:textId="685D3E41" w:rsidR="00D2137F" w:rsidRPr="00393484" w:rsidRDefault="00712CB1" w:rsidP="006942A7">
      <w:pPr>
        <w:rPr>
          <w:rFonts w:asciiTheme="minorHAnsi" w:hAnsiTheme="minorHAnsi" w:cstheme="minorHAnsi"/>
          <w:b/>
          <w:color w:val="0079BC"/>
          <w:sz w:val="20"/>
          <w:szCs w:val="20"/>
          <w:u w:val="single"/>
        </w:rPr>
      </w:pPr>
      <w:r w:rsidRPr="00393484">
        <w:rPr>
          <w:rFonts w:asciiTheme="minorHAnsi" w:hAnsiTheme="minorHAnsi" w:cstheme="minorHAnsi"/>
          <w:b/>
          <w:color w:val="0079BC"/>
          <w:sz w:val="20"/>
          <w:szCs w:val="20"/>
          <w:u w:val="single"/>
        </w:rPr>
        <w:t>General</w:t>
      </w:r>
    </w:p>
    <w:p w14:paraId="4B7BE9C4" w14:textId="28139D1E" w:rsidR="00493609" w:rsidRPr="00393484" w:rsidRDefault="00DF42F3" w:rsidP="00DB2C42">
      <w:pPr>
        <w:pStyle w:val="ListParagraph"/>
        <w:numPr>
          <w:ilvl w:val="0"/>
          <w:numId w:val="15"/>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D</w:t>
      </w:r>
      <w:r w:rsidR="00493609" w:rsidRPr="00393484">
        <w:rPr>
          <w:rFonts w:asciiTheme="minorHAnsi" w:hAnsiTheme="minorHAnsi" w:cstheme="minorHAnsi"/>
          <w:sz w:val="20"/>
          <w:szCs w:val="20"/>
        </w:rPr>
        <w:t>evelop excellent working relationships with colleagues internally, centrally and externally.</w:t>
      </w:r>
    </w:p>
    <w:p w14:paraId="6BC3D739" w14:textId="6DEFE464" w:rsidR="00493609" w:rsidRPr="00393484" w:rsidRDefault="00DF42F3" w:rsidP="00DB2C42">
      <w:pPr>
        <w:pStyle w:val="ListParagraph"/>
        <w:numPr>
          <w:ilvl w:val="0"/>
          <w:numId w:val="15"/>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B</w:t>
      </w:r>
      <w:r w:rsidR="00493609" w:rsidRPr="00393484">
        <w:rPr>
          <w:rFonts w:asciiTheme="minorHAnsi" w:hAnsiTheme="minorHAnsi" w:cstheme="minorHAnsi"/>
          <w:sz w:val="20"/>
          <w:szCs w:val="20"/>
        </w:rPr>
        <w:t xml:space="preserve">e an effective and flexible member of the </w:t>
      </w:r>
      <w:r w:rsidR="00AE1E01" w:rsidRPr="00393484">
        <w:rPr>
          <w:rFonts w:asciiTheme="minorHAnsi" w:hAnsiTheme="minorHAnsi" w:cstheme="minorHAnsi"/>
          <w:sz w:val="20"/>
          <w:szCs w:val="20"/>
        </w:rPr>
        <w:t>IT Service team.</w:t>
      </w:r>
    </w:p>
    <w:p w14:paraId="53248970" w14:textId="0E2DE399" w:rsidR="00493609" w:rsidRPr="00393484" w:rsidRDefault="00DF42F3" w:rsidP="00DB2C42">
      <w:pPr>
        <w:pStyle w:val="ListParagraph"/>
        <w:numPr>
          <w:ilvl w:val="0"/>
          <w:numId w:val="15"/>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U</w:t>
      </w:r>
      <w:r w:rsidR="00493609" w:rsidRPr="00393484">
        <w:rPr>
          <w:rFonts w:asciiTheme="minorHAnsi" w:hAnsiTheme="minorHAnsi" w:cstheme="minorHAnsi"/>
          <w:sz w:val="20"/>
          <w:szCs w:val="20"/>
        </w:rPr>
        <w:t xml:space="preserve">phold </w:t>
      </w:r>
      <w:r w:rsidR="008C7B92" w:rsidRPr="00393484">
        <w:rPr>
          <w:rFonts w:asciiTheme="minorHAnsi" w:hAnsiTheme="minorHAnsi" w:cstheme="minorHAnsi"/>
          <w:sz w:val="20"/>
          <w:szCs w:val="20"/>
        </w:rPr>
        <w:t>Academies</w:t>
      </w:r>
      <w:r w:rsidR="00304E71" w:rsidRPr="00393484">
        <w:rPr>
          <w:rFonts w:asciiTheme="minorHAnsi" w:hAnsiTheme="minorHAnsi" w:cstheme="minorHAnsi"/>
          <w:sz w:val="20"/>
          <w:szCs w:val="20"/>
        </w:rPr>
        <w:t>’</w:t>
      </w:r>
      <w:r w:rsidR="00493609" w:rsidRPr="00393484">
        <w:rPr>
          <w:rFonts w:asciiTheme="minorHAnsi" w:hAnsiTheme="minorHAnsi" w:cstheme="minorHAnsi"/>
          <w:sz w:val="20"/>
          <w:szCs w:val="20"/>
        </w:rPr>
        <w:t xml:space="preserve"> policies and procedures at all t</w:t>
      </w:r>
      <w:r w:rsidR="00D2137F" w:rsidRPr="00393484">
        <w:rPr>
          <w:rFonts w:asciiTheme="minorHAnsi" w:hAnsiTheme="minorHAnsi" w:cstheme="minorHAnsi"/>
          <w:sz w:val="20"/>
          <w:szCs w:val="20"/>
        </w:rPr>
        <w:t>imes</w:t>
      </w:r>
      <w:r w:rsidR="00AE1E01" w:rsidRPr="00393484">
        <w:rPr>
          <w:rFonts w:asciiTheme="minorHAnsi" w:hAnsiTheme="minorHAnsi" w:cstheme="minorHAnsi"/>
          <w:sz w:val="20"/>
          <w:szCs w:val="20"/>
        </w:rPr>
        <w:t>.</w:t>
      </w:r>
    </w:p>
    <w:p w14:paraId="3BB95E89" w14:textId="2CA41B48" w:rsidR="00493609" w:rsidRPr="00393484" w:rsidRDefault="00DF42F3" w:rsidP="00DB2C42">
      <w:pPr>
        <w:pStyle w:val="ListParagraph"/>
        <w:numPr>
          <w:ilvl w:val="0"/>
          <w:numId w:val="15"/>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E</w:t>
      </w:r>
      <w:r w:rsidR="00493609" w:rsidRPr="00393484">
        <w:rPr>
          <w:rFonts w:asciiTheme="minorHAnsi" w:hAnsiTheme="minorHAnsi" w:cstheme="minorHAnsi"/>
          <w:sz w:val="20"/>
          <w:szCs w:val="20"/>
        </w:rPr>
        <w:t>nsure any documentation produced is to a high standard and is in line with the in-house style.</w:t>
      </w:r>
    </w:p>
    <w:p w14:paraId="516C873C" w14:textId="7AAEF8C7" w:rsidR="00493609" w:rsidRPr="00393484" w:rsidRDefault="00493609" w:rsidP="00DB2C42">
      <w:pPr>
        <w:pStyle w:val="ListParagraph"/>
        <w:numPr>
          <w:ilvl w:val="0"/>
          <w:numId w:val="15"/>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Be aware</w:t>
      </w:r>
      <w:r w:rsidR="00AE1E01" w:rsidRPr="00393484">
        <w:rPr>
          <w:rFonts w:asciiTheme="minorHAnsi" w:hAnsiTheme="minorHAnsi" w:cstheme="minorHAnsi"/>
          <w:sz w:val="20"/>
          <w:szCs w:val="20"/>
        </w:rPr>
        <w:t xml:space="preserve"> of</w:t>
      </w:r>
      <w:r w:rsidRPr="00393484">
        <w:rPr>
          <w:rFonts w:asciiTheme="minorHAnsi" w:hAnsiTheme="minorHAnsi" w:cstheme="minorHAnsi"/>
          <w:sz w:val="20"/>
          <w:szCs w:val="20"/>
        </w:rPr>
        <w:t xml:space="preserve"> and comply with policies and procedures relating to </w:t>
      </w:r>
      <w:r w:rsidR="00AE1E01" w:rsidRPr="00393484">
        <w:rPr>
          <w:rFonts w:asciiTheme="minorHAnsi" w:hAnsiTheme="minorHAnsi" w:cstheme="minorHAnsi"/>
          <w:sz w:val="20"/>
          <w:szCs w:val="20"/>
        </w:rPr>
        <w:t>s</w:t>
      </w:r>
      <w:r w:rsidRPr="00393484">
        <w:rPr>
          <w:rFonts w:asciiTheme="minorHAnsi" w:hAnsiTheme="minorHAnsi" w:cstheme="minorHAnsi"/>
          <w:sz w:val="20"/>
          <w:szCs w:val="20"/>
        </w:rPr>
        <w:t>afeguarding, child protection, health, safety and security, confidentiality and data protection, reporting all concerns to the appropriate person.</w:t>
      </w:r>
    </w:p>
    <w:p w14:paraId="4B8CDDFD" w14:textId="77777777" w:rsidR="00493609" w:rsidRPr="00393484" w:rsidRDefault="00493609" w:rsidP="00DB2C42">
      <w:pPr>
        <w:pStyle w:val="ListParagraph"/>
        <w:numPr>
          <w:ilvl w:val="0"/>
          <w:numId w:val="15"/>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Participate in training and other learning activities as required.</w:t>
      </w:r>
    </w:p>
    <w:p w14:paraId="762D20E7" w14:textId="0928BD65" w:rsidR="00493609" w:rsidRPr="00393484" w:rsidRDefault="00493609" w:rsidP="00DB2C42">
      <w:pPr>
        <w:pStyle w:val="ListParagraph"/>
        <w:numPr>
          <w:ilvl w:val="0"/>
          <w:numId w:val="15"/>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Participate in the Performance Management process.</w:t>
      </w:r>
    </w:p>
    <w:p w14:paraId="3C5430A2" w14:textId="77777777" w:rsidR="00493609" w:rsidRPr="00393484" w:rsidRDefault="00493609" w:rsidP="00DB2C42">
      <w:pPr>
        <w:pStyle w:val="ListParagraph"/>
        <w:numPr>
          <w:ilvl w:val="0"/>
          <w:numId w:val="15"/>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Provide appropriate guidance and supervision and assist in the training and development of staff as appropriate.</w:t>
      </w:r>
    </w:p>
    <w:p w14:paraId="5077A1C4" w14:textId="23422991" w:rsidR="00493609" w:rsidRPr="00393484" w:rsidRDefault="00493609" w:rsidP="00DB2C42">
      <w:pPr>
        <w:pStyle w:val="ListParagraph"/>
        <w:numPr>
          <w:ilvl w:val="0"/>
          <w:numId w:val="15"/>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To represent the </w:t>
      </w:r>
      <w:r w:rsidR="008C7B92" w:rsidRPr="00393484">
        <w:rPr>
          <w:rFonts w:asciiTheme="minorHAnsi" w:hAnsiTheme="minorHAnsi" w:cstheme="minorHAnsi"/>
          <w:sz w:val="20"/>
          <w:szCs w:val="20"/>
        </w:rPr>
        <w:t>Academies</w:t>
      </w:r>
      <w:r w:rsidR="00D2137F" w:rsidRPr="00393484">
        <w:rPr>
          <w:rFonts w:asciiTheme="minorHAnsi" w:hAnsiTheme="minorHAnsi" w:cstheme="minorHAnsi"/>
          <w:sz w:val="20"/>
          <w:szCs w:val="20"/>
        </w:rPr>
        <w:t xml:space="preserve"> at events as appropriate.</w:t>
      </w:r>
    </w:p>
    <w:p w14:paraId="1885AF9A" w14:textId="3597DD5E" w:rsidR="00493609" w:rsidRPr="00393484" w:rsidRDefault="00493609" w:rsidP="00DB2C42">
      <w:pPr>
        <w:pStyle w:val="ListParagraph"/>
        <w:numPr>
          <w:ilvl w:val="0"/>
          <w:numId w:val="15"/>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To support and promote the </w:t>
      </w:r>
      <w:r w:rsidR="008C7B92" w:rsidRPr="00393484">
        <w:rPr>
          <w:rFonts w:asciiTheme="minorHAnsi" w:hAnsiTheme="minorHAnsi" w:cstheme="minorHAnsi"/>
          <w:sz w:val="20"/>
          <w:szCs w:val="20"/>
        </w:rPr>
        <w:t>Academies</w:t>
      </w:r>
      <w:r w:rsidR="0020747B" w:rsidRPr="00393484">
        <w:rPr>
          <w:rFonts w:asciiTheme="minorHAnsi" w:hAnsiTheme="minorHAnsi" w:cstheme="minorHAnsi"/>
          <w:sz w:val="20"/>
          <w:szCs w:val="20"/>
        </w:rPr>
        <w:t>’</w:t>
      </w:r>
      <w:r w:rsidRPr="00393484">
        <w:rPr>
          <w:rFonts w:asciiTheme="minorHAnsi" w:hAnsiTheme="minorHAnsi" w:cstheme="minorHAnsi"/>
          <w:sz w:val="20"/>
          <w:szCs w:val="20"/>
        </w:rPr>
        <w:t xml:space="preserve"> </w:t>
      </w:r>
      <w:r w:rsidR="009908F0" w:rsidRPr="00393484">
        <w:rPr>
          <w:rFonts w:asciiTheme="minorHAnsi" w:hAnsiTheme="minorHAnsi" w:cstheme="minorHAnsi"/>
          <w:sz w:val="20"/>
          <w:szCs w:val="20"/>
        </w:rPr>
        <w:t>a</w:t>
      </w:r>
      <w:r w:rsidR="008C7B92" w:rsidRPr="00393484">
        <w:rPr>
          <w:rFonts w:asciiTheme="minorHAnsi" w:hAnsiTheme="minorHAnsi" w:cstheme="minorHAnsi"/>
          <w:sz w:val="20"/>
          <w:szCs w:val="20"/>
        </w:rPr>
        <w:t>nd United Learning</w:t>
      </w:r>
      <w:r w:rsidR="009908F0" w:rsidRPr="00393484">
        <w:rPr>
          <w:rFonts w:asciiTheme="minorHAnsi" w:hAnsiTheme="minorHAnsi" w:cstheme="minorHAnsi"/>
          <w:sz w:val="20"/>
          <w:szCs w:val="20"/>
        </w:rPr>
        <w:t xml:space="preserve">s </w:t>
      </w:r>
      <w:r w:rsidRPr="00393484">
        <w:rPr>
          <w:rFonts w:asciiTheme="minorHAnsi" w:hAnsiTheme="minorHAnsi" w:cstheme="minorHAnsi"/>
          <w:sz w:val="20"/>
          <w:szCs w:val="20"/>
        </w:rPr>
        <w:t>ethos</w:t>
      </w:r>
      <w:r w:rsidR="0079705C" w:rsidRPr="00393484">
        <w:rPr>
          <w:rFonts w:asciiTheme="minorHAnsi" w:hAnsiTheme="minorHAnsi" w:cstheme="minorHAnsi"/>
          <w:sz w:val="20"/>
          <w:szCs w:val="20"/>
        </w:rPr>
        <w:t>, playing a part in strengthening relationships between schools in the cluster, and between the cluster and Central Office</w:t>
      </w:r>
      <w:r w:rsidRPr="00393484">
        <w:rPr>
          <w:rFonts w:asciiTheme="minorHAnsi" w:hAnsiTheme="minorHAnsi" w:cstheme="minorHAnsi"/>
          <w:sz w:val="20"/>
          <w:szCs w:val="20"/>
        </w:rPr>
        <w:t>.</w:t>
      </w:r>
    </w:p>
    <w:p w14:paraId="2B4E61F6" w14:textId="68D2AD11" w:rsidR="00763099" w:rsidRPr="00393484" w:rsidRDefault="00493609" w:rsidP="009163D2">
      <w:pPr>
        <w:pStyle w:val="ListParagraph"/>
        <w:numPr>
          <w:ilvl w:val="0"/>
          <w:numId w:val="15"/>
        </w:numPr>
        <w:spacing w:before="60" w:after="60"/>
        <w:contextualSpacing w:val="0"/>
        <w:rPr>
          <w:rFonts w:asciiTheme="minorHAnsi" w:hAnsiTheme="minorHAnsi" w:cstheme="minorHAnsi"/>
          <w:sz w:val="20"/>
          <w:szCs w:val="20"/>
        </w:rPr>
      </w:pPr>
      <w:r w:rsidRPr="00393484">
        <w:rPr>
          <w:rFonts w:asciiTheme="minorHAnsi" w:hAnsiTheme="minorHAnsi" w:cstheme="minorHAnsi"/>
          <w:sz w:val="20"/>
          <w:szCs w:val="20"/>
        </w:rPr>
        <w:t xml:space="preserve">To undertake any other duties and responsibilities as </w:t>
      </w:r>
      <w:r w:rsidR="00AE1E01" w:rsidRPr="00393484">
        <w:rPr>
          <w:rFonts w:asciiTheme="minorHAnsi" w:hAnsiTheme="minorHAnsi" w:cstheme="minorHAnsi"/>
          <w:sz w:val="20"/>
          <w:szCs w:val="20"/>
        </w:rPr>
        <w:t>reasonably required.</w:t>
      </w:r>
    </w:p>
    <w:p w14:paraId="2135D51B" w14:textId="77777777" w:rsidR="00580B4B" w:rsidRPr="00393484" w:rsidRDefault="00580B4B" w:rsidP="008D730B">
      <w:pPr>
        <w:rPr>
          <w:rFonts w:asciiTheme="minorHAnsi" w:hAnsiTheme="minorHAnsi" w:cstheme="minorHAnsi"/>
          <w:color w:val="0070C0"/>
          <w:sz w:val="20"/>
          <w:szCs w:val="20"/>
        </w:rPr>
      </w:pPr>
    </w:p>
    <w:p w14:paraId="36AFAF4E" w14:textId="12655C6B" w:rsidR="008D730B" w:rsidRPr="00393484" w:rsidRDefault="008D730B" w:rsidP="008D730B">
      <w:pPr>
        <w:rPr>
          <w:rFonts w:asciiTheme="minorHAnsi" w:hAnsiTheme="minorHAnsi" w:cstheme="minorHAnsi"/>
          <w:color w:val="0070C0"/>
          <w:sz w:val="20"/>
          <w:szCs w:val="20"/>
        </w:rPr>
      </w:pPr>
      <w:r w:rsidRPr="00393484">
        <w:rPr>
          <w:rFonts w:asciiTheme="minorHAnsi" w:hAnsiTheme="minorHAnsi" w:cstheme="minorHAnsi"/>
          <w:color w:val="0070C0"/>
          <w:sz w:val="20"/>
          <w:szCs w:val="20"/>
        </w:rPr>
        <w:t>This post may involve both evening and weekend work and the post holder will need to demonstrate a large degree of flexibility and willingness to work unsocial hours. The need to adapt working hours around the business need of the academy is an expectancy of the job role.</w:t>
      </w:r>
    </w:p>
    <w:p w14:paraId="559740C6" w14:textId="77777777" w:rsidR="00ED6BD4" w:rsidRPr="00393484" w:rsidRDefault="00ED6BD4" w:rsidP="008D730B">
      <w:pPr>
        <w:rPr>
          <w:rFonts w:asciiTheme="minorHAnsi" w:hAnsiTheme="minorHAnsi" w:cstheme="minorHAnsi"/>
          <w:color w:val="0070C0"/>
          <w:sz w:val="20"/>
          <w:szCs w:val="20"/>
        </w:rPr>
      </w:pPr>
    </w:p>
    <w:p w14:paraId="7A99F7C4" w14:textId="1E20CB5B" w:rsidR="003669B3" w:rsidRPr="00393484" w:rsidRDefault="003669B3" w:rsidP="00885205">
      <w:pPr>
        <w:rPr>
          <w:rFonts w:asciiTheme="minorHAnsi" w:hAnsiTheme="minorHAnsi" w:cstheme="minorHAnsi"/>
          <w:color w:val="0070C0"/>
          <w:sz w:val="20"/>
          <w:szCs w:val="20"/>
        </w:rPr>
      </w:pPr>
      <w:r w:rsidRPr="00393484">
        <w:rPr>
          <w:rFonts w:asciiTheme="minorHAnsi" w:hAnsiTheme="minorHAnsi" w:cstheme="minorHAnsi"/>
          <w:color w:val="0070C0"/>
          <w:sz w:val="20"/>
          <w:szCs w:val="20"/>
        </w:rPr>
        <w:t>The information contained above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w:t>
      </w:r>
      <w:r w:rsidR="00885205" w:rsidRPr="00393484">
        <w:rPr>
          <w:rFonts w:asciiTheme="minorHAnsi" w:hAnsiTheme="minorHAnsi" w:cstheme="minorHAnsi"/>
          <w:color w:val="0070C0"/>
          <w:sz w:val="20"/>
          <w:szCs w:val="20"/>
        </w:rPr>
        <w:t xml:space="preserve">fied in detail. Broad headings </w:t>
      </w:r>
      <w:r w:rsidR="00AE1E01" w:rsidRPr="00393484">
        <w:rPr>
          <w:rFonts w:asciiTheme="minorHAnsi" w:hAnsiTheme="minorHAnsi" w:cstheme="minorHAnsi"/>
          <w:color w:val="0070C0"/>
          <w:sz w:val="20"/>
          <w:szCs w:val="20"/>
        </w:rPr>
        <w:t xml:space="preserve">have </w:t>
      </w:r>
      <w:r w:rsidRPr="00393484">
        <w:rPr>
          <w:rFonts w:asciiTheme="minorHAnsi" w:hAnsiTheme="minorHAnsi" w:cstheme="minorHAnsi"/>
          <w:color w:val="0070C0"/>
          <w:sz w:val="20"/>
          <w:szCs w:val="20"/>
        </w:rPr>
        <w:t>therefore been used, in which case all the usual associated duties are included in this job description.</w:t>
      </w:r>
    </w:p>
    <w:p w14:paraId="1E7BDD38" w14:textId="77777777" w:rsidR="00ED6BD4" w:rsidRPr="00393484" w:rsidRDefault="00ED6BD4" w:rsidP="00885205">
      <w:pPr>
        <w:rPr>
          <w:rFonts w:asciiTheme="minorHAnsi" w:hAnsiTheme="minorHAnsi" w:cstheme="minorHAnsi"/>
          <w:color w:val="0070C0"/>
          <w:sz w:val="20"/>
          <w:szCs w:val="20"/>
        </w:rPr>
      </w:pPr>
    </w:p>
    <w:p w14:paraId="2030CDA8" w14:textId="2D9085EA" w:rsidR="00B72168" w:rsidRPr="00393484" w:rsidRDefault="00B72168" w:rsidP="00885205">
      <w:pPr>
        <w:rPr>
          <w:rFonts w:asciiTheme="minorHAnsi" w:hAnsiTheme="minorHAnsi" w:cstheme="minorHAnsi"/>
          <w:color w:val="0070C0"/>
          <w:sz w:val="20"/>
          <w:szCs w:val="20"/>
        </w:rPr>
      </w:pPr>
      <w:r w:rsidRPr="00393484">
        <w:rPr>
          <w:rFonts w:asciiTheme="minorHAnsi" w:hAnsiTheme="minorHAnsi" w:cstheme="minorHAnsi"/>
          <w:color w:val="0070C0"/>
          <w:sz w:val="20"/>
          <w:szCs w:val="20"/>
        </w:rPr>
        <w:t xml:space="preserve">This job description will be reviewed annually as part of the performance management process and may be subject to amendment or modification at any time after consultation with the post holder. </w:t>
      </w:r>
    </w:p>
    <w:p w14:paraId="1C6E388D" w14:textId="77777777" w:rsidR="00ED6BD4" w:rsidRPr="00393484" w:rsidRDefault="00ED6BD4" w:rsidP="00885205">
      <w:pPr>
        <w:rPr>
          <w:rFonts w:asciiTheme="minorHAnsi" w:hAnsiTheme="minorHAnsi" w:cstheme="minorHAnsi"/>
          <w:color w:val="0070C0"/>
          <w:sz w:val="20"/>
          <w:szCs w:val="20"/>
        </w:rPr>
      </w:pPr>
    </w:p>
    <w:p w14:paraId="2B4E6249" w14:textId="2E94893D" w:rsidR="00E50249" w:rsidRPr="00393484" w:rsidRDefault="00B72168" w:rsidP="00B72168">
      <w:pPr>
        <w:rPr>
          <w:rFonts w:asciiTheme="minorHAnsi" w:hAnsiTheme="minorHAnsi" w:cstheme="minorHAnsi"/>
          <w:color w:val="0070C0"/>
          <w:sz w:val="20"/>
          <w:szCs w:val="20"/>
        </w:rPr>
      </w:pPr>
      <w:r w:rsidRPr="00393484">
        <w:rPr>
          <w:rFonts w:asciiTheme="minorHAnsi" w:hAnsiTheme="minorHAnsi" w:cstheme="minorHAnsi"/>
          <w:color w:val="0070C0"/>
          <w:sz w:val="20"/>
          <w:szCs w:val="20"/>
        </w:rPr>
        <w:t xml:space="preserve">Elements of this job description and changes to it may be negotiated at the request of either the </w:t>
      </w:r>
      <w:r w:rsidR="00FF0209" w:rsidRPr="00393484">
        <w:rPr>
          <w:rFonts w:asciiTheme="minorHAnsi" w:hAnsiTheme="minorHAnsi" w:cstheme="minorHAnsi"/>
          <w:color w:val="0070C0"/>
          <w:sz w:val="20"/>
          <w:szCs w:val="20"/>
        </w:rPr>
        <w:t>Head of Schools’ IT Strategy</w:t>
      </w:r>
      <w:r w:rsidR="008A0475" w:rsidRPr="00393484">
        <w:rPr>
          <w:rFonts w:asciiTheme="minorHAnsi" w:hAnsiTheme="minorHAnsi" w:cstheme="minorHAnsi"/>
          <w:color w:val="0070C0"/>
          <w:sz w:val="20"/>
          <w:szCs w:val="20"/>
        </w:rPr>
        <w:t xml:space="preserve"> </w:t>
      </w:r>
      <w:r w:rsidRPr="00393484">
        <w:rPr>
          <w:rFonts w:asciiTheme="minorHAnsi" w:hAnsiTheme="minorHAnsi" w:cstheme="minorHAnsi"/>
          <w:color w:val="0070C0"/>
          <w:sz w:val="20"/>
          <w:szCs w:val="20"/>
        </w:rPr>
        <w:t>or the incumbent of the post.</w:t>
      </w:r>
    </w:p>
    <w:p w14:paraId="30EF1B15" w14:textId="5BE06AE3" w:rsidR="006A588F" w:rsidRPr="00393484" w:rsidRDefault="006A588F">
      <w:pPr>
        <w:rPr>
          <w:rFonts w:asciiTheme="minorHAnsi" w:hAnsiTheme="minorHAnsi" w:cstheme="minorHAnsi"/>
          <w:color w:val="0070C0"/>
          <w:sz w:val="20"/>
          <w:szCs w:val="20"/>
        </w:rPr>
      </w:pPr>
      <w:r w:rsidRPr="00393484">
        <w:rPr>
          <w:rFonts w:asciiTheme="minorHAnsi" w:hAnsiTheme="minorHAnsi" w:cstheme="minorHAnsi"/>
          <w:color w:val="0070C0"/>
          <w:sz w:val="20"/>
          <w:szCs w:val="20"/>
        </w:rPr>
        <w:br w:type="page"/>
      </w:r>
    </w:p>
    <w:p w14:paraId="4B716C5E" w14:textId="77777777" w:rsidR="00B83090" w:rsidRPr="00393484" w:rsidRDefault="00B83090" w:rsidP="00B72168">
      <w:pPr>
        <w:pBdr>
          <w:bottom w:val="single" w:sz="6" w:space="1" w:color="auto"/>
        </w:pBdr>
        <w:rPr>
          <w:rFonts w:asciiTheme="minorHAnsi" w:hAnsiTheme="minorHAnsi" w:cstheme="minorHAnsi"/>
          <w:color w:val="0070C0"/>
          <w:sz w:val="20"/>
          <w:szCs w:val="20"/>
        </w:rPr>
      </w:pPr>
    </w:p>
    <w:p w14:paraId="6FE5F88A" w14:textId="268C1B0B" w:rsidR="00B83090" w:rsidRPr="00393484" w:rsidRDefault="00B83090" w:rsidP="00B83090">
      <w:pPr>
        <w:rPr>
          <w:rFonts w:asciiTheme="minorHAnsi" w:hAnsiTheme="minorHAnsi" w:cstheme="minorHAnsi"/>
          <w:b/>
          <w:sz w:val="20"/>
          <w:szCs w:val="20"/>
        </w:rPr>
      </w:pPr>
    </w:p>
    <w:p w14:paraId="1E08EE80" w14:textId="384DFC6B" w:rsidR="00B83090" w:rsidRPr="00393484" w:rsidRDefault="00B83090" w:rsidP="00B83090">
      <w:pPr>
        <w:jc w:val="both"/>
        <w:rPr>
          <w:rFonts w:asciiTheme="minorHAnsi" w:hAnsiTheme="minorHAnsi" w:cstheme="minorHAnsi"/>
          <w:sz w:val="20"/>
          <w:szCs w:val="20"/>
        </w:rPr>
      </w:pPr>
      <w:r w:rsidRPr="00393484">
        <w:rPr>
          <w:rFonts w:asciiTheme="minorHAnsi" w:hAnsiTheme="minorHAnsi" w:cstheme="minorHAnsi"/>
          <w:sz w:val="20"/>
          <w:szCs w:val="20"/>
        </w:rPr>
        <w:t>I accept the above amendments to my job description and job title as detailed above.</w:t>
      </w:r>
    </w:p>
    <w:p w14:paraId="57B25F3E" w14:textId="77777777" w:rsidR="00B83090" w:rsidRPr="00393484" w:rsidRDefault="00B83090" w:rsidP="00B83090">
      <w:pPr>
        <w:rPr>
          <w:rFonts w:asciiTheme="minorHAnsi" w:hAnsiTheme="minorHAnsi" w:cstheme="minorHAnsi"/>
          <w:sz w:val="20"/>
          <w:szCs w:val="20"/>
        </w:rPr>
      </w:pPr>
    </w:p>
    <w:p w14:paraId="70FCB6F2" w14:textId="11D71F3D" w:rsidR="00B83090" w:rsidRPr="00393484" w:rsidRDefault="00B83090" w:rsidP="00B83090">
      <w:pPr>
        <w:rPr>
          <w:rFonts w:asciiTheme="minorHAnsi" w:hAnsiTheme="minorHAnsi" w:cstheme="minorHAnsi"/>
          <w:sz w:val="20"/>
          <w:szCs w:val="20"/>
        </w:rPr>
      </w:pPr>
      <w:r w:rsidRPr="00393484">
        <w:rPr>
          <w:rFonts w:asciiTheme="minorHAnsi" w:hAnsiTheme="minorHAnsi" w:cstheme="minorHAnsi"/>
          <w:sz w:val="20"/>
          <w:szCs w:val="20"/>
        </w:rPr>
        <w:t>Name (Print)</w:t>
      </w:r>
      <w:r w:rsidR="00ED6BD4" w:rsidRPr="00393484">
        <w:rPr>
          <w:rFonts w:asciiTheme="minorHAnsi" w:hAnsiTheme="minorHAnsi" w:cstheme="minorHAnsi"/>
          <w:sz w:val="20"/>
          <w:szCs w:val="20"/>
        </w:rPr>
        <w:tab/>
      </w:r>
      <w:r w:rsidRPr="00393484">
        <w:rPr>
          <w:rFonts w:asciiTheme="minorHAnsi" w:hAnsiTheme="minorHAnsi" w:cstheme="minorHAnsi"/>
          <w:sz w:val="20"/>
          <w:szCs w:val="20"/>
        </w:rPr>
        <w:t>…………………………………………………………………………...</w:t>
      </w:r>
    </w:p>
    <w:p w14:paraId="2A03518F" w14:textId="77777777" w:rsidR="00B83090" w:rsidRPr="00393484" w:rsidRDefault="00B83090" w:rsidP="00B83090">
      <w:pPr>
        <w:rPr>
          <w:rFonts w:asciiTheme="minorHAnsi" w:hAnsiTheme="minorHAnsi" w:cstheme="minorHAnsi"/>
          <w:sz w:val="20"/>
          <w:szCs w:val="20"/>
        </w:rPr>
      </w:pPr>
    </w:p>
    <w:p w14:paraId="5C5CA726" w14:textId="031167D8" w:rsidR="00B83090" w:rsidRPr="00393484" w:rsidRDefault="00B83090" w:rsidP="00B83090">
      <w:pPr>
        <w:rPr>
          <w:rFonts w:asciiTheme="minorHAnsi" w:hAnsiTheme="minorHAnsi" w:cstheme="minorHAnsi"/>
          <w:sz w:val="20"/>
          <w:szCs w:val="20"/>
        </w:rPr>
      </w:pPr>
      <w:r w:rsidRPr="00393484">
        <w:rPr>
          <w:rFonts w:asciiTheme="minorHAnsi" w:hAnsiTheme="minorHAnsi" w:cstheme="minorHAnsi"/>
          <w:sz w:val="20"/>
          <w:szCs w:val="20"/>
        </w:rPr>
        <w:t>Signed</w:t>
      </w:r>
      <w:r w:rsidR="00ED6BD4" w:rsidRPr="00393484">
        <w:rPr>
          <w:rFonts w:asciiTheme="minorHAnsi" w:hAnsiTheme="minorHAnsi" w:cstheme="minorHAnsi"/>
          <w:sz w:val="20"/>
          <w:szCs w:val="20"/>
        </w:rPr>
        <w:tab/>
      </w:r>
      <w:r w:rsidR="00ED6BD4" w:rsidRPr="00393484">
        <w:rPr>
          <w:rFonts w:asciiTheme="minorHAnsi" w:hAnsiTheme="minorHAnsi" w:cstheme="minorHAnsi"/>
          <w:sz w:val="20"/>
          <w:szCs w:val="20"/>
        </w:rPr>
        <w:tab/>
      </w:r>
      <w:r w:rsidRPr="00393484">
        <w:rPr>
          <w:rFonts w:asciiTheme="minorHAnsi" w:hAnsiTheme="minorHAnsi" w:cstheme="minorHAnsi"/>
          <w:sz w:val="20"/>
          <w:szCs w:val="20"/>
        </w:rPr>
        <w:t>……………………………………………………………………………</w:t>
      </w:r>
    </w:p>
    <w:p w14:paraId="69855297" w14:textId="77777777" w:rsidR="00B83090" w:rsidRPr="00393484" w:rsidRDefault="00B83090" w:rsidP="00B83090">
      <w:pPr>
        <w:rPr>
          <w:rFonts w:asciiTheme="minorHAnsi" w:hAnsiTheme="minorHAnsi" w:cstheme="minorHAnsi"/>
          <w:sz w:val="20"/>
          <w:szCs w:val="20"/>
        </w:rPr>
      </w:pPr>
    </w:p>
    <w:p w14:paraId="5FEED104" w14:textId="1BE4EC67" w:rsidR="00B83090" w:rsidRPr="009908F0" w:rsidRDefault="00B83090" w:rsidP="00B72168">
      <w:pPr>
        <w:rPr>
          <w:rFonts w:asciiTheme="minorHAnsi" w:hAnsiTheme="minorHAnsi" w:cstheme="minorHAnsi"/>
          <w:color w:val="0070C0"/>
          <w:sz w:val="20"/>
          <w:szCs w:val="20"/>
        </w:rPr>
      </w:pPr>
      <w:r w:rsidRPr="00393484">
        <w:rPr>
          <w:rFonts w:asciiTheme="minorHAnsi" w:hAnsiTheme="minorHAnsi" w:cstheme="minorHAnsi"/>
          <w:sz w:val="20"/>
          <w:szCs w:val="20"/>
        </w:rPr>
        <w:t>Date</w:t>
      </w:r>
      <w:r w:rsidR="00ED6BD4" w:rsidRPr="00393484">
        <w:rPr>
          <w:rFonts w:asciiTheme="minorHAnsi" w:hAnsiTheme="minorHAnsi" w:cstheme="minorHAnsi"/>
          <w:sz w:val="20"/>
          <w:szCs w:val="20"/>
        </w:rPr>
        <w:tab/>
      </w:r>
      <w:r w:rsidR="00ED6BD4" w:rsidRPr="00393484">
        <w:rPr>
          <w:rFonts w:asciiTheme="minorHAnsi" w:hAnsiTheme="minorHAnsi" w:cstheme="minorHAnsi"/>
          <w:sz w:val="20"/>
          <w:szCs w:val="20"/>
        </w:rPr>
        <w:tab/>
      </w:r>
      <w:r w:rsidRPr="00393484">
        <w:rPr>
          <w:rFonts w:asciiTheme="minorHAnsi" w:hAnsiTheme="minorHAnsi" w:cstheme="minorHAnsi"/>
          <w:sz w:val="20"/>
          <w:szCs w:val="20"/>
        </w:rPr>
        <w:t>……………………………………………………………………………</w:t>
      </w:r>
    </w:p>
    <w:sectPr w:rsidR="00B83090" w:rsidRPr="009908F0" w:rsidSect="00580B4B">
      <w:headerReference w:type="default" r:id="rId12"/>
      <w:footerReference w:type="default" r:id="rId13"/>
      <w:pgSz w:w="11900" w:h="16840"/>
      <w:pgMar w:top="1495" w:right="851" w:bottom="1276"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0B98C" w14:textId="77777777" w:rsidR="008C7B92" w:rsidRDefault="008C7B92">
      <w:r>
        <w:separator/>
      </w:r>
    </w:p>
  </w:endnote>
  <w:endnote w:type="continuationSeparator" w:id="0">
    <w:p w14:paraId="151D800F" w14:textId="77777777" w:rsidR="008C7B92" w:rsidRDefault="008C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624F" w14:textId="189D3B74" w:rsidR="008C7B92" w:rsidRDefault="008C7B92" w:rsidP="000C5200">
    <w:pPr>
      <w:pStyle w:val="Footer"/>
    </w:pPr>
    <w:r>
      <w:rPr>
        <w:noProof/>
        <w:lang w:eastAsia="en-GB"/>
      </w:rPr>
      <mc:AlternateContent>
        <mc:Choice Requires="wps">
          <w:drawing>
            <wp:anchor distT="0" distB="0" distL="114300" distR="114300" simplePos="0" relativeHeight="251658240" behindDoc="0" locked="0" layoutInCell="1" allowOverlap="1" wp14:anchorId="2B4E6255" wp14:editId="687CD8FC">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625C" w14:textId="77777777" w:rsidR="008C7B92" w:rsidRPr="000C5200" w:rsidRDefault="008C7B92"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E6255"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3w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HBiy9N3OgGvxw78zADn0GaXqu4eZPFdIyGXNRUbdqeU7GtGS6AX2pv+2dUR&#10;R1uQdf9JlhCHbo10QEOlWls7qAYCdGjT87E1lkthQ14HJI6AYwG26yCOiCPn0+Rwu1PafGCyRXaR&#10;YgWtd+h096CNZUOTg4sNJmTOm8a1vxEXB+A4nkBsuGptloXr5kscxKv5ak48Ek1XHgmyzLvLl8Sb&#10;5uFskl1ny2UW/rJxQ5LUvCyZsGEOygrJn3Vur/FRE0dtadnw0sJZSlpt1stGoR0FZefuczUHy8nN&#10;v6ThigC5vEopjEhwH8VePp3PPJKTiRfPgrkXhPF9PIWykyy/TOmBC/bvKaE+xfEEeurSOZF+lVvg&#10;vre50aTlBmZHw9sUz49ONLESXInStdZQ3ozrs1JY+qdSQLsPjXaCtRod1WqG9QAoVsVrWT6DdJUE&#10;ZYE+YeDBopbqJ0Y9DI8U6x9bqhhGzUcB8o9DQuy0cRsymUWwUeeW9bmFigKgUmwwGpdLM06obaf4&#10;poZI44MT8g6eTMWdmk+s9g8NBoRLaj/M7AQ63zuv08hd/AY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KGWffC1AgAA&#10;ugUAAA4AAAAAAAAAAAAAAAAALgIAAGRycy9lMm9Eb2MueG1sUEsBAi0AFAAGAAgAAAAhAIJ/J1jg&#10;AAAADAEAAA8AAAAAAAAAAAAAAAAADwUAAGRycy9kb3ducmV2LnhtbFBLBQYAAAAABAAEAPMAAAAc&#10;BgAAAAA=&#10;" filled="f" stroked="f">
              <v:textbox>
                <w:txbxContent>
                  <w:p w14:paraId="2B4E625C" w14:textId="77777777" w:rsidR="008C7B92" w:rsidRPr="000C5200" w:rsidRDefault="008C7B92" w:rsidP="000C5200">
                    <w:pPr>
                      <w:rPr>
                        <w:szCs w:val="18"/>
                      </w:rPr>
                    </w:pPr>
                  </w:p>
                </w:txbxContent>
              </v:textbox>
            </v:shape>
          </w:pict>
        </mc:Fallback>
      </mc:AlternateContent>
    </w:r>
  </w:p>
  <w:p w14:paraId="2B4E6250" w14:textId="433D8E5E" w:rsidR="008C7B92" w:rsidRDefault="008C7B92"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2B4E6256" wp14:editId="7233AB3F">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625D" w14:textId="79015625" w:rsidR="008C7B92" w:rsidRPr="009F3D9F" w:rsidRDefault="008C7B92"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393484">
                            <w:rPr>
                              <w:rFonts w:cs="Calibri"/>
                              <w:noProof/>
                              <w:color w:val="052264"/>
                              <w:sz w:val="18"/>
                              <w:szCs w:val="18"/>
                            </w:rPr>
                            <w:t>2</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393484">
                            <w:rPr>
                              <w:rFonts w:cs="Calibri"/>
                              <w:noProof/>
                              <w:color w:val="052264"/>
                              <w:sz w:val="18"/>
                              <w:szCs w:val="18"/>
                            </w:rPr>
                            <w:t>4</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E6256"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d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2Jan73QCXvcd+JkBzqHNjqru7mTxVSMh1zUVO7ZUSvY1oyWkF9qb/sXV&#10;EUdbkG3/QZYQh+6NdEBDpVpbO6gGAnRo0+O5NTaXwoa8DkgcTTAqwHYdxBGZuBA0Od3ulDbvmGyR&#10;XaRYQesdOj3caWOzocnJxQYTMudN49rfiGcH4DieQGy4am02C9fNH3EQb+abOfFINN14JMgyb5mv&#10;iTfNw9kku87W6yz8aeOGJKl5WTJhw5yUFZI/69xR46MmztrSsuGlhbMpabXbrhuFDhSUnbvvWJAL&#10;N/95Gq4IwOUFpTAiwSqKvXw6n3kkJxMvngVzLwjjVTyFspMsf07pjgv275RQn+J4Aj11dH7LLXDf&#10;a240abmB2dHwNsXzsxNNrAQ3onStNZQ34/qiFDb9p1JAu0+NdoK1Gh3Vaobt4J6GU7MV81aWj6Bg&#10;JUFgIFOYe7CopfqOUQ8zJMX6254qhlHzXsAriENC7NBxGzKZRbBRl5btpYWKAqBSbDAal2szDqp9&#10;p/iuhkjjuxNyCS+n4k7UT1kd3xvMCcftONPsILrcO6+nybv4BQ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MWTV0G3AgAA&#10;wQUAAA4AAAAAAAAAAAAAAAAALgIAAGRycy9lMm9Eb2MueG1sUEsBAi0AFAAGAAgAAAAhAIydD7/e&#10;AAAACgEAAA8AAAAAAAAAAAAAAAAAEQUAAGRycy9kb3ducmV2LnhtbFBLBQYAAAAABAAEAPMAAAAc&#10;BgAAAAA=&#10;" filled="f" stroked="f">
              <v:textbox>
                <w:txbxContent>
                  <w:p w14:paraId="2B4E625D" w14:textId="79015625" w:rsidR="008C7B92" w:rsidRPr="009F3D9F" w:rsidRDefault="008C7B92"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393484">
                      <w:rPr>
                        <w:rFonts w:cs="Calibri"/>
                        <w:noProof/>
                        <w:color w:val="052264"/>
                        <w:sz w:val="18"/>
                        <w:szCs w:val="18"/>
                      </w:rPr>
                      <w:t>2</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393484">
                      <w:rPr>
                        <w:rFonts w:cs="Calibri"/>
                        <w:noProof/>
                        <w:color w:val="052264"/>
                        <w:sz w:val="18"/>
                        <w:szCs w:val="18"/>
                      </w:rPr>
                      <w:t>4</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B4E6257" wp14:editId="5CBB99A6">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x2="http://schemas.microsoft.com/office/drawing/2015/10/21/chartex">
          <w:pict>
            <v:shapetype id="_x0000_t32" coordsize="21600,21600" o:oned="t" filled="f" o:spt="32" path="m,l21600,21600e" w14:anchorId="0BD15331">
              <v:path fillok="f" arrowok="t" o:connecttype="none"/>
              <o:lock v:ext="edit" shapetype="t"/>
            </v:shapetype>
            <v:shape id="AutoShape 17"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hite"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w:pict>
        </mc:Fallback>
      </mc:AlternateContent>
    </w:r>
    <w:r>
      <w:rPr>
        <w:noProof/>
        <w:lang w:eastAsia="en-GB"/>
      </w:rPr>
      <w:drawing>
        <wp:anchor distT="0" distB="0" distL="114300" distR="114300" simplePos="0" relativeHeight="251664384" behindDoc="1" locked="0" layoutInCell="1" allowOverlap="1" wp14:anchorId="2B4E6258" wp14:editId="2B4E6259">
          <wp:simplePos x="0" y="0"/>
          <wp:positionH relativeFrom="column">
            <wp:posOffset>-521335</wp:posOffset>
          </wp:positionH>
          <wp:positionV relativeFrom="paragraph">
            <wp:posOffset>-271672</wp:posOffset>
          </wp:positionV>
          <wp:extent cx="7571297" cy="1078302"/>
          <wp:effectExtent l="19050" t="0" r="0" b="0"/>
          <wp:wrapNone/>
          <wp:docPr id="8"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2B4E625A" wp14:editId="6AE685D7">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x2="http://schemas.microsoft.com/office/drawing/2015/10/21/chartex">
          <w:pict>
            <v:shape id="AutoShape 18"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hite"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w14:anchorId="2AA28F1A"/>
          </w:pict>
        </mc:Fallback>
      </mc:AlternateContent>
    </w:r>
  </w:p>
  <w:p w14:paraId="2B4E6251" w14:textId="77777777" w:rsidR="008C7B92" w:rsidRDefault="008C7B92" w:rsidP="000C5200">
    <w:pPr>
      <w:pStyle w:val="Footer"/>
      <w:ind w:left="-1800"/>
    </w:pPr>
  </w:p>
  <w:p w14:paraId="2B4E6252" w14:textId="77A17C0D" w:rsidR="008C7B92" w:rsidRPr="008267A0" w:rsidRDefault="008C7B92" w:rsidP="000C5200">
    <w:pPr>
      <w:pStyle w:val="Footer"/>
    </w:pPr>
    <w:r>
      <w:rPr>
        <w:noProof/>
        <w:lang w:eastAsia="en-GB"/>
      </w:rPr>
      <mc:AlternateContent>
        <mc:Choice Requires="wps">
          <w:drawing>
            <wp:anchor distT="0" distB="0" distL="114300" distR="114300" simplePos="0" relativeHeight="251663360" behindDoc="0" locked="0" layoutInCell="1" allowOverlap="1" wp14:anchorId="2B4E625B" wp14:editId="40FE5220">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E625E" w14:textId="77777777" w:rsidR="008C7B92" w:rsidRPr="0075018C" w:rsidRDefault="008C7B92"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B4E625F" w14:textId="77777777" w:rsidR="008C7B92" w:rsidRPr="0075018C" w:rsidRDefault="008C7B92" w:rsidP="000C5200">
                          <w:pPr>
                            <w:pStyle w:val="Footer"/>
                            <w:ind w:left="-1134"/>
                            <w:jc w:val="right"/>
                            <w:rPr>
                              <w:rFonts w:cs="Calibri"/>
                              <w:color w:val="002060"/>
                              <w:sz w:val="12"/>
                              <w:szCs w:val="12"/>
                            </w:rPr>
                          </w:pPr>
                          <w:proofErr w:type="gramStart"/>
                          <w:r w:rsidRPr="0075018C">
                            <w:rPr>
                              <w:rFonts w:cs="Calibri"/>
                              <w:color w:val="002060"/>
                              <w:sz w:val="12"/>
                              <w:szCs w:val="12"/>
                            </w:rPr>
                            <w:t>and</w:t>
                          </w:r>
                          <w:proofErr w:type="gramEnd"/>
                          <w:r w:rsidRPr="0075018C">
                            <w:rPr>
                              <w:rFonts w:cs="Calibri"/>
                              <w:color w:val="002060"/>
                              <w:sz w:val="12"/>
                              <w:szCs w:val="12"/>
                            </w:rPr>
                            <w:t xml:space="preserve"> ULT (Registered in England No. 4439859. An Exempt Charity). Companies limited by guarantee. VAT number 834 8515 12.</w:t>
                          </w:r>
                        </w:p>
                        <w:p w14:paraId="2B4E6260" w14:textId="77777777" w:rsidR="008C7B92" w:rsidRPr="0075018C" w:rsidRDefault="008C7B92"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E625B"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14:paraId="2B4E625E" w14:textId="77777777" w:rsidR="008C7B92" w:rsidRPr="0075018C" w:rsidRDefault="008C7B92"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B4E625F" w14:textId="77777777" w:rsidR="008C7B92" w:rsidRPr="0075018C" w:rsidRDefault="008C7B92" w:rsidP="000C5200">
                    <w:pPr>
                      <w:pStyle w:val="Footer"/>
                      <w:ind w:left="-1134"/>
                      <w:jc w:val="right"/>
                      <w:rPr>
                        <w:rFonts w:cs="Calibri"/>
                        <w:color w:val="002060"/>
                        <w:sz w:val="12"/>
                        <w:szCs w:val="12"/>
                      </w:rPr>
                    </w:pPr>
                    <w:proofErr w:type="gramStart"/>
                    <w:r w:rsidRPr="0075018C">
                      <w:rPr>
                        <w:rFonts w:cs="Calibri"/>
                        <w:color w:val="002060"/>
                        <w:sz w:val="12"/>
                        <w:szCs w:val="12"/>
                      </w:rPr>
                      <w:t>and</w:t>
                    </w:r>
                    <w:proofErr w:type="gramEnd"/>
                    <w:r w:rsidRPr="0075018C">
                      <w:rPr>
                        <w:rFonts w:cs="Calibri"/>
                        <w:color w:val="002060"/>
                        <w:sz w:val="12"/>
                        <w:szCs w:val="12"/>
                      </w:rPr>
                      <w:t xml:space="preserve"> ULT (Registered in England No. 4439859. An Exempt Charity). Companies limited by guarantee. VAT number 834 8515 12.</w:t>
                    </w:r>
                  </w:p>
                  <w:p w14:paraId="2B4E6260" w14:textId="77777777" w:rsidR="008C7B92" w:rsidRPr="0075018C" w:rsidRDefault="008C7B92" w:rsidP="000C5200">
                    <w:pPr>
                      <w:rPr>
                        <w:color w:val="002060"/>
                      </w:rPr>
                    </w:pPr>
                  </w:p>
                </w:txbxContent>
              </v:textbox>
            </v:shape>
          </w:pict>
        </mc:Fallback>
      </mc:AlternateContent>
    </w:r>
  </w:p>
  <w:p w14:paraId="2B4E6253" w14:textId="77777777" w:rsidR="008C7B92" w:rsidRDefault="008C7B92" w:rsidP="000C5200">
    <w:pPr>
      <w:pStyle w:val="Footer"/>
    </w:pPr>
  </w:p>
  <w:p w14:paraId="2B4E6254" w14:textId="77777777" w:rsidR="008C7B92" w:rsidRDefault="008C7B92">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757F8" w14:textId="77777777" w:rsidR="008C7B92" w:rsidRDefault="008C7B92">
      <w:r>
        <w:separator/>
      </w:r>
    </w:p>
  </w:footnote>
  <w:footnote w:type="continuationSeparator" w:id="0">
    <w:p w14:paraId="5176429A" w14:textId="77777777" w:rsidR="008C7B92" w:rsidRDefault="008C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624E" w14:textId="77777777" w:rsidR="008C7B92" w:rsidRDefault="008C7B92">
    <w:pPr>
      <w:pStyle w:val="Header"/>
      <w:jc w:val="right"/>
    </w:pPr>
  </w:p>
  <w:p w14:paraId="1C7CE426" w14:textId="77777777" w:rsidR="008C7B92" w:rsidRDefault="008C7B92">
    <w:pPr>
      <w:pStyle w:val="Header"/>
      <w:jc w:val="right"/>
    </w:pPr>
  </w:p>
  <w:p w14:paraId="7E494DE2" w14:textId="77777777" w:rsidR="008C7B92" w:rsidRDefault="008C7B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F49"/>
    <w:multiLevelType w:val="hybridMultilevel"/>
    <w:tmpl w:val="E2E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6237C"/>
    <w:multiLevelType w:val="hybridMultilevel"/>
    <w:tmpl w:val="08ACFD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B63050"/>
    <w:multiLevelType w:val="hybridMultilevel"/>
    <w:tmpl w:val="765E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0614E"/>
    <w:multiLevelType w:val="hybridMultilevel"/>
    <w:tmpl w:val="4DB0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55480"/>
    <w:multiLevelType w:val="hybridMultilevel"/>
    <w:tmpl w:val="F080FE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17670EEB"/>
    <w:multiLevelType w:val="hybridMultilevel"/>
    <w:tmpl w:val="FDB0EDB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7" w15:restartNumberingAfterBreak="0">
    <w:nsid w:val="1C5A4CC1"/>
    <w:multiLevelType w:val="hybridMultilevel"/>
    <w:tmpl w:val="85D6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B079D"/>
    <w:multiLevelType w:val="hybridMultilevel"/>
    <w:tmpl w:val="925C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FE31F6"/>
    <w:multiLevelType w:val="hybridMultilevel"/>
    <w:tmpl w:val="B0DA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1290A"/>
    <w:multiLevelType w:val="hybridMultilevel"/>
    <w:tmpl w:val="591849C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2" w15:restartNumberingAfterBreak="0">
    <w:nsid w:val="455D40CD"/>
    <w:multiLevelType w:val="hybridMultilevel"/>
    <w:tmpl w:val="6C28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147BE"/>
    <w:multiLevelType w:val="hybridMultilevel"/>
    <w:tmpl w:val="E930577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4" w15:restartNumberingAfterBreak="0">
    <w:nsid w:val="55DE5D85"/>
    <w:multiLevelType w:val="hybridMultilevel"/>
    <w:tmpl w:val="29CE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B0193"/>
    <w:multiLevelType w:val="hybridMultilevel"/>
    <w:tmpl w:val="0860B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56162EE"/>
    <w:multiLevelType w:val="hybridMultilevel"/>
    <w:tmpl w:val="35542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2B1A4F"/>
    <w:multiLevelType w:val="hybridMultilevel"/>
    <w:tmpl w:val="0F62905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7B9E3C24"/>
    <w:multiLevelType w:val="hybridMultilevel"/>
    <w:tmpl w:val="D7EC392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6"/>
  </w:num>
  <w:num w:numId="2">
    <w:abstractNumId w:val="9"/>
  </w:num>
  <w:num w:numId="3">
    <w:abstractNumId w:val="4"/>
  </w:num>
  <w:num w:numId="4">
    <w:abstractNumId w:val="18"/>
  </w:num>
  <w:num w:numId="5">
    <w:abstractNumId w:val="1"/>
  </w:num>
  <w:num w:numId="6">
    <w:abstractNumId w:val="11"/>
  </w:num>
  <w:num w:numId="7">
    <w:abstractNumId w:val="17"/>
  </w:num>
  <w:num w:numId="8">
    <w:abstractNumId w:val="13"/>
  </w:num>
  <w:num w:numId="9">
    <w:abstractNumId w:val="0"/>
  </w:num>
  <w:num w:numId="10">
    <w:abstractNumId w:val="7"/>
  </w:num>
  <w:num w:numId="11">
    <w:abstractNumId w:val="8"/>
  </w:num>
  <w:num w:numId="12">
    <w:abstractNumId w:val="10"/>
  </w:num>
  <w:num w:numId="13">
    <w:abstractNumId w:val="2"/>
  </w:num>
  <w:num w:numId="14">
    <w:abstractNumId w:val="5"/>
  </w:num>
  <w:num w:numId="15">
    <w:abstractNumId w:val="3"/>
  </w:num>
  <w:num w:numId="16">
    <w:abstractNumId w:val="12"/>
  </w:num>
  <w:num w:numId="17">
    <w:abstractNumId w:val="14"/>
  </w:num>
  <w:num w:numId="18">
    <w:abstractNumId w:val="16"/>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0DA8"/>
    <w:rsid w:val="000145D1"/>
    <w:rsid w:val="000B07EE"/>
    <w:rsid w:val="000C5200"/>
    <w:rsid w:val="000E57B2"/>
    <w:rsid w:val="001042CB"/>
    <w:rsid w:val="001301BA"/>
    <w:rsid w:val="00142BC1"/>
    <w:rsid w:val="001C3048"/>
    <w:rsid w:val="001E03AA"/>
    <w:rsid w:val="0020747B"/>
    <w:rsid w:val="00210AD5"/>
    <w:rsid w:val="002540F3"/>
    <w:rsid w:val="002808EA"/>
    <w:rsid w:val="00285968"/>
    <w:rsid w:val="0028691C"/>
    <w:rsid w:val="00290492"/>
    <w:rsid w:val="00293429"/>
    <w:rsid w:val="002A3761"/>
    <w:rsid w:val="002B7EB5"/>
    <w:rsid w:val="002D02D3"/>
    <w:rsid w:val="002D6261"/>
    <w:rsid w:val="002E1114"/>
    <w:rsid w:val="00304E71"/>
    <w:rsid w:val="00305409"/>
    <w:rsid w:val="00311B86"/>
    <w:rsid w:val="00362467"/>
    <w:rsid w:val="003627FD"/>
    <w:rsid w:val="003669B3"/>
    <w:rsid w:val="0037619C"/>
    <w:rsid w:val="003778D5"/>
    <w:rsid w:val="00393484"/>
    <w:rsid w:val="003A52D0"/>
    <w:rsid w:val="003A5EBF"/>
    <w:rsid w:val="003F3DBE"/>
    <w:rsid w:val="003F560D"/>
    <w:rsid w:val="00403DB2"/>
    <w:rsid w:val="004119F8"/>
    <w:rsid w:val="00432472"/>
    <w:rsid w:val="0043445A"/>
    <w:rsid w:val="00435ACC"/>
    <w:rsid w:val="00446C8C"/>
    <w:rsid w:val="00450CD6"/>
    <w:rsid w:val="00452EF6"/>
    <w:rsid w:val="00464701"/>
    <w:rsid w:val="00467FF1"/>
    <w:rsid w:val="00475A95"/>
    <w:rsid w:val="0048765B"/>
    <w:rsid w:val="00493609"/>
    <w:rsid w:val="004D4723"/>
    <w:rsid w:val="00521FC4"/>
    <w:rsid w:val="00532DA6"/>
    <w:rsid w:val="00553593"/>
    <w:rsid w:val="005548E5"/>
    <w:rsid w:val="00580B4B"/>
    <w:rsid w:val="005928FB"/>
    <w:rsid w:val="0059474B"/>
    <w:rsid w:val="005A527C"/>
    <w:rsid w:val="005C3C2D"/>
    <w:rsid w:val="005F78B2"/>
    <w:rsid w:val="0063564F"/>
    <w:rsid w:val="0065481A"/>
    <w:rsid w:val="00656715"/>
    <w:rsid w:val="00660939"/>
    <w:rsid w:val="0066216A"/>
    <w:rsid w:val="00673286"/>
    <w:rsid w:val="006942A7"/>
    <w:rsid w:val="006A588F"/>
    <w:rsid w:val="006C5EB1"/>
    <w:rsid w:val="006E70BA"/>
    <w:rsid w:val="006F5613"/>
    <w:rsid w:val="00703D14"/>
    <w:rsid w:val="007129E6"/>
    <w:rsid w:val="00712CB1"/>
    <w:rsid w:val="007318E2"/>
    <w:rsid w:val="00735CB9"/>
    <w:rsid w:val="0075110A"/>
    <w:rsid w:val="00763099"/>
    <w:rsid w:val="00792DA7"/>
    <w:rsid w:val="0079705C"/>
    <w:rsid w:val="007A2F9E"/>
    <w:rsid w:val="007C5959"/>
    <w:rsid w:val="007E17D4"/>
    <w:rsid w:val="00804CB7"/>
    <w:rsid w:val="0082608F"/>
    <w:rsid w:val="00840353"/>
    <w:rsid w:val="008733A8"/>
    <w:rsid w:val="00885205"/>
    <w:rsid w:val="008865C1"/>
    <w:rsid w:val="008A0475"/>
    <w:rsid w:val="008C7B92"/>
    <w:rsid w:val="008D730B"/>
    <w:rsid w:val="008E7436"/>
    <w:rsid w:val="009163D2"/>
    <w:rsid w:val="009234F8"/>
    <w:rsid w:val="00931F93"/>
    <w:rsid w:val="009356BB"/>
    <w:rsid w:val="00936601"/>
    <w:rsid w:val="00944FFB"/>
    <w:rsid w:val="0097595F"/>
    <w:rsid w:val="009908F0"/>
    <w:rsid w:val="00996747"/>
    <w:rsid w:val="009C1FB7"/>
    <w:rsid w:val="009C5777"/>
    <w:rsid w:val="009C760F"/>
    <w:rsid w:val="009D6135"/>
    <w:rsid w:val="009E266A"/>
    <w:rsid w:val="00A17752"/>
    <w:rsid w:val="00A201CB"/>
    <w:rsid w:val="00A2327F"/>
    <w:rsid w:val="00A33838"/>
    <w:rsid w:val="00A45339"/>
    <w:rsid w:val="00A541D2"/>
    <w:rsid w:val="00A612B1"/>
    <w:rsid w:val="00A61B19"/>
    <w:rsid w:val="00A66910"/>
    <w:rsid w:val="00A80742"/>
    <w:rsid w:val="00A952BE"/>
    <w:rsid w:val="00AB173C"/>
    <w:rsid w:val="00AC7F65"/>
    <w:rsid w:val="00AE1E01"/>
    <w:rsid w:val="00AE27F1"/>
    <w:rsid w:val="00AE46C0"/>
    <w:rsid w:val="00AE6660"/>
    <w:rsid w:val="00AE70DD"/>
    <w:rsid w:val="00B02655"/>
    <w:rsid w:val="00B33B61"/>
    <w:rsid w:val="00B3665D"/>
    <w:rsid w:val="00B53D41"/>
    <w:rsid w:val="00B71C06"/>
    <w:rsid w:val="00B72168"/>
    <w:rsid w:val="00B77750"/>
    <w:rsid w:val="00B83090"/>
    <w:rsid w:val="00BB0270"/>
    <w:rsid w:val="00BB5602"/>
    <w:rsid w:val="00BB5A2A"/>
    <w:rsid w:val="00BF0F70"/>
    <w:rsid w:val="00C21590"/>
    <w:rsid w:val="00C226AB"/>
    <w:rsid w:val="00C2548D"/>
    <w:rsid w:val="00C30386"/>
    <w:rsid w:val="00C4516F"/>
    <w:rsid w:val="00C559A9"/>
    <w:rsid w:val="00C90671"/>
    <w:rsid w:val="00CA2C5C"/>
    <w:rsid w:val="00CA656B"/>
    <w:rsid w:val="00CC349B"/>
    <w:rsid w:val="00CC5AB2"/>
    <w:rsid w:val="00CD3630"/>
    <w:rsid w:val="00CD4ED7"/>
    <w:rsid w:val="00CF2477"/>
    <w:rsid w:val="00CF695E"/>
    <w:rsid w:val="00D0726A"/>
    <w:rsid w:val="00D11005"/>
    <w:rsid w:val="00D2137F"/>
    <w:rsid w:val="00D26019"/>
    <w:rsid w:val="00D405D8"/>
    <w:rsid w:val="00D41072"/>
    <w:rsid w:val="00D45203"/>
    <w:rsid w:val="00D65093"/>
    <w:rsid w:val="00D810C5"/>
    <w:rsid w:val="00DA0567"/>
    <w:rsid w:val="00DA3DC9"/>
    <w:rsid w:val="00DB2C42"/>
    <w:rsid w:val="00DD43EB"/>
    <w:rsid w:val="00DE5E07"/>
    <w:rsid w:val="00DF42F3"/>
    <w:rsid w:val="00E11331"/>
    <w:rsid w:val="00E13E31"/>
    <w:rsid w:val="00E24A8E"/>
    <w:rsid w:val="00E50249"/>
    <w:rsid w:val="00E5170A"/>
    <w:rsid w:val="00E834EB"/>
    <w:rsid w:val="00EB2CFA"/>
    <w:rsid w:val="00EC241D"/>
    <w:rsid w:val="00ED6BD4"/>
    <w:rsid w:val="00F03188"/>
    <w:rsid w:val="00F07FC2"/>
    <w:rsid w:val="00F23166"/>
    <w:rsid w:val="00F47AF9"/>
    <w:rsid w:val="00F807F1"/>
    <w:rsid w:val="00FA208A"/>
    <w:rsid w:val="00FC436B"/>
    <w:rsid w:val="00FF0209"/>
    <w:rsid w:val="00FF061F"/>
    <w:rsid w:val="00FF11ED"/>
    <w:rsid w:val="00FF7778"/>
    <w:rsid w:val="464792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B4E61DF"/>
  <w15:docId w15:val="{2966EB61-C52A-4BFC-8CFB-8188F2A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rsid w:val="009163D2"/>
    <w:rPr>
      <w:rFonts w:ascii="Courier New" w:hAnsi="Courier New" w:cs="Courier New"/>
      <w:sz w:val="20"/>
      <w:szCs w:val="20"/>
    </w:rPr>
  </w:style>
  <w:style w:type="character" w:customStyle="1" w:styleId="PlainTextChar">
    <w:name w:val="Plain Text Char"/>
    <w:basedOn w:val="DefaultParagraphFont"/>
    <w:link w:val="PlainText"/>
    <w:uiPriority w:val="99"/>
    <w:rsid w:val="009163D2"/>
    <w:rPr>
      <w:rFonts w:ascii="Courier New" w:hAnsi="Courier New" w:cs="Courier New"/>
      <w:lang w:eastAsia="en-US"/>
    </w:rPr>
  </w:style>
  <w:style w:type="character" w:styleId="CommentReference">
    <w:name w:val="annotation reference"/>
    <w:basedOn w:val="DefaultParagraphFont"/>
    <w:uiPriority w:val="99"/>
    <w:semiHidden/>
    <w:unhideWhenUsed/>
    <w:rsid w:val="00EB2CFA"/>
    <w:rPr>
      <w:sz w:val="16"/>
      <w:szCs w:val="16"/>
    </w:rPr>
  </w:style>
  <w:style w:type="paragraph" w:styleId="CommentText">
    <w:name w:val="annotation text"/>
    <w:basedOn w:val="Normal"/>
    <w:link w:val="CommentTextChar"/>
    <w:uiPriority w:val="99"/>
    <w:semiHidden/>
    <w:unhideWhenUsed/>
    <w:rsid w:val="00EB2CFA"/>
    <w:rPr>
      <w:sz w:val="20"/>
      <w:szCs w:val="20"/>
    </w:rPr>
  </w:style>
  <w:style w:type="character" w:customStyle="1" w:styleId="CommentTextChar">
    <w:name w:val="Comment Text Char"/>
    <w:basedOn w:val="DefaultParagraphFont"/>
    <w:link w:val="CommentText"/>
    <w:uiPriority w:val="99"/>
    <w:semiHidden/>
    <w:rsid w:val="00EB2CFA"/>
    <w:rPr>
      <w:lang w:eastAsia="en-US"/>
    </w:rPr>
  </w:style>
  <w:style w:type="paragraph" w:styleId="CommentSubject">
    <w:name w:val="annotation subject"/>
    <w:basedOn w:val="CommentText"/>
    <w:next w:val="CommentText"/>
    <w:link w:val="CommentSubjectChar"/>
    <w:uiPriority w:val="99"/>
    <w:semiHidden/>
    <w:unhideWhenUsed/>
    <w:rsid w:val="00EB2CFA"/>
    <w:rPr>
      <w:b/>
      <w:bCs/>
    </w:rPr>
  </w:style>
  <w:style w:type="character" w:customStyle="1" w:styleId="CommentSubjectChar">
    <w:name w:val="Comment Subject Char"/>
    <w:basedOn w:val="CommentTextChar"/>
    <w:link w:val="CommentSubject"/>
    <w:uiPriority w:val="99"/>
    <w:semiHidden/>
    <w:rsid w:val="00EB2C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7E708F4EEE744B0CF425CE47BC3F9" ma:contentTypeVersion="7" ma:contentTypeDescription="Create a new document." ma:contentTypeScope="" ma:versionID="eaf7fbaa6cb7671286cd9660f72eeeb2">
  <xsd:schema xmlns:xsd="http://www.w3.org/2001/XMLSchema" xmlns:xs="http://www.w3.org/2001/XMLSchema" xmlns:p="http://schemas.microsoft.com/office/2006/metadata/properties" xmlns:ns2="efb4cf6e-189e-4b49-b23c-b2f5a7c692af" xmlns:ns3="4e9af403-2722-42c0-a487-c22633903bf3" targetNamespace="http://schemas.microsoft.com/office/2006/metadata/properties" ma:root="true" ma:fieldsID="00ebebc1411dceb40b3c94cec5bdf304" ns2:_="" ns3:_="">
    <xsd:import namespace="efb4cf6e-189e-4b49-b23c-b2f5a7c692af"/>
    <xsd:import namespace="4e9af403-2722-42c0-a487-c22633903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4cf6e-189e-4b49-b23c-b2f5a7c69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af403-2722-42c0-a487-c22633903b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3A27-F428-41AF-B746-C463AC4D2C4F}">
  <ds:schemaRefs>
    <ds:schemaRef ds:uri="http://purl.org/dc/terms/"/>
    <ds:schemaRef ds:uri="4e9af403-2722-42c0-a487-c22633903bf3"/>
    <ds:schemaRef ds:uri="http://schemas.microsoft.com/office/2006/documentManagement/types"/>
    <ds:schemaRef ds:uri="http://purl.org/dc/elements/1.1/"/>
    <ds:schemaRef ds:uri="http://schemas.microsoft.com/office/2006/metadata/properties"/>
    <ds:schemaRef ds:uri="efb4cf6e-189e-4b49-b23c-b2f5a7c692a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3.xml><?xml version="1.0" encoding="utf-8"?>
<ds:datastoreItem xmlns:ds="http://schemas.openxmlformats.org/officeDocument/2006/customXml" ds:itemID="{70C1CB8B-7DC5-4A7A-9C7F-0B812BC29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4cf6e-189e-4b49-b23c-b2f5a7c692af"/>
    <ds:schemaRef ds:uri="4e9af403-2722-42c0-a487-c22633903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5.xml><?xml version="1.0" encoding="utf-8"?>
<ds:datastoreItem xmlns:ds="http://schemas.openxmlformats.org/officeDocument/2006/customXml" ds:itemID="{11C198FE-3176-4050-8294-20E694A4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538</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IT Service Manager</vt:lpstr>
    </vt:vector>
  </TitlesOfParts>
  <Company>Yeomans</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Service Manager</dc:title>
  <dc:creator>Phil Sugars</dc:creator>
  <cp:keywords>word template</cp:keywords>
  <cp:lastModifiedBy>Tom Critchley</cp:lastModifiedBy>
  <cp:revision>16</cp:revision>
  <cp:lastPrinted>2018-02-26T16:37:00Z</cp:lastPrinted>
  <dcterms:created xsi:type="dcterms:W3CDTF">2016-12-12T10:08:00Z</dcterms:created>
  <dcterms:modified xsi:type="dcterms:W3CDTF">2018-04-13T13:33:00Z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68;#Central Office|cb4ae1ef-8f56-4627-ba1b-ef83ce45dac7</vt:lpwstr>
  </property>
  <property fmtid="{D5CDD505-2E9C-101B-9397-08002B2CF9AE}" pid="5" name="TaxKeyword">
    <vt:lpwstr>530;#word template|02b75aba-1b7e-4dc5-b458-04f4eafcb699</vt:lpwstr>
  </property>
  <property fmtid="{D5CDD505-2E9C-101B-9397-08002B2CF9AE}" pid="6" name="Organisation">
    <vt:lpwstr>3;#Both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434;#Central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69;#Communications|1c6e1d7d-d5d2-4da1-8e54-6dc3c8a67db0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20;#Marketing|d6874056-389c-404e-b33f-f1f0d41f4b0f</vt:lpwstr>
  </property>
  <property fmtid="{D5CDD505-2E9C-101B-9397-08002B2CF9AE}" pid="15" name="Document Type">
    <vt:lpwstr>8;#Form|e1161dc1-aaf4-4d5d-8487-104b683e8c51</vt:lpwstr>
  </property>
  <property fmtid="{D5CDD505-2E9C-101B-9397-08002B2CF9AE}" pid="16" name="School Section(s)">
    <vt:lpwstr>21;#All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dcb01a9f-799f-482e-87e1-96e03275eb65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0x0101005D97E708F4EEE744B0CF425CE47BC3F9</vt:lpwstr>
  </property>
  <property fmtid="{D5CDD505-2E9C-101B-9397-08002B2CF9AE}" pid="22" name="Order">
    <vt:r8>29900</vt:r8>
  </property>
  <property fmtid="{D5CDD505-2E9C-101B-9397-08002B2CF9AE}" pid="23" name="xd_Signature">
    <vt:bool>false</vt:bool>
  </property>
  <property fmtid="{D5CDD505-2E9C-101B-9397-08002B2CF9AE}" pid="24" name="xd_ProgID">
    <vt:lpwstr/>
  </property>
  <property fmtid="{D5CDD505-2E9C-101B-9397-08002B2CF9AE}" pid="25" name="TemplateUrl">
    <vt:lpwstr/>
  </property>
  <property fmtid="{D5CDD505-2E9C-101B-9397-08002B2CF9AE}" pid="26" name="Categories">
    <vt:lpwstr>Template</vt:lpwstr>
  </property>
</Properties>
</file>