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DB" w:rsidRDefault="00046C90" w:rsidP="00046C90">
      <w:pPr>
        <w:spacing w:after="0" w:line="240" w:lineRule="auto"/>
        <w:jc w:val="center"/>
      </w:pPr>
      <w:bookmarkStart w:id="0" w:name="_GoBack"/>
      <w:bookmarkEnd w:id="0"/>
      <w:r w:rsidRPr="00E644DB">
        <w:rPr>
          <w:rFonts w:cs="Arial"/>
          <w:noProof/>
          <w:spacing w:val="-3"/>
          <w:lang w:eastAsia="en-GB"/>
        </w:rPr>
        <w:drawing>
          <wp:inline distT="0" distB="0" distL="0" distR="0" wp14:anchorId="0804E1FE" wp14:editId="3E5E6F71">
            <wp:extent cx="798830" cy="648073"/>
            <wp:effectExtent l="19050" t="0" r="1270" b="0"/>
            <wp:docPr id="1" name="Picture 7" descr="Cronton-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onton-Logo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48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A72" w:rsidRDefault="00046C90" w:rsidP="00335AC9">
      <w:pPr>
        <w:spacing w:before="120"/>
        <w:jc w:val="center"/>
        <w:rPr>
          <w:b/>
        </w:rPr>
      </w:pPr>
      <w:r>
        <w:rPr>
          <w:b/>
        </w:rPr>
        <w:t>Computing &amp; IT Lecturer</w:t>
      </w:r>
    </w:p>
    <w:p w:rsidR="00C86BE8" w:rsidRPr="00E644DB" w:rsidRDefault="00C86BE8" w:rsidP="001A1A72">
      <w:pPr>
        <w:jc w:val="center"/>
        <w:rPr>
          <w:rFonts w:cs="Arial"/>
        </w:rPr>
      </w:pPr>
      <w:r w:rsidRPr="00E644DB">
        <w:rPr>
          <w:b/>
        </w:rPr>
        <w:t>Job Description</w:t>
      </w:r>
    </w:p>
    <w:p w:rsidR="00C86BE8" w:rsidRDefault="00C86BE8" w:rsidP="00335AC9">
      <w:pPr>
        <w:pStyle w:val="Heading2"/>
        <w:tabs>
          <w:tab w:val="left" w:pos="5730"/>
        </w:tabs>
        <w:spacing w:before="0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Main Purpose of Job</w:t>
      </w:r>
    </w:p>
    <w:p w:rsidR="00C86BE8" w:rsidRPr="00192DA0" w:rsidRDefault="00C86BE8" w:rsidP="00C86BE8">
      <w:pPr>
        <w:jc w:val="both"/>
        <w:rPr>
          <w:rFonts w:cs="Arial"/>
        </w:rPr>
      </w:pPr>
      <w:r w:rsidRPr="00192DA0">
        <w:t xml:space="preserve">To deliver outstanding </w:t>
      </w:r>
      <w:r w:rsidR="00046C90" w:rsidRPr="00192DA0">
        <w:t>Computing and IT</w:t>
      </w:r>
      <w:r w:rsidR="005727B7" w:rsidRPr="00192DA0">
        <w:t xml:space="preserve"> </w:t>
      </w:r>
      <w:r w:rsidR="00335AC9" w:rsidRPr="00192DA0">
        <w:t>provision, which</w:t>
      </w:r>
      <w:r w:rsidR="005727B7" w:rsidRPr="00192DA0">
        <w:t xml:space="preserve"> </w:t>
      </w:r>
      <w:r w:rsidR="009522CF">
        <w:t>includes</w:t>
      </w:r>
      <w:r w:rsidR="0026765A" w:rsidRPr="00192DA0">
        <w:t xml:space="preserve"> </w:t>
      </w:r>
      <w:r w:rsidR="00192DA0" w:rsidRPr="00192DA0">
        <w:t xml:space="preserve">the new specification </w:t>
      </w:r>
      <w:r w:rsidR="0026765A" w:rsidRPr="00192DA0">
        <w:t>B</w:t>
      </w:r>
      <w:r w:rsidR="005727B7" w:rsidRPr="00192DA0">
        <w:t xml:space="preserve">TEC </w:t>
      </w:r>
      <w:r w:rsidR="00192DA0" w:rsidRPr="00192DA0">
        <w:t>IT</w:t>
      </w:r>
      <w:r w:rsidR="0026765A" w:rsidRPr="00192DA0">
        <w:t xml:space="preserve"> Level 3</w:t>
      </w:r>
      <w:r w:rsidR="00192DA0" w:rsidRPr="00192DA0">
        <w:t xml:space="preserve"> including the opportunity to teach topics such as </w:t>
      </w:r>
      <w:r w:rsidR="009522CF">
        <w:t>computer networking</w:t>
      </w:r>
      <w:r w:rsidR="00192DA0" w:rsidRPr="00192DA0">
        <w:t xml:space="preserve">, </w:t>
      </w:r>
      <w:r w:rsidR="009522CF">
        <w:t xml:space="preserve">social media, </w:t>
      </w:r>
      <w:r w:rsidR="00192DA0" w:rsidRPr="00192DA0">
        <w:t xml:space="preserve">programming and </w:t>
      </w:r>
      <w:r w:rsidR="009522CF">
        <w:t xml:space="preserve">cyber </w:t>
      </w:r>
      <w:r w:rsidR="00335AC9">
        <w:t xml:space="preserve">security while </w:t>
      </w:r>
      <w:r w:rsidR="00335AC9" w:rsidRPr="00192DA0">
        <w:rPr>
          <w:rFonts w:cs="Arial"/>
        </w:rPr>
        <w:t>e</w:t>
      </w:r>
      <w:r w:rsidR="00335AC9" w:rsidRPr="00192DA0">
        <w:t>nsuring that achievement and the student experience ar</w:t>
      </w:r>
      <w:r w:rsidR="00335AC9">
        <w:t>e exceptional</w:t>
      </w:r>
      <w:r w:rsidR="00192DA0" w:rsidRPr="00192DA0">
        <w:t xml:space="preserve">.  There may also be </w:t>
      </w:r>
      <w:r w:rsidR="00335AC9">
        <w:t>the chance to teach</w:t>
      </w:r>
      <w:r w:rsidR="00192DA0" w:rsidRPr="00192DA0">
        <w:t xml:space="preserve"> on the new specification Pearson HND in Computing</w:t>
      </w:r>
      <w:r w:rsidR="009522CF">
        <w:t xml:space="preserve"> and plan the delivery of the new T-Levels.</w:t>
      </w:r>
    </w:p>
    <w:p w:rsidR="00C86BE8" w:rsidRDefault="00C86BE8" w:rsidP="00C86BE8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Teaching and Learning</w:t>
      </w:r>
    </w:p>
    <w:p w:rsidR="00C86BE8" w:rsidRPr="00500EE8" w:rsidRDefault="00C86BE8" w:rsidP="00C86BE8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>To develop and implement teaching and learning strategies which ensure students are successful in</w:t>
      </w:r>
      <w:r w:rsidR="00046C90">
        <w:rPr>
          <w:rFonts w:cs="Arial"/>
          <w:spacing w:val="-2"/>
        </w:rPr>
        <w:t xml:space="preserve"> Computing and</w:t>
      </w:r>
      <w:r w:rsidRPr="00500EE8">
        <w:rPr>
          <w:rFonts w:cs="Arial"/>
          <w:spacing w:val="-2"/>
        </w:rPr>
        <w:t xml:space="preserve"> </w:t>
      </w:r>
      <w:r w:rsidR="005727B7">
        <w:rPr>
          <w:rFonts w:cs="Arial"/>
          <w:spacing w:val="-2"/>
        </w:rPr>
        <w:t>IT</w:t>
      </w:r>
    </w:p>
    <w:p w:rsidR="00C86BE8" w:rsidRDefault="00C86BE8" w:rsidP="00C86BE8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promote student centred learning, ensuring all students have access to differentiated learning materials</w:t>
      </w:r>
      <w:r>
        <w:rPr>
          <w:rFonts w:cs="Arial"/>
          <w:spacing w:val="-2"/>
        </w:rPr>
        <w:t>.</w:t>
      </w:r>
    </w:p>
    <w:p w:rsidR="00C86BE8" w:rsidRPr="00500EE8" w:rsidRDefault="00C86BE8" w:rsidP="00C86BE8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</w:t>
      </w:r>
      <w:r>
        <w:rPr>
          <w:rFonts w:cs="Arial"/>
          <w:spacing w:val="-2"/>
        </w:rPr>
        <w:t>embed</w:t>
      </w:r>
      <w:r w:rsidRPr="00500EE8">
        <w:rPr>
          <w:rFonts w:cs="Arial"/>
          <w:spacing w:val="-2"/>
        </w:rPr>
        <w:t xml:space="preserve"> stretch and challenge so all students reach their full potential.</w:t>
      </w:r>
    </w:p>
    <w:p w:rsidR="00C86BE8" w:rsidRDefault="00C86BE8" w:rsidP="00C86BE8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identify and implement strategies to ensure that the student’s learning experience is of the highest standard.</w:t>
      </w:r>
    </w:p>
    <w:p w:rsidR="00C86BE8" w:rsidRDefault="00046C90" w:rsidP="00C86BE8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>To work with the Head of School</w:t>
      </w:r>
      <w:r w:rsidR="00C86BE8">
        <w:rPr>
          <w:rFonts w:cs="Arial"/>
          <w:spacing w:val="-2"/>
        </w:rPr>
        <w:t xml:space="preserve"> to ensure resources on all sites of high quality.</w:t>
      </w:r>
    </w:p>
    <w:p w:rsidR="00C86BE8" w:rsidRDefault="00C86BE8" w:rsidP="00C86BE8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>To monitor attendance and retention in all classes to seek to ensure it is above national benchmark.</w:t>
      </w:r>
    </w:p>
    <w:p w:rsidR="005727B7" w:rsidRDefault="005727B7" w:rsidP="00C86BE8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>To promote employability in the subject area.</w:t>
      </w:r>
    </w:p>
    <w:p w:rsidR="005727B7" w:rsidRDefault="005727B7" w:rsidP="00C86BE8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>To promote Maths and English in the subject area.</w:t>
      </w:r>
    </w:p>
    <w:p w:rsidR="00C86BE8" w:rsidRDefault="00C86BE8" w:rsidP="00C86BE8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lastRenderedPageBreak/>
        <w:t>To act as a course leader as required.</w:t>
      </w:r>
    </w:p>
    <w:p w:rsidR="00C86BE8" w:rsidRDefault="00C86BE8" w:rsidP="0026765A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spacing w:after="120"/>
        <w:jc w:val="both"/>
        <w:rPr>
          <w:rFonts w:cs="Arial"/>
          <w:spacing w:val="-2"/>
        </w:rPr>
      </w:pPr>
      <w:r>
        <w:rPr>
          <w:rFonts w:cs="Arial"/>
          <w:spacing w:val="-2"/>
        </w:rPr>
        <w:t>To undertake standardisation duties as required.</w:t>
      </w:r>
    </w:p>
    <w:p w:rsidR="00C86BE8" w:rsidRDefault="00C86BE8" w:rsidP="0026765A">
      <w:pPr>
        <w:tabs>
          <w:tab w:val="left" w:pos="-720"/>
        </w:tabs>
        <w:suppressAutoHyphens/>
        <w:spacing w:after="120"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 xml:space="preserve">School of </w:t>
      </w:r>
      <w:r w:rsidR="0026765A">
        <w:rPr>
          <w:rFonts w:cs="Arial"/>
          <w:b/>
          <w:spacing w:val="-2"/>
        </w:rPr>
        <w:t xml:space="preserve">Computing and </w:t>
      </w:r>
      <w:r w:rsidR="005727B7">
        <w:rPr>
          <w:rFonts w:cs="Arial"/>
          <w:b/>
          <w:spacing w:val="-2"/>
        </w:rPr>
        <w:t>IT</w:t>
      </w:r>
    </w:p>
    <w:p w:rsidR="00C86BE8" w:rsidRPr="00500EE8" w:rsidRDefault="00C86BE8" w:rsidP="00C86BE8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be involved with the promotion of </w:t>
      </w:r>
      <w:r>
        <w:rPr>
          <w:rFonts w:cs="Arial"/>
          <w:spacing w:val="-2"/>
        </w:rPr>
        <w:t xml:space="preserve">the School of </w:t>
      </w:r>
      <w:r w:rsidR="0026765A">
        <w:rPr>
          <w:rFonts w:cs="Arial"/>
          <w:spacing w:val="-2"/>
        </w:rPr>
        <w:t xml:space="preserve">Computing and </w:t>
      </w:r>
      <w:r w:rsidR="005727B7">
        <w:rPr>
          <w:rFonts w:cs="Arial"/>
          <w:spacing w:val="-2"/>
        </w:rPr>
        <w:t>IT</w:t>
      </w:r>
      <w:r w:rsidRPr="00500EE8">
        <w:rPr>
          <w:rFonts w:cs="Arial"/>
          <w:spacing w:val="-2"/>
        </w:rPr>
        <w:t xml:space="preserve"> activities across the College and at external events</w:t>
      </w:r>
      <w:r>
        <w:rPr>
          <w:rFonts w:cs="Arial"/>
          <w:spacing w:val="-2"/>
        </w:rPr>
        <w:t>.</w:t>
      </w:r>
    </w:p>
    <w:p w:rsidR="00C86BE8" w:rsidRDefault="00C86BE8" w:rsidP="00C86BE8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To contribute to course team activities including curriculum development and design of new </w:t>
      </w:r>
      <w:r w:rsidR="009522CF">
        <w:rPr>
          <w:rFonts w:cs="Arial"/>
          <w:spacing w:val="-2"/>
        </w:rPr>
        <w:t xml:space="preserve">T-Level </w:t>
      </w:r>
      <w:r>
        <w:rPr>
          <w:rFonts w:cs="Arial"/>
          <w:spacing w:val="-2"/>
        </w:rPr>
        <w:t>programmes, seeking opportunities to extend provision within the local community.</w:t>
      </w:r>
    </w:p>
    <w:p w:rsidR="00C86BE8" w:rsidRDefault="00C86BE8" w:rsidP="0026765A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spacing w:after="120"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</w:t>
      </w:r>
      <w:r>
        <w:rPr>
          <w:rFonts w:cs="Arial"/>
          <w:spacing w:val="-2"/>
        </w:rPr>
        <w:t>ovide</w:t>
      </w:r>
      <w:r w:rsidRPr="00500EE8">
        <w:rPr>
          <w:rFonts w:cs="Arial"/>
          <w:spacing w:val="-2"/>
        </w:rPr>
        <w:t xml:space="preserve"> enrichment and enhancement activities within </w:t>
      </w:r>
      <w:r w:rsidR="005727B7">
        <w:rPr>
          <w:rFonts w:cs="Arial"/>
          <w:spacing w:val="-2"/>
        </w:rPr>
        <w:t>the</w:t>
      </w:r>
      <w:r w:rsidR="0026765A">
        <w:rPr>
          <w:rFonts w:cs="Arial"/>
          <w:spacing w:val="-2"/>
        </w:rPr>
        <w:t xml:space="preserve"> Computing and </w:t>
      </w:r>
      <w:r w:rsidR="005727B7">
        <w:rPr>
          <w:rFonts w:cs="Arial"/>
          <w:spacing w:val="-2"/>
        </w:rPr>
        <w:t>IT</w:t>
      </w:r>
      <w:r>
        <w:rPr>
          <w:rFonts w:cs="Arial"/>
          <w:spacing w:val="-2"/>
        </w:rPr>
        <w:t xml:space="preserve"> area.</w:t>
      </w:r>
      <w:r w:rsidRPr="00C86BE8">
        <w:rPr>
          <w:rFonts w:cs="Arial"/>
          <w:spacing w:val="-2"/>
        </w:rPr>
        <w:t xml:space="preserve"> </w:t>
      </w:r>
    </w:p>
    <w:p w:rsidR="00C86BE8" w:rsidRDefault="00C86BE8" w:rsidP="0026765A">
      <w:pPr>
        <w:tabs>
          <w:tab w:val="left" w:pos="-720"/>
        </w:tabs>
        <w:suppressAutoHyphens/>
        <w:spacing w:after="120"/>
        <w:jc w:val="both"/>
        <w:rPr>
          <w:rFonts w:cs="Arial"/>
          <w:b/>
          <w:spacing w:val="-2"/>
        </w:rPr>
      </w:pPr>
      <w:r w:rsidRPr="005C7A7D">
        <w:rPr>
          <w:rFonts w:cs="Arial"/>
          <w:b/>
          <w:spacing w:val="-2"/>
        </w:rPr>
        <w:t>Pastoral</w:t>
      </w:r>
    </w:p>
    <w:p w:rsidR="00C86BE8" w:rsidRPr="00500EE8" w:rsidRDefault="00C86BE8" w:rsidP="00C86BE8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take an active role in the selection, induction and support of students.</w:t>
      </w:r>
    </w:p>
    <w:p w:rsidR="00C86BE8" w:rsidRPr="00500EE8" w:rsidRDefault="00C86BE8" w:rsidP="00C86BE8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act as a personal tutor as required.</w:t>
      </w:r>
    </w:p>
    <w:p w:rsidR="00C86BE8" w:rsidRPr="00500EE8" w:rsidRDefault="00C86BE8" w:rsidP="00C86BE8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promote and safeguard the welfare of young people and vulnerable adults.</w:t>
      </w:r>
    </w:p>
    <w:p w:rsidR="00C86BE8" w:rsidRDefault="00C86BE8" w:rsidP="0026765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spacing w:after="120"/>
        <w:ind w:left="714" w:hanging="357"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meet the individual needs of all students to ensure all have an equal chance of success.</w:t>
      </w:r>
    </w:p>
    <w:p w:rsidR="00C86BE8" w:rsidRPr="00500EE8" w:rsidRDefault="00C86BE8" w:rsidP="0026765A">
      <w:pPr>
        <w:tabs>
          <w:tab w:val="left" w:pos="-720"/>
        </w:tabs>
        <w:suppressAutoHyphens/>
        <w:spacing w:after="120"/>
        <w:jc w:val="both"/>
        <w:rPr>
          <w:rFonts w:cs="Arial"/>
          <w:b/>
          <w:spacing w:val="-2"/>
        </w:rPr>
      </w:pPr>
      <w:r w:rsidRPr="00500EE8">
        <w:rPr>
          <w:rFonts w:cs="Arial"/>
          <w:b/>
          <w:spacing w:val="-2"/>
        </w:rPr>
        <w:t>Personal Development</w:t>
      </w:r>
    </w:p>
    <w:p w:rsidR="00C86BE8" w:rsidRDefault="00C86BE8" w:rsidP="00C86BE8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undertake staff development and attend staff meetings as required and requested.</w:t>
      </w:r>
    </w:p>
    <w:p w:rsidR="00C86BE8" w:rsidRPr="00500EE8" w:rsidRDefault="00C86BE8" w:rsidP="00C86BE8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accept flexible redeployment and reallocation of duties commensurate with the level of the post.</w:t>
      </w:r>
    </w:p>
    <w:p w:rsidR="00046C90" w:rsidRDefault="00046C90" w:rsidP="00C86BE8">
      <w:pPr>
        <w:pStyle w:val="NoSpacing"/>
        <w:jc w:val="center"/>
        <w:rPr>
          <w:rFonts w:ascii="Arial" w:hAnsi="Arial" w:cs="Arial"/>
          <w:noProof/>
          <w:spacing w:val="-3"/>
          <w:lang w:eastAsia="en-GB"/>
        </w:rPr>
      </w:pPr>
      <w:r w:rsidRPr="00E644DB">
        <w:rPr>
          <w:rFonts w:cs="Arial"/>
          <w:noProof/>
          <w:spacing w:val="-3"/>
          <w:lang w:eastAsia="en-GB"/>
        </w:rPr>
        <w:drawing>
          <wp:inline distT="0" distB="0" distL="0" distR="0" wp14:anchorId="47E6154C" wp14:editId="60CBD6E1">
            <wp:extent cx="798830" cy="648073"/>
            <wp:effectExtent l="19050" t="0" r="1270" b="0"/>
            <wp:docPr id="4" name="Picture 7" descr="Cronton-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onton-Logo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48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BE8" w:rsidRPr="00E644DB" w:rsidRDefault="00C86BE8" w:rsidP="00C86BE8">
      <w:pPr>
        <w:pStyle w:val="NoSpacing"/>
        <w:jc w:val="center"/>
      </w:pPr>
    </w:p>
    <w:p w:rsidR="00C86BE8" w:rsidRPr="00E644DB" w:rsidRDefault="00046C90" w:rsidP="00C86BE8">
      <w:pPr>
        <w:jc w:val="center"/>
        <w:rPr>
          <w:b/>
        </w:rPr>
      </w:pPr>
      <w:r>
        <w:rPr>
          <w:b/>
        </w:rPr>
        <w:t xml:space="preserve">Computing &amp; IT Lecturer </w:t>
      </w:r>
    </w:p>
    <w:p w:rsidR="00C86BE8" w:rsidRPr="00E644DB" w:rsidRDefault="00C86BE8" w:rsidP="00C86BE8">
      <w:pPr>
        <w:tabs>
          <w:tab w:val="left" w:pos="-720"/>
        </w:tabs>
        <w:suppressAutoHyphens/>
        <w:jc w:val="center"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t>Person Specification</w:t>
      </w:r>
    </w:p>
    <w:p w:rsidR="00C86BE8" w:rsidRPr="00E644DB" w:rsidRDefault="00C86BE8" w:rsidP="00C86BE8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lastRenderedPageBreak/>
        <w:t>Qualifications</w:t>
      </w:r>
    </w:p>
    <w:p w:rsidR="00C86BE8" w:rsidRPr="00E644DB" w:rsidRDefault="00C86BE8" w:rsidP="00C86BE8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Relevant degree</w:t>
      </w:r>
    </w:p>
    <w:p w:rsidR="00C86BE8" w:rsidRDefault="00C86BE8" w:rsidP="00C86BE8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Teaching qualification</w:t>
      </w:r>
    </w:p>
    <w:p w:rsidR="00C86BE8" w:rsidRPr="00E644DB" w:rsidRDefault="00C86BE8" w:rsidP="00C86BE8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Level 2 qualification in Literacy</w:t>
      </w:r>
      <w:r w:rsidR="00192DA0">
        <w:rPr>
          <w:rFonts w:cs="Arial"/>
          <w:spacing w:val="-2"/>
        </w:rPr>
        <w:t xml:space="preserve"> and maths</w:t>
      </w:r>
    </w:p>
    <w:p w:rsidR="00C86BE8" w:rsidRPr="00E644DB" w:rsidRDefault="00C86BE8" w:rsidP="00C86BE8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Evidence of continuing professional development</w:t>
      </w:r>
    </w:p>
    <w:p w:rsidR="00C86BE8" w:rsidRPr="00E644DB" w:rsidRDefault="00C86BE8" w:rsidP="00C86BE8">
      <w:pPr>
        <w:tabs>
          <w:tab w:val="left" w:pos="-720"/>
        </w:tabs>
        <w:suppressAutoHyphens/>
        <w:rPr>
          <w:rFonts w:cs="Arial"/>
          <w:spacing w:val="-2"/>
        </w:rPr>
      </w:pPr>
    </w:p>
    <w:p w:rsidR="00C86BE8" w:rsidRPr="00E644DB" w:rsidRDefault="00C86BE8" w:rsidP="00C86BE8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t>Knowledge/Experience</w:t>
      </w:r>
    </w:p>
    <w:p w:rsidR="00C86BE8" w:rsidRPr="00E644DB" w:rsidRDefault="005727B7" w:rsidP="00C86BE8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Successful</w:t>
      </w:r>
      <w:r w:rsidR="00C86BE8" w:rsidRPr="00E644DB">
        <w:rPr>
          <w:rFonts w:cs="Arial"/>
          <w:spacing w:val="-2"/>
        </w:rPr>
        <w:t xml:space="preserve"> teaching experience in </w:t>
      </w:r>
      <w:r>
        <w:rPr>
          <w:rFonts w:cs="Arial"/>
          <w:spacing w:val="-2"/>
        </w:rPr>
        <w:t>IT (this may include teaching practice for NQT)</w:t>
      </w:r>
    </w:p>
    <w:p w:rsidR="00C86BE8" w:rsidRPr="00E644DB" w:rsidRDefault="00C86BE8" w:rsidP="00C86BE8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Experience of effective team working and promoting effective relationships between staff and students</w:t>
      </w:r>
    </w:p>
    <w:p w:rsidR="00C86BE8" w:rsidRPr="00E644DB" w:rsidRDefault="00C86BE8" w:rsidP="00C86BE8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Ability to develop supportive working relationships with parents and other key stakeholders</w:t>
      </w:r>
    </w:p>
    <w:p w:rsidR="00C86BE8" w:rsidRPr="00E644DB" w:rsidRDefault="00C86BE8" w:rsidP="00C86BE8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Knowledge of curriculum and assessment issues</w:t>
      </w:r>
    </w:p>
    <w:p w:rsidR="00C86BE8" w:rsidRDefault="00C86BE8" w:rsidP="00C86BE8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 xml:space="preserve">Awareness  of curriculum developments and national initiatives in </w:t>
      </w:r>
      <w:r w:rsidR="005727B7">
        <w:rPr>
          <w:rFonts w:cs="Arial"/>
          <w:spacing w:val="-2"/>
        </w:rPr>
        <w:t>IT</w:t>
      </w:r>
      <w:r>
        <w:rPr>
          <w:rFonts w:cs="Arial"/>
          <w:spacing w:val="-2"/>
        </w:rPr>
        <w:t xml:space="preserve"> teaching</w:t>
      </w:r>
    </w:p>
    <w:p w:rsidR="00C86BE8" w:rsidRPr="00E644DB" w:rsidRDefault="00C86BE8" w:rsidP="00C86BE8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</w:t>
      </w:r>
      <w:r w:rsidRPr="00E644DB">
        <w:rPr>
          <w:rFonts w:cs="Arial"/>
          <w:spacing w:val="-2"/>
        </w:rPr>
        <w:t>nowledge of safeguarding issues</w:t>
      </w:r>
    </w:p>
    <w:p w:rsidR="00C86BE8" w:rsidRPr="00E644DB" w:rsidRDefault="00C86BE8" w:rsidP="00C86BE8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Knowledge of equality and diversity issues</w:t>
      </w:r>
    </w:p>
    <w:p w:rsidR="00C86BE8" w:rsidRPr="00E644DB" w:rsidRDefault="00C86BE8" w:rsidP="00C86BE8">
      <w:pPr>
        <w:tabs>
          <w:tab w:val="left" w:pos="-720"/>
        </w:tabs>
        <w:suppressAutoHyphens/>
        <w:rPr>
          <w:rFonts w:cs="Arial"/>
          <w:spacing w:val="-2"/>
        </w:rPr>
      </w:pPr>
    </w:p>
    <w:p w:rsidR="00C86BE8" w:rsidRPr="00E644DB" w:rsidRDefault="00C86BE8" w:rsidP="00C86BE8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t>Skills/Attributes</w:t>
      </w:r>
    </w:p>
    <w:p w:rsidR="00C86BE8" w:rsidRPr="00E644DB" w:rsidRDefault="00C86BE8" w:rsidP="00C86BE8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Good  inter-personal skills</w:t>
      </w:r>
    </w:p>
    <w:p w:rsidR="00C86BE8" w:rsidRPr="00E644DB" w:rsidRDefault="00C86BE8" w:rsidP="00C86BE8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Ability to manage and resolve a range of situations in the best interests of the students</w:t>
      </w:r>
    </w:p>
    <w:p w:rsidR="00C86BE8" w:rsidRPr="00E644DB" w:rsidRDefault="00C86BE8" w:rsidP="00C86BE8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 xml:space="preserve">Ability to contribute to the whole </w:t>
      </w:r>
      <w:r w:rsidR="00176EC8">
        <w:rPr>
          <w:rFonts w:cs="Arial"/>
          <w:spacing w:val="-2"/>
        </w:rPr>
        <w:t>college</w:t>
      </w:r>
      <w:r w:rsidRPr="00E644DB">
        <w:rPr>
          <w:rFonts w:cs="Arial"/>
          <w:spacing w:val="-2"/>
        </w:rPr>
        <w:t xml:space="preserve"> experience</w:t>
      </w:r>
    </w:p>
    <w:p w:rsidR="00C86BE8" w:rsidRPr="00E644DB" w:rsidRDefault="00C86BE8" w:rsidP="00C86BE8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Effective communicator</w:t>
      </w:r>
    </w:p>
    <w:p w:rsidR="00C86BE8" w:rsidRPr="00E644DB" w:rsidRDefault="00C86BE8" w:rsidP="00C86BE8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Flexible approach</w:t>
      </w:r>
    </w:p>
    <w:p w:rsidR="00C86BE8" w:rsidRPr="00E644DB" w:rsidRDefault="00C86BE8" w:rsidP="00C86BE8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Logical approach to problem solving</w:t>
      </w:r>
    </w:p>
    <w:p w:rsidR="00C86BE8" w:rsidRPr="00E644DB" w:rsidRDefault="00C86BE8" w:rsidP="00C86BE8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Excellent IT, information management and reporting skills</w:t>
      </w:r>
    </w:p>
    <w:p w:rsidR="00C86BE8" w:rsidRPr="00E644DB" w:rsidRDefault="00C86BE8" w:rsidP="00C86BE8">
      <w:pPr>
        <w:pStyle w:val="ListParagraph"/>
        <w:tabs>
          <w:tab w:val="left" w:pos="-720"/>
        </w:tabs>
        <w:suppressAutoHyphens/>
        <w:ind w:left="762"/>
        <w:rPr>
          <w:rFonts w:cs="Arial"/>
          <w:spacing w:val="-2"/>
        </w:rPr>
      </w:pPr>
    </w:p>
    <w:p w:rsidR="00C86BE8" w:rsidRPr="00E644DB" w:rsidRDefault="00C86BE8" w:rsidP="00C86BE8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t>Additional Requirements</w:t>
      </w:r>
    </w:p>
    <w:p w:rsidR="00C86BE8" w:rsidRPr="00E644DB" w:rsidRDefault="00C86BE8" w:rsidP="00C86BE8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lastRenderedPageBreak/>
        <w:t>Willingness to work flexible hours</w:t>
      </w:r>
    </w:p>
    <w:p w:rsidR="00C86BE8" w:rsidRDefault="00C86BE8" w:rsidP="00C86BE8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:rsidR="00C86BE8" w:rsidRPr="00E644DB" w:rsidRDefault="00C86BE8" w:rsidP="00C86BE8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t>Post Information</w:t>
      </w:r>
    </w:p>
    <w:p w:rsidR="00C86BE8" w:rsidRPr="00E644DB" w:rsidRDefault="00C86BE8" w:rsidP="00C86BE8">
      <w:pPr>
        <w:pStyle w:val="ListParagraph"/>
        <w:numPr>
          <w:ilvl w:val="0"/>
          <w:numId w:val="14"/>
        </w:numPr>
      </w:pPr>
      <w:r w:rsidRPr="00E644DB">
        <w:t xml:space="preserve">Reports to Head of </w:t>
      </w:r>
      <w:r w:rsidR="005727B7">
        <w:t>IT</w:t>
      </w:r>
    </w:p>
    <w:p w:rsidR="00C86BE8" w:rsidRPr="00E644DB" w:rsidRDefault="007715BE" w:rsidP="00C86BE8">
      <w:pPr>
        <w:pStyle w:val="ListParagraph"/>
        <w:numPr>
          <w:ilvl w:val="0"/>
          <w:numId w:val="14"/>
        </w:numPr>
      </w:pPr>
      <w:r>
        <w:t>Salary – up to £35,98</w:t>
      </w:r>
      <w:r w:rsidR="00B67575">
        <w:t>2</w:t>
      </w:r>
      <w:r w:rsidR="00E434C5">
        <w:t xml:space="preserve"> </w:t>
      </w:r>
    </w:p>
    <w:p w:rsidR="00C86BE8" w:rsidRDefault="00C86BE8" w:rsidP="00C86BE8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E644DB">
        <w:rPr>
          <w:rFonts w:cs="Arial"/>
          <w:spacing w:val="-2"/>
        </w:rPr>
        <w:t>The post holder will undertake all duties and responsibilities in compliance with regulatory, legislative and college procedural requirements.</w:t>
      </w:r>
    </w:p>
    <w:p w:rsidR="00690DAC" w:rsidRDefault="00690DAC">
      <w:pPr>
        <w:spacing w:after="0" w:line="240" w:lineRule="auto"/>
      </w:pPr>
    </w:p>
    <w:sectPr w:rsidR="00690DAC" w:rsidSect="00662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4A8"/>
    <w:multiLevelType w:val="hybridMultilevel"/>
    <w:tmpl w:val="7CE2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2459"/>
    <w:multiLevelType w:val="hybridMultilevel"/>
    <w:tmpl w:val="4384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E75E9"/>
    <w:multiLevelType w:val="hybridMultilevel"/>
    <w:tmpl w:val="9E42C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60A10"/>
    <w:multiLevelType w:val="hybridMultilevel"/>
    <w:tmpl w:val="7AA4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17F17"/>
    <w:multiLevelType w:val="hybridMultilevel"/>
    <w:tmpl w:val="C01E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F2CA0"/>
    <w:multiLevelType w:val="hybridMultilevel"/>
    <w:tmpl w:val="8776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A3F3D"/>
    <w:multiLevelType w:val="hybridMultilevel"/>
    <w:tmpl w:val="93A0F84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3F0C7459"/>
    <w:multiLevelType w:val="hybridMultilevel"/>
    <w:tmpl w:val="9CCE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60445"/>
    <w:multiLevelType w:val="hybridMultilevel"/>
    <w:tmpl w:val="E8E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F0D6C"/>
    <w:multiLevelType w:val="hybridMultilevel"/>
    <w:tmpl w:val="41A8304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5C894191"/>
    <w:multiLevelType w:val="hybridMultilevel"/>
    <w:tmpl w:val="106C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57F17"/>
    <w:multiLevelType w:val="hybridMultilevel"/>
    <w:tmpl w:val="DFC8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A7FFB"/>
    <w:multiLevelType w:val="hybridMultilevel"/>
    <w:tmpl w:val="415CD78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 w15:restartNumberingAfterBreak="0">
    <w:nsid w:val="69AF39C5"/>
    <w:multiLevelType w:val="hybridMultilevel"/>
    <w:tmpl w:val="D4A4495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D433843"/>
    <w:multiLevelType w:val="hybridMultilevel"/>
    <w:tmpl w:val="A0A8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F46A5"/>
    <w:multiLevelType w:val="hybridMultilevel"/>
    <w:tmpl w:val="D478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1"/>
  </w:num>
  <w:num w:numId="5">
    <w:abstractNumId w:val="15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  <w:num w:numId="12">
    <w:abstractNumId w:val="4"/>
  </w:num>
  <w:num w:numId="13">
    <w:abstractNumId w:val="12"/>
  </w:num>
  <w:num w:numId="14">
    <w:abstractNumId w:val="14"/>
  </w:num>
  <w:num w:numId="15">
    <w:abstractNumId w:val="2"/>
  </w:num>
  <w:num w:numId="16">
    <w:abstractNumId w:val="13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C1"/>
    <w:rsid w:val="00010259"/>
    <w:rsid w:val="00035E34"/>
    <w:rsid w:val="00046B4B"/>
    <w:rsid w:val="00046C90"/>
    <w:rsid w:val="00063FFC"/>
    <w:rsid w:val="0007478B"/>
    <w:rsid w:val="000810DC"/>
    <w:rsid w:val="00083A58"/>
    <w:rsid w:val="000A7D3C"/>
    <w:rsid w:val="000D24AF"/>
    <w:rsid w:val="000E522D"/>
    <w:rsid w:val="00102724"/>
    <w:rsid w:val="001315E2"/>
    <w:rsid w:val="00137575"/>
    <w:rsid w:val="00161FD1"/>
    <w:rsid w:val="0017611D"/>
    <w:rsid w:val="00176EC8"/>
    <w:rsid w:val="00186003"/>
    <w:rsid w:val="00192DA0"/>
    <w:rsid w:val="001953D4"/>
    <w:rsid w:val="00197DE3"/>
    <w:rsid w:val="001A1A72"/>
    <w:rsid w:val="001A34EC"/>
    <w:rsid w:val="001B0688"/>
    <w:rsid w:val="001B3059"/>
    <w:rsid w:val="001C0677"/>
    <w:rsid w:val="001C7964"/>
    <w:rsid w:val="001E3A3A"/>
    <w:rsid w:val="00217594"/>
    <w:rsid w:val="00224E1A"/>
    <w:rsid w:val="00225314"/>
    <w:rsid w:val="002334D6"/>
    <w:rsid w:val="002419CE"/>
    <w:rsid w:val="002454B3"/>
    <w:rsid w:val="002502FF"/>
    <w:rsid w:val="0026765A"/>
    <w:rsid w:val="00285E36"/>
    <w:rsid w:val="002C0F48"/>
    <w:rsid w:val="002C6719"/>
    <w:rsid w:val="002D7A90"/>
    <w:rsid w:val="002E06B9"/>
    <w:rsid w:val="002E1C9B"/>
    <w:rsid w:val="002E1D07"/>
    <w:rsid w:val="002E2151"/>
    <w:rsid w:val="002F6874"/>
    <w:rsid w:val="0031526B"/>
    <w:rsid w:val="003158ED"/>
    <w:rsid w:val="00332CC8"/>
    <w:rsid w:val="00335AC9"/>
    <w:rsid w:val="00337E99"/>
    <w:rsid w:val="00375325"/>
    <w:rsid w:val="003B26F8"/>
    <w:rsid w:val="003B29F8"/>
    <w:rsid w:val="003C4D0F"/>
    <w:rsid w:val="003D7B19"/>
    <w:rsid w:val="003E1001"/>
    <w:rsid w:val="003E1BF4"/>
    <w:rsid w:val="00401512"/>
    <w:rsid w:val="00401D5E"/>
    <w:rsid w:val="00413B7F"/>
    <w:rsid w:val="004366B9"/>
    <w:rsid w:val="00444C96"/>
    <w:rsid w:val="004465C1"/>
    <w:rsid w:val="00454341"/>
    <w:rsid w:val="004607F8"/>
    <w:rsid w:val="00463A1A"/>
    <w:rsid w:val="0049120D"/>
    <w:rsid w:val="004A0958"/>
    <w:rsid w:val="004A6789"/>
    <w:rsid w:val="004B2427"/>
    <w:rsid w:val="004B2D7B"/>
    <w:rsid w:val="004C1053"/>
    <w:rsid w:val="004C1EFF"/>
    <w:rsid w:val="004C35E4"/>
    <w:rsid w:val="004C45D5"/>
    <w:rsid w:val="004C72EB"/>
    <w:rsid w:val="004E066F"/>
    <w:rsid w:val="004F64B9"/>
    <w:rsid w:val="00520612"/>
    <w:rsid w:val="0054194A"/>
    <w:rsid w:val="00542392"/>
    <w:rsid w:val="00551D9C"/>
    <w:rsid w:val="00552233"/>
    <w:rsid w:val="005548EF"/>
    <w:rsid w:val="00554E59"/>
    <w:rsid w:val="00556724"/>
    <w:rsid w:val="0056328E"/>
    <w:rsid w:val="005641CE"/>
    <w:rsid w:val="00565C23"/>
    <w:rsid w:val="005727B7"/>
    <w:rsid w:val="005775D7"/>
    <w:rsid w:val="00577BFC"/>
    <w:rsid w:val="005902D4"/>
    <w:rsid w:val="005A5C44"/>
    <w:rsid w:val="005C2A84"/>
    <w:rsid w:val="005D206A"/>
    <w:rsid w:val="005F4A0D"/>
    <w:rsid w:val="005F5EFA"/>
    <w:rsid w:val="0061110F"/>
    <w:rsid w:val="006142F9"/>
    <w:rsid w:val="00616CB5"/>
    <w:rsid w:val="0062338A"/>
    <w:rsid w:val="00625AAE"/>
    <w:rsid w:val="00641D01"/>
    <w:rsid w:val="00644F51"/>
    <w:rsid w:val="00645351"/>
    <w:rsid w:val="006629D8"/>
    <w:rsid w:val="00662F27"/>
    <w:rsid w:val="006771CB"/>
    <w:rsid w:val="00690DAC"/>
    <w:rsid w:val="006A1E61"/>
    <w:rsid w:val="006B6C7F"/>
    <w:rsid w:val="006C210A"/>
    <w:rsid w:val="006C65BB"/>
    <w:rsid w:val="006D6685"/>
    <w:rsid w:val="006D7198"/>
    <w:rsid w:val="006E1426"/>
    <w:rsid w:val="006E754E"/>
    <w:rsid w:val="006F4EE9"/>
    <w:rsid w:val="006F7406"/>
    <w:rsid w:val="00701795"/>
    <w:rsid w:val="0070308B"/>
    <w:rsid w:val="00743264"/>
    <w:rsid w:val="00747AA5"/>
    <w:rsid w:val="007710D8"/>
    <w:rsid w:val="007715BE"/>
    <w:rsid w:val="0077262C"/>
    <w:rsid w:val="0077743A"/>
    <w:rsid w:val="007821E7"/>
    <w:rsid w:val="007914A9"/>
    <w:rsid w:val="007A0D92"/>
    <w:rsid w:val="007C0FA7"/>
    <w:rsid w:val="007C2768"/>
    <w:rsid w:val="007D244D"/>
    <w:rsid w:val="007F1789"/>
    <w:rsid w:val="007F2FF6"/>
    <w:rsid w:val="007F4B13"/>
    <w:rsid w:val="0083603D"/>
    <w:rsid w:val="0084132B"/>
    <w:rsid w:val="008457E5"/>
    <w:rsid w:val="00865278"/>
    <w:rsid w:val="008A71DE"/>
    <w:rsid w:val="008B6B61"/>
    <w:rsid w:val="008C2258"/>
    <w:rsid w:val="008D3819"/>
    <w:rsid w:val="008D58BF"/>
    <w:rsid w:val="008D5971"/>
    <w:rsid w:val="008D7588"/>
    <w:rsid w:val="008E6F27"/>
    <w:rsid w:val="008E71F6"/>
    <w:rsid w:val="008F6EA7"/>
    <w:rsid w:val="00927B52"/>
    <w:rsid w:val="0093318F"/>
    <w:rsid w:val="00933884"/>
    <w:rsid w:val="0095084B"/>
    <w:rsid w:val="00952001"/>
    <w:rsid w:val="009522CF"/>
    <w:rsid w:val="009871F8"/>
    <w:rsid w:val="00993F13"/>
    <w:rsid w:val="00997E84"/>
    <w:rsid w:val="009B6DCB"/>
    <w:rsid w:val="009C168D"/>
    <w:rsid w:val="009E0FA4"/>
    <w:rsid w:val="009E1E17"/>
    <w:rsid w:val="00A119C3"/>
    <w:rsid w:val="00A13004"/>
    <w:rsid w:val="00A267C9"/>
    <w:rsid w:val="00A27F55"/>
    <w:rsid w:val="00A46698"/>
    <w:rsid w:val="00A65BD8"/>
    <w:rsid w:val="00A803DB"/>
    <w:rsid w:val="00A80F5D"/>
    <w:rsid w:val="00A83282"/>
    <w:rsid w:val="00A85EEC"/>
    <w:rsid w:val="00A909F4"/>
    <w:rsid w:val="00A961BB"/>
    <w:rsid w:val="00AA5F72"/>
    <w:rsid w:val="00AB0A85"/>
    <w:rsid w:val="00AB448D"/>
    <w:rsid w:val="00AB5BEA"/>
    <w:rsid w:val="00B004BC"/>
    <w:rsid w:val="00B01241"/>
    <w:rsid w:val="00B11168"/>
    <w:rsid w:val="00B1491E"/>
    <w:rsid w:val="00B17F25"/>
    <w:rsid w:val="00B30344"/>
    <w:rsid w:val="00B52E80"/>
    <w:rsid w:val="00B57431"/>
    <w:rsid w:val="00B67575"/>
    <w:rsid w:val="00BC2AE0"/>
    <w:rsid w:val="00BC3FE6"/>
    <w:rsid w:val="00BD54A3"/>
    <w:rsid w:val="00BD55F1"/>
    <w:rsid w:val="00BE05B3"/>
    <w:rsid w:val="00BE3A25"/>
    <w:rsid w:val="00BE516C"/>
    <w:rsid w:val="00BF1D6C"/>
    <w:rsid w:val="00BF2453"/>
    <w:rsid w:val="00C14889"/>
    <w:rsid w:val="00C17B37"/>
    <w:rsid w:val="00C24746"/>
    <w:rsid w:val="00C314AA"/>
    <w:rsid w:val="00C67675"/>
    <w:rsid w:val="00C804BA"/>
    <w:rsid w:val="00C86BE8"/>
    <w:rsid w:val="00CA00C1"/>
    <w:rsid w:val="00CA752D"/>
    <w:rsid w:val="00CB1C25"/>
    <w:rsid w:val="00CE330E"/>
    <w:rsid w:val="00CE7A68"/>
    <w:rsid w:val="00D01435"/>
    <w:rsid w:val="00D12E91"/>
    <w:rsid w:val="00D26490"/>
    <w:rsid w:val="00D30809"/>
    <w:rsid w:val="00D4247B"/>
    <w:rsid w:val="00D50845"/>
    <w:rsid w:val="00D65207"/>
    <w:rsid w:val="00D65A49"/>
    <w:rsid w:val="00D7371C"/>
    <w:rsid w:val="00D855DD"/>
    <w:rsid w:val="00D86B07"/>
    <w:rsid w:val="00DE5FDF"/>
    <w:rsid w:val="00DF66BA"/>
    <w:rsid w:val="00E22897"/>
    <w:rsid w:val="00E41D44"/>
    <w:rsid w:val="00E434C5"/>
    <w:rsid w:val="00E459D1"/>
    <w:rsid w:val="00E530D1"/>
    <w:rsid w:val="00E56CFC"/>
    <w:rsid w:val="00E71466"/>
    <w:rsid w:val="00E7543F"/>
    <w:rsid w:val="00E76480"/>
    <w:rsid w:val="00E7667A"/>
    <w:rsid w:val="00E77AEC"/>
    <w:rsid w:val="00E84CFE"/>
    <w:rsid w:val="00EB38CB"/>
    <w:rsid w:val="00EB5E66"/>
    <w:rsid w:val="00EE1658"/>
    <w:rsid w:val="00EE524D"/>
    <w:rsid w:val="00EF2CCB"/>
    <w:rsid w:val="00EF32BF"/>
    <w:rsid w:val="00EF6627"/>
    <w:rsid w:val="00F01225"/>
    <w:rsid w:val="00F03EEA"/>
    <w:rsid w:val="00F10650"/>
    <w:rsid w:val="00F534E3"/>
    <w:rsid w:val="00F66A5F"/>
    <w:rsid w:val="00FA459E"/>
    <w:rsid w:val="00FB5B16"/>
    <w:rsid w:val="00FC529E"/>
    <w:rsid w:val="00FE7600"/>
    <w:rsid w:val="00FF0C9F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B22DFA-3947-48AC-B7FC-28BEDFBC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C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E5FDF"/>
    <w:pPr>
      <w:keepNext/>
      <w:tabs>
        <w:tab w:val="left" w:pos="-720"/>
      </w:tabs>
      <w:suppressAutoHyphens/>
      <w:spacing w:before="90" w:after="0" w:line="240" w:lineRule="auto"/>
      <w:outlineLvl w:val="1"/>
    </w:pPr>
    <w:rPr>
      <w:rFonts w:ascii="Univers" w:eastAsia="Times New Roman" w:hAnsi="Univers" w:cs="Times New Roman"/>
      <w:b/>
      <w:bCs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7431"/>
  </w:style>
  <w:style w:type="character" w:customStyle="1" w:styleId="Heading2Char">
    <w:name w:val="Heading 2 Char"/>
    <w:basedOn w:val="DefaultParagraphFont"/>
    <w:link w:val="Heading2"/>
    <w:uiPriority w:val="99"/>
    <w:rsid w:val="00DE5FDF"/>
    <w:rPr>
      <w:rFonts w:ascii="Univers" w:eastAsia="Times New Roman" w:hAnsi="Univers" w:cs="Times New Roman"/>
      <w:b/>
      <w:bCs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DE5FDF"/>
    <w:pPr>
      <w:spacing w:after="0" w:line="240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5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5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5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5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E096E-F1E1-4EE3-B76C-D381ABFD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College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Julia.Martin</dc:creator>
  <cp:lastModifiedBy>O'Neill, Rebecca</cp:lastModifiedBy>
  <cp:revision>2</cp:revision>
  <cp:lastPrinted>2017-04-25T08:28:00Z</cp:lastPrinted>
  <dcterms:created xsi:type="dcterms:W3CDTF">2018-07-06T15:02:00Z</dcterms:created>
  <dcterms:modified xsi:type="dcterms:W3CDTF">2018-07-06T15:02:00Z</dcterms:modified>
</cp:coreProperties>
</file>