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881C33" w:rsidR="00967BDE" w:rsidP="00340D3C" w:rsidRDefault="00561188" w14:paraId="672A6659" wp14:textId="77777777">
      <w:pPr>
        <w:jc w:val="right"/>
        <w:rPr>
          <w:rFonts w:ascii="Verdana" w:hAnsi="Verdana"/>
          <w:b/>
          <w:bCs/>
          <w:sz w:val="22"/>
          <w:szCs w:val="22"/>
        </w:rPr>
      </w:pPr>
      <w:bookmarkStart w:name="_GoBack" w:id="0"/>
      <w:bookmarkEnd w:id="0"/>
      <w:r w:rsidRPr="00340D3C">
        <w:rPr>
          <w:rFonts w:ascii="Verdana" w:hAnsi="Verdana"/>
          <w:b/>
          <w:bCs/>
          <w:noProof/>
          <w:sz w:val="22"/>
          <w:szCs w:val="22"/>
        </w:rPr>
        <w:drawing>
          <wp:inline xmlns:wp14="http://schemas.microsoft.com/office/word/2010/wordprocessingDrawing" distT="0" distB="0" distL="0" distR="0" wp14:anchorId="4FE1EEFE" wp14:editId="7777777">
            <wp:extent cx="2857500" cy="723900"/>
            <wp:effectExtent l="0" t="0" r="0" b="0"/>
            <wp:docPr id="1" name="Picture 1" descr="A-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arg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723900"/>
                    </a:xfrm>
                    <a:prstGeom prst="rect">
                      <a:avLst/>
                    </a:prstGeom>
                    <a:noFill/>
                    <a:ln>
                      <a:noFill/>
                    </a:ln>
                  </pic:spPr>
                </pic:pic>
              </a:graphicData>
            </a:graphic>
          </wp:inline>
        </w:drawing>
      </w:r>
    </w:p>
    <w:p xmlns:wp14="http://schemas.microsoft.com/office/word/2010/wordml" w:rsidR="00340D3C" w:rsidP="002405BB" w:rsidRDefault="00340D3C" w14:paraId="0A37501D" wp14:textId="77777777">
      <w:pPr>
        <w:jc w:val="center"/>
        <w:rPr>
          <w:rFonts w:ascii="Verdana" w:hAnsi="Verdana"/>
          <w:b/>
          <w:bCs/>
          <w:sz w:val="22"/>
          <w:szCs w:val="22"/>
        </w:rPr>
      </w:pPr>
    </w:p>
    <w:p xmlns:wp14="http://schemas.microsoft.com/office/word/2010/wordml" w:rsidRPr="009D452B" w:rsidR="00967BDE" w:rsidP="00967BDE" w:rsidRDefault="00340D3C" w14:paraId="0FF2D34C" wp14:textId="77777777">
      <w:pPr>
        <w:jc w:val="center"/>
        <w:rPr>
          <w:rFonts w:ascii="Calibri" w:hAnsi="Calibri" w:cs="Arial"/>
        </w:rPr>
      </w:pPr>
      <w:r w:rsidRPr="009D452B">
        <w:rPr>
          <w:rFonts w:ascii="Calibri" w:hAnsi="Calibri" w:cs="Arial"/>
          <w:b/>
          <w:bCs/>
        </w:rPr>
        <w:t>J</w:t>
      </w:r>
      <w:r w:rsidRPr="009D452B" w:rsidR="00141396">
        <w:rPr>
          <w:rFonts w:ascii="Calibri" w:hAnsi="Calibri" w:cs="Arial"/>
          <w:b/>
          <w:bCs/>
        </w:rPr>
        <w:t>OB DESCRIPTION</w:t>
      </w:r>
    </w:p>
    <w:p xmlns:wp14="http://schemas.microsoft.com/office/word/2010/wordml" w:rsidRPr="009D452B" w:rsidR="00967BDE" w:rsidP="00967BDE" w:rsidRDefault="00967BDE" w14:paraId="5DAB6C7B" wp14:textId="77777777">
      <w:pPr>
        <w:rPr>
          <w:rFonts w:ascii="Calibri" w:hAnsi="Calibri" w:cs="Arial"/>
        </w:rPr>
      </w:pPr>
    </w:p>
    <w:p xmlns:wp14="http://schemas.microsoft.com/office/word/2010/wordml" w:rsidRPr="009D452B" w:rsidR="00967BDE" w:rsidP="67765F18" w:rsidRDefault="00967BDE" w14:paraId="4A729D72" wp14:noSpellErr="1" wp14:textId="30E08EBF">
      <w:pPr>
        <w:ind w:left="1440" w:hanging="1440"/>
        <w:rPr>
          <w:rFonts w:ascii="Calibri" w:hAnsi="Calibri" w:cs="Arial"/>
          <w:b w:val="1"/>
          <w:bCs w:val="1"/>
          <w:color w:val="000000" w:themeColor="text1" w:themeTint="FF" w:themeShade="FF"/>
          <w:lang w:eastAsia="en-GB"/>
        </w:rPr>
      </w:pPr>
      <w:r w:rsidRPr="67765F18">
        <w:rPr>
          <w:rFonts w:ascii="Calibri" w:hAnsi="Calibri" w:cs="Arial"/>
          <w:b w:val="1"/>
          <w:bCs w:val="1"/>
        </w:rPr>
        <w:t>Job Title:</w:t>
      </w:r>
      <w:r w:rsidRPr="67765F18">
        <w:rPr>
          <w:rFonts w:ascii="Calibri" w:hAnsi="Calibri" w:cs="Arial"/>
          <w:b w:val="1"/>
          <w:bCs w:val="1"/>
        </w:rPr>
        <w:t xml:space="preserve"> </w:t>
      </w:r>
      <w:r w:rsidRPr="009D452B">
        <w:rPr>
          <w:rFonts w:ascii="Calibri" w:hAnsi="Calibri" w:cs="Arial"/>
          <w:b/>
        </w:rPr>
        <w:tab/>
      </w:r>
      <w:r w:rsidRPr="009D452B">
        <w:rPr>
          <w:rFonts w:ascii="Calibri" w:hAnsi="Calibri" w:cs="Arial"/>
          <w:b/>
        </w:rPr>
        <w:tab/>
      </w:r>
      <w:r w:rsidRPr="67765F18" w:rsidR="008B14F4">
        <w:rPr>
          <w:rFonts w:ascii="Calibri" w:hAnsi="Calibri" w:cs="Arial"/>
          <w:b w:val="1"/>
          <w:bCs w:val="1"/>
        </w:rPr>
        <w:t>Estate</w:t>
      </w:r>
      <w:r w:rsidRPr="67765F18" w:rsidR="008B14F4">
        <w:rPr>
          <w:rFonts w:ascii="Calibri" w:hAnsi="Calibri" w:cs="Arial"/>
          <w:b w:val="1"/>
          <w:bCs w:val="1"/>
        </w:rPr>
        <w:t xml:space="preserve"> Manager</w:t>
      </w:r>
    </w:p>
    <w:p xmlns:wp14="http://schemas.microsoft.com/office/word/2010/wordml" w:rsidRPr="009D452B" w:rsidR="00967BDE" w:rsidP="0048745F" w:rsidRDefault="00967BDE" w14:paraId="02EB378F" wp14:textId="77777777">
      <w:pPr>
        <w:jc w:val="both"/>
        <w:rPr>
          <w:rFonts w:ascii="Calibri" w:hAnsi="Calibri" w:cs="Arial"/>
        </w:rPr>
      </w:pPr>
    </w:p>
    <w:p xmlns:wp14="http://schemas.microsoft.com/office/word/2010/wordml" w:rsidRPr="009D452B" w:rsidR="00CC10EE" w:rsidP="0048745F" w:rsidRDefault="00CC10EE" w14:paraId="4D99F4FD" wp14:textId="77777777">
      <w:pPr>
        <w:pStyle w:val="Heading1"/>
        <w:jc w:val="both"/>
        <w:rPr>
          <w:rFonts w:ascii="Calibri" w:hAnsi="Calibri" w:cs="Arial"/>
        </w:rPr>
      </w:pPr>
      <w:r w:rsidRPr="009D452B">
        <w:rPr>
          <w:rFonts w:ascii="Calibri" w:hAnsi="Calibri" w:cs="Arial"/>
        </w:rPr>
        <w:t xml:space="preserve">The Role: </w:t>
      </w:r>
    </w:p>
    <w:p xmlns:wp14="http://schemas.microsoft.com/office/word/2010/wordml" w:rsidR="009463B5" w:rsidP="67765F18" w:rsidRDefault="00F3775E" w14:paraId="34609329" wp14:noSpellErr="1" wp14:textId="6EB0A1EC">
      <w:pPr>
        <w:pStyle w:val="Heading1"/>
        <w:jc w:val="both"/>
        <w:rPr>
          <w:rFonts w:ascii="Calibri" w:hAnsi="Calibri"/>
          <w:b w:val="0"/>
          <w:bCs w:val="0"/>
        </w:rPr>
      </w:pPr>
      <w:r w:rsidRPr="67765F18" w:rsidR="67765F18">
        <w:rPr>
          <w:rFonts w:ascii="Calibri" w:hAnsi="Calibri"/>
          <w:b w:val="0"/>
          <w:bCs w:val="0"/>
        </w:rPr>
        <w:t>The Estate</w:t>
      </w:r>
      <w:r w:rsidRPr="67765F18" w:rsidR="67765F18">
        <w:rPr>
          <w:rFonts w:ascii="Calibri" w:hAnsi="Calibri"/>
          <w:b w:val="0"/>
          <w:bCs w:val="0"/>
        </w:rPr>
        <w:t xml:space="preserve"> Manager is responsible for the</w:t>
      </w:r>
      <w:r w:rsidRPr="67765F18" w:rsidR="67765F18">
        <w:rPr>
          <w:rFonts w:ascii="Calibri" w:hAnsi="Calibri"/>
          <w:b w:val="0"/>
          <w:bCs w:val="0"/>
        </w:rPr>
        <w:t xml:space="preserve"> strategic management of the School’s buildings and grounds across the 84-acre site. </w:t>
      </w:r>
    </w:p>
    <w:p xmlns:wp14="http://schemas.microsoft.com/office/word/2010/wordml" w:rsidR="009463B5" w:rsidP="00F3775E" w:rsidRDefault="00F3775E" w14:paraId="29D6B04F" wp14:textId="77777777">
      <w:pPr>
        <w:pStyle w:val="Heading1"/>
        <w:jc w:val="both"/>
        <w:rPr>
          <w:rFonts w:ascii="Calibri" w:hAnsi="Calibri"/>
          <w:b w:val="0"/>
          <w:bCs w:val="0"/>
        </w:rPr>
      </w:pPr>
      <w:r w:rsidRPr="009D452B">
        <w:rPr>
          <w:rFonts w:ascii="Calibri" w:hAnsi="Calibri"/>
          <w:b w:val="0"/>
          <w:bCs w:val="0"/>
        </w:rPr>
        <w:t xml:space="preserve"> </w:t>
      </w:r>
    </w:p>
    <w:p xmlns:wp14="http://schemas.microsoft.com/office/word/2010/wordml" w:rsidR="009463B5" w:rsidP="00F3775E" w:rsidRDefault="009463B5" w14:paraId="132C6D55" wp14:textId="77777777">
      <w:pPr>
        <w:pStyle w:val="Heading1"/>
        <w:jc w:val="both"/>
        <w:rPr>
          <w:rFonts w:ascii="Calibri" w:hAnsi="Calibri"/>
          <w:b w:val="0"/>
          <w:bCs w:val="0"/>
        </w:rPr>
      </w:pPr>
      <w:r>
        <w:rPr>
          <w:rFonts w:ascii="Calibri" w:hAnsi="Calibri"/>
          <w:b w:val="0"/>
          <w:bCs w:val="0"/>
        </w:rPr>
        <w:t>Working closely with the Bursar, s/he will lead on delivering the School’s estate strategy.</w:t>
      </w:r>
    </w:p>
    <w:p xmlns:wp14="http://schemas.microsoft.com/office/word/2010/wordml" w:rsidR="009463B5" w:rsidP="00F3775E" w:rsidRDefault="009463B5" w14:paraId="6A05A809" wp14:textId="77777777">
      <w:pPr>
        <w:pStyle w:val="Heading1"/>
        <w:jc w:val="both"/>
        <w:rPr>
          <w:rFonts w:ascii="Calibri" w:hAnsi="Calibri"/>
          <w:b w:val="0"/>
          <w:bCs w:val="0"/>
        </w:rPr>
      </w:pPr>
    </w:p>
    <w:p xmlns:wp14="http://schemas.microsoft.com/office/word/2010/wordml" w:rsidR="009463B5" w:rsidP="00F3775E" w:rsidRDefault="009463B5" w14:paraId="5F8CF4DC" wp14:textId="77777777">
      <w:pPr>
        <w:pStyle w:val="Heading1"/>
        <w:jc w:val="both"/>
        <w:rPr>
          <w:rFonts w:ascii="Calibri" w:hAnsi="Calibri"/>
          <w:b w:val="0"/>
          <w:bCs w:val="0"/>
        </w:rPr>
      </w:pPr>
      <w:r>
        <w:rPr>
          <w:rFonts w:ascii="Calibri" w:hAnsi="Calibri"/>
          <w:b w:val="0"/>
          <w:bCs w:val="0"/>
        </w:rPr>
        <w:t xml:space="preserve">The Estate Manager will we deliver the </w:t>
      </w:r>
      <w:r w:rsidRPr="009D452B" w:rsidR="00F3775E">
        <w:rPr>
          <w:rFonts w:ascii="Calibri" w:hAnsi="Calibri"/>
          <w:b w:val="0"/>
          <w:bCs w:val="0"/>
        </w:rPr>
        <w:t xml:space="preserve">day-to-day operational management, safety and security of the school estate. </w:t>
      </w:r>
    </w:p>
    <w:p xmlns:wp14="http://schemas.microsoft.com/office/word/2010/wordml" w:rsidR="009463B5" w:rsidP="00F3775E" w:rsidRDefault="009463B5" w14:paraId="5A39BBE3" wp14:textId="77777777">
      <w:pPr>
        <w:pStyle w:val="Heading1"/>
        <w:jc w:val="both"/>
        <w:rPr>
          <w:rFonts w:ascii="Calibri" w:hAnsi="Calibri"/>
          <w:b w:val="0"/>
          <w:bCs w:val="0"/>
        </w:rPr>
      </w:pPr>
    </w:p>
    <w:p xmlns:wp14="http://schemas.microsoft.com/office/word/2010/wordml" w:rsidR="009463B5" w:rsidP="00F3775E" w:rsidRDefault="00F3775E" w14:paraId="4763624B" wp14:textId="77777777">
      <w:pPr>
        <w:pStyle w:val="Heading1"/>
        <w:jc w:val="both"/>
        <w:rPr>
          <w:rFonts w:ascii="Calibri" w:hAnsi="Calibri"/>
          <w:b w:val="0"/>
          <w:bCs w:val="0"/>
        </w:rPr>
      </w:pPr>
      <w:r w:rsidRPr="009D452B">
        <w:rPr>
          <w:rFonts w:ascii="Calibri" w:hAnsi="Calibri"/>
          <w:b w:val="0"/>
          <w:bCs w:val="0"/>
        </w:rPr>
        <w:t xml:space="preserve">The post holder is responsible for ensuring that the school is a well-maintained, safe and secure site for all users. </w:t>
      </w:r>
    </w:p>
    <w:p xmlns:wp14="http://schemas.microsoft.com/office/word/2010/wordml" w:rsidR="009463B5" w:rsidP="00F3775E" w:rsidRDefault="009463B5" w14:paraId="41C8F396" wp14:textId="77777777">
      <w:pPr>
        <w:pStyle w:val="Heading1"/>
        <w:jc w:val="both"/>
        <w:rPr>
          <w:rFonts w:ascii="Calibri" w:hAnsi="Calibri"/>
          <w:b w:val="0"/>
          <w:bCs w:val="0"/>
        </w:rPr>
      </w:pPr>
    </w:p>
    <w:p xmlns:wp14="http://schemas.microsoft.com/office/word/2010/wordml" w:rsidRPr="009D452B" w:rsidR="008B14F4" w:rsidP="67765F18" w:rsidRDefault="00F3775E" w14:paraId="52B71825" wp14:noSpellErr="1" wp14:textId="4718A6C8">
      <w:pPr>
        <w:pStyle w:val="Heading1"/>
        <w:jc w:val="both"/>
        <w:rPr>
          <w:rFonts w:ascii="Calibri" w:hAnsi="Calibri"/>
          <w:b w:val="0"/>
          <w:bCs w:val="0"/>
        </w:rPr>
      </w:pPr>
      <w:r w:rsidRPr="67765F18" w:rsidR="67765F18">
        <w:rPr>
          <w:rFonts w:ascii="Calibri" w:hAnsi="Calibri"/>
          <w:b w:val="0"/>
          <w:bCs w:val="0"/>
        </w:rPr>
        <w:t>The Estate</w:t>
      </w:r>
      <w:r w:rsidRPr="67765F18" w:rsidR="67765F18">
        <w:rPr>
          <w:rFonts w:ascii="Calibri" w:hAnsi="Calibri"/>
          <w:b w:val="0"/>
          <w:bCs w:val="0"/>
        </w:rPr>
        <w:t xml:space="preserve"> Manager will ensure high standards of site supervision and effective use of resources to enhance the learning environment for students and staff.</w:t>
      </w:r>
    </w:p>
    <w:p xmlns:wp14="http://schemas.microsoft.com/office/word/2010/wordml" w:rsidRPr="009D452B" w:rsidR="00F3775E" w:rsidP="00F3775E" w:rsidRDefault="00F3775E" w14:paraId="72A3D3EC" wp14:textId="77777777">
      <w:pPr>
        <w:rPr>
          <w:rFonts w:ascii="Calibri" w:hAnsi="Calibri"/>
        </w:rPr>
      </w:pPr>
    </w:p>
    <w:p xmlns:wp14="http://schemas.microsoft.com/office/word/2010/wordml" w:rsidRPr="009D452B" w:rsidR="001653B2" w:rsidP="0048745F" w:rsidRDefault="001653B2" w14:paraId="08CD531E" wp14:textId="77777777">
      <w:pPr>
        <w:pStyle w:val="Heading1"/>
        <w:jc w:val="both"/>
        <w:rPr>
          <w:rFonts w:ascii="Calibri" w:hAnsi="Calibri"/>
          <w:b w:val="0"/>
          <w:bCs w:val="0"/>
        </w:rPr>
      </w:pPr>
      <w:r w:rsidRPr="009D452B">
        <w:rPr>
          <w:rFonts w:ascii="Calibri" w:hAnsi="Calibri" w:cs="Arial"/>
        </w:rPr>
        <w:t>Reports to:</w:t>
      </w:r>
    </w:p>
    <w:p xmlns:wp14="http://schemas.microsoft.com/office/word/2010/wordml" w:rsidRPr="009D452B" w:rsidR="00E53695" w:rsidP="0048745F" w:rsidRDefault="004A4A8A" w14:paraId="44FFD1DC" wp14:textId="77777777">
      <w:pPr>
        <w:jc w:val="both"/>
        <w:rPr>
          <w:rFonts w:ascii="Calibri" w:hAnsi="Calibri"/>
        </w:rPr>
      </w:pPr>
      <w:r w:rsidRPr="009D452B">
        <w:rPr>
          <w:rFonts w:ascii="Calibri" w:hAnsi="Calibri"/>
        </w:rPr>
        <w:t xml:space="preserve">The role reports to the Bursar. </w:t>
      </w:r>
    </w:p>
    <w:p xmlns:wp14="http://schemas.microsoft.com/office/word/2010/wordml" w:rsidR="00BC3216" w:rsidP="0048745F" w:rsidRDefault="00BC3216" w14:paraId="0D0B940D" wp14:textId="77777777">
      <w:pPr>
        <w:jc w:val="both"/>
        <w:rPr>
          <w:rFonts w:ascii="Calibri" w:hAnsi="Calibri"/>
        </w:rPr>
      </w:pPr>
    </w:p>
    <w:p xmlns:wp14="http://schemas.microsoft.com/office/word/2010/wordml" w:rsidRPr="00BC3216" w:rsidR="00BC3216" w:rsidP="0048745F" w:rsidRDefault="00BC3216" w14:paraId="4D1582FA" wp14:textId="77777777">
      <w:pPr>
        <w:jc w:val="both"/>
        <w:rPr>
          <w:rFonts w:ascii="Calibri" w:hAnsi="Calibri"/>
          <w:b/>
        </w:rPr>
      </w:pPr>
      <w:r w:rsidRPr="00BC3216">
        <w:rPr>
          <w:rFonts w:ascii="Calibri" w:hAnsi="Calibri"/>
          <w:b/>
        </w:rPr>
        <w:t>Direct Reports:</w:t>
      </w:r>
    </w:p>
    <w:p xmlns:wp14="http://schemas.microsoft.com/office/word/2010/wordml" w:rsidRPr="009D452B" w:rsidR="00451BF4" w:rsidP="003429D5" w:rsidRDefault="009463B5" w14:paraId="51509BC2" wp14:textId="77777777">
      <w:pPr>
        <w:jc w:val="both"/>
        <w:rPr>
          <w:rFonts w:ascii="Calibri" w:hAnsi="Calibri"/>
          <w:lang w:eastAsia="en-GB"/>
        </w:rPr>
      </w:pPr>
      <w:r>
        <w:rPr>
          <w:rFonts w:ascii="Calibri" w:hAnsi="Calibri"/>
          <w:lang w:eastAsia="en-GB"/>
        </w:rPr>
        <w:t>The post holder</w:t>
      </w:r>
      <w:r w:rsidRPr="009D452B" w:rsidR="008B14F4">
        <w:rPr>
          <w:rFonts w:ascii="Calibri" w:hAnsi="Calibri"/>
          <w:lang w:eastAsia="en-GB"/>
        </w:rPr>
        <w:t xml:space="preserve"> will oversee</w:t>
      </w:r>
      <w:r w:rsidRPr="009D452B" w:rsidR="00451BF4">
        <w:rPr>
          <w:rFonts w:ascii="Calibri" w:hAnsi="Calibri"/>
          <w:lang w:eastAsia="en-GB"/>
        </w:rPr>
        <w:t xml:space="preserve"> the two departments of Maintenance and </w:t>
      </w:r>
      <w:r w:rsidRPr="009D452B" w:rsidR="003429D5">
        <w:rPr>
          <w:rFonts w:ascii="Calibri" w:hAnsi="Calibri"/>
          <w:lang w:eastAsia="en-GB"/>
        </w:rPr>
        <w:t>Accom</w:t>
      </w:r>
      <w:r w:rsidR="003429D5">
        <w:rPr>
          <w:rFonts w:ascii="Calibri" w:hAnsi="Calibri"/>
          <w:lang w:eastAsia="en-GB"/>
        </w:rPr>
        <w:t>m</w:t>
      </w:r>
      <w:r w:rsidRPr="009D452B" w:rsidR="003429D5">
        <w:rPr>
          <w:rFonts w:ascii="Calibri" w:hAnsi="Calibri"/>
          <w:lang w:eastAsia="en-GB"/>
        </w:rPr>
        <w:t>odation</w:t>
      </w:r>
      <w:r w:rsidRPr="009D452B" w:rsidR="00451BF4">
        <w:rPr>
          <w:rFonts w:ascii="Calibri" w:hAnsi="Calibri"/>
          <w:lang w:eastAsia="en-GB"/>
        </w:rPr>
        <w:t xml:space="preserve"> Services. </w:t>
      </w:r>
    </w:p>
    <w:p xmlns:wp14="http://schemas.microsoft.com/office/word/2010/wordml" w:rsidRPr="009D452B" w:rsidR="008B14F4" w:rsidP="0048745F" w:rsidRDefault="008B14F4" w14:paraId="0E27B00A" wp14:textId="77777777">
      <w:pPr>
        <w:jc w:val="both"/>
        <w:rPr>
          <w:rFonts w:ascii="Calibri" w:hAnsi="Calibri"/>
          <w:lang w:eastAsia="en-GB"/>
        </w:rPr>
      </w:pPr>
    </w:p>
    <w:p xmlns:wp14="http://schemas.microsoft.com/office/word/2010/wordml" w:rsidRPr="009D452B" w:rsidR="00CF716B" w:rsidP="0048745F" w:rsidRDefault="00483F20" w14:paraId="22AD89E0" wp14:textId="77777777">
      <w:pPr>
        <w:pStyle w:val="Heading1"/>
        <w:jc w:val="both"/>
        <w:rPr>
          <w:rFonts w:ascii="Calibri" w:hAnsi="Calibri" w:cs="Arial"/>
        </w:rPr>
      </w:pPr>
      <w:r w:rsidRPr="009D452B">
        <w:rPr>
          <w:rFonts w:ascii="Calibri" w:hAnsi="Calibri" w:cs="Arial"/>
        </w:rPr>
        <w:t>Main Duties:</w:t>
      </w:r>
    </w:p>
    <w:p xmlns:wp14="http://schemas.microsoft.com/office/word/2010/wordml" w:rsidRPr="009D452B" w:rsidR="00E53695" w:rsidP="0048745F" w:rsidRDefault="001D22E0" w14:paraId="37EC3145" wp14:textId="77777777">
      <w:pPr>
        <w:jc w:val="both"/>
        <w:rPr>
          <w:rFonts w:ascii="Calibri" w:hAnsi="Calibri" w:cs="Arial"/>
          <w:u w:val="single"/>
        </w:rPr>
      </w:pPr>
      <w:r w:rsidRPr="009D452B">
        <w:rPr>
          <w:rFonts w:ascii="Calibri" w:hAnsi="Calibri" w:cs="Arial"/>
          <w:u w:val="single"/>
        </w:rPr>
        <w:t xml:space="preserve">Repairs and </w:t>
      </w:r>
      <w:r w:rsidRPr="009D452B" w:rsidR="00451BF4">
        <w:rPr>
          <w:rFonts w:ascii="Calibri" w:hAnsi="Calibri" w:cs="Arial"/>
          <w:u w:val="single"/>
        </w:rPr>
        <w:t>Maint</w:t>
      </w:r>
      <w:r w:rsidRPr="009D452B">
        <w:rPr>
          <w:rFonts w:ascii="Calibri" w:hAnsi="Calibri" w:cs="Arial"/>
          <w:u w:val="single"/>
        </w:rPr>
        <w:t xml:space="preserve">enance </w:t>
      </w:r>
    </w:p>
    <w:p xmlns:wp14="http://schemas.microsoft.com/office/word/2010/wordml" w:rsidRPr="009D452B" w:rsidR="001D22E0" w:rsidP="0048745F" w:rsidRDefault="001D22E0" w14:paraId="48D2F777" wp14:textId="77777777">
      <w:pPr>
        <w:numPr>
          <w:ilvl w:val="0"/>
          <w:numId w:val="34"/>
        </w:numPr>
        <w:jc w:val="both"/>
        <w:rPr>
          <w:rFonts w:ascii="Calibri" w:hAnsi="Calibri" w:cs="Arial"/>
        </w:rPr>
      </w:pPr>
      <w:r w:rsidRPr="009D452B">
        <w:rPr>
          <w:rFonts w:ascii="Calibri" w:hAnsi="Calibri" w:cs="Arial"/>
        </w:rPr>
        <w:t>To develop and review long term strategic maintenance plans, presenting those plans to staff, monitoring progress against those plans and ensuring timely completion of the work.</w:t>
      </w:r>
    </w:p>
    <w:p xmlns:wp14="http://schemas.microsoft.com/office/word/2010/wordml" w:rsidRPr="009D452B" w:rsidR="001D22E0" w:rsidP="0048745F" w:rsidRDefault="001D22E0" w14:paraId="2E6F400A" wp14:textId="77777777">
      <w:pPr>
        <w:numPr>
          <w:ilvl w:val="0"/>
          <w:numId w:val="34"/>
        </w:numPr>
        <w:jc w:val="both"/>
        <w:rPr>
          <w:rFonts w:ascii="Calibri" w:hAnsi="Calibri" w:cs="Arial"/>
        </w:rPr>
      </w:pPr>
      <w:r w:rsidRPr="009D452B">
        <w:rPr>
          <w:rFonts w:ascii="Calibri" w:hAnsi="Calibri" w:cs="Arial"/>
        </w:rPr>
        <w:t>To develop strong and positive working relationships with School staff to maximise the potential of the estate and its development.</w:t>
      </w:r>
    </w:p>
    <w:p xmlns:wp14="http://schemas.microsoft.com/office/word/2010/wordml" w:rsidRPr="009D452B" w:rsidR="001D22E0" w:rsidP="0048745F" w:rsidRDefault="009463B5" w14:paraId="360AE9E9" wp14:textId="77777777">
      <w:pPr>
        <w:numPr>
          <w:ilvl w:val="0"/>
          <w:numId w:val="34"/>
        </w:numPr>
        <w:jc w:val="both"/>
        <w:rPr>
          <w:rFonts w:ascii="Calibri" w:hAnsi="Calibri" w:cs="Arial"/>
        </w:rPr>
      </w:pPr>
      <w:r>
        <w:rPr>
          <w:rFonts w:ascii="Calibri" w:hAnsi="Calibri" w:cs="Arial"/>
        </w:rPr>
        <w:t>Continual review of the</w:t>
      </w:r>
      <w:r w:rsidRPr="009D452B" w:rsidR="001D22E0">
        <w:rPr>
          <w:rFonts w:ascii="Calibri" w:hAnsi="Calibri" w:cs="Arial"/>
        </w:rPr>
        <w:t xml:space="preserve"> School’s buildings in order to provide advice and to inform the planned maintenance and refurbishment programme.</w:t>
      </w:r>
    </w:p>
    <w:p xmlns:wp14="http://schemas.microsoft.com/office/word/2010/wordml" w:rsidRPr="009D452B" w:rsidR="001D22E0" w:rsidP="0048745F" w:rsidRDefault="001D22E0" w14:paraId="7C2AE150" wp14:textId="77777777">
      <w:pPr>
        <w:numPr>
          <w:ilvl w:val="0"/>
          <w:numId w:val="34"/>
        </w:numPr>
        <w:jc w:val="both"/>
        <w:rPr>
          <w:rFonts w:ascii="Calibri" w:hAnsi="Calibri" w:cs="Arial"/>
        </w:rPr>
      </w:pPr>
      <w:r w:rsidRPr="009D452B">
        <w:rPr>
          <w:rFonts w:ascii="Calibri" w:hAnsi="Calibri" w:cs="Arial"/>
        </w:rPr>
        <w:t>To develop, monitor and manage the system for reporting repairs and maintenance requests.</w:t>
      </w:r>
    </w:p>
    <w:p xmlns:wp14="http://schemas.microsoft.com/office/word/2010/wordml" w:rsidRPr="009D452B" w:rsidR="001D22E0" w:rsidP="0048745F" w:rsidRDefault="001D22E0" w14:paraId="732E3602" wp14:textId="77777777">
      <w:pPr>
        <w:numPr>
          <w:ilvl w:val="0"/>
          <w:numId w:val="34"/>
        </w:numPr>
        <w:jc w:val="both"/>
        <w:rPr>
          <w:rFonts w:ascii="Calibri" w:hAnsi="Calibri" w:cs="Arial"/>
        </w:rPr>
      </w:pPr>
      <w:r w:rsidRPr="009D452B">
        <w:rPr>
          <w:rFonts w:ascii="Calibri" w:hAnsi="Calibri" w:cs="Arial"/>
        </w:rPr>
        <w:t>To achieve repairs and maintenance works in house on the basis of cost effectiveness and efficiency.</w:t>
      </w:r>
    </w:p>
    <w:p xmlns:wp14="http://schemas.microsoft.com/office/word/2010/wordml" w:rsidRPr="009D452B" w:rsidR="001D22E0" w:rsidP="0048745F" w:rsidRDefault="009463B5" w14:paraId="40D0BA14" wp14:textId="77777777">
      <w:pPr>
        <w:numPr>
          <w:ilvl w:val="0"/>
          <w:numId w:val="34"/>
        </w:numPr>
        <w:jc w:val="both"/>
        <w:rPr>
          <w:rFonts w:ascii="Calibri" w:hAnsi="Calibri" w:cs="Arial"/>
        </w:rPr>
      </w:pPr>
      <w:r>
        <w:rPr>
          <w:rFonts w:ascii="Calibri" w:hAnsi="Calibri" w:cs="Arial"/>
        </w:rPr>
        <w:t xml:space="preserve">To provide information to the School’s Landlord as necessary. </w:t>
      </w:r>
    </w:p>
    <w:p xmlns:wp14="http://schemas.microsoft.com/office/word/2010/wordml" w:rsidRPr="009D452B" w:rsidR="001D22E0" w:rsidP="0048745F" w:rsidRDefault="001D22E0" w14:paraId="34F48E85" wp14:textId="77777777">
      <w:pPr>
        <w:numPr>
          <w:ilvl w:val="0"/>
          <w:numId w:val="34"/>
        </w:numPr>
        <w:jc w:val="both"/>
        <w:rPr>
          <w:rFonts w:ascii="Calibri" w:hAnsi="Calibri" w:cs="Arial"/>
        </w:rPr>
      </w:pPr>
      <w:r w:rsidRPr="009D452B">
        <w:rPr>
          <w:rFonts w:ascii="Calibri" w:hAnsi="Calibri" w:cs="Arial"/>
        </w:rPr>
        <w:t xml:space="preserve">To appoint and manage consultants and contractors, as appropriate, following the School’s </w:t>
      </w:r>
      <w:r w:rsidR="009463B5">
        <w:rPr>
          <w:rFonts w:ascii="Calibri" w:hAnsi="Calibri" w:cs="Arial"/>
        </w:rPr>
        <w:t>ordering</w:t>
      </w:r>
      <w:r w:rsidRPr="009D452B">
        <w:rPr>
          <w:rFonts w:ascii="Calibri" w:hAnsi="Calibri" w:cs="Arial"/>
        </w:rPr>
        <w:t xml:space="preserve"> policy and to monitor the work of contractors.</w:t>
      </w:r>
    </w:p>
    <w:p xmlns:wp14="http://schemas.microsoft.com/office/word/2010/wordml" w:rsidRPr="009D452B" w:rsidR="001D22E0" w:rsidP="0048745F" w:rsidRDefault="001D22E0" w14:paraId="417CB4F3" wp14:textId="77777777">
      <w:pPr>
        <w:numPr>
          <w:ilvl w:val="0"/>
          <w:numId w:val="34"/>
        </w:numPr>
        <w:jc w:val="both"/>
        <w:rPr>
          <w:rFonts w:ascii="Calibri" w:hAnsi="Calibri" w:cs="Arial"/>
        </w:rPr>
      </w:pPr>
      <w:r w:rsidRPr="009D452B">
        <w:rPr>
          <w:rFonts w:ascii="Calibri" w:hAnsi="Calibri" w:cs="Arial"/>
        </w:rPr>
        <w:t>To manage all minor works projects including coordination of all services, fixed furniture and equipment.</w:t>
      </w:r>
    </w:p>
    <w:p xmlns:wp14="http://schemas.microsoft.com/office/word/2010/wordml" w:rsidRPr="009D452B" w:rsidR="001D22E0" w:rsidP="0048745F" w:rsidRDefault="0048745F" w14:paraId="791A481D" wp14:textId="77777777">
      <w:pPr>
        <w:numPr>
          <w:ilvl w:val="0"/>
          <w:numId w:val="34"/>
        </w:numPr>
        <w:jc w:val="both"/>
        <w:rPr>
          <w:rFonts w:ascii="Calibri" w:hAnsi="Calibri" w:cs="Arial"/>
        </w:rPr>
      </w:pPr>
      <w:r w:rsidRPr="009D452B">
        <w:rPr>
          <w:rFonts w:ascii="Calibri" w:hAnsi="Calibri" w:cs="Arial"/>
        </w:rPr>
        <w:t xml:space="preserve">To ensure the effective deployment of the </w:t>
      </w:r>
      <w:r w:rsidR="006C2290">
        <w:rPr>
          <w:rFonts w:ascii="Calibri" w:hAnsi="Calibri" w:cs="Arial"/>
        </w:rPr>
        <w:t>t</w:t>
      </w:r>
      <w:r w:rsidRPr="009D452B">
        <w:rPr>
          <w:rFonts w:ascii="Calibri" w:hAnsi="Calibri" w:cs="Arial"/>
        </w:rPr>
        <w:t>wo different departments to provide the manpower required to cover the setup, running and security requirements for all day to day operational school events and activities.</w:t>
      </w:r>
    </w:p>
    <w:p xmlns:wp14="http://schemas.microsoft.com/office/word/2010/wordml" w:rsidRPr="009D452B" w:rsidR="0048745F" w:rsidP="0048745F" w:rsidRDefault="0048745F" w14:paraId="2A99E970" wp14:textId="77777777">
      <w:pPr>
        <w:numPr>
          <w:ilvl w:val="0"/>
          <w:numId w:val="34"/>
        </w:numPr>
        <w:jc w:val="both"/>
        <w:rPr>
          <w:rFonts w:ascii="Calibri" w:hAnsi="Calibri" w:cs="Arial"/>
        </w:rPr>
      </w:pPr>
      <w:r w:rsidRPr="009D452B">
        <w:rPr>
          <w:rFonts w:ascii="Calibri" w:hAnsi="Calibri" w:cs="Arial"/>
        </w:rPr>
        <w:t xml:space="preserve">To be available for </w:t>
      </w:r>
      <w:r w:rsidR="009463B5">
        <w:rPr>
          <w:rFonts w:ascii="Calibri" w:hAnsi="Calibri" w:cs="Arial"/>
        </w:rPr>
        <w:t>e</w:t>
      </w:r>
      <w:r w:rsidRPr="009D452B">
        <w:rPr>
          <w:rFonts w:ascii="Calibri" w:hAnsi="Calibri" w:cs="Arial"/>
        </w:rPr>
        <w:t xml:space="preserve">mergency </w:t>
      </w:r>
      <w:r w:rsidR="009463B5">
        <w:rPr>
          <w:rFonts w:ascii="Calibri" w:hAnsi="Calibri" w:cs="Arial"/>
        </w:rPr>
        <w:t>c</w:t>
      </w:r>
      <w:r w:rsidRPr="009D452B">
        <w:rPr>
          <w:rFonts w:ascii="Calibri" w:hAnsi="Calibri" w:cs="Arial"/>
        </w:rPr>
        <w:t>all-</w:t>
      </w:r>
      <w:r w:rsidR="009463B5">
        <w:rPr>
          <w:rFonts w:ascii="Calibri" w:hAnsi="Calibri" w:cs="Arial"/>
        </w:rPr>
        <w:t>o</w:t>
      </w:r>
      <w:r w:rsidRPr="009D452B">
        <w:rPr>
          <w:rFonts w:ascii="Calibri" w:hAnsi="Calibri" w:cs="Arial"/>
        </w:rPr>
        <w:t>ut</w:t>
      </w:r>
      <w:r w:rsidR="003429D5">
        <w:rPr>
          <w:rFonts w:ascii="Calibri" w:hAnsi="Calibri" w:cs="Arial"/>
        </w:rPr>
        <w:t xml:space="preserve"> </w:t>
      </w:r>
      <w:r w:rsidRPr="009D452B">
        <w:rPr>
          <w:rFonts w:ascii="Calibri" w:hAnsi="Calibri" w:cs="Arial"/>
        </w:rPr>
        <w:t>at any time, including emergency work outside normal working hours in connection with any part of the School site.</w:t>
      </w:r>
    </w:p>
    <w:p xmlns:wp14="http://schemas.microsoft.com/office/word/2010/wordml" w:rsidRPr="009D452B" w:rsidR="0048745F" w:rsidP="0048745F" w:rsidRDefault="003429D5" w14:paraId="65113ED0" wp14:textId="77777777">
      <w:pPr>
        <w:numPr>
          <w:ilvl w:val="0"/>
          <w:numId w:val="34"/>
        </w:numPr>
        <w:jc w:val="both"/>
        <w:rPr>
          <w:rFonts w:ascii="Calibri" w:hAnsi="Calibri" w:cs="Arial"/>
        </w:rPr>
      </w:pPr>
      <w:r>
        <w:rPr>
          <w:rFonts w:ascii="Calibri" w:hAnsi="Calibri" w:cs="Arial"/>
        </w:rPr>
        <w:t>Fleet management of vehicles and plant</w:t>
      </w:r>
    </w:p>
    <w:p xmlns:wp14="http://schemas.microsoft.com/office/word/2010/wordml" w:rsidRPr="009D452B" w:rsidR="0048745F" w:rsidP="0048745F" w:rsidRDefault="0048745F" w14:paraId="25DBA560" wp14:textId="77777777">
      <w:pPr>
        <w:numPr>
          <w:ilvl w:val="0"/>
          <w:numId w:val="34"/>
        </w:numPr>
        <w:jc w:val="both"/>
        <w:rPr>
          <w:rFonts w:ascii="Calibri" w:hAnsi="Calibri" w:cs="Arial"/>
        </w:rPr>
      </w:pPr>
      <w:r w:rsidRPr="009D452B">
        <w:rPr>
          <w:rFonts w:ascii="Calibri" w:hAnsi="Calibri" w:cs="Arial"/>
        </w:rPr>
        <w:t xml:space="preserve">Be </w:t>
      </w:r>
      <w:r w:rsidR="003429D5">
        <w:rPr>
          <w:rFonts w:ascii="Calibri" w:hAnsi="Calibri" w:cs="Arial"/>
        </w:rPr>
        <w:t xml:space="preserve">a </w:t>
      </w:r>
      <w:r w:rsidRPr="009D452B">
        <w:rPr>
          <w:rFonts w:ascii="Calibri" w:hAnsi="Calibri" w:cs="Arial"/>
        </w:rPr>
        <w:t>main key holder for the school sites</w:t>
      </w:r>
    </w:p>
    <w:p xmlns:wp14="http://schemas.microsoft.com/office/word/2010/wordml" w:rsidRPr="009D452B" w:rsidR="0048745F" w:rsidP="0048745F" w:rsidRDefault="0048745F" w14:paraId="7E1F55C8" wp14:textId="77777777">
      <w:pPr>
        <w:numPr>
          <w:ilvl w:val="0"/>
          <w:numId w:val="34"/>
        </w:numPr>
        <w:jc w:val="both"/>
        <w:rPr>
          <w:rFonts w:ascii="Calibri" w:hAnsi="Calibri" w:cs="Arial"/>
        </w:rPr>
      </w:pPr>
      <w:r w:rsidRPr="009D452B">
        <w:rPr>
          <w:rFonts w:ascii="Calibri" w:hAnsi="Calibri" w:cs="Arial"/>
        </w:rPr>
        <w:t>Monitor and check energy and water consumption to ensure efficiency.</w:t>
      </w:r>
    </w:p>
    <w:p xmlns:wp14="http://schemas.microsoft.com/office/word/2010/wordml" w:rsidR="0048745F" w:rsidP="003429D5" w:rsidRDefault="00D47321" w14:paraId="468EA5B8" wp14:textId="77777777">
      <w:pPr>
        <w:numPr>
          <w:ilvl w:val="0"/>
          <w:numId w:val="34"/>
        </w:numPr>
        <w:jc w:val="both"/>
        <w:rPr>
          <w:rFonts w:ascii="Calibri" w:hAnsi="Calibri" w:cs="Arial"/>
        </w:rPr>
      </w:pPr>
      <w:r>
        <w:rPr>
          <w:rFonts w:ascii="Calibri" w:hAnsi="Calibri" w:cs="Arial"/>
        </w:rPr>
        <w:t xml:space="preserve">Overseeing the </w:t>
      </w:r>
      <w:r w:rsidRPr="009D452B" w:rsidR="0048745F">
        <w:rPr>
          <w:rFonts w:ascii="Calibri" w:hAnsi="Calibri" w:cs="Arial"/>
        </w:rPr>
        <w:t>day-to-day</w:t>
      </w:r>
      <w:r>
        <w:rPr>
          <w:rFonts w:ascii="Calibri" w:hAnsi="Calibri" w:cs="Arial"/>
        </w:rPr>
        <w:t xml:space="preserve"> management of the</w:t>
      </w:r>
      <w:r w:rsidRPr="009D452B" w:rsidR="0048745F">
        <w:rPr>
          <w:rFonts w:ascii="Calibri" w:hAnsi="Calibri" w:cs="Arial"/>
        </w:rPr>
        <w:t xml:space="preserve"> cleaning and periodic deep</w:t>
      </w:r>
      <w:r w:rsidR="003429D5">
        <w:rPr>
          <w:rFonts w:ascii="Calibri" w:hAnsi="Calibri" w:cs="Arial"/>
        </w:rPr>
        <w:t xml:space="preserve"> </w:t>
      </w:r>
      <w:r w:rsidRPr="003429D5" w:rsidR="0048745F">
        <w:rPr>
          <w:rFonts w:ascii="Calibri" w:hAnsi="Calibri" w:cs="Arial"/>
        </w:rPr>
        <w:t>cleaning routines.</w:t>
      </w:r>
    </w:p>
    <w:p xmlns:wp14="http://schemas.microsoft.com/office/word/2010/wordml" w:rsidR="00D47321" w:rsidP="003429D5" w:rsidRDefault="00D47321" w14:paraId="4D20FD49" wp14:textId="77777777">
      <w:pPr>
        <w:numPr>
          <w:ilvl w:val="0"/>
          <w:numId w:val="34"/>
        </w:numPr>
        <w:jc w:val="both"/>
        <w:rPr>
          <w:rFonts w:ascii="Calibri" w:hAnsi="Calibri" w:cs="Arial"/>
        </w:rPr>
      </w:pPr>
      <w:r>
        <w:rPr>
          <w:rFonts w:ascii="Calibri" w:hAnsi="Calibri" w:cs="Arial"/>
        </w:rPr>
        <w:t xml:space="preserve">Ensuring that the maintenance and accommodation service departments work in harmony to ensure that the site as a whole its presented at its best for its students and pupils. </w:t>
      </w:r>
    </w:p>
    <w:p xmlns:wp14="http://schemas.microsoft.com/office/word/2010/wordml" w:rsidRPr="003429D5" w:rsidR="006C2290" w:rsidP="003429D5" w:rsidRDefault="006C2290" w14:paraId="5D2F76B8" wp14:textId="77777777">
      <w:pPr>
        <w:numPr>
          <w:ilvl w:val="0"/>
          <w:numId w:val="34"/>
        </w:numPr>
        <w:jc w:val="both"/>
        <w:rPr>
          <w:rFonts w:ascii="Calibri" w:hAnsi="Calibri" w:cs="Arial"/>
        </w:rPr>
      </w:pPr>
      <w:r>
        <w:rPr>
          <w:rFonts w:ascii="Calibri" w:hAnsi="Calibri" w:cs="Arial"/>
        </w:rPr>
        <w:t xml:space="preserve">Maintain list of external contractors, ensuring that DBS checks have been completed, and that ‘unchecked contractors’ are accompanied on site at all times. </w:t>
      </w:r>
    </w:p>
    <w:p xmlns:wp14="http://schemas.microsoft.com/office/word/2010/wordml" w:rsidRPr="009D452B" w:rsidR="0048745F" w:rsidP="0048745F" w:rsidRDefault="0048745F" w14:paraId="60061E4C" wp14:textId="77777777">
      <w:pPr>
        <w:jc w:val="both"/>
        <w:rPr>
          <w:rFonts w:ascii="Calibri" w:hAnsi="Calibri" w:cs="Arial"/>
        </w:rPr>
      </w:pPr>
    </w:p>
    <w:p xmlns:wp14="http://schemas.microsoft.com/office/word/2010/wordml" w:rsidRPr="009D452B" w:rsidR="001D22E0" w:rsidP="0048745F" w:rsidRDefault="001D22E0" w14:paraId="2DD919F1" wp14:textId="77777777">
      <w:pPr>
        <w:jc w:val="both"/>
        <w:rPr>
          <w:rFonts w:ascii="Calibri" w:hAnsi="Calibri" w:cs="Arial"/>
          <w:u w:val="single"/>
        </w:rPr>
      </w:pPr>
      <w:r w:rsidRPr="009D452B">
        <w:rPr>
          <w:rFonts w:ascii="Calibri" w:hAnsi="Calibri" w:cs="Arial"/>
          <w:u w:val="single"/>
        </w:rPr>
        <w:t>Grounds, Sports Pitches and Gardens</w:t>
      </w:r>
    </w:p>
    <w:p xmlns:wp14="http://schemas.microsoft.com/office/word/2010/wordml" w:rsidRPr="009D452B" w:rsidR="001D22E0" w:rsidP="0048745F" w:rsidRDefault="001D22E0" w14:paraId="7FFDA37C" wp14:textId="77777777">
      <w:pPr>
        <w:numPr>
          <w:ilvl w:val="0"/>
          <w:numId w:val="35"/>
        </w:numPr>
        <w:jc w:val="both"/>
        <w:rPr>
          <w:rFonts w:ascii="Calibri" w:hAnsi="Calibri" w:cs="Arial"/>
        </w:rPr>
      </w:pPr>
      <w:r w:rsidRPr="009D452B">
        <w:rPr>
          <w:rFonts w:ascii="Calibri" w:hAnsi="Calibri" w:cs="Arial"/>
        </w:rPr>
        <w:t>Lead and manage the development and improvement of the grounds and gardens on the site.</w:t>
      </w:r>
    </w:p>
    <w:p xmlns:wp14="http://schemas.microsoft.com/office/word/2010/wordml" w:rsidRPr="009D452B" w:rsidR="001D22E0" w:rsidP="0048745F" w:rsidRDefault="001D22E0" w14:paraId="4FAFE813" wp14:textId="77777777">
      <w:pPr>
        <w:numPr>
          <w:ilvl w:val="0"/>
          <w:numId w:val="35"/>
        </w:numPr>
        <w:jc w:val="both"/>
        <w:rPr>
          <w:rFonts w:ascii="Calibri" w:hAnsi="Calibri" w:cs="Arial"/>
        </w:rPr>
      </w:pPr>
      <w:r w:rsidRPr="009D452B">
        <w:rPr>
          <w:rFonts w:ascii="Calibri" w:hAnsi="Calibri" w:cs="Arial"/>
        </w:rPr>
        <w:t xml:space="preserve">Lead operations to ensure the safety of the site in the event of snow, ice, high winds or other </w:t>
      </w:r>
      <w:r w:rsidRPr="009D452B" w:rsidR="006C2290">
        <w:rPr>
          <w:rFonts w:ascii="Calibri" w:hAnsi="Calibri" w:cs="Arial"/>
        </w:rPr>
        <w:t>weather-related</w:t>
      </w:r>
      <w:r w:rsidRPr="009D452B">
        <w:rPr>
          <w:rFonts w:ascii="Calibri" w:hAnsi="Calibri" w:cs="Arial"/>
        </w:rPr>
        <w:t xml:space="preserve"> events.</w:t>
      </w:r>
    </w:p>
    <w:p xmlns:wp14="http://schemas.microsoft.com/office/word/2010/wordml" w:rsidR="001D22E0" w:rsidP="00BC3216" w:rsidRDefault="001D22E0" w14:paraId="624FA162" wp14:textId="77777777">
      <w:pPr>
        <w:numPr>
          <w:ilvl w:val="0"/>
          <w:numId w:val="35"/>
        </w:numPr>
        <w:jc w:val="both"/>
        <w:rPr>
          <w:rFonts w:ascii="Calibri" w:hAnsi="Calibri" w:cs="Arial"/>
        </w:rPr>
      </w:pPr>
      <w:r w:rsidRPr="006C2290">
        <w:rPr>
          <w:rFonts w:ascii="Calibri" w:hAnsi="Calibri" w:cs="Arial"/>
        </w:rPr>
        <w:t>Take responsibility for the management of the trees on the School site</w:t>
      </w:r>
      <w:r w:rsidR="006C2290">
        <w:rPr>
          <w:rFonts w:ascii="Calibri" w:hAnsi="Calibri" w:cs="Arial"/>
        </w:rPr>
        <w:t xml:space="preserve">. </w:t>
      </w:r>
    </w:p>
    <w:p xmlns:wp14="http://schemas.microsoft.com/office/word/2010/wordml" w:rsidRPr="009D452B" w:rsidR="006C2290" w:rsidP="006C2290" w:rsidRDefault="006C2290" w14:paraId="44EAFD9C" wp14:textId="77777777">
      <w:pPr>
        <w:ind w:left="720"/>
        <w:jc w:val="both"/>
        <w:rPr>
          <w:rFonts w:ascii="Calibri" w:hAnsi="Calibri" w:cs="Arial"/>
        </w:rPr>
      </w:pPr>
    </w:p>
    <w:p xmlns:wp14="http://schemas.microsoft.com/office/word/2010/wordml" w:rsidRPr="009D452B" w:rsidR="00451BF4" w:rsidP="0048745F" w:rsidRDefault="001D22E0" w14:paraId="42279E0B" wp14:textId="77777777">
      <w:pPr>
        <w:jc w:val="both"/>
        <w:rPr>
          <w:rFonts w:ascii="Calibri" w:hAnsi="Calibri" w:cs="Arial"/>
          <w:u w:val="single"/>
        </w:rPr>
      </w:pPr>
      <w:r w:rsidRPr="009D452B">
        <w:rPr>
          <w:rFonts w:ascii="Calibri" w:hAnsi="Calibri" w:cs="Arial"/>
          <w:u w:val="single"/>
        </w:rPr>
        <w:t>Health &amp; Safety, Fire Safety and Security of the School</w:t>
      </w:r>
    </w:p>
    <w:p xmlns:wp14="http://schemas.microsoft.com/office/word/2010/wordml" w:rsidRPr="009D452B" w:rsidR="001D22E0" w:rsidP="0048745F" w:rsidRDefault="0048745F" w14:paraId="286D34D3" wp14:textId="77777777">
      <w:pPr>
        <w:numPr>
          <w:ilvl w:val="0"/>
          <w:numId w:val="36"/>
        </w:numPr>
        <w:jc w:val="both"/>
        <w:rPr>
          <w:rFonts w:ascii="Calibri" w:hAnsi="Calibri" w:cs="Arial"/>
        </w:rPr>
      </w:pPr>
      <w:r w:rsidRPr="009D452B">
        <w:rPr>
          <w:rFonts w:ascii="Calibri" w:hAnsi="Calibri" w:cs="Arial"/>
        </w:rPr>
        <w:t>To manage the servicing, MOT, maintenance and upkeep of School vehicles, including all documentation.</w:t>
      </w:r>
    </w:p>
    <w:p xmlns:wp14="http://schemas.microsoft.com/office/word/2010/wordml" w:rsidRPr="009D452B" w:rsidR="0048745F" w:rsidP="0048745F" w:rsidRDefault="0048745F" w14:paraId="3DEB3762" wp14:textId="77777777">
      <w:pPr>
        <w:numPr>
          <w:ilvl w:val="0"/>
          <w:numId w:val="36"/>
        </w:numPr>
        <w:jc w:val="both"/>
        <w:rPr>
          <w:rFonts w:ascii="Calibri" w:hAnsi="Calibri" w:cs="Arial"/>
        </w:rPr>
      </w:pPr>
      <w:r w:rsidRPr="009D452B">
        <w:rPr>
          <w:rFonts w:ascii="Calibri" w:hAnsi="Calibri" w:cs="Arial"/>
        </w:rPr>
        <w:t>To take an active role on the Health and Safety Committee.</w:t>
      </w:r>
    </w:p>
    <w:p xmlns:wp14="http://schemas.microsoft.com/office/word/2010/wordml" w:rsidRPr="009D452B" w:rsidR="0048745F" w:rsidP="0048745F" w:rsidRDefault="0048745F" w14:paraId="51A7BA04" wp14:textId="77777777">
      <w:pPr>
        <w:numPr>
          <w:ilvl w:val="0"/>
          <w:numId w:val="36"/>
        </w:numPr>
        <w:jc w:val="both"/>
        <w:rPr>
          <w:rFonts w:ascii="Calibri" w:hAnsi="Calibri" w:cs="Arial"/>
        </w:rPr>
      </w:pPr>
      <w:r w:rsidRPr="009D452B">
        <w:rPr>
          <w:rFonts w:ascii="Calibri" w:hAnsi="Calibri" w:cs="Arial"/>
        </w:rPr>
        <w:t>To be responsible, in conjunction with the School’s Health &amp; Safety Officer and Fire Officer, for ensuring H&amp;S and environmental legislation compliance. This will include the carrying out of compliant maintenance, refurbishment and adaptation works, for which the post-holder is responsible.</w:t>
      </w:r>
    </w:p>
    <w:p xmlns:wp14="http://schemas.microsoft.com/office/word/2010/wordml" w:rsidRPr="009D452B" w:rsidR="0048745F" w:rsidP="0048745F" w:rsidRDefault="0048745F" w14:paraId="411B2C63" wp14:textId="77777777">
      <w:pPr>
        <w:numPr>
          <w:ilvl w:val="0"/>
          <w:numId w:val="36"/>
        </w:numPr>
        <w:jc w:val="both"/>
        <w:rPr>
          <w:rFonts w:ascii="Calibri" w:hAnsi="Calibri" w:cs="Arial"/>
        </w:rPr>
      </w:pPr>
      <w:r w:rsidRPr="009D452B">
        <w:rPr>
          <w:rFonts w:ascii="Calibri" w:hAnsi="Calibri" w:cs="Arial"/>
        </w:rPr>
        <w:t>To manage periodic safety inspections of all tools, plant and safety equipment, maintaining records and where required, replacing defective items.</w:t>
      </w:r>
    </w:p>
    <w:p xmlns:wp14="http://schemas.microsoft.com/office/word/2010/wordml" w:rsidRPr="009D452B" w:rsidR="0048745F" w:rsidP="0048745F" w:rsidRDefault="0048745F" w14:paraId="74B87D16" wp14:textId="77777777">
      <w:pPr>
        <w:numPr>
          <w:ilvl w:val="0"/>
          <w:numId w:val="36"/>
        </w:numPr>
        <w:jc w:val="both"/>
        <w:rPr>
          <w:rFonts w:ascii="Calibri" w:hAnsi="Calibri" w:cs="Arial"/>
        </w:rPr>
      </w:pPr>
      <w:r w:rsidRPr="009D452B">
        <w:rPr>
          <w:rFonts w:ascii="Calibri" w:hAnsi="Calibri" w:cs="Arial"/>
        </w:rPr>
        <w:t>To ensure all fire systems and prevention equipment are properly and appropriately installed and maintained and that all fire alarms and monitoring systems are regularly tested.</w:t>
      </w:r>
    </w:p>
    <w:p xmlns:wp14="http://schemas.microsoft.com/office/word/2010/wordml" w:rsidRPr="009D452B" w:rsidR="0048745F" w:rsidP="0048745F" w:rsidRDefault="0048745F" w14:paraId="7E12E735" wp14:textId="77777777">
      <w:pPr>
        <w:numPr>
          <w:ilvl w:val="0"/>
          <w:numId w:val="36"/>
        </w:numPr>
        <w:jc w:val="both"/>
        <w:rPr>
          <w:rFonts w:ascii="Calibri" w:hAnsi="Calibri" w:cs="Arial"/>
        </w:rPr>
      </w:pPr>
      <w:r w:rsidRPr="009D452B">
        <w:rPr>
          <w:rFonts w:ascii="Calibri" w:hAnsi="Calibri" w:cs="Arial"/>
        </w:rPr>
        <w:t xml:space="preserve">To ensure Fire Risk Assessments and all relevant policy and procedures are fully compliant and carried out on a regular basis and that there is a positive relationship with the local Fire </w:t>
      </w:r>
      <w:r w:rsidRPr="009D452B" w:rsidR="006C2290">
        <w:rPr>
          <w:rFonts w:ascii="Calibri" w:hAnsi="Calibri" w:cs="Arial"/>
        </w:rPr>
        <w:t>Service.</w:t>
      </w:r>
    </w:p>
    <w:p xmlns:wp14="http://schemas.microsoft.com/office/word/2010/wordml" w:rsidRPr="009D452B" w:rsidR="0048745F" w:rsidP="0048745F" w:rsidRDefault="0048745F" w14:paraId="3785C3BB" wp14:textId="77777777">
      <w:pPr>
        <w:numPr>
          <w:ilvl w:val="0"/>
          <w:numId w:val="36"/>
        </w:numPr>
        <w:jc w:val="both"/>
        <w:rPr>
          <w:rFonts w:ascii="Calibri" w:hAnsi="Calibri" w:cs="Arial"/>
        </w:rPr>
      </w:pPr>
      <w:r w:rsidRPr="009D452B">
        <w:rPr>
          <w:rFonts w:ascii="Calibri" w:hAnsi="Calibri" w:cs="Arial"/>
        </w:rPr>
        <w:t>To ensure all School facilities benefit from appropriate alarms and CCTV protection which are properly maintained and monitored and that these and the monitoring systems are regularly tested.</w:t>
      </w:r>
    </w:p>
    <w:p xmlns:wp14="http://schemas.microsoft.com/office/word/2010/wordml" w:rsidRPr="009D452B" w:rsidR="0048745F" w:rsidP="0048745F" w:rsidRDefault="0048745F" w14:paraId="5AF1C0D1" wp14:textId="77777777">
      <w:pPr>
        <w:numPr>
          <w:ilvl w:val="0"/>
          <w:numId w:val="36"/>
        </w:numPr>
        <w:jc w:val="both"/>
        <w:rPr>
          <w:rFonts w:ascii="Calibri" w:hAnsi="Calibri" w:cs="Arial"/>
        </w:rPr>
      </w:pPr>
      <w:r w:rsidRPr="009D452B">
        <w:rPr>
          <w:rFonts w:ascii="Calibri" w:hAnsi="Calibri" w:cs="Arial"/>
        </w:rPr>
        <w:t>To provide the relevant staff with adequate training for providing the fire safety and security arrangements of the school.</w:t>
      </w:r>
    </w:p>
    <w:p xmlns:wp14="http://schemas.microsoft.com/office/word/2010/wordml" w:rsidR="001D22E0" w:rsidP="0048745F" w:rsidRDefault="0048745F" w14:paraId="37CFAE86" wp14:textId="77777777">
      <w:pPr>
        <w:numPr>
          <w:ilvl w:val="0"/>
          <w:numId w:val="36"/>
        </w:numPr>
        <w:jc w:val="both"/>
        <w:rPr>
          <w:rFonts w:ascii="Calibri" w:hAnsi="Calibri" w:cs="Arial"/>
        </w:rPr>
      </w:pPr>
      <w:r w:rsidRPr="009D452B">
        <w:rPr>
          <w:rFonts w:ascii="Calibri" w:hAnsi="Calibri" w:cs="Arial"/>
        </w:rPr>
        <w:t>To take responsibility for ensuring that risk assessments for all school buildings, grounds and activities (excluding school trips) are produced/reviewed on at least an annual basis and that action points are followed up as and when appropriate. In particular ensuring that the Facilities team produces risk assessments and method statements for communal and/or external grounds and buildings of the school and facilities team/contractors work.</w:t>
      </w:r>
    </w:p>
    <w:p xmlns:wp14="http://schemas.microsoft.com/office/word/2010/wordml" w:rsidRPr="009D452B" w:rsidR="009463B5" w:rsidP="0048745F" w:rsidRDefault="009463B5" w14:paraId="54CDC788" wp14:textId="77777777">
      <w:pPr>
        <w:numPr>
          <w:ilvl w:val="0"/>
          <w:numId w:val="36"/>
        </w:numPr>
        <w:jc w:val="both"/>
        <w:rPr>
          <w:rFonts w:ascii="Calibri" w:hAnsi="Calibri" w:cs="Arial"/>
        </w:rPr>
      </w:pPr>
      <w:r>
        <w:rPr>
          <w:rFonts w:ascii="Calibri" w:hAnsi="Calibri" w:cs="Arial"/>
        </w:rPr>
        <w:t xml:space="preserve">Ensure compliance with ISI regulations with regard to school buildings, facilities, environment and grounds. </w:t>
      </w:r>
    </w:p>
    <w:p xmlns:wp14="http://schemas.microsoft.com/office/word/2010/wordml" w:rsidRPr="009D452B" w:rsidR="0048745F" w:rsidP="0048745F" w:rsidRDefault="0048745F" w14:paraId="4B94D5A5" wp14:textId="77777777">
      <w:pPr>
        <w:jc w:val="both"/>
        <w:rPr>
          <w:rFonts w:ascii="Calibri" w:hAnsi="Calibri" w:cs="Arial"/>
        </w:rPr>
      </w:pPr>
    </w:p>
    <w:p xmlns:wp14="http://schemas.microsoft.com/office/word/2010/wordml" w:rsidRPr="009D452B" w:rsidR="00ED3F54" w:rsidP="0048745F" w:rsidRDefault="001D22E0" w14:paraId="15647915" wp14:textId="77777777">
      <w:pPr>
        <w:jc w:val="both"/>
        <w:rPr>
          <w:rFonts w:ascii="Calibri" w:hAnsi="Calibri" w:cs="Arial"/>
          <w:u w:val="single"/>
        </w:rPr>
      </w:pPr>
      <w:r w:rsidRPr="009D452B">
        <w:rPr>
          <w:rFonts w:ascii="Calibri" w:hAnsi="Calibri" w:cs="Arial"/>
          <w:u w:val="single"/>
        </w:rPr>
        <w:t>Budgets</w:t>
      </w:r>
    </w:p>
    <w:p xmlns:wp14="http://schemas.microsoft.com/office/word/2010/wordml" w:rsidRPr="009D452B" w:rsidR="001D22E0" w:rsidP="0048745F" w:rsidRDefault="001D22E0" w14:paraId="12436500" wp14:textId="77777777">
      <w:pPr>
        <w:numPr>
          <w:ilvl w:val="0"/>
          <w:numId w:val="33"/>
        </w:numPr>
        <w:jc w:val="both"/>
        <w:rPr>
          <w:rFonts w:ascii="Calibri" w:hAnsi="Calibri" w:cs="Arial"/>
        </w:rPr>
      </w:pPr>
      <w:r w:rsidRPr="009D452B">
        <w:rPr>
          <w:rFonts w:ascii="Calibri" w:hAnsi="Calibri" w:cs="Arial"/>
        </w:rPr>
        <w:t>Preparation and submission of annual budgets</w:t>
      </w:r>
    </w:p>
    <w:p xmlns:wp14="http://schemas.microsoft.com/office/word/2010/wordml" w:rsidRPr="009D452B" w:rsidR="001D22E0" w:rsidP="0048745F" w:rsidRDefault="001D22E0" w14:paraId="12E5B9FB" wp14:textId="77777777">
      <w:pPr>
        <w:numPr>
          <w:ilvl w:val="0"/>
          <w:numId w:val="33"/>
        </w:numPr>
        <w:jc w:val="both"/>
        <w:rPr>
          <w:rFonts w:ascii="Calibri" w:hAnsi="Calibri" w:cs="Arial"/>
        </w:rPr>
      </w:pPr>
      <w:r w:rsidRPr="009D452B">
        <w:rPr>
          <w:rFonts w:ascii="Calibri" w:hAnsi="Calibri" w:cs="Arial"/>
        </w:rPr>
        <w:t>Exercise strict financial controls on departmental expenditure; to include monitoring and reporting against approved budget allowances on a monthly basis.</w:t>
      </w:r>
    </w:p>
    <w:p xmlns:wp14="http://schemas.microsoft.com/office/word/2010/wordml" w:rsidRPr="009D452B" w:rsidR="001D22E0" w:rsidP="0048745F" w:rsidRDefault="001D22E0" w14:paraId="3995CBEA" wp14:textId="77777777">
      <w:pPr>
        <w:numPr>
          <w:ilvl w:val="0"/>
          <w:numId w:val="33"/>
        </w:numPr>
        <w:jc w:val="both"/>
        <w:rPr>
          <w:rFonts w:ascii="Calibri" w:hAnsi="Calibri" w:cs="Arial"/>
        </w:rPr>
      </w:pPr>
      <w:r w:rsidRPr="009D452B">
        <w:rPr>
          <w:rFonts w:ascii="Calibri" w:hAnsi="Calibri" w:cs="Arial"/>
        </w:rPr>
        <w:t>To oversee the system for the purchase, control and monitoring of materials.</w:t>
      </w:r>
    </w:p>
    <w:p xmlns:wp14="http://schemas.microsoft.com/office/word/2010/wordml" w:rsidR="001D22E0" w:rsidP="0048745F" w:rsidRDefault="001D22E0" w14:paraId="5BDC7228" wp14:textId="77777777">
      <w:pPr>
        <w:numPr>
          <w:ilvl w:val="0"/>
          <w:numId w:val="33"/>
        </w:numPr>
        <w:jc w:val="both"/>
        <w:rPr>
          <w:rFonts w:ascii="Calibri" w:hAnsi="Calibri" w:cs="Arial"/>
        </w:rPr>
      </w:pPr>
      <w:r w:rsidRPr="009D452B">
        <w:rPr>
          <w:rFonts w:ascii="Calibri" w:hAnsi="Calibri" w:cs="Arial"/>
        </w:rPr>
        <w:t xml:space="preserve">Adhere to the School’s financial procedures; including competitive tendering and price comparison processes in order to obtain best value for the School, in liaison with the Bursar. </w:t>
      </w:r>
    </w:p>
    <w:p xmlns:wp14="http://schemas.microsoft.com/office/word/2010/wordml" w:rsidR="006C2290" w:rsidP="0048745F" w:rsidRDefault="006C2290" w14:paraId="044C9698" wp14:textId="77777777">
      <w:pPr>
        <w:numPr>
          <w:ilvl w:val="0"/>
          <w:numId w:val="33"/>
        </w:numPr>
        <w:jc w:val="both"/>
        <w:rPr>
          <w:rFonts w:ascii="Calibri" w:hAnsi="Calibri" w:cs="Arial"/>
        </w:rPr>
      </w:pPr>
      <w:r>
        <w:rPr>
          <w:rFonts w:ascii="Calibri" w:hAnsi="Calibri" w:cs="Arial"/>
        </w:rPr>
        <w:t xml:space="preserve">Continual review of cost effective management, and consideration if works should be completed in house verses outsourced. </w:t>
      </w:r>
    </w:p>
    <w:p xmlns:wp14="http://schemas.microsoft.com/office/word/2010/wordml" w:rsidR="006C2290" w:rsidP="006C2290" w:rsidRDefault="006C2290" w14:paraId="55D00380" wp14:textId="77777777">
      <w:pPr>
        <w:numPr>
          <w:ilvl w:val="0"/>
          <w:numId w:val="33"/>
        </w:numPr>
        <w:jc w:val="both"/>
        <w:rPr>
          <w:rFonts w:ascii="Calibri" w:hAnsi="Calibri" w:cs="Arial"/>
        </w:rPr>
      </w:pPr>
      <w:r>
        <w:rPr>
          <w:rFonts w:ascii="Calibri" w:hAnsi="Calibri" w:cs="Arial"/>
        </w:rPr>
        <w:t xml:space="preserve">Completion of reports for Governors. </w:t>
      </w:r>
    </w:p>
    <w:p xmlns:wp14="http://schemas.microsoft.com/office/word/2010/wordml" w:rsidRPr="006C2290" w:rsidR="006C2290" w:rsidP="006C2290" w:rsidRDefault="006C2290" w14:paraId="5DB6AF07" wp14:textId="77777777">
      <w:pPr>
        <w:numPr>
          <w:ilvl w:val="0"/>
          <w:numId w:val="33"/>
        </w:numPr>
        <w:jc w:val="both"/>
        <w:rPr>
          <w:rFonts w:ascii="Calibri" w:hAnsi="Calibri" w:cs="Arial"/>
        </w:rPr>
      </w:pPr>
      <w:r>
        <w:rPr>
          <w:rFonts w:ascii="Calibri" w:hAnsi="Calibri" w:cs="Arial"/>
        </w:rPr>
        <w:t xml:space="preserve">Deal with estates-related building insurance claims in conjunction with bursary staff. </w:t>
      </w:r>
    </w:p>
    <w:p xmlns:wp14="http://schemas.microsoft.com/office/word/2010/wordml" w:rsidRPr="009D452B" w:rsidR="001D22E0" w:rsidP="67765F18" w:rsidRDefault="001D22E0" w14:paraId="3656B9AB" wp14:noSpellErr="1" wp14:textId="7DB48D86">
      <w:pPr>
        <w:pStyle w:val="Normal"/>
        <w:jc w:val="both"/>
        <w:rPr>
          <w:rFonts w:ascii="Calibri" w:hAnsi="Calibri" w:cs="Arial"/>
        </w:rPr>
      </w:pPr>
    </w:p>
    <w:p xmlns:wp14="http://schemas.microsoft.com/office/word/2010/wordml" w:rsidRPr="009D452B" w:rsidR="00D51730" w:rsidP="0048745F" w:rsidRDefault="00D51730" w14:paraId="1608123A" wp14:textId="77777777">
      <w:pPr>
        <w:jc w:val="both"/>
        <w:rPr>
          <w:rFonts w:ascii="Calibri" w:hAnsi="Calibri" w:cs="Arial"/>
          <w:b/>
        </w:rPr>
      </w:pPr>
      <w:r w:rsidRPr="009D452B">
        <w:rPr>
          <w:rFonts w:ascii="Calibri" w:hAnsi="Calibri" w:cs="Arial"/>
          <w:b/>
        </w:rPr>
        <w:t>Generic Accountabilities</w:t>
      </w:r>
    </w:p>
    <w:p xmlns:wp14="http://schemas.microsoft.com/office/word/2010/wordml" w:rsidRPr="009D452B" w:rsidR="00D51730" w:rsidP="67765F18" w:rsidRDefault="00D51730" w14:paraId="45FB0818" wp14:noSpellErr="1" wp14:textId="6AB402B7">
      <w:pPr>
        <w:jc w:val="both"/>
        <w:rPr>
          <w:rFonts w:ascii="Calibri" w:hAnsi="Calibri" w:cs="Arial"/>
          <w:u w:val="single"/>
        </w:rPr>
      </w:pPr>
      <w:r w:rsidRPr="67765F18" w:rsidR="67765F18">
        <w:rPr>
          <w:rFonts w:ascii="Calibri" w:hAnsi="Calibri" w:cs="Arial"/>
        </w:rPr>
        <w:t xml:space="preserve">The duties outlined above are not intended as a restrictive list and may be extended or altered to include other tasks that are commensurate with </w:t>
      </w:r>
      <w:r w:rsidRPr="67765F18" w:rsidR="67765F18">
        <w:rPr>
          <w:rFonts w:ascii="Calibri" w:hAnsi="Calibri" w:cs="Arial"/>
        </w:rPr>
        <w:t xml:space="preserve">the role. </w:t>
      </w:r>
    </w:p>
    <w:p xmlns:wp14="http://schemas.microsoft.com/office/word/2010/wordml" w:rsidRPr="009D452B" w:rsidR="00E53695" w:rsidP="0048745F" w:rsidRDefault="00E53695" w14:paraId="049F31CB" wp14:textId="77777777">
      <w:pPr>
        <w:jc w:val="both"/>
        <w:rPr>
          <w:rFonts w:ascii="Calibri" w:hAnsi="Calibri" w:cs="Arial"/>
        </w:rPr>
      </w:pPr>
    </w:p>
    <w:p xmlns:wp14="http://schemas.microsoft.com/office/word/2010/wordml" w:rsidRPr="009D452B" w:rsidR="00D51730" w:rsidP="0048745F" w:rsidRDefault="00D51730" w14:paraId="3D608597" wp14:textId="77777777">
      <w:pPr>
        <w:jc w:val="both"/>
        <w:rPr>
          <w:rFonts w:ascii="Calibri" w:hAnsi="Calibri" w:cs="Arial"/>
          <w:b/>
        </w:rPr>
      </w:pPr>
      <w:r w:rsidRPr="009D452B">
        <w:rPr>
          <w:rFonts w:ascii="Calibri" w:hAnsi="Calibri" w:cs="Arial"/>
          <w:b/>
        </w:rPr>
        <w:t>Safeguarding Children</w:t>
      </w:r>
    </w:p>
    <w:p xmlns:wp14="http://schemas.microsoft.com/office/word/2010/wordml" w:rsidRPr="009D452B" w:rsidR="00E928ED" w:rsidP="67765F18" w:rsidRDefault="00D51730" w14:paraId="7C02112B" wp14:noSpellErr="1" wp14:textId="2ECBCC87">
      <w:pPr>
        <w:jc w:val="both"/>
        <w:rPr>
          <w:rFonts w:ascii="Calibri" w:hAnsi="Calibri" w:cs="Arial"/>
        </w:rPr>
      </w:pPr>
      <w:r w:rsidRPr="67765F18" w:rsidR="67765F18">
        <w:rPr>
          <w:rFonts w:ascii="Calibri" w:hAnsi="Calibri" w:cs="Arial"/>
        </w:rPr>
        <w:t xml:space="preserve">In accordance with the school’s commitment to adhere to the Department for Education’s Keeping Children Safe in Education and all other relevant guidance and legislation in respect of safeguarding children, the </w:t>
      </w:r>
      <w:r w:rsidRPr="67765F18" w:rsidR="67765F18">
        <w:rPr>
          <w:rFonts w:ascii="Calibri" w:hAnsi="Calibri" w:cs="Arial"/>
        </w:rPr>
        <w:t>Estate</w:t>
      </w:r>
      <w:r w:rsidRPr="67765F18" w:rsidR="67765F18">
        <w:rPr>
          <w:rFonts w:ascii="Calibri" w:hAnsi="Calibri" w:cs="Arial"/>
        </w:rPr>
        <w:t xml:space="preserve"> Manager</w:t>
      </w:r>
      <w:r w:rsidRPr="67765F18" w:rsidR="67765F18">
        <w:rPr>
          <w:rFonts w:ascii="Calibri" w:hAnsi="Calibri" w:cs="Arial"/>
        </w:rPr>
        <w:t xml:space="preserve"> </w:t>
      </w:r>
      <w:r w:rsidRPr="67765F18" w:rsidR="67765F18">
        <w:rPr>
          <w:rFonts w:ascii="Calibri" w:hAnsi="Calibri" w:cs="Arial"/>
        </w:rPr>
        <w:t>will be required to demonstrate your commitment to promoting and safeguarding the welfare of children and young people in the school.</w:t>
      </w:r>
    </w:p>
    <w:p xmlns:wp14="http://schemas.microsoft.com/office/word/2010/wordml" w:rsidRPr="009D452B" w:rsidR="00E928ED" w:rsidP="0048745F" w:rsidRDefault="00E928ED" w14:paraId="53128261" wp14:textId="77777777">
      <w:pPr>
        <w:jc w:val="both"/>
        <w:rPr>
          <w:rFonts w:ascii="Calibri" w:hAnsi="Calibri" w:cs="Arial"/>
        </w:rPr>
      </w:pPr>
    </w:p>
    <w:p xmlns:wp14="http://schemas.microsoft.com/office/word/2010/wordml" w:rsidRPr="009D452B" w:rsidR="00D51730" w:rsidP="0048745F" w:rsidRDefault="00D51730" w14:paraId="0928E0A4" wp14:textId="77777777">
      <w:pPr>
        <w:jc w:val="both"/>
        <w:rPr>
          <w:rFonts w:ascii="Calibri" w:hAnsi="Calibri" w:cs="Arial"/>
        </w:rPr>
      </w:pPr>
      <w:r w:rsidRPr="009D452B">
        <w:rPr>
          <w:rFonts w:ascii="Calibri" w:hAnsi="Calibri" w:cs="Arial"/>
          <w:b/>
        </w:rPr>
        <w:t>Confidentiality</w:t>
      </w:r>
    </w:p>
    <w:p xmlns:wp14="http://schemas.microsoft.com/office/word/2010/wordml" w:rsidRPr="009D452B" w:rsidR="00BD2474" w:rsidP="67765F18" w:rsidRDefault="00D51730" w14:paraId="07307F3C" wp14:noSpellErr="1" wp14:textId="0FDFB435">
      <w:pPr>
        <w:jc w:val="both"/>
        <w:rPr>
          <w:rFonts w:ascii="Calibri" w:hAnsi="Calibri" w:cs="Arial"/>
        </w:rPr>
      </w:pPr>
      <w:r w:rsidRPr="67765F18" w:rsidR="67765F18">
        <w:rPr>
          <w:rFonts w:ascii="Calibri" w:hAnsi="Calibri" w:cs="Arial"/>
        </w:rPr>
        <w:t xml:space="preserve">During the course of </w:t>
      </w:r>
      <w:r w:rsidRPr="67765F18" w:rsidR="67765F18">
        <w:rPr>
          <w:rFonts w:ascii="Calibri" w:hAnsi="Calibri" w:cs="Arial"/>
        </w:rPr>
        <w:t>employment,</w:t>
      </w:r>
      <w:r w:rsidRPr="67765F18" w:rsidR="67765F18">
        <w:rPr>
          <w:rFonts w:ascii="Calibri" w:hAnsi="Calibri" w:cs="Arial"/>
        </w:rPr>
        <w:t xml:space="preserve"> the </w:t>
      </w:r>
      <w:r w:rsidRPr="67765F18" w:rsidR="67765F18">
        <w:rPr>
          <w:rFonts w:ascii="Calibri" w:hAnsi="Calibri" w:cs="Arial"/>
        </w:rPr>
        <w:t>Estate</w:t>
      </w:r>
      <w:r w:rsidRPr="67765F18" w:rsidR="67765F18">
        <w:rPr>
          <w:rFonts w:ascii="Calibri" w:hAnsi="Calibri" w:cs="Arial"/>
        </w:rPr>
        <w:t xml:space="preserve"> Manager</w:t>
      </w:r>
      <w:r w:rsidRPr="67765F18" w:rsidR="67765F18">
        <w:rPr>
          <w:rFonts w:ascii="Calibri" w:hAnsi="Calibri" w:cs="Arial"/>
        </w:rPr>
        <w:t xml:space="preserve"> </w:t>
      </w:r>
      <w:r w:rsidRPr="67765F18" w:rsidR="67765F18">
        <w:rPr>
          <w:rFonts w:ascii="Calibri" w:hAnsi="Calibri" w:cs="Arial"/>
        </w:rPr>
        <w:t>you</w:t>
      </w:r>
      <w:r w:rsidRPr="67765F18" w:rsidR="67765F18">
        <w:rPr>
          <w:rFonts w:ascii="Calibri" w:hAnsi="Calibri" w:cs="Arial"/>
        </w:rPr>
        <w:t xml:space="preserve"> </w:t>
      </w:r>
      <w:r w:rsidRPr="67765F18" w:rsidR="67765F18">
        <w:rPr>
          <w:rFonts w:ascii="Calibri" w:hAnsi="Calibri" w:cs="Arial"/>
        </w:rPr>
        <w:t>will have access to information of a confidential nature. Under no circumstances may this information be divulged or passed on to any unauthorised person or organisation.</w:t>
      </w:r>
    </w:p>
    <w:p xmlns:wp14="http://schemas.microsoft.com/office/word/2010/wordml" w:rsidRPr="009D452B" w:rsidR="00A46A56" w:rsidP="0048745F" w:rsidRDefault="00A46A56" w14:paraId="62486C05" wp14:textId="77777777">
      <w:pPr>
        <w:jc w:val="both"/>
        <w:rPr>
          <w:rFonts w:ascii="Calibri" w:hAnsi="Calibri" w:cs="Arial"/>
        </w:rPr>
      </w:pPr>
    </w:p>
    <w:p xmlns:wp14="http://schemas.microsoft.com/office/word/2010/wordml" w:rsidRPr="009D452B" w:rsidR="00D51730" w:rsidP="0048745F" w:rsidRDefault="00D51730" w14:paraId="6373C92A" wp14:textId="77777777">
      <w:pPr>
        <w:jc w:val="both"/>
        <w:rPr>
          <w:rFonts w:ascii="Calibri" w:hAnsi="Calibri" w:cs="Arial"/>
        </w:rPr>
      </w:pPr>
      <w:r w:rsidRPr="009D452B">
        <w:rPr>
          <w:rFonts w:ascii="Calibri" w:hAnsi="Calibri" w:cs="Arial"/>
          <w:b/>
        </w:rPr>
        <w:t>Data Protection</w:t>
      </w:r>
    </w:p>
    <w:p xmlns:wp14="http://schemas.microsoft.com/office/word/2010/wordml" w:rsidRPr="009D452B" w:rsidR="00D51730" w:rsidP="67765F18" w:rsidRDefault="00D51730" w14:paraId="77320141" wp14:noSpellErr="1" wp14:textId="7BCC764E">
      <w:pPr>
        <w:jc w:val="both"/>
        <w:rPr>
          <w:rFonts w:ascii="Calibri" w:hAnsi="Calibri" w:cs="Arial"/>
        </w:rPr>
      </w:pPr>
      <w:r w:rsidRPr="67765F18" w:rsidR="67765F18">
        <w:rPr>
          <w:rFonts w:ascii="Calibri" w:hAnsi="Calibri" w:cs="Arial"/>
        </w:rPr>
        <w:t xml:space="preserve">During the course of employment, the </w:t>
      </w:r>
      <w:r w:rsidRPr="67765F18" w:rsidR="67765F18">
        <w:rPr>
          <w:rFonts w:ascii="Calibri" w:hAnsi="Calibri" w:cs="Arial"/>
        </w:rPr>
        <w:t>Estate</w:t>
      </w:r>
      <w:r w:rsidRPr="67765F18" w:rsidR="67765F18">
        <w:rPr>
          <w:rFonts w:ascii="Calibri" w:hAnsi="Calibri" w:cs="Arial"/>
        </w:rPr>
        <w:t xml:space="preserve"> Manager</w:t>
      </w:r>
      <w:r w:rsidRPr="67765F18" w:rsidR="67765F18">
        <w:rPr>
          <w:rFonts w:ascii="Calibri" w:hAnsi="Calibri" w:cs="Arial"/>
        </w:rPr>
        <w:t xml:space="preserve"> </w:t>
      </w:r>
      <w:r w:rsidRPr="67765F18" w:rsidR="67765F18">
        <w:rPr>
          <w:rFonts w:ascii="Calibri" w:hAnsi="Calibri" w:cs="Arial"/>
        </w:rPr>
        <w:t>you</w:t>
      </w:r>
      <w:r w:rsidRPr="67765F18" w:rsidR="67765F18">
        <w:rPr>
          <w:rFonts w:ascii="Calibri" w:hAnsi="Calibri" w:cs="Arial"/>
        </w:rPr>
        <w:t xml:space="preserve"> </w:t>
      </w:r>
      <w:r w:rsidRPr="67765F18" w:rsidR="67765F18">
        <w:rPr>
          <w:rFonts w:ascii="Calibri" w:hAnsi="Calibri" w:cs="Arial"/>
        </w:rPr>
        <w:t>will have access to data and personal information that must be processed in accordance with the terms and conditions of the Data Protection Act 1984 and properly applied to pupil, staff and school business/information.</w:t>
      </w:r>
    </w:p>
    <w:p xmlns:wp14="http://schemas.microsoft.com/office/word/2010/wordml" w:rsidRPr="009D452B" w:rsidR="00D51730" w:rsidP="0048745F" w:rsidRDefault="00D51730" w14:paraId="4101652C" wp14:textId="77777777">
      <w:pPr>
        <w:jc w:val="both"/>
        <w:rPr>
          <w:rFonts w:ascii="Calibri" w:hAnsi="Calibri" w:cs="Arial"/>
        </w:rPr>
      </w:pPr>
    </w:p>
    <w:p xmlns:wp14="http://schemas.microsoft.com/office/word/2010/wordml" w:rsidRPr="009D452B" w:rsidR="001653B2" w:rsidP="0048745F" w:rsidRDefault="001653B2" w14:paraId="02809148" wp14:textId="77777777">
      <w:pPr>
        <w:jc w:val="both"/>
        <w:rPr>
          <w:rFonts w:ascii="Calibri" w:hAnsi="Calibri" w:cs="Arial"/>
          <w:b/>
        </w:rPr>
      </w:pPr>
      <w:r w:rsidRPr="009D452B">
        <w:rPr>
          <w:rFonts w:ascii="Calibri" w:hAnsi="Calibri" w:cs="Arial"/>
          <w:b/>
        </w:rPr>
        <w:t xml:space="preserve">Benefits </w:t>
      </w:r>
    </w:p>
    <w:p xmlns:wp14="http://schemas.microsoft.com/office/word/2010/wordml" w:rsidRPr="009D452B" w:rsidR="001653B2" w:rsidP="0048745F" w:rsidRDefault="001653B2" w14:paraId="0FCECE59" wp14:textId="77777777">
      <w:pPr>
        <w:jc w:val="both"/>
        <w:rPr>
          <w:rFonts w:ascii="Calibri" w:hAnsi="Calibri" w:cs="Arial"/>
        </w:rPr>
      </w:pPr>
      <w:r w:rsidRPr="009D452B">
        <w:rPr>
          <w:rFonts w:ascii="Calibri" w:hAnsi="Calibri" w:cs="Arial"/>
        </w:rPr>
        <w:t>Free onsite parking</w:t>
      </w:r>
    </w:p>
    <w:p xmlns:wp14="http://schemas.microsoft.com/office/word/2010/wordml" w:rsidRPr="009D452B" w:rsidR="001653B2" w:rsidP="0048745F" w:rsidRDefault="001653B2" w14:paraId="531C2841" wp14:textId="77777777">
      <w:pPr>
        <w:jc w:val="both"/>
        <w:rPr>
          <w:rFonts w:ascii="Calibri" w:hAnsi="Calibri" w:cs="Arial"/>
        </w:rPr>
      </w:pPr>
      <w:r w:rsidRPr="009D452B">
        <w:rPr>
          <w:rFonts w:ascii="Calibri" w:hAnsi="Calibri" w:cs="Arial"/>
        </w:rPr>
        <w:t xml:space="preserve">Lunch provided in term time and during periods of lets during holidays </w:t>
      </w:r>
    </w:p>
    <w:p xmlns:wp14="http://schemas.microsoft.com/office/word/2010/wordml" w:rsidRPr="009D452B" w:rsidR="00E53695" w:rsidP="0048745F" w:rsidRDefault="00E53695" w14:paraId="313F59AB" wp14:textId="77777777">
      <w:pPr>
        <w:jc w:val="both"/>
        <w:rPr>
          <w:rFonts w:ascii="Calibri" w:hAnsi="Calibri" w:cs="Arial"/>
        </w:rPr>
      </w:pPr>
      <w:r w:rsidRPr="009D452B">
        <w:rPr>
          <w:rFonts w:ascii="Calibri" w:hAnsi="Calibri" w:cs="Arial"/>
        </w:rPr>
        <w:t xml:space="preserve">Beautiful working environment </w:t>
      </w:r>
    </w:p>
    <w:p xmlns:wp14="http://schemas.microsoft.com/office/word/2010/wordml" w:rsidR="0048745F" w:rsidP="00C01DA1" w:rsidRDefault="00C01DA1" w14:paraId="79E5CF0F" wp14:textId="77777777">
      <w:pPr>
        <w:jc w:val="both"/>
        <w:rPr>
          <w:rFonts w:ascii="Calibri" w:hAnsi="Calibri" w:cs="Arial"/>
        </w:rPr>
      </w:pPr>
      <w:r w:rsidRPr="009D452B">
        <w:rPr>
          <w:rFonts w:ascii="Calibri" w:hAnsi="Calibri" w:cs="Arial"/>
        </w:rPr>
        <w:t>Childcare Vouchers</w:t>
      </w:r>
    </w:p>
    <w:p xmlns:wp14="http://schemas.microsoft.com/office/word/2010/wordml" w:rsidR="006C2290" w:rsidP="00C01DA1" w:rsidRDefault="006C2290" w14:paraId="4B99056E" wp14:textId="77777777">
      <w:pPr>
        <w:jc w:val="both"/>
        <w:rPr>
          <w:rFonts w:ascii="Calibri" w:hAnsi="Calibri" w:cs="Arial"/>
        </w:rPr>
      </w:pPr>
    </w:p>
    <w:p xmlns:wp14="http://schemas.microsoft.com/office/word/2010/wordml" w:rsidR="006C2290" w:rsidP="00C01DA1" w:rsidRDefault="006C2290" w14:paraId="1299C43A" wp14:textId="77777777">
      <w:pPr>
        <w:jc w:val="both"/>
        <w:rPr>
          <w:rFonts w:ascii="Calibri" w:hAnsi="Calibri" w:cs="Arial"/>
        </w:rPr>
      </w:pPr>
    </w:p>
    <w:p xmlns:wp14="http://schemas.microsoft.com/office/word/2010/wordml" w:rsidR="006C2290" w:rsidP="00C01DA1" w:rsidRDefault="006C2290" w14:paraId="4DDBEF00" wp14:textId="77777777">
      <w:pPr>
        <w:jc w:val="both"/>
        <w:rPr>
          <w:rFonts w:ascii="Calibri" w:hAnsi="Calibri" w:cs="Arial"/>
        </w:rPr>
      </w:pPr>
    </w:p>
    <w:p xmlns:wp14="http://schemas.microsoft.com/office/word/2010/wordml" w:rsidR="006C2290" w:rsidP="00C01DA1" w:rsidRDefault="006C2290" w14:paraId="3461D779" wp14:textId="77777777">
      <w:pPr>
        <w:jc w:val="both"/>
        <w:rPr>
          <w:rFonts w:ascii="Calibri" w:hAnsi="Calibri" w:cs="Arial"/>
        </w:rPr>
      </w:pPr>
    </w:p>
    <w:p xmlns:wp14="http://schemas.microsoft.com/office/word/2010/wordml" w:rsidR="00BC3216" w:rsidP="00C01DA1" w:rsidRDefault="00BC3216" w14:paraId="3CF2D8B6" wp14:textId="77777777">
      <w:pPr>
        <w:jc w:val="both"/>
        <w:rPr>
          <w:rFonts w:ascii="Calibri" w:hAnsi="Calibri" w:cs="Arial"/>
        </w:rPr>
      </w:pPr>
    </w:p>
    <w:p xmlns:wp14="http://schemas.microsoft.com/office/word/2010/wordml" w:rsidR="00BC3216" w:rsidP="00C01DA1" w:rsidRDefault="00BC3216" w14:paraId="0FB78278" wp14:textId="77777777">
      <w:pPr>
        <w:jc w:val="both"/>
        <w:rPr>
          <w:rFonts w:ascii="Calibri" w:hAnsi="Calibri" w:cs="Arial"/>
        </w:rPr>
      </w:pPr>
    </w:p>
    <w:p xmlns:wp14="http://schemas.microsoft.com/office/word/2010/wordml" w:rsidR="00BC3216" w:rsidP="00C01DA1" w:rsidRDefault="00BC3216" w14:paraId="1FC39945" wp14:textId="77777777">
      <w:pPr>
        <w:jc w:val="both"/>
        <w:rPr>
          <w:rFonts w:ascii="Calibri" w:hAnsi="Calibri" w:cs="Arial"/>
        </w:rPr>
      </w:pPr>
    </w:p>
    <w:p xmlns:wp14="http://schemas.microsoft.com/office/word/2010/wordml" w:rsidR="00BC3216" w:rsidP="00C01DA1" w:rsidRDefault="00BC3216" w14:paraId="0562CB0E" wp14:textId="77777777">
      <w:pPr>
        <w:jc w:val="both"/>
        <w:rPr>
          <w:rFonts w:ascii="Calibri" w:hAnsi="Calibri" w:cs="Arial"/>
        </w:rPr>
      </w:pPr>
    </w:p>
    <w:p xmlns:wp14="http://schemas.microsoft.com/office/word/2010/wordml" w:rsidR="00BC3216" w:rsidP="00C01DA1" w:rsidRDefault="00BC3216" w14:paraId="34CE0A41" wp14:textId="77777777">
      <w:pPr>
        <w:jc w:val="both"/>
        <w:rPr>
          <w:rFonts w:ascii="Calibri" w:hAnsi="Calibri" w:cs="Arial"/>
        </w:rPr>
      </w:pPr>
    </w:p>
    <w:p xmlns:wp14="http://schemas.microsoft.com/office/word/2010/wordml" w:rsidR="00BC3216" w:rsidP="00C01DA1" w:rsidRDefault="00BC3216" w14:paraId="62EBF3C5" wp14:textId="77777777">
      <w:pPr>
        <w:jc w:val="both"/>
        <w:rPr>
          <w:rFonts w:ascii="Calibri" w:hAnsi="Calibri" w:cs="Arial"/>
        </w:rPr>
      </w:pPr>
    </w:p>
    <w:p xmlns:wp14="http://schemas.microsoft.com/office/word/2010/wordml" w:rsidR="00BC3216" w:rsidP="00C01DA1" w:rsidRDefault="00BC3216" w14:paraId="6D98A12B" wp14:textId="77777777">
      <w:pPr>
        <w:jc w:val="both"/>
        <w:rPr>
          <w:rFonts w:ascii="Calibri" w:hAnsi="Calibri" w:cs="Arial"/>
        </w:rPr>
      </w:pPr>
    </w:p>
    <w:p xmlns:wp14="http://schemas.microsoft.com/office/word/2010/wordml" w:rsidR="00BC3216" w:rsidP="00C01DA1" w:rsidRDefault="00BC3216" w14:paraId="2946DB82" wp14:textId="77777777">
      <w:pPr>
        <w:jc w:val="both"/>
        <w:rPr>
          <w:rFonts w:ascii="Calibri" w:hAnsi="Calibri" w:cs="Arial"/>
        </w:rPr>
      </w:pPr>
    </w:p>
    <w:p xmlns:wp14="http://schemas.microsoft.com/office/word/2010/wordml" w:rsidR="00BC3216" w:rsidP="00C01DA1" w:rsidRDefault="00BC3216" w14:paraId="5997CC1D" wp14:textId="77777777">
      <w:pPr>
        <w:jc w:val="both"/>
        <w:rPr>
          <w:rFonts w:ascii="Calibri" w:hAnsi="Calibri" w:cs="Arial"/>
        </w:rPr>
      </w:pPr>
    </w:p>
    <w:p xmlns:wp14="http://schemas.microsoft.com/office/word/2010/wordml" w:rsidR="00BC3216" w:rsidP="00C01DA1" w:rsidRDefault="00BC3216" w14:paraId="110FFD37" wp14:textId="77777777">
      <w:pPr>
        <w:jc w:val="both"/>
        <w:rPr>
          <w:rFonts w:ascii="Calibri" w:hAnsi="Calibri" w:cs="Arial"/>
        </w:rPr>
      </w:pPr>
    </w:p>
    <w:p xmlns:wp14="http://schemas.microsoft.com/office/word/2010/wordml" w:rsidR="00BC3216" w:rsidP="00C01DA1" w:rsidRDefault="00BC3216" w14:paraId="6B699379" wp14:textId="77777777">
      <w:pPr>
        <w:jc w:val="both"/>
        <w:rPr>
          <w:rFonts w:ascii="Calibri" w:hAnsi="Calibri" w:cs="Arial"/>
        </w:rPr>
      </w:pPr>
    </w:p>
    <w:p xmlns:wp14="http://schemas.microsoft.com/office/word/2010/wordml" w:rsidR="00BC3216" w:rsidP="00C01DA1" w:rsidRDefault="00BC3216" w14:paraId="3FE9F23F" wp14:textId="77777777">
      <w:pPr>
        <w:jc w:val="both"/>
        <w:rPr>
          <w:rFonts w:ascii="Calibri" w:hAnsi="Calibri" w:cs="Arial"/>
        </w:rPr>
      </w:pPr>
    </w:p>
    <w:p xmlns:wp14="http://schemas.microsoft.com/office/word/2010/wordml" w:rsidR="00BC3216" w:rsidP="00C01DA1" w:rsidRDefault="00BC3216" w14:paraId="1F72F646" wp14:textId="77777777">
      <w:pPr>
        <w:jc w:val="both"/>
        <w:rPr>
          <w:rFonts w:ascii="Calibri" w:hAnsi="Calibri" w:cs="Arial"/>
        </w:rPr>
      </w:pPr>
    </w:p>
    <w:p xmlns:wp14="http://schemas.microsoft.com/office/word/2010/wordml" w:rsidR="006C2290" w:rsidP="00C01DA1" w:rsidRDefault="006C2290" w14:paraId="08CE6F91" wp14:textId="77777777">
      <w:pPr>
        <w:jc w:val="both"/>
        <w:rPr>
          <w:rFonts w:ascii="Calibri" w:hAnsi="Calibri" w:cs="Arial"/>
        </w:rPr>
      </w:pPr>
    </w:p>
    <w:p xmlns:wp14="http://schemas.microsoft.com/office/word/2010/wordml" w:rsidR="00BC3216" w:rsidP="00C01DA1" w:rsidRDefault="00BC3216" w14:paraId="61CDCEAD" wp14:textId="77777777">
      <w:pPr>
        <w:jc w:val="both"/>
        <w:rPr>
          <w:rFonts w:ascii="Calibri" w:hAnsi="Calibri" w:cs="Arial"/>
        </w:rPr>
      </w:pPr>
    </w:p>
    <w:p xmlns:wp14="http://schemas.microsoft.com/office/word/2010/wordml" w:rsidR="00BC3216" w:rsidP="00C01DA1" w:rsidRDefault="00BC3216" w14:paraId="6BB9E253" wp14:textId="77777777">
      <w:pPr>
        <w:jc w:val="both"/>
        <w:rPr>
          <w:rFonts w:ascii="Calibri" w:hAnsi="Calibri" w:cs="Arial"/>
        </w:rPr>
      </w:pPr>
    </w:p>
    <w:p xmlns:wp14="http://schemas.microsoft.com/office/word/2010/wordml" w:rsidR="00BC3216" w:rsidP="00C01DA1" w:rsidRDefault="00BC3216" w14:paraId="23DE523C" wp14:textId="77777777">
      <w:pPr>
        <w:jc w:val="both"/>
        <w:rPr>
          <w:rFonts w:ascii="Calibri" w:hAnsi="Calibri" w:cs="Arial"/>
        </w:rPr>
      </w:pPr>
    </w:p>
    <w:p xmlns:wp14="http://schemas.microsoft.com/office/word/2010/wordml" w:rsidR="00BC3216" w:rsidP="00C01DA1" w:rsidRDefault="00BC3216" w14:paraId="52E56223" wp14:textId="77777777">
      <w:pPr>
        <w:jc w:val="both"/>
        <w:rPr>
          <w:rFonts w:ascii="Calibri" w:hAnsi="Calibri" w:cs="Arial"/>
        </w:rPr>
      </w:pPr>
    </w:p>
    <w:p xmlns:wp14="http://schemas.microsoft.com/office/word/2010/wordml" w:rsidR="00BC3216" w:rsidP="00C01DA1" w:rsidRDefault="00BC3216" w14:paraId="07547A01" wp14:textId="77777777">
      <w:pPr>
        <w:jc w:val="both"/>
        <w:rPr>
          <w:rFonts w:ascii="Calibri" w:hAnsi="Calibri" w:cs="Arial"/>
        </w:rPr>
      </w:pPr>
    </w:p>
    <w:p xmlns:wp14="http://schemas.microsoft.com/office/word/2010/wordml" w:rsidR="00BC3216" w:rsidP="00C01DA1" w:rsidRDefault="00BC3216" w14:paraId="5043CB0F" wp14:textId="77777777">
      <w:pPr>
        <w:jc w:val="both"/>
        <w:rPr>
          <w:rFonts w:ascii="Calibri" w:hAnsi="Calibri" w:cs="Arial"/>
        </w:rPr>
      </w:pPr>
    </w:p>
    <w:p xmlns:wp14="http://schemas.microsoft.com/office/word/2010/wordml" w:rsidR="00BC3216" w:rsidP="00C01DA1" w:rsidRDefault="00BC3216" w14:paraId="07459315" wp14:textId="77777777">
      <w:pPr>
        <w:jc w:val="both"/>
        <w:rPr>
          <w:rFonts w:ascii="Calibri" w:hAnsi="Calibri" w:cs="Arial"/>
        </w:rPr>
      </w:pPr>
    </w:p>
    <w:p xmlns:wp14="http://schemas.microsoft.com/office/word/2010/wordml" w:rsidR="00BC3216" w:rsidP="00C01DA1" w:rsidRDefault="00BC3216" w14:paraId="6537F28F" wp14:textId="77777777">
      <w:pPr>
        <w:jc w:val="both"/>
        <w:rPr>
          <w:rFonts w:ascii="Calibri" w:hAnsi="Calibri" w:cs="Arial"/>
        </w:rPr>
      </w:pPr>
    </w:p>
    <w:p xmlns:wp14="http://schemas.microsoft.com/office/word/2010/wordml" w:rsidR="00BC3216" w:rsidP="00C01DA1" w:rsidRDefault="00BC3216" w14:paraId="6DFB9E20" wp14:textId="77777777">
      <w:pPr>
        <w:jc w:val="both"/>
        <w:rPr>
          <w:rFonts w:ascii="Calibri" w:hAnsi="Calibri" w:cs="Arial"/>
        </w:rPr>
      </w:pPr>
    </w:p>
    <w:p xmlns:wp14="http://schemas.microsoft.com/office/word/2010/wordml" w:rsidR="00BC3216" w:rsidP="00C01DA1" w:rsidRDefault="00BC3216" w14:paraId="70DF9E56" wp14:textId="77777777">
      <w:pPr>
        <w:jc w:val="both"/>
        <w:rPr>
          <w:rFonts w:ascii="Calibri" w:hAnsi="Calibri" w:cs="Arial"/>
        </w:rPr>
      </w:pPr>
    </w:p>
    <w:p xmlns:wp14="http://schemas.microsoft.com/office/word/2010/wordml" w:rsidR="00BC3216" w:rsidP="00C01DA1" w:rsidRDefault="00BC3216" w14:paraId="44E871BC" wp14:textId="77777777">
      <w:pPr>
        <w:jc w:val="both"/>
        <w:rPr>
          <w:rFonts w:ascii="Calibri" w:hAnsi="Calibri" w:cs="Arial"/>
        </w:rPr>
      </w:pPr>
    </w:p>
    <w:p xmlns:wp14="http://schemas.microsoft.com/office/word/2010/wordml" w:rsidR="00BC3216" w:rsidP="00C01DA1" w:rsidRDefault="00BC3216" w14:paraId="144A5D23" wp14:textId="77777777">
      <w:pPr>
        <w:jc w:val="both"/>
        <w:rPr>
          <w:rFonts w:ascii="Calibri" w:hAnsi="Calibri" w:cs="Arial"/>
        </w:rPr>
      </w:pPr>
    </w:p>
    <w:p xmlns:wp14="http://schemas.microsoft.com/office/word/2010/wordml" w:rsidR="00BC3216" w:rsidP="00C01DA1" w:rsidRDefault="00BC3216" w14:paraId="738610EB" wp14:textId="77777777">
      <w:pPr>
        <w:jc w:val="both"/>
        <w:rPr>
          <w:rFonts w:ascii="Calibri" w:hAnsi="Calibri" w:cs="Arial"/>
        </w:rPr>
      </w:pPr>
    </w:p>
    <w:p xmlns:wp14="http://schemas.microsoft.com/office/word/2010/wordml" w:rsidR="00BC3216" w:rsidP="00C01DA1" w:rsidRDefault="00BC3216" w14:paraId="637805D2" wp14:textId="77777777">
      <w:pPr>
        <w:jc w:val="both"/>
        <w:rPr>
          <w:rFonts w:ascii="Calibri" w:hAnsi="Calibri" w:cs="Arial"/>
        </w:rPr>
      </w:pPr>
    </w:p>
    <w:p xmlns:wp14="http://schemas.microsoft.com/office/word/2010/wordml" w:rsidR="00BC3216" w:rsidP="00C01DA1" w:rsidRDefault="00BC3216" w14:paraId="463F29E8" wp14:textId="77777777">
      <w:pPr>
        <w:jc w:val="both"/>
        <w:rPr>
          <w:rFonts w:ascii="Calibri" w:hAnsi="Calibri" w:cs="Arial"/>
        </w:rPr>
      </w:pPr>
    </w:p>
    <w:p xmlns:wp14="http://schemas.microsoft.com/office/word/2010/wordml" w:rsidR="00BC3216" w:rsidP="00C01DA1" w:rsidRDefault="00BC3216" w14:paraId="3B7B4B86" wp14:textId="77777777">
      <w:pPr>
        <w:jc w:val="both"/>
        <w:rPr>
          <w:rFonts w:ascii="Calibri" w:hAnsi="Calibri" w:cs="Arial"/>
        </w:rPr>
      </w:pPr>
    </w:p>
    <w:p xmlns:wp14="http://schemas.microsoft.com/office/word/2010/wordml" w:rsidR="006C2290" w:rsidP="67765F18" w:rsidRDefault="006C2290" w14:paraId="3A0FF5F2" wp14:textId="77777777" wp14:noSpellErr="1">
      <w:pPr>
        <w:jc w:val="both"/>
        <w:rPr>
          <w:rFonts w:ascii="Calibri" w:hAnsi="Calibri" w:cs="Arial"/>
        </w:rPr>
      </w:pPr>
    </w:p>
    <w:p w:rsidR="67765F18" w:rsidP="67765F18" w:rsidRDefault="67765F18" w14:noSpellErr="1" w14:paraId="6D3F4794" w14:textId="2138521C">
      <w:pPr>
        <w:pStyle w:val="Normal"/>
        <w:jc w:val="both"/>
        <w:rPr>
          <w:rFonts w:ascii="Calibri" w:hAnsi="Calibri" w:cs="Arial"/>
        </w:rPr>
      </w:pPr>
    </w:p>
    <w:p xmlns:wp14="http://schemas.microsoft.com/office/word/2010/wordml" w:rsidR="006C2290" w:rsidP="00C01DA1" w:rsidRDefault="006C2290" w14:paraId="5630AD66" wp14:textId="77777777">
      <w:pPr>
        <w:jc w:val="both"/>
        <w:rPr>
          <w:rFonts w:ascii="Calibri" w:hAnsi="Calibri" w:cs="Arial"/>
        </w:rPr>
      </w:pPr>
    </w:p>
    <w:p xmlns:wp14="http://schemas.microsoft.com/office/word/2010/wordml" w:rsidR="0054787D" w:rsidP="00340D3C" w:rsidRDefault="0054787D" w14:paraId="0218E73F" wp14:textId="77777777">
      <w:pPr>
        <w:jc w:val="center"/>
        <w:rPr>
          <w:rFonts w:ascii="Calibri" w:hAnsi="Calibri" w:cs="Arial"/>
          <w:b/>
          <w:bCs/>
        </w:rPr>
      </w:pPr>
      <w:r w:rsidRPr="0054787D">
        <w:rPr>
          <w:rFonts w:ascii="Calibri" w:hAnsi="Calibri" w:cs="Arial"/>
          <w:b/>
          <w:bCs/>
        </w:rPr>
        <w:t>PERSON SPECIFICATION</w:t>
      </w:r>
      <w:r w:rsidR="00C306A2">
        <w:rPr>
          <w:rFonts w:ascii="Calibri" w:hAnsi="Calibri" w:cs="Arial"/>
          <w:b/>
          <w:bCs/>
        </w:rPr>
        <w:t>S</w:t>
      </w:r>
    </w:p>
    <w:p xmlns:wp14="http://schemas.microsoft.com/office/word/2010/wordml" w:rsidRPr="0054787D" w:rsidR="00A46A56" w:rsidP="00340D3C" w:rsidRDefault="00A46A56" w14:paraId="61829076" wp14:textId="77777777">
      <w:pPr>
        <w:jc w:val="center"/>
        <w:rPr>
          <w:rFonts w:ascii="Calibri" w:hAnsi="Calibri" w:cs="Arial"/>
          <w:b/>
          <w:bCs/>
        </w:rPr>
      </w:pPr>
    </w:p>
    <w:tbl>
      <w:tblPr>
        <w:tblW w:w="9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57"/>
        <w:gridCol w:w="3345"/>
        <w:gridCol w:w="4246"/>
      </w:tblGrid>
      <w:tr xmlns:wp14="http://schemas.microsoft.com/office/word/2010/wordml" w:rsidRPr="0054787D" w:rsidR="0054787D" w:rsidTr="001653B2" w14:paraId="117DA4CB" wp14:textId="77777777">
        <w:trPr>
          <w:trHeight w:val="617"/>
        </w:trPr>
        <w:tc>
          <w:tcPr>
            <w:tcW w:w="1857" w:type="dxa"/>
            <w:tcBorders>
              <w:top w:val="single" w:color="auto" w:sz="4" w:space="0"/>
              <w:left w:val="single" w:color="auto" w:sz="4" w:space="0"/>
              <w:bottom w:val="single" w:color="auto" w:sz="4" w:space="0"/>
              <w:right w:val="single" w:color="auto" w:sz="4" w:space="0"/>
            </w:tcBorders>
          </w:tcPr>
          <w:p w:rsidRPr="00F3775E" w:rsidR="0054787D" w:rsidP="0054787D" w:rsidRDefault="0054787D" w14:paraId="2BA226A1" wp14:textId="77777777">
            <w:pPr>
              <w:jc w:val="both"/>
              <w:rPr>
                <w:rFonts w:ascii="Calibri" w:hAnsi="Calibri" w:eastAsia="Calibri" w:cs="Arial"/>
                <w:sz w:val="22"/>
                <w:szCs w:val="22"/>
              </w:rPr>
            </w:pPr>
          </w:p>
        </w:tc>
        <w:tc>
          <w:tcPr>
            <w:tcW w:w="3345" w:type="dxa"/>
            <w:tcBorders>
              <w:top w:val="single" w:color="auto" w:sz="4" w:space="0"/>
              <w:left w:val="single" w:color="auto" w:sz="4" w:space="0"/>
              <w:bottom w:val="single" w:color="auto" w:sz="4" w:space="0"/>
              <w:right w:val="single" w:color="auto" w:sz="4" w:space="0"/>
            </w:tcBorders>
          </w:tcPr>
          <w:p w:rsidRPr="00F3775E" w:rsidR="0054787D" w:rsidP="0054787D" w:rsidRDefault="0054787D" w14:paraId="0895C2DB" wp14:textId="77777777">
            <w:pPr>
              <w:jc w:val="both"/>
              <w:rPr>
                <w:rFonts w:ascii="Calibri" w:hAnsi="Calibri" w:eastAsia="Calibri" w:cs="Arial"/>
                <w:sz w:val="22"/>
                <w:szCs w:val="22"/>
              </w:rPr>
            </w:pPr>
            <w:r w:rsidRPr="00F3775E">
              <w:rPr>
                <w:rFonts w:ascii="Calibri" w:hAnsi="Calibri" w:eastAsia="Calibri" w:cs="Arial"/>
                <w:sz w:val="22"/>
                <w:szCs w:val="22"/>
              </w:rPr>
              <w:t>Essential</w:t>
            </w:r>
          </w:p>
        </w:tc>
        <w:tc>
          <w:tcPr>
            <w:tcW w:w="4246" w:type="dxa"/>
            <w:tcBorders>
              <w:top w:val="single" w:color="auto" w:sz="4" w:space="0"/>
              <w:left w:val="single" w:color="auto" w:sz="4" w:space="0"/>
              <w:bottom w:val="single" w:color="auto" w:sz="4" w:space="0"/>
              <w:right w:val="single" w:color="auto" w:sz="4" w:space="0"/>
            </w:tcBorders>
          </w:tcPr>
          <w:p w:rsidRPr="00F3775E" w:rsidR="0054787D" w:rsidP="0054787D" w:rsidRDefault="0054787D" w14:paraId="248B3EE6" wp14:textId="77777777">
            <w:pPr>
              <w:jc w:val="both"/>
              <w:rPr>
                <w:rFonts w:ascii="Calibri" w:hAnsi="Calibri" w:eastAsia="Calibri" w:cs="Arial"/>
                <w:sz w:val="22"/>
                <w:szCs w:val="22"/>
              </w:rPr>
            </w:pPr>
            <w:r w:rsidRPr="00F3775E">
              <w:rPr>
                <w:rFonts w:ascii="Calibri" w:hAnsi="Calibri" w:eastAsia="Calibri" w:cs="Arial"/>
                <w:sz w:val="22"/>
                <w:szCs w:val="22"/>
              </w:rPr>
              <w:t>Desirable</w:t>
            </w:r>
          </w:p>
        </w:tc>
      </w:tr>
      <w:tr xmlns:wp14="http://schemas.microsoft.com/office/word/2010/wordml" w:rsidRPr="0054787D" w:rsidR="0054787D" w:rsidTr="001653B2" w14:paraId="632FAE16" wp14:textId="77777777">
        <w:trPr>
          <w:trHeight w:val="1844"/>
        </w:trPr>
        <w:tc>
          <w:tcPr>
            <w:tcW w:w="1857" w:type="dxa"/>
            <w:tcBorders>
              <w:top w:val="single" w:color="auto" w:sz="4" w:space="0"/>
              <w:left w:val="single" w:color="auto" w:sz="4" w:space="0"/>
              <w:bottom w:val="single" w:color="auto" w:sz="4" w:space="0"/>
              <w:right w:val="single" w:color="auto" w:sz="4" w:space="0"/>
            </w:tcBorders>
          </w:tcPr>
          <w:p w:rsidRPr="00F3775E" w:rsidR="0054787D" w:rsidP="0054787D" w:rsidRDefault="0054787D" w14:paraId="1029D731" wp14:textId="77777777">
            <w:pPr>
              <w:rPr>
                <w:rFonts w:ascii="Calibri" w:hAnsi="Calibri" w:eastAsia="Calibri" w:cs="Arial"/>
                <w:sz w:val="22"/>
                <w:szCs w:val="22"/>
              </w:rPr>
            </w:pPr>
            <w:r w:rsidRPr="00F3775E">
              <w:rPr>
                <w:rFonts w:ascii="Calibri" w:hAnsi="Calibri" w:eastAsia="Calibri" w:cs="Arial"/>
                <w:sz w:val="22"/>
                <w:szCs w:val="22"/>
              </w:rPr>
              <w:t>Qualifications</w:t>
            </w:r>
          </w:p>
        </w:tc>
        <w:tc>
          <w:tcPr>
            <w:tcW w:w="3345" w:type="dxa"/>
            <w:tcBorders>
              <w:top w:val="single" w:color="auto" w:sz="4" w:space="0"/>
              <w:left w:val="single" w:color="auto" w:sz="4" w:space="0"/>
              <w:bottom w:val="single" w:color="auto" w:sz="4" w:space="0"/>
              <w:right w:val="single" w:color="auto" w:sz="4" w:space="0"/>
            </w:tcBorders>
          </w:tcPr>
          <w:p w:rsidRPr="00F3775E" w:rsidR="0054787D" w:rsidP="0048745F" w:rsidRDefault="0048745F" w14:paraId="5AC2999C" wp14:textId="77777777">
            <w:pPr>
              <w:numPr>
                <w:ilvl w:val="0"/>
                <w:numId w:val="26"/>
              </w:numPr>
              <w:rPr>
                <w:rFonts w:ascii="Calibri" w:hAnsi="Calibri" w:eastAsia="Calibri" w:cs="Arial"/>
                <w:sz w:val="22"/>
                <w:szCs w:val="22"/>
              </w:rPr>
            </w:pPr>
            <w:r w:rsidRPr="00F3775E">
              <w:rPr>
                <w:rFonts w:ascii="Calibri" w:hAnsi="Calibri" w:eastAsia="Calibri" w:cs="Arial"/>
                <w:sz w:val="22"/>
                <w:szCs w:val="22"/>
              </w:rPr>
              <w:t>Up to date knowledge of building health and safety law.</w:t>
            </w:r>
          </w:p>
        </w:tc>
        <w:tc>
          <w:tcPr>
            <w:tcW w:w="4246" w:type="dxa"/>
            <w:tcBorders>
              <w:top w:val="single" w:color="auto" w:sz="4" w:space="0"/>
              <w:left w:val="single" w:color="auto" w:sz="4" w:space="0"/>
              <w:bottom w:val="single" w:color="auto" w:sz="4" w:space="0"/>
              <w:right w:val="single" w:color="auto" w:sz="4" w:space="0"/>
            </w:tcBorders>
          </w:tcPr>
          <w:p w:rsidRPr="00F3775E" w:rsidR="0048745F" w:rsidP="0048745F" w:rsidRDefault="0048745F" w14:paraId="23CD3FD0" wp14:textId="77777777">
            <w:pPr>
              <w:numPr>
                <w:ilvl w:val="0"/>
                <w:numId w:val="26"/>
              </w:numPr>
              <w:rPr>
                <w:rFonts w:ascii="Calibri" w:hAnsi="Calibri" w:eastAsia="Calibri" w:cs="Arial"/>
                <w:sz w:val="22"/>
                <w:szCs w:val="22"/>
              </w:rPr>
            </w:pPr>
            <w:r w:rsidRPr="00F3775E">
              <w:rPr>
                <w:rFonts w:ascii="Calibri" w:hAnsi="Calibri" w:eastAsia="Calibri" w:cs="Arial"/>
                <w:sz w:val="22"/>
                <w:szCs w:val="22"/>
              </w:rPr>
              <w:t>A technical/professional qualification in Construction/Buildings Maintenance/Engineering etc.</w:t>
            </w:r>
          </w:p>
          <w:p w:rsidR="0054787D" w:rsidP="0048745F" w:rsidRDefault="0048745F" w14:paraId="1663F64D" wp14:textId="77777777">
            <w:pPr>
              <w:numPr>
                <w:ilvl w:val="0"/>
                <w:numId w:val="26"/>
              </w:numPr>
              <w:rPr>
                <w:rFonts w:ascii="Calibri" w:hAnsi="Calibri" w:eastAsia="Calibri" w:cs="Arial"/>
                <w:sz w:val="22"/>
                <w:szCs w:val="22"/>
              </w:rPr>
            </w:pPr>
            <w:r w:rsidRPr="00F3775E">
              <w:rPr>
                <w:rFonts w:ascii="Calibri" w:hAnsi="Calibri" w:eastAsia="Calibri" w:cs="Arial"/>
                <w:sz w:val="22"/>
                <w:szCs w:val="22"/>
              </w:rPr>
              <w:t>Recognised health &amp; safety certificate.</w:t>
            </w:r>
          </w:p>
          <w:p w:rsidR="003429D5" w:rsidP="003429D5" w:rsidRDefault="003429D5" w14:paraId="49E44AC5" wp14:textId="77777777">
            <w:pPr>
              <w:numPr>
                <w:ilvl w:val="0"/>
                <w:numId w:val="26"/>
              </w:numPr>
              <w:rPr>
                <w:rFonts w:ascii="Calibri" w:hAnsi="Calibri" w:eastAsia="Calibri" w:cs="Arial"/>
                <w:sz w:val="22"/>
                <w:szCs w:val="22"/>
              </w:rPr>
            </w:pPr>
            <w:r w:rsidRPr="003429D5">
              <w:rPr>
                <w:rFonts w:ascii="Calibri" w:hAnsi="Calibri" w:eastAsia="Calibri" w:cs="Arial"/>
                <w:sz w:val="22"/>
                <w:szCs w:val="22"/>
              </w:rPr>
              <w:t xml:space="preserve">Asbestos management trained </w:t>
            </w:r>
          </w:p>
          <w:p w:rsidRPr="003429D5" w:rsidR="003429D5" w:rsidP="003429D5" w:rsidRDefault="003429D5" w14:paraId="204C9B4F" wp14:textId="77777777">
            <w:pPr>
              <w:numPr>
                <w:ilvl w:val="0"/>
                <w:numId w:val="26"/>
              </w:numPr>
              <w:rPr>
                <w:rFonts w:ascii="Calibri" w:hAnsi="Calibri" w:eastAsia="Calibri" w:cs="Arial"/>
                <w:sz w:val="22"/>
                <w:szCs w:val="22"/>
              </w:rPr>
            </w:pPr>
            <w:r w:rsidRPr="003429D5">
              <w:rPr>
                <w:rFonts w:ascii="Calibri" w:hAnsi="Calibri" w:eastAsia="Calibri" w:cs="Arial"/>
                <w:sz w:val="22"/>
                <w:szCs w:val="22"/>
              </w:rPr>
              <w:t>Legionella trained</w:t>
            </w:r>
          </w:p>
          <w:p w:rsidRPr="00F3775E" w:rsidR="003429D5" w:rsidP="003429D5" w:rsidRDefault="003429D5" w14:paraId="17AD93B2" wp14:textId="77777777">
            <w:pPr>
              <w:ind w:left="360"/>
              <w:rPr>
                <w:rFonts w:ascii="Calibri" w:hAnsi="Calibri" w:eastAsia="Calibri" w:cs="Arial"/>
                <w:sz w:val="22"/>
                <w:szCs w:val="22"/>
              </w:rPr>
            </w:pPr>
          </w:p>
        </w:tc>
      </w:tr>
      <w:tr xmlns:wp14="http://schemas.microsoft.com/office/word/2010/wordml" w:rsidRPr="0054787D" w:rsidR="0054787D" w:rsidTr="001653B2" w14:paraId="0D7242D3" wp14:textId="77777777">
        <w:trPr>
          <w:trHeight w:val="312"/>
        </w:trPr>
        <w:tc>
          <w:tcPr>
            <w:tcW w:w="1857" w:type="dxa"/>
            <w:tcBorders>
              <w:top w:val="single" w:color="auto" w:sz="4" w:space="0"/>
              <w:left w:val="single" w:color="auto" w:sz="4" w:space="0"/>
              <w:bottom w:val="single" w:color="auto" w:sz="4" w:space="0"/>
              <w:right w:val="single" w:color="auto" w:sz="4" w:space="0"/>
            </w:tcBorders>
          </w:tcPr>
          <w:p w:rsidRPr="00F3775E" w:rsidR="0054787D" w:rsidP="0054787D" w:rsidRDefault="0054787D" w14:paraId="30F49BB6" wp14:textId="77777777">
            <w:pPr>
              <w:rPr>
                <w:rFonts w:ascii="Calibri" w:hAnsi="Calibri" w:eastAsia="Calibri" w:cs="Arial"/>
                <w:sz w:val="22"/>
                <w:szCs w:val="22"/>
              </w:rPr>
            </w:pPr>
            <w:r w:rsidRPr="00F3775E">
              <w:rPr>
                <w:rFonts w:ascii="Calibri" w:hAnsi="Calibri" w:eastAsia="Calibri" w:cs="Arial"/>
                <w:sz w:val="22"/>
                <w:szCs w:val="22"/>
              </w:rPr>
              <w:t>Experience</w:t>
            </w:r>
            <w:r w:rsidRPr="00F3775E" w:rsidR="001653B2">
              <w:rPr>
                <w:rFonts w:ascii="Calibri" w:hAnsi="Calibri" w:eastAsia="Calibri" w:cs="Arial"/>
                <w:sz w:val="22"/>
                <w:szCs w:val="22"/>
              </w:rPr>
              <w:t xml:space="preserve"> and Knowledge </w:t>
            </w:r>
          </w:p>
        </w:tc>
        <w:tc>
          <w:tcPr>
            <w:tcW w:w="3345" w:type="dxa"/>
            <w:tcBorders>
              <w:top w:val="single" w:color="auto" w:sz="4" w:space="0"/>
              <w:left w:val="single" w:color="auto" w:sz="4" w:space="0"/>
              <w:bottom w:val="single" w:color="auto" w:sz="4" w:space="0"/>
              <w:right w:val="single" w:color="auto" w:sz="4" w:space="0"/>
            </w:tcBorders>
          </w:tcPr>
          <w:p w:rsidRPr="00F3775E" w:rsidR="0048745F" w:rsidP="0048745F" w:rsidRDefault="0048745F" w14:paraId="4C6789E9" wp14:textId="77777777">
            <w:pPr>
              <w:numPr>
                <w:ilvl w:val="0"/>
                <w:numId w:val="26"/>
              </w:numPr>
              <w:rPr>
                <w:rFonts w:ascii="Calibri" w:hAnsi="Calibri" w:eastAsia="Calibri" w:cs="Arial"/>
                <w:sz w:val="22"/>
                <w:szCs w:val="22"/>
              </w:rPr>
            </w:pPr>
            <w:r w:rsidRPr="00F3775E">
              <w:rPr>
                <w:rFonts w:ascii="Calibri" w:hAnsi="Calibri" w:eastAsia="Calibri" w:cs="Arial"/>
                <w:sz w:val="22"/>
                <w:szCs w:val="22"/>
              </w:rPr>
              <w:t>Several years’ practical experience of buildings maintenance operations.</w:t>
            </w:r>
          </w:p>
          <w:p w:rsidRPr="00F3775E" w:rsidR="0048745F" w:rsidP="0048745F" w:rsidRDefault="0048745F" w14:paraId="36785541" wp14:textId="77777777">
            <w:pPr>
              <w:numPr>
                <w:ilvl w:val="0"/>
                <w:numId w:val="26"/>
              </w:numPr>
              <w:rPr>
                <w:rFonts w:ascii="Calibri" w:hAnsi="Calibri" w:eastAsia="Calibri" w:cs="Arial"/>
                <w:sz w:val="22"/>
                <w:szCs w:val="22"/>
              </w:rPr>
            </w:pPr>
            <w:r w:rsidRPr="00F3775E">
              <w:rPr>
                <w:rFonts w:ascii="Calibri" w:hAnsi="Calibri" w:eastAsia="Calibri" w:cs="Arial"/>
                <w:sz w:val="22"/>
                <w:szCs w:val="22"/>
              </w:rPr>
              <w:t>Experience of developing and delivering maintenance programmes.</w:t>
            </w:r>
          </w:p>
          <w:p w:rsidRPr="00F3775E" w:rsidR="0054787D" w:rsidP="0048745F" w:rsidRDefault="0048745F" w14:paraId="5547716B" wp14:textId="77777777">
            <w:pPr>
              <w:numPr>
                <w:ilvl w:val="0"/>
                <w:numId w:val="26"/>
              </w:numPr>
              <w:rPr>
                <w:rFonts w:ascii="Calibri" w:hAnsi="Calibri" w:eastAsia="Calibri" w:cs="Arial"/>
                <w:sz w:val="22"/>
                <w:szCs w:val="22"/>
              </w:rPr>
            </w:pPr>
            <w:r w:rsidRPr="00F3775E">
              <w:rPr>
                <w:rFonts w:ascii="Calibri" w:hAnsi="Calibri" w:eastAsia="Calibri" w:cs="Arial"/>
                <w:sz w:val="22"/>
                <w:szCs w:val="22"/>
              </w:rPr>
              <w:t>Managing team</w:t>
            </w:r>
            <w:r w:rsidR="003429D5">
              <w:rPr>
                <w:rFonts w:ascii="Calibri" w:hAnsi="Calibri" w:eastAsia="Calibri" w:cs="Arial"/>
                <w:sz w:val="22"/>
                <w:szCs w:val="22"/>
              </w:rPr>
              <w:t>(s)</w:t>
            </w:r>
            <w:r w:rsidRPr="00F3775E">
              <w:rPr>
                <w:rFonts w:ascii="Calibri" w:hAnsi="Calibri" w:eastAsia="Calibri" w:cs="Arial"/>
                <w:sz w:val="22"/>
                <w:szCs w:val="22"/>
              </w:rPr>
              <w:t xml:space="preserve"> of staff</w:t>
            </w:r>
          </w:p>
        </w:tc>
        <w:tc>
          <w:tcPr>
            <w:tcW w:w="4246" w:type="dxa"/>
            <w:tcBorders>
              <w:top w:val="single" w:color="auto" w:sz="4" w:space="0"/>
              <w:left w:val="single" w:color="auto" w:sz="4" w:space="0"/>
              <w:bottom w:val="single" w:color="auto" w:sz="4" w:space="0"/>
              <w:right w:val="single" w:color="auto" w:sz="4" w:space="0"/>
            </w:tcBorders>
          </w:tcPr>
          <w:p w:rsidRPr="00F3775E" w:rsidR="0048745F" w:rsidP="0048745F" w:rsidRDefault="0048745F" w14:paraId="086DF5E6" wp14:textId="77777777">
            <w:pPr>
              <w:numPr>
                <w:ilvl w:val="0"/>
                <w:numId w:val="26"/>
              </w:numPr>
              <w:rPr>
                <w:rFonts w:ascii="Calibri" w:hAnsi="Calibri" w:eastAsia="Calibri" w:cs="Arial"/>
                <w:sz w:val="22"/>
                <w:szCs w:val="22"/>
              </w:rPr>
            </w:pPr>
            <w:r w:rsidRPr="00F3775E">
              <w:rPr>
                <w:rFonts w:ascii="Calibri" w:hAnsi="Calibri" w:eastAsia="Calibri" w:cs="Arial"/>
                <w:sz w:val="22"/>
                <w:szCs w:val="22"/>
              </w:rPr>
              <w:t>Project Management.</w:t>
            </w:r>
          </w:p>
          <w:p w:rsidRPr="00F3775E" w:rsidR="00E53695" w:rsidP="0048745F" w:rsidRDefault="0048745F" w14:paraId="234891C3" wp14:textId="77777777">
            <w:pPr>
              <w:numPr>
                <w:ilvl w:val="0"/>
                <w:numId w:val="26"/>
              </w:numPr>
              <w:rPr>
                <w:rFonts w:ascii="Calibri" w:hAnsi="Calibri" w:eastAsia="Calibri" w:cs="Arial"/>
                <w:sz w:val="22"/>
                <w:szCs w:val="22"/>
              </w:rPr>
            </w:pPr>
            <w:r w:rsidRPr="00F3775E">
              <w:rPr>
                <w:rFonts w:ascii="Calibri" w:hAnsi="Calibri" w:eastAsia="Calibri" w:cs="Arial"/>
                <w:sz w:val="22"/>
                <w:szCs w:val="22"/>
              </w:rPr>
              <w:t xml:space="preserve">Previous experience in the Education sector </w:t>
            </w:r>
            <w:r w:rsidR="003429D5">
              <w:rPr>
                <w:rFonts w:ascii="Calibri" w:hAnsi="Calibri" w:eastAsia="Calibri" w:cs="Arial"/>
                <w:sz w:val="22"/>
                <w:szCs w:val="22"/>
              </w:rPr>
              <w:t xml:space="preserve">or large estates </w:t>
            </w:r>
          </w:p>
        </w:tc>
      </w:tr>
      <w:tr xmlns:wp14="http://schemas.microsoft.com/office/word/2010/wordml" w:rsidRPr="0054787D" w:rsidR="0054787D" w:rsidTr="001653B2" w14:paraId="2297E3E4" wp14:textId="77777777">
        <w:trPr>
          <w:trHeight w:val="2287"/>
        </w:trPr>
        <w:tc>
          <w:tcPr>
            <w:tcW w:w="1857" w:type="dxa"/>
            <w:tcBorders>
              <w:top w:val="single" w:color="auto" w:sz="4" w:space="0"/>
              <w:left w:val="single" w:color="auto" w:sz="4" w:space="0"/>
              <w:bottom w:val="single" w:color="auto" w:sz="4" w:space="0"/>
              <w:right w:val="single" w:color="auto" w:sz="4" w:space="0"/>
            </w:tcBorders>
          </w:tcPr>
          <w:p w:rsidRPr="00F3775E" w:rsidR="0054787D" w:rsidP="0054787D" w:rsidRDefault="0054787D" w14:paraId="68E86DBB" wp14:textId="77777777">
            <w:pPr>
              <w:rPr>
                <w:rFonts w:ascii="Calibri" w:hAnsi="Calibri" w:eastAsia="Calibri" w:cs="Arial"/>
                <w:sz w:val="22"/>
                <w:szCs w:val="22"/>
              </w:rPr>
            </w:pPr>
            <w:r w:rsidRPr="00F3775E">
              <w:rPr>
                <w:rFonts w:ascii="Calibri" w:hAnsi="Calibri" w:eastAsia="Calibri" w:cs="Arial"/>
                <w:sz w:val="22"/>
                <w:szCs w:val="22"/>
              </w:rPr>
              <w:t xml:space="preserve">Skills and </w:t>
            </w:r>
            <w:r w:rsidRPr="00F3775E" w:rsidR="001653B2">
              <w:rPr>
                <w:rFonts w:ascii="Calibri" w:hAnsi="Calibri" w:eastAsia="Calibri"/>
                <w:sz w:val="22"/>
                <w:szCs w:val="22"/>
              </w:rPr>
              <w:t>Aptitudes</w:t>
            </w:r>
          </w:p>
        </w:tc>
        <w:tc>
          <w:tcPr>
            <w:tcW w:w="3345" w:type="dxa"/>
            <w:tcBorders>
              <w:top w:val="single" w:color="auto" w:sz="4" w:space="0"/>
              <w:left w:val="single" w:color="auto" w:sz="4" w:space="0"/>
              <w:bottom w:val="single" w:color="auto" w:sz="4" w:space="0"/>
              <w:right w:val="single" w:color="auto" w:sz="4" w:space="0"/>
            </w:tcBorders>
          </w:tcPr>
          <w:p w:rsidR="009463B5" w:rsidP="0048745F" w:rsidRDefault="009463B5" w14:paraId="56D119AE" wp14:textId="77777777">
            <w:pPr>
              <w:numPr>
                <w:ilvl w:val="0"/>
                <w:numId w:val="26"/>
              </w:numPr>
              <w:rPr>
                <w:rFonts w:ascii="Calibri" w:hAnsi="Calibri" w:eastAsia="Calibri" w:cs="Arial"/>
                <w:sz w:val="22"/>
                <w:szCs w:val="22"/>
              </w:rPr>
            </w:pPr>
            <w:r>
              <w:rPr>
                <w:rFonts w:ascii="Calibri" w:hAnsi="Calibri" w:eastAsia="Calibri" w:cs="Arial"/>
                <w:sz w:val="22"/>
                <w:szCs w:val="22"/>
              </w:rPr>
              <w:t xml:space="preserve">Proactive approach to all areas of role </w:t>
            </w:r>
          </w:p>
          <w:p w:rsidRPr="00F3775E" w:rsidR="0048745F" w:rsidP="0048745F" w:rsidRDefault="0048745F" w14:paraId="2D0599D6" wp14:textId="77777777">
            <w:pPr>
              <w:numPr>
                <w:ilvl w:val="0"/>
                <w:numId w:val="26"/>
              </w:numPr>
              <w:rPr>
                <w:rFonts w:ascii="Calibri" w:hAnsi="Calibri" w:eastAsia="Calibri" w:cs="Arial"/>
                <w:sz w:val="22"/>
                <w:szCs w:val="22"/>
              </w:rPr>
            </w:pPr>
            <w:r w:rsidRPr="00F3775E">
              <w:rPr>
                <w:rFonts w:ascii="Calibri" w:hAnsi="Calibri" w:eastAsia="Calibri" w:cs="Arial"/>
                <w:sz w:val="22"/>
                <w:szCs w:val="22"/>
              </w:rPr>
              <w:t>Self-motivated and committed individual able to supervise in-house staff as well as external contractors.</w:t>
            </w:r>
          </w:p>
          <w:p w:rsidRPr="00F3775E" w:rsidR="0048745F" w:rsidP="0048745F" w:rsidRDefault="0048745F" w14:paraId="1D55F22B" wp14:textId="77777777">
            <w:pPr>
              <w:numPr>
                <w:ilvl w:val="0"/>
                <w:numId w:val="26"/>
              </w:numPr>
              <w:rPr>
                <w:rFonts w:ascii="Calibri" w:hAnsi="Calibri" w:eastAsia="Calibri" w:cs="Arial"/>
                <w:sz w:val="22"/>
                <w:szCs w:val="22"/>
              </w:rPr>
            </w:pPr>
            <w:r w:rsidRPr="00F3775E">
              <w:rPr>
                <w:rFonts w:ascii="Calibri" w:hAnsi="Calibri" w:eastAsia="Calibri" w:cs="Arial"/>
                <w:sz w:val="22"/>
                <w:szCs w:val="22"/>
              </w:rPr>
              <w:t>Experienced in conflict staff management.</w:t>
            </w:r>
          </w:p>
          <w:p w:rsidRPr="00F3775E" w:rsidR="00DA0E52" w:rsidP="0048745F" w:rsidRDefault="0048745F" w14:paraId="1812FEE7" wp14:textId="77777777">
            <w:pPr>
              <w:numPr>
                <w:ilvl w:val="0"/>
                <w:numId w:val="26"/>
              </w:numPr>
              <w:rPr>
                <w:rFonts w:ascii="Calibri" w:hAnsi="Calibri" w:eastAsia="Calibri" w:cs="Arial"/>
                <w:sz w:val="22"/>
                <w:szCs w:val="22"/>
              </w:rPr>
            </w:pPr>
            <w:r w:rsidRPr="00F3775E">
              <w:rPr>
                <w:rFonts w:ascii="Calibri" w:hAnsi="Calibri" w:eastAsia="Calibri" w:cs="Arial"/>
                <w:sz w:val="22"/>
                <w:szCs w:val="22"/>
              </w:rPr>
              <w:t xml:space="preserve">Must be IT </w:t>
            </w:r>
            <w:r w:rsidR="006C2290">
              <w:rPr>
                <w:rFonts w:ascii="Calibri" w:hAnsi="Calibri" w:eastAsia="Calibri" w:cs="Arial"/>
                <w:sz w:val="22"/>
                <w:szCs w:val="22"/>
              </w:rPr>
              <w:t>literate</w:t>
            </w:r>
          </w:p>
          <w:p w:rsidRPr="00F3775E" w:rsidR="00DA0E52" w:rsidP="009A7758" w:rsidRDefault="00DA0E52" w14:paraId="7261CAC3" wp14:textId="77777777">
            <w:pPr>
              <w:numPr>
                <w:ilvl w:val="0"/>
                <w:numId w:val="26"/>
              </w:numPr>
              <w:rPr>
                <w:rFonts w:ascii="Calibri" w:hAnsi="Calibri" w:eastAsia="Calibri" w:cs="Arial"/>
                <w:sz w:val="22"/>
                <w:szCs w:val="22"/>
              </w:rPr>
            </w:pPr>
            <w:r w:rsidRPr="00F3775E">
              <w:rPr>
                <w:rFonts w:ascii="Calibri" w:hAnsi="Calibri" w:eastAsia="Calibri" w:cs="Arial"/>
                <w:sz w:val="22"/>
                <w:szCs w:val="22"/>
              </w:rPr>
              <w:t>Effective time management and being able to prioritise</w:t>
            </w:r>
            <w:r w:rsidRPr="00F3775E" w:rsidR="001653B2">
              <w:rPr>
                <w:rFonts w:ascii="Calibri" w:hAnsi="Calibri" w:eastAsia="Calibri" w:cs="Arial"/>
                <w:sz w:val="22"/>
                <w:szCs w:val="22"/>
              </w:rPr>
              <w:t>, being able to work to deadlines</w:t>
            </w:r>
            <w:r w:rsidRPr="00F3775E">
              <w:rPr>
                <w:rFonts w:ascii="Calibri" w:hAnsi="Calibri" w:eastAsia="Calibri" w:cs="Arial"/>
                <w:sz w:val="22"/>
                <w:szCs w:val="22"/>
              </w:rPr>
              <w:t xml:space="preserve"> </w:t>
            </w:r>
          </w:p>
          <w:p w:rsidRPr="00F3775E" w:rsidR="00410CB8" w:rsidP="0048745F" w:rsidRDefault="001653B2" w14:paraId="1A4B383F" wp14:textId="77777777">
            <w:pPr>
              <w:numPr>
                <w:ilvl w:val="0"/>
                <w:numId w:val="26"/>
              </w:numPr>
              <w:rPr>
                <w:rFonts w:ascii="Calibri" w:hAnsi="Calibri" w:eastAsia="Calibri" w:cs="Arial"/>
                <w:sz w:val="22"/>
                <w:szCs w:val="22"/>
              </w:rPr>
            </w:pPr>
            <w:r w:rsidRPr="00F3775E">
              <w:rPr>
                <w:rFonts w:ascii="Calibri" w:hAnsi="Calibri" w:eastAsia="Calibri" w:cs="Arial"/>
                <w:sz w:val="22"/>
                <w:szCs w:val="22"/>
              </w:rPr>
              <w:t>Ability to manage own work effectively</w:t>
            </w:r>
          </w:p>
        </w:tc>
        <w:tc>
          <w:tcPr>
            <w:tcW w:w="4246" w:type="dxa"/>
            <w:tcBorders>
              <w:top w:val="single" w:color="auto" w:sz="4" w:space="0"/>
              <w:left w:val="single" w:color="auto" w:sz="4" w:space="0"/>
              <w:bottom w:val="single" w:color="auto" w:sz="4" w:space="0"/>
              <w:right w:val="single" w:color="auto" w:sz="4" w:space="0"/>
            </w:tcBorders>
          </w:tcPr>
          <w:p w:rsidRPr="00F3775E" w:rsidR="0054787D" w:rsidP="0048745F" w:rsidRDefault="0054787D" w14:paraId="0DE4B5B7" wp14:textId="77777777">
            <w:pPr>
              <w:ind w:left="360"/>
              <w:rPr>
                <w:rFonts w:ascii="Calibri" w:hAnsi="Calibri" w:eastAsia="Calibri" w:cs="Arial"/>
                <w:sz w:val="22"/>
                <w:szCs w:val="22"/>
              </w:rPr>
            </w:pPr>
          </w:p>
        </w:tc>
      </w:tr>
      <w:tr xmlns:wp14="http://schemas.microsoft.com/office/word/2010/wordml" w:rsidRPr="00ED6EBE" w:rsidR="001653B2" w:rsidTr="001653B2" w14:paraId="1E812EDA" wp14:textId="77777777">
        <w:tc>
          <w:tcPr>
            <w:tcW w:w="1857" w:type="dxa"/>
            <w:shd w:val="clear" w:color="auto" w:fill="auto"/>
          </w:tcPr>
          <w:p w:rsidRPr="00F3775E" w:rsidR="001653B2" w:rsidP="001C5EC7" w:rsidRDefault="001653B2" w14:paraId="6AD743D5" wp14:textId="77777777">
            <w:pPr>
              <w:rPr>
                <w:rFonts w:ascii="Calibri" w:hAnsi="Calibri" w:eastAsia="Calibri"/>
                <w:sz w:val="22"/>
                <w:szCs w:val="22"/>
              </w:rPr>
            </w:pPr>
            <w:r w:rsidRPr="00F3775E">
              <w:rPr>
                <w:rFonts w:ascii="Calibri" w:hAnsi="Calibri" w:eastAsia="Calibri"/>
                <w:sz w:val="22"/>
                <w:szCs w:val="22"/>
              </w:rPr>
              <w:t>Personal Attributes</w:t>
            </w:r>
          </w:p>
        </w:tc>
        <w:tc>
          <w:tcPr>
            <w:tcW w:w="3345" w:type="dxa"/>
            <w:shd w:val="clear" w:color="auto" w:fill="auto"/>
          </w:tcPr>
          <w:p w:rsidRPr="00F3775E" w:rsidR="001653B2" w:rsidP="001653B2" w:rsidRDefault="001653B2" w14:paraId="7EACC8C8" wp14:textId="77777777">
            <w:pPr>
              <w:numPr>
                <w:ilvl w:val="0"/>
                <w:numId w:val="26"/>
              </w:numPr>
              <w:rPr>
                <w:rFonts w:ascii="Calibri" w:hAnsi="Calibri" w:eastAsia="Calibri" w:cs="Arial"/>
                <w:sz w:val="22"/>
                <w:szCs w:val="22"/>
              </w:rPr>
            </w:pPr>
            <w:r w:rsidRPr="00F3775E">
              <w:rPr>
                <w:rFonts w:ascii="Calibri" w:hAnsi="Calibri" w:eastAsia="Calibri" w:cs="Arial"/>
                <w:sz w:val="22"/>
                <w:szCs w:val="22"/>
              </w:rPr>
              <w:t>Cheerful disposition</w:t>
            </w:r>
          </w:p>
          <w:p w:rsidRPr="00F3775E" w:rsidR="001653B2" w:rsidP="001653B2" w:rsidRDefault="001653B2" w14:paraId="100781E7" wp14:textId="77777777">
            <w:pPr>
              <w:numPr>
                <w:ilvl w:val="0"/>
                <w:numId w:val="26"/>
              </w:numPr>
              <w:rPr>
                <w:rFonts w:ascii="Calibri" w:hAnsi="Calibri" w:eastAsia="Calibri" w:cs="Arial"/>
                <w:sz w:val="22"/>
                <w:szCs w:val="22"/>
              </w:rPr>
            </w:pPr>
            <w:r w:rsidRPr="00F3775E">
              <w:rPr>
                <w:rFonts w:ascii="Calibri" w:hAnsi="Calibri" w:eastAsia="Calibri" w:cs="Arial"/>
                <w:sz w:val="22"/>
                <w:szCs w:val="22"/>
              </w:rPr>
              <w:t>Team player</w:t>
            </w:r>
          </w:p>
          <w:p w:rsidRPr="00F3775E" w:rsidR="001653B2" w:rsidP="001653B2" w:rsidRDefault="001653B2" w14:paraId="7E87C263" wp14:textId="77777777">
            <w:pPr>
              <w:numPr>
                <w:ilvl w:val="0"/>
                <w:numId w:val="26"/>
              </w:numPr>
              <w:rPr>
                <w:rFonts w:ascii="Calibri" w:hAnsi="Calibri" w:eastAsia="Calibri" w:cs="Arial"/>
                <w:sz w:val="22"/>
                <w:szCs w:val="22"/>
              </w:rPr>
            </w:pPr>
            <w:r w:rsidRPr="00F3775E">
              <w:rPr>
                <w:rFonts w:ascii="Calibri" w:hAnsi="Calibri" w:eastAsia="Calibri" w:cs="Arial"/>
                <w:sz w:val="22"/>
                <w:szCs w:val="22"/>
              </w:rPr>
              <w:t>Sense of responsibility and confidentiality</w:t>
            </w:r>
          </w:p>
          <w:p w:rsidRPr="00F3775E" w:rsidR="001653B2" w:rsidP="001653B2" w:rsidRDefault="001653B2" w14:paraId="606FCDBA" wp14:textId="77777777">
            <w:pPr>
              <w:numPr>
                <w:ilvl w:val="0"/>
                <w:numId w:val="26"/>
              </w:numPr>
              <w:rPr>
                <w:rFonts w:ascii="Calibri" w:hAnsi="Calibri" w:eastAsia="Calibri" w:cs="Arial"/>
                <w:sz w:val="22"/>
                <w:szCs w:val="22"/>
              </w:rPr>
            </w:pPr>
            <w:r w:rsidRPr="00F3775E">
              <w:rPr>
                <w:rFonts w:ascii="Calibri" w:hAnsi="Calibri" w:eastAsia="Calibri" w:cs="Arial"/>
                <w:sz w:val="22"/>
                <w:szCs w:val="22"/>
              </w:rPr>
              <w:t>Professionalism and integrity</w:t>
            </w:r>
          </w:p>
          <w:p w:rsidRPr="00F3775E" w:rsidR="001653B2" w:rsidP="001653B2" w:rsidRDefault="001653B2" w14:paraId="3BF0FE09" wp14:textId="77777777">
            <w:pPr>
              <w:numPr>
                <w:ilvl w:val="0"/>
                <w:numId w:val="26"/>
              </w:numPr>
              <w:rPr>
                <w:rFonts w:ascii="Calibri" w:hAnsi="Calibri" w:eastAsia="Calibri"/>
                <w:sz w:val="22"/>
                <w:szCs w:val="22"/>
              </w:rPr>
            </w:pPr>
            <w:r w:rsidRPr="00F3775E">
              <w:rPr>
                <w:rFonts w:ascii="Calibri" w:hAnsi="Calibri" w:eastAsia="Calibri" w:cs="Arial"/>
                <w:sz w:val="22"/>
                <w:szCs w:val="22"/>
              </w:rPr>
              <w:t>Dedication and enthusiasm</w:t>
            </w:r>
          </w:p>
        </w:tc>
        <w:tc>
          <w:tcPr>
            <w:tcW w:w="4246" w:type="dxa"/>
            <w:shd w:val="clear" w:color="auto" w:fill="auto"/>
          </w:tcPr>
          <w:p w:rsidRPr="00F3775E" w:rsidR="0048745F" w:rsidP="0048745F" w:rsidRDefault="0048745F" w14:paraId="7770B463" wp14:textId="77777777">
            <w:pPr>
              <w:numPr>
                <w:ilvl w:val="0"/>
                <w:numId w:val="26"/>
              </w:numPr>
              <w:rPr>
                <w:rFonts w:ascii="Calibri" w:hAnsi="Calibri" w:eastAsia="Calibri"/>
                <w:sz w:val="22"/>
                <w:szCs w:val="22"/>
              </w:rPr>
            </w:pPr>
            <w:r w:rsidRPr="00F3775E">
              <w:rPr>
                <w:rFonts w:ascii="Calibri" w:hAnsi="Calibri" w:eastAsia="Calibri"/>
                <w:sz w:val="22"/>
                <w:szCs w:val="22"/>
              </w:rPr>
              <w:t>Rigorousness: A commitment to achieving the best solutions.</w:t>
            </w:r>
          </w:p>
          <w:p w:rsidRPr="00F3775E" w:rsidR="001653B2" w:rsidP="0048745F" w:rsidRDefault="0048745F" w14:paraId="5ED95DF1" wp14:textId="77777777">
            <w:pPr>
              <w:numPr>
                <w:ilvl w:val="0"/>
                <w:numId w:val="26"/>
              </w:numPr>
              <w:rPr>
                <w:rFonts w:ascii="Calibri" w:hAnsi="Calibri" w:eastAsia="Calibri"/>
                <w:sz w:val="22"/>
                <w:szCs w:val="22"/>
              </w:rPr>
            </w:pPr>
            <w:r w:rsidRPr="00F3775E">
              <w:rPr>
                <w:rFonts w:ascii="Calibri" w:hAnsi="Calibri" w:eastAsia="Calibri"/>
                <w:sz w:val="22"/>
                <w:szCs w:val="22"/>
              </w:rPr>
              <w:t>Creativity: Endeavour to find new ways of doing things and learn from past experiences.</w:t>
            </w:r>
          </w:p>
        </w:tc>
      </w:tr>
      <w:tr xmlns:wp14="http://schemas.microsoft.com/office/word/2010/wordml" w:rsidRPr="00ED6EBE" w:rsidR="0048745F" w:rsidTr="001653B2" w14:paraId="4FCDB784" wp14:textId="77777777">
        <w:tc>
          <w:tcPr>
            <w:tcW w:w="1857" w:type="dxa"/>
            <w:shd w:val="clear" w:color="auto" w:fill="auto"/>
          </w:tcPr>
          <w:p w:rsidRPr="00F3775E" w:rsidR="0048745F" w:rsidP="001C5EC7" w:rsidRDefault="0048745F" w14:paraId="00460A06" wp14:textId="77777777">
            <w:pPr>
              <w:rPr>
                <w:rFonts w:ascii="Calibri" w:hAnsi="Calibri" w:eastAsia="Calibri"/>
                <w:sz w:val="22"/>
                <w:szCs w:val="22"/>
              </w:rPr>
            </w:pPr>
            <w:r w:rsidRPr="00F3775E">
              <w:rPr>
                <w:rFonts w:ascii="Calibri" w:hAnsi="Calibri" w:eastAsia="Calibri"/>
                <w:sz w:val="22"/>
                <w:szCs w:val="22"/>
              </w:rPr>
              <w:t>Other Requirements</w:t>
            </w:r>
          </w:p>
        </w:tc>
        <w:tc>
          <w:tcPr>
            <w:tcW w:w="3345" w:type="dxa"/>
            <w:shd w:val="clear" w:color="auto" w:fill="auto"/>
          </w:tcPr>
          <w:p w:rsidRPr="00F3775E" w:rsidR="0048745F" w:rsidP="0048745F" w:rsidRDefault="0048745F" w14:paraId="4160D325" wp14:textId="77777777">
            <w:pPr>
              <w:numPr>
                <w:ilvl w:val="0"/>
                <w:numId w:val="26"/>
              </w:numPr>
              <w:rPr>
                <w:rFonts w:ascii="Calibri" w:hAnsi="Calibri" w:eastAsia="Calibri" w:cs="Arial"/>
                <w:sz w:val="22"/>
                <w:szCs w:val="22"/>
              </w:rPr>
            </w:pPr>
            <w:r w:rsidRPr="00F3775E">
              <w:rPr>
                <w:rFonts w:ascii="Calibri" w:hAnsi="Calibri" w:eastAsia="Calibri" w:cs="Arial"/>
                <w:sz w:val="22"/>
                <w:szCs w:val="22"/>
              </w:rPr>
              <w:t xml:space="preserve">Hold a full UK driving licence </w:t>
            </w:r>
          </w:p>
        </w:tc>
        <w:tc>
          <w:tcPr>
            <w:tcW w:w="4246" w:type="dxa"/>
            <w:shd w:val="clear" w:color="auto" w:fill="auto"/>
          </w:tcPr>
          <w:p w:rsidR="0048745F" w:rsidP="0048745F" w:rsidRDefault="0048745F" w14:paraId="5006CF36" wp14:textId="77777777">
            <w:pPr>
              <w:numPr>
                <w:ilvl w:val="0"/>
                <w:numId w:val="26"/>
              </w:numPr>
              <w:rPr>
                <w:rFonts w:ascii="Calibri" w:hAnsi="Calibri" w:eastAsia="Calibri"/>
                <w:sz w:val="22"/>
                <w:szCs w:val="22"/>
              </w:rPr>
            </w:pPr>
            <w:r w:rsidRPr="00F3775E">
              <w:rPr>
                <w:rFonts w:ascii="Calibri" w:hAnsi="Calibri" w:eastAsia="Calibri"/>
                <w:sz w:val="22"/>
                <w:szCs w:val="22"/>
              </w:rPr>
              <w:t>Driving Licence with D1 category for Minibuses.</w:t>
            </w:r>
          </w:p>
          <w:p w:rsidRPr="00F3775E" w:rsidR="00E418D9" w:rsidP="0048745F" w:rsidRDefault="00E418D9" w14:paraId="5DF6AB9A" wp14:textId="77777777">
            <w:pPr>
              <w:numPr>
                <w:ilvl w:val="0"/>
                <w:numId w:val="26"/>
              </w:numPr>
              <w:rPr>
                <w:rFonts w:ascii="Calibri" w:hAnsi="Calibri" w:eastAsia="Calibri"/>
                <w:sz w:val="22"/>
                <w:szCs w:val="22"/>
              </w:rPr>
            </w:pPr>
            <w:r>
              <w:rPr>
                <w:rFonts w:ascii="Calibri" w:hAnsi="Calibri" w:eastAsia="Calibri"/>
                <w:sz w:val="22"/>
                <w:szCs w:val="22"/>
              </w:rPr>
              <w:t xml:space="preserve">Able to tow trailers </w:t>
            </w:r>
          </w:p>
          <w:p w:rsidRPr="00F3775E" w:rsidR="0048745F" w:rsidP="006C2290" w:rsidRDefault="0048745F" w14:paraId="66204FF1" wp14:textId="77777777">
            <w:pPr>
              <w:ind w:left="360"/>
              <w:rPr>
                <w:rFonts w:ascii="Calibri" w:hAnsi="Calibri" w:eastAsia="Calibri"/>
                <w:sz w:val="22"/>
                <w:szCs w:val="22"/>
              </w:rPr>
            </w:pPr>
          </w:p>
        </w:tc>
      </w:tr>
    </w:tbl>
    <w:p xmlns:wp14="http://schemas.microsoft.com/office/word/2010/wordml" w:rsidRPr="00141396" w:rsidR="00340D3C" w:rsidP="00340D3C" w:rsidRDefault="00340D3C" w14:paraId="2DBF0D7D" wp14:textId="77777777">
      <w:pPr>
        <w:rPr>
          <w:rFonts w:ascii="Arial" w:hAnsi="Arial" w:cs="Arial"/>
          <w:b/>
        </w:rPr>
      </w:pPr>
    </w:p>
    <w:sectPr w:rsidRPr="00141396" w:rsidR="00340D3C">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2410"/>
    <w:multiLevelType w:val="hybridMultilevel"/>
    <w:tmpl w:val="73BECF50"/>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DB744F"/>
    <w:multiLevelType w:val="hybridMultilevel"/>
    <w:tmpl w:val="DDDE16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397C1F"/>
    <w:multiLevelType w:val="multilevel"/>
    <w:tmpl w:val="08F6120A"/>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43B68"/>
    <w:multiLevelType w:val="hybridMultilevel"/>
    <w:tmpl w:val="776E5C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2271A1"/>
    <w:multiLevelType w:val="hybridMultilevel"/>
    <w:tmpl w:val="090686DC"/>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746B3E"/>
    <w:multiLevelType w:val="hybridMultilevel"/>
    <w:tmpl w:val="0A34C8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4CD2EAC"/>
    <w:multiLevelType w:val="hybridMultilevel"/>
    <w:tmpl w:val="885A66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D2768BE"/>
    <w:multiLevelType w:val="hybridMultilevel"/>
    <w:tmpl w:val="425E5C2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2936320"/>
    <w:multiLevelType w:val="hybridMultilevel"/>
    <w:tmpl w:val="1EDE86A6"/>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331D197E"/>
    <w:multiLevelType w:val="hybridMultilevel"/>
    <w:tmpl w:val="79DECD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458533C"/>
    <w:multiLevelType w:val="hybridMultilevel"/>
    <w:tmpl w:val="564E63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6E419A2"/>
    <w:multiLevelType w:val="hybridMultilevel"/>
    <w:tmpl w:val="24F05C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AD9588F"/>
    <w:multiLevelType w:val="hybridMultilevel"/>
    <w:tmpl w:val="647664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F346EE1"/>
    <w:multiLevelType w:val="hybridMultilevel"/>
    <w:tmpl w:val="FFF401F6"/>
    <w:lvl w:ilvl="0" w:tplc="08090001">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FE039AB"/>
    <w:multiLevelType w:val="hybridMultilevel"/>
    <w:tmpl w:val="478AE9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1906199"/>
    <w:multiLevelType w:val="hybridMultilevel"/>
    <w:tmpl w:val="D3E812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43C6769"/>
    <w:multiLevelType w:val="hybridMultilevel"/>
    <w:tmpl w:val="9E827044"/>
    <w:lvl w:ilvl="0" w:tplc="08090001">
      <w:start w:val="1"/>
      <w:numFmt w:val="bullet"/>
      <w:lvlText w:val=""/>
      <w:lvlJc w:val="left"/>
      <w:pPr>
        <w:ind w:left="720" w:hanging="360"/>
      </w:pPr>
      <w:rPr>
        <w:rFonts w:hint="default" w:ascii="Symbol" w:hAnsi="Symbol"/>
      </w:rPr>
    </w:lvl>
    <w:lvl w:ilvl="1" w:tplc="7C3221C6">
      <w:numFmt w:val="bullet"/>
      <w:lvlText w:val=""/>
      <w:lvlJc w:val="left"/>
      <w:pPr>
        <w:ind w:left="1440" w:hanging="360"/>
      </w:pPr>
      <w:rPr>
        <w:rFonts w:hint="default" w:ascii="Symbol" w:hAnsi="Symbol" w:eastAsia="Times New Roman" w:cs="Times New Roman"/>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9D52244"/>
    <w:multiLevelType w:val="hybridMultilevel"/>
    <w:tmpl w:val="6C6CF4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BD86105"/>
    <w:multiLevelType w:val="hybridMultilevel"/>
    <w:tmpl w:val="AB44EC8E"/>
    <w:lvl w:ilvl="0" w:tplc="08090001">
      <w:start w:val="1"/>
      <w:numFmt w:val="bullet"/>
      <w:lvlText w:val=""/>
      <w:lvlJc w:val="left"/>
      <w:pPr>
        <w:ind w:left="775" w:hanging="360"/>
      </w:pPr>
      <w:rPr>
        <w:rFonts w:hint="default" w:ascii="Symbol" w:hAnsi="Symbol"/>
      </w:rPr>
    </w:lvl>
    <w:lvl w:ilvl="1" w:tplc="08090003" w:tentative="1">
      <w:start w:val="1"/>
      <w:numFmt w:val="bullet"/>
      <w:lvlText w:val="o"/>
      <w:lvlJc w:val="left"/>
      <w:pPr>
        <w:ind w:left="1495" w:hanging="360"/>
      </w:pPr>
      <w:rPr>
        <w:rFonts w:hint="default" w:ascii="Courier New" w:hAnsi="Courier New" w:cs="Courier New"/>
      </w:rPr>
    </w:lvl>
    <w:lvl w:ilvl="2" w:tplc="08090005" w:tentative="1">
      <w:start w:val="1"/>
      <w:numFmt w:val="bullet"/>
      <w:lvlText w:val=""/>
      <w:lvlJc w:val="left"/>
      <w:pPr>
        <w:ind w:left="2215" w:hanging="360"/>
      </w:pPr>
      <w:rPr>
        <w:rFonts w:hint="default" w:ascii="Wingdings" w:hAnsi="Wingdings"/>
      </w:rPr>
    </w:lvl>
    <w:lvl w:ilvl="3" w:tplc="08090001" w:tentative="1">
      <w:start w:val="1"/>
      <w:numFmt w:val="bullet"/>
      <w:lvlText w:val=""/>
      <w:lvlJc w:val="left"/>
      <w:pPr>
        <w:ind w:left="2935" w:hanging="360"/>
      </w:pPr>
      <w:rPr>
        <w:rFonts w:hint="default" w:ascii="Symbol" w:hAnsi="Symbol"/>
      </w:rPr>
    </w:lvl>
    <w:lvl w:ilvl="4" w:tplc="08090003" w:tentative="1">
      <w:start w:val="1"/>
      <w:numFmt w:val="bullet"/>
      <w:lvlText w:val="o"/>
      <w:lvlJc w:val="left"/>
      <w:pPr>
        <w:ind w:left="3655" w:hanging="360"/>
      </w:pPr>
      <w:rPr>
        <w:rFonts w:hint="default" w:ascii="Courier New" w:hAnsi="Courier New" w:cs="Courier New"/>
      </w:rPr>
    </w:lvl>
    <w:lvl w:ilvl="5" w:tplc="08090005" w:tentative="1">
      <w:start w:val="1"/>
      <w:numFmt w:val="bullet"/>
      <w:lvlText w:val=""/>
      <w:lvlJc w:val="left"/>
      <w:pPr>
        <w:ind w:left="4375" w:hanging="360"/>
      </w:pPr>
      <w:rPr>
        <w:rFonts w:hint="default" w:ascii="Wingdings" w:hAnsi="Wingdings"/>
      </w:rPr>
    </w:lvl>
    <w:lvl w:ilvl="6" w:tplc="08090001" w:tentative="1">
      <w:start w:val="1"/>
      <w:numFmt w:val="bullet"/>
      <w:lvlText w:val=""/>
      <w:lvlJc w:val="left"/>
      <w:pPr>
        <w:ind w:left="5095" w:hanging="360"/>
      </w:pPr>
      <w:rPr>
        <w:rFonts w:hint="default" w:ascii="Symbol" w:hAnsi="Symbol"/>
      </w:rPr>
    </w:lvl>
    <w:lvl w:ilvl="7" w:tplc="08090003" w:tentative="1">
      <w:start w:val="1"/>
      <w:numFmt w:val="bullet"/>
      <w:lvlText w:val="o"/>
      <w:lvlJc w:val="left"/>
      <w:pPr>
        <w:ind w:left="5815" w:hanging="360"/>
      </w:pPr>
      <w:rPr>
        <w:rFonts w:hint="default" w:ascii="Courier New" w:hAnsi="Courier New" w:cs="Courier New"/>
      </w:rPr>
    </w:lvl>
    <w:lvl w:ilvl="8" w:tplc="08090005" w:tentative="1">
      <w:start w:val="1"/>
      <w:numFmt w:val="bullet"/>
      <w:lvlText w:val=""/>
      <w:lvlJc w:val="left"/>
      <w:pPr>
        <w:ind w:left="6535" w:hanging="360"/>
      </w:pPr>
      <w:rPr>
        <w:rFonts w:hint="default" w:ascii="Wingdings" w:hAnsi="Wingdings"/>
      </w:rPr>
    </w:lvl>
  </w:abstractNum>
  <w:abstractNum w:abstractNumId="19" w15:restartNumberingAfterBreak="0">
    <w:nsid w:val="4D3062F7"/>
    <w:multiLevelType w:val="hybridMultilevel"/>
    <w:tmpl w:val="61BCEE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052109"/>
    <w:multiLevelType w:val="hybridMultilevel"/>
    <w:tmpl w:val="663CA5B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3C85EDB"/>
    <w:multiLevelType w:val="hybridMultilevel"/>
    <w:tmpl w:val="72884F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A472A3F"/>
    <w:multiLevelType w:val="hybridMultilevel"/>
    <w:tmpl w:val="F5148B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A5F2F2D"/>
    <w:multiLevelType w:val="hybridMultilevel"/>
    <w:tmpl w:val="E1DE95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0197079"/>
    <w:multiLevelType w:val="hybridMultilevel"/>
    <w:tmpl w:val="A1E0A3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61465C6"/>
    <w:multiLevelType w:val="hybridMultilevel"/>
    <w:tmpl w:val="09D8E3CC"/>
    <w:lvl w:ilvl="0" w:tplc="08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71D03CE"/>
    <w:multiLevelType w:val="hybridMultilevel"/>
    <w:tmpl w:val="6964BE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77361DC"/>
    <w:multiLevelType w:val="hybridMultilevel"/>
    <w:tmpl w:val="80FA7B22"/>
    <w:lvl w:ilvl="0" w:tplc="08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67DD5831"/>
    <w:multiLevelType w:val="hybridMultilevel"/>
    <w:tmpl w:val="241830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8DA3D78"/>
    <w:multiLevelType w:val="hybridMultilevel"/>
    <w:tmpl w:val="BBB6DA28"/>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974422F"/>
    <w:multiLevelType w:val="hybridMultilevel"/>
    <w:tmpl w:val="942E44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9C033F1"/>
    <w:multiLevelType w:val="hybridMultilevel"/>
    <w:tmpl w:val="E098E0E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F961F6E"/>
    <w:multiLevelType w:val="hybridMultilevel"/>
    <w:tmpl w:val="53B0DE7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4570360"/>
    <w:multiLevelType w:val="hybridMultilevel"/>
    <w:tmpl w:val="D5E406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D0B6C28"/>
    <w:multiLevelType w:val="multilevel"/>
    <w:tmpl w:val="08F6120A"/>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FF473A"/>
    <w:multiLevelType w:val="hybridMultilevel"/>
    <w:tmpl w:val="89202CD4"/>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num w:numId="1">
    <w:abstractNumId w:val="20"/>
  </w:num>
  <w:num w:numId="2">
    <w:abstractNumId w:val="1"/>
  </w:num>
  <w:num w:numId="3">
    <w:abstractNumId w:val="10"/>
  </w:num>
  <w:num w:numId="4">
    <w:abstractNumId w:val="33"/>
  </w:num>
  <w:num w:numId="5">
    <w:abstractNumId w:val="32"/>
  </w:num>
  <w:num w:numId="6">
    <w:abstractNumId w:val="25"/>
  </w:num>
  <w:num w:numId="7">
    <w:abstractNumId w:val="27"/>
  </w:num>
  <w:num w:numId="8">
    <w:abstractNumId w:val="35"/>
  </w:num>
  <w:num w:numId="9">
    <w:abstractNumId w:val="24"/>
  </w:num>
  <w:num w:numId="10">
    <w:abstractNumId w:val="4"/>
  </w:num>
  <w:num w:numId="11">
    <w:abstractNumId w:val="0"/>
  </w:num>
  <w:num w:numId="12">
    <w:abstractNumId w:val="29"/>
  </w:num>
  <w:num w:numId="13">
    <w:abstractNumId w:val="22"/>
  </w:num>
  <w:num w:numId="14">
    <w:abstractNumId w:val="8"/>
  </w:num>
  <w:num w:numId="15">
    <w:abstractNumId w:val="19"/>
  </w:num>
  <w:num w:numId="16">
    <w:abstractNumId w:val="9"/>
  </w:num>
  <w:num w:numId="17">
    <w:abstractNumId w:val="18"/>
  </w:num>
  <w:num w:numId="18">
    <w:abstractNumId w:val="16"/>
  </w:num>
  <w:num w:numId="19">
    <w:abstractNumId w:val="13"/>
  </w:num>
  <w:num w:numId="20">
    <w:abstractNumId w:val="31"/>
  </w:num>
  <w:num w:numId="21">
    <w:abstractNumId w:val="7"/>
  </w:num>
  <w:num w:numId="22">
    <w:abstractNumId w:val="12"/>
  </w:num>
  <w:num w:numId="23">
    <w:abstractNumId w:val="26"/>
  </w:num>
  <w:num w:numId="24">
    <w:abstractNumId w:val="34"/>
  </w:num>
  <w:num w:numId="25">
    <w:abstractNumId w:val="14"/>
  </w:num>
  <w:num w:numId="26">
    <w:abstractNumId w:val="11"/>
  </w:num>
  <w:num w:numId="27">
    <w:abstractNumId w:val="2"/>
  </w:num>
  <w:num w:numId="28">
    <w:abstractNumId w:val="17"/>
  </w:num>
  <w:num w:numId="29">
    <w:abstractNumId w:val="23"/>
  </w:num>
  <w:num w:numId="30">
    <w:abstractNumId w:val="21"/>
  </w:num>
  <w:num w:numId="31">
    <w:abstractNumId w:val="30"/>
  </w:num>
  <w:num w:numId="32">
    <w:abstractNumId w:val="28"/>
  </w:num>
  <w:num w:numId="33">
    <w:abstractNumId w:val="6"/>
  </w:num>
  <w:num w:numId="34">
    <w:abstractNumId w:val="3"/>
  </w:num>
  <w:num w:numId="35">
    <w:abstractNumId w:val="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DE"/>
    <w:rsid w:val="000003DE"/>
    <w:rsid w:val="00002A5D"/>
    <w:rsid w:val="00043CC2"/>
    <w:rsid w:val="000525F8"/>
    <w:rsid w:val="000A5FDB"/>
    <w:rsid w:val="000D69E6"/>
    <w:rsid w:val="000E5F7F"/>
    <w:rsid w:val="00101965"/>
    <w:rsid w:val="00116240"/>
    <w:rsid w:val="00141396"/>
    <w:rsid w:val="001473CE"/>
    <w:rsid w:val="0015013B"/>
    <w:rsid w:val="00151FDD"/>
    <w:rsid w:val="0015366E"/>
    <w:rsid w:val="001653B2"/>
    <w:rsid w:val="00190CD4"/>
    <w:rsid w:val="00197143"/>
    <w:rsid w:val="001C5EC7"/>
    <w:rsid w:val="001D22E0"/>
    <w:rsid w:val="001F62BD"/>
    <w:rsid w:val="001F734D"/>
    <w:rsid w:val="002158B3"/>
    <w:rsid w:val="00226695"/>
    <w:rsid w:val="00236DF8"/>
    <w:rsid w:val="002405BB"/>
    <w:rsid w:val="00241B02"/>
    <w:rsid w:val="00253479"/>
    <w:rsid w:val="002535C7"/>
    <w:rsid w:val="0025627E"/>
    <w:rsid w:val="002766A2"/>
    <w:rsid w:val="00284FA6"/>
    <w:rsid w:val="002B174F"/>
    <w:rsid w:val="002B1C78"/>
    <w:rsid w:val="002C2A63"/>
    <w:rsid w:val="00305C0D"/>
    <w:rsid w:val="00337126"/>
    <w:rsid w:val="00340C60"/>
    <w:rsid w:val="00340D3C"/>
    <w:rsid w:val="003429D5"/>
    <w:rsid w:val="00345E30"/>
    <w:rsid w:val="00371538"/>
    <w:rsid w:val="003A4A9B"/>
    <w:rsid w:val="003F47EF"/>
    <w:rsid w:val="0040062D"/>
    <w:rsid w:val="00410CB8"/>
    <w:rsid w:val="00410F05"/>
    <w:rsid w:val="004135A3"/>
    <w:rsid w:val="00423268"/>
    <w:rsid w:val="00451BF4"/>
    <w:rsid w:val="00460C07"/>
    <w:rsid w:val="00483F20"/>
    <w:rsid w:val="0048745F"/>
    <w:rsid w:val="0049297F"/>
    <w:rsid w:val="004A4A8A"/>
    <w:rsid w:val="004B2B57"/>
    <w:rsid w:val="004D3B8F"/>
    <w:rsid w:val="004D5C9B"/>
    <w:rsid w:val="004F565A"/>
    <w:rsid w:val="005219E7"/>
    <w:rsid w:val="0052514F"/>
    <w:rsid w:val="005260AE"/>
    <w:rsid w:val="0054787D"/>
    <w:rsid w:val="005567B0"/>
    <w:rsid w:val="00561188"/>
    <w:rsid w:val="00574BFA"/>
    <w:rsid w:val="00586240"/>
    <w:rsid w:val="0059198F"/>
    <w:rsid w:val="00634053"/>
    <w:rsid w:val="006531B6"/>
    <w:rsid w:val="006A0550"/>
    <w:rsid w:val="006B3B44"/>
    <w:rsid w:val="006C16B6"/>
    <w:rsid w:val="006C2290"/>
    <w:rsid w:val="006F755E"/>
    <w:rsid w:val="0072221B"/>
    <w:rsid w:val="00736708"/>
    <w:rsid w:val="0075459F"/>
    <w:rsid w:val="00763396"/>
    <w:rsid w:val="00780131"/>
    <w:rsid w:val="007970C0"/>
    <w:rsid w:val="007B6060"/>
    <w:rsid w:val="007D7E7B"/>
    <w:rsid w:val="007E49D7"/>
    <w:rsid w:val="00800B0A"/>
    <w:rsid w:val="00811131"/>
    <w:rsid w:val="00866F92"/>
    <w:rsid w:val="00881C33"/>
    <w:rsid w:val="00895784"/>
    <w:rsid w:val="008B14F4"/>
    <w:rsid w:val="008B24B2"/>
    <w:rsid w:val="008C7EDF"/>
    <w:rsid w:val="008F4647"/>
    <w:rsid w:val="008F51C0"/>
    <w:rsid w:val="00914CEA"/>
    <w:rsid w:val="00924199"/>
    <w:rsid w:val="00926B23"/>
    <w:rsid w:val="00932D0D"/>
    <w:rsid w:val="009463B5"/>
    <w:rsid w:val="00967BDE"/>
    <w:rsid w:val="0099602C"/>
    <w:rsid w:val="009A7758"/>
    <w:rsid w:val="009B74AD"/>
    <w:rsid w:val="009C21EC"/>
    <w:rsid w:val="009D452B"/>
    <w:rsid w:val="009D62D2"/>
    <w:rsid w:val="009F3515"/>
    <w:rsid w:val="00A40694"/>
    <w:rsid w:val="00A42833"/>
    <w:rsid w:val="00A46A56"/>
    <w:rsid w:val="00A538EF"/>
    <w:rsid w:val="00A53AEE"/>
    <w:rsid w:val="00A8311E"/>
    <w:rsid w:val="00A848A2"/>
    <w:rsid w:val="00B071FC"/>
    <w:rsid w:val="00B13C39"/>
    <w:rsid w:val="00B23AEF"/>
    <w:rsid w:val="00B31D72"/>
    <w:rsid w:val="00B36462"/>
    <w:rsid w:val="00B67F8D"/>
    <w:rsid w:val="00B76B35"/>
    <w:rsid w:val="00B9650E"/>
    <w:rsid w:val="00B97731"/>
    <w:rsid w:val="00B97FC0"/>
    <w:rsid w:val="00BA1FCD"/>
    <w:rsid w:val="00BC3216"/>
    <w:rsid w:val="00BD2474"/>
    <w:rsid w:val="00BF644C"/>
    <w:rsid w:val="00C01DA1"/>
    <w:rsid w:val="00C04CB6"/>
    <w:rsid w:val="00C306A2"/>
    <w:rsid w:val="00C43040"/>
    <w:rsid w:val="00C44013"/>
    <w:rsid w:val="00C9790E"/>
    <w:rsid w:val="00CB3B44"/>
    <w:rsid w:val="00CC10EE"/>
    <w:rsid w:val="00CF716B"/>
    <w:rsid w:val="00D47321"/>
    <w:rsid w:val="00D51730"/>
    <w:rsid w:val="00D63EB0"/>
    <w:rsid w:val="00D81B72"/>
    <w:rsid w:val="00D95BFF"/>
    <w:rsid w:val="00DA0E52"/>
    <w:rsid w:val="00DA6CFD"/>
    <w:rsid w:val="00DB5EA4"/>
    <w:rsid w:val="00DF71B8"/>
    <w:rsid w:val="00E20EBD"/>
    <w:rsid w:val="00E21F88"/>
    <w:rsid w:val="00E418D9"/>
    <w:rsid w:val="00E43B10"/>
    <w:rsid w:val="00E53695"/>
    <w:rsid w:val="00E76317"/>
    <w:rsid w:val="00E83D9F"/>
    <w:rsid w:val="00E928ED"/>
    <w:rsid w:val="00EA209A"/>
    <w:rsid w:val="00EB5802"/>
    <w:rsid w:val="00ED1748"/>
    <w:rsid w:val="00ED3F54"/>
    <w:rsid w:val="00EF122C"/>
    <w:rsid w:val="00F15551"/>
    <w:rsid w:val="00F36A3C"/>
    <w:rsid w:val="00F3775E"/>
    <w:rsid w:val="00F43664"/>
    <w:rsid w:val="00F97C0B"/>
    <w:rsid w:val="00FB6EDF"/>
    <w:rsid w:val="67765F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E81F513-7D66-4753-8408-DC456E1C12F4}"/>
  <w14:docId w14:val="7DCF41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3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967BDE"/>
    <w:rPr>
      <w:sz w:val="24"/>
      <w:szCs w:val="24"/>
      <w:lang w:eastAsia="en-US"/>
    </w:rPr>
  </w:style>
  <w:style w:type="paragraph" w:styleId="Heading1">
    <w:name w:val="heading 1"/>
    <w:basedOn w:val="Normal"/>
    <w:next w:val="Normal"/>
    <w:link w:val="Heading1Char"/>
    <w:qFormat/>
    <w:rsid w:val="00967BDE"/>
    <w:pPr>
      <w:keepNext/>
      <w:outlineLvl w:val="0"/>
    </w:pPr>
    <w:rPr>
      <w:b/>
      <w:bCs/>
    </w:rPr>
  </w:style>
  <w:style w:type="paragraph" w:styleId="Heading2">
    <w:name w:val="heading 2"/>
    <w:basedOn w:val="Normal"/>
    <w:next w:val="Normal"/>
    <w:link w:val="Heading2Char"/>
    <w:qFormat/>
    <w:rsid w:val="00967BDE"/>
    <w:pPr>
      <w:keepNext/>
      <w:jc w:val="both"/>
      <w:outlineLvl w:val="1"/>
    </w:pPr>
    <w:rPr>
      <w:b/>
      <w:bC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NormalWeb">
    <w:name w:val="Normal (Web)"/>
    <w:basedOn w:val="Normal"/>
    <w:uiPriority w:val="99"/>
    <w:rsid w:val="00CF716B"/>
    <w:pPr>
      <w:spacing w:before="100" w:beforeAutospacing="1" w:after="100" w:afterAutospacing="1"/>
    </w:pPr>
    <w:rPr>
      <w:lang w:eastAsia="en-GB"/>
    </w:rPr>
  </w:style>
  <w:style w:type="paragraph" w:styleId="Default" w:customStyle="1">
    <w:name w:val="Default"/>
    <w:rsid w:val="00B9650E"/>
    <w:pPr>
      <w:autoSpaceDE w:val="0"/>
      <w:autoSpaceDN w:val="0"/>
      <w:adjustRightInd w:val="0"/>
    </w:pPr>
    <w:rPr>
      <w:color w:val="000000"/>
      <w:sz w:val="24"/>
      <w:szCs w:val="24"/>
      <w:lang w:eastAsia="en-GB"/>
    </w:rPr>
  </w:style>
  <w:style w:type="paragraph" w:styleId="BalloonText">
    <w:name w:val="Balloon Text"/>
    <w:basedOn w:val="Normal"/>
    <w:semiHidden/>
    <w:rsid w:val="00DB5EA4"/>
    <w:rPr>
      <w:rFonts w:ascii="Tahoma" w:hAnsi="Tahoma" w:cs="Tahoma"/>
      <w:sz w:val="16"/>
      <w:szCs w:val="16"/>
    </w:rPr>
  </w:style>
  <w:style w:type="character" w:styleId="apple-converted-space" w:customStyle="1">
    <w:name w:val="apple-converted-space"/>
    <w:basedOn w:val="DefaultParagraphFont"/>
    <w:rsid w:val="000E5F7F"/>
  </w:style>
  <w:style w:type="paragraph" w:styleId="Title">
    <w:name w:val="Title"/>
    <w:basedOn w:val="Normal"/>
    <w:link w:val="TitleChar"/>
    <w:qFormat/>
    <w:rsid w:val="00B31D72"/>
    <w:pPr>
      <w:jc w:val="center"/>
    </w:pPr>
    <w:rPr>
      <w:rFonts w:ascii="Arial" w:hAnsi="Arial" w:cs="Arial"/>
      <w:b/>
      <w:bCs/>
      <w:sz w:val="20"/>
    </w:rPr>
  </w:style>
  <w:style w:type="character" w:styleId="TitleChar" w:customStyle="1">
    <w:name w:val="Title Char"/>
    <w:link w:val="Title"/>
    <w:rsid w:val="00B31D72"/>
    <w:rPr>
      <w:rFonts w:ascii="Arial" w:hAnsi="Arial" w:cs="Arial"/>
      <w:b/>
      <w:bCs/>
      <w:szCs w:val="24"/>
      <w:lang w:eastAsia="en-US"/>
    </w:rPr>
  </w:style>
  <w:style w:type="character" w:styleId="Strong">
    <w:name w:val="Strong"/>
    <w:uiPriority w:val="22"/>
    <w:qFormat/>
    <w:rsid w:val="00DF71B8"/>
    <w:rPr>
      <w:b/>
      <w:bCs/>
    </w:rPr>
  </w:style>
  <w:style w:type="character" w:styleId="Heading1Char" w:customStyle="1">
    <w:name w:val="Heading 1 Char"/>
    <w:link w:val="Heading1"/>
    <w:rsid w:val="0072221B"/>
    <w:rPr>
      <w:b/>
      <w:bCs/>
      <w:sz w:val="24"/>
      <w:szCs w:val="24"/>
      <w:lang w:eastAsia="en-US"/>
    </w:rPr>
  </w:style>
  <w:style w:type="character" w:styleId="Heading2Char" w:customStyle="1">
    <w:name w:val="Heading 2 Char"/>
    <w:link w:val="Heading2"/>
    <w:rsid w:val="0072221B"/>
    <w:rPr>
      <w:b/>
      <w:bCs/>
      <w:sz w:val="24"/>
      <w:szCs w:val="24"/>
      <w:lang w:eastAsia="en-US"/>
    </w:rPr>
  </w:style>
  <w:style w:type="character" w:styleId="Hyperlink">
    <w:name w:val="Hyperlink"/>
    <w:rsid w:val="0072221B"/>
    <w:rPr>
      <w:color w:val="0000FF"/>
      <w:u w:val="single"/>
    </w:rPr>
  </w:style>
  <w:style w:type="table" w:styleId="TableGrid">
    <w:name w:val="Table Grid"/>
    <w:basedOn w:val="TableNormal"/>
    <w:uiPriority w:val="39"/>
    <w:rsid w:val="004D5C9B"/>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mphasis">
    <w:name w:val="Emphasis"/>
    <w:uiPriority w:val="20"/>
    <w:qFormat/>
    <w:rsid w:val="004D5C9B"/>
    <w:rPr>
      <w:i/>
      <w:iCs/>
    </w:rPr>
  </w:style>
  <w:style w:type="paragraph" w:styleId="BodyText">
    <w:name w:val="Body Text"/>
    <w:basedOn w:val="Normal"/>
    <w:link w:val="BodyTextChar"/>
    <w:rsid w:val="00F36A3C"/>
    <w:pPr>
      <w:autoSpaceDE w:val="0"/>
      <w:autoSpaceDN w:val="0"/>
      <w:adjustRightInd w:val="0"/>
    </w:pPr>
    <w:rPr>
      <w:rFonts w:ascii="Arial" w:hAnsi="Arial"/>
      <w:color w:val="000000"/>
      <w:sz w:val="20"/>
      <w:szCs w:val="20"/>
      <w:lang w:val="en-US"/>
    </w:rPr>
  </w:style>
  <w:style w:type="character" w:styleId="BodyTextChar" w:customStyle="1">
    <w:name w:val="Body Text Char"/>
    <w:link w:val="BodyText"/>
    <w:rsid w:val="00F36A3C"/>
    <w:rPr>
      <w:rFonts w:ascii="Arial" w:hAnsi="Arial"/>
      <w:color w:val="000000"/>
      <w:lang w:val="en-US" w:eastAsia="en-US"/>
    </w:rPr>
  </w:style>
  <w:style w:type="paragraph" w:styleId="Revision">
    <w:name w:val="Revision"/>
    <w:hidden/>
    <w:uiPriority w:val="99"/>
    <w:semiHidden/>
    <w:rsid w:val="002B1C7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15177">
      <w:bodyDiv w:val="1"/>
      <w:marLeft w:val="0"/>
      <w:marRight w:val="0"/>
      <w:marTop w:val="0"/>
      <w:marBottom w:val="0"/>
      <w:divBdr>
        <w:top w:val="none" w:sz="0" w:space="0" w:color="auto"/>
        <w:left w:val="none" w:sz="0" w:space="0" w:color="auto"/>
        <w:bottom w:val="none" w:sz="0" w:space="0" w:color="auto"/>
        <w:right w:val="none" w:sz="0" w:space="0" w:color="auto"/>
      </w:divBdr>
    </w:div>
    <w:div w:id="711341108">
      <w:bodyDiv w:val="1"/>
      <w:marLeft w:val="0"/>
      <w:marRight w:val="0"/>
      <w:marTop w:val="0"/>
      <w:marBottom w:val="0"/>
      <w:divBdr>
        <w:top w:val="none" w:sz="0" w:space="0" w:color="auto"/>
        <w:left w:val="none" w:sz="0" w:space="0" w:color="auto"/>
        <w:bottom w:val="none" w:sz="0" w:space="0" w:color="auto"/>
        <w:right w:val="none" w:sz="0" w:space="0" w:color="auto"/>
      </w:divBdr>
      <w:divsChild>
        <w:div w:id="1199900350">
          <w:marLeft w:val="0"/>
          <w:marRight w:val="0"/>
          <w:marTop w:val="0"/>
          <w:marBottom w:val="0"/>
          <w:divBdr>
            <w:top w:val="none" w:sz="0" w:space="0" w:color="auto"/>
            <w:left w:val="none" w:sz="0" w:space="0" w:color="auto"/>
            <w:bottom w:val="none" w:sz="0" w:space="0" w:color="auto"/>
            <w:right w:val="none" w:sz="0" w:space="0" w:color="auto"/>
          </w:divBdr>
          <w:divsChild>
            <w:div w:id="1566530478">
              <w:marLeft w:val="0"/>
              <w:marRight w:val="0"/>
              <w:marTop w:val="0"/>
              <w:marBottom w:val="0"/>
              <w:divBdr>
                <w:top w:val="none" w:sz="0" w:space="0" w:color="auto"/>
                <w:left w:val="none" w:sz="0" w:space="0" w:color="auto"/>
                <w:bottom w:val="none" w:sz="0" w:space="0" w:color="auto"/>
                <w:right w:val="none" w:sz="0" w:space="0" w:color="auto"/>
              </w:divBdr>
              <w:divsChild>
                <w:div w:id="1161310764">
                  <w:marLeft w:val="0"/>
                  <w:marRight w:val="0"/>
                  <w:marTop w:val="0"/>
                  <w:marBottom w:val="0"/>
                  <w:divBdr>
                    <w:top w:val="none" w:sz="0" w:space="0" w:color="auto"/>
                    <w:left w:val="none" w:sz="0" w:space="0" w:color="auto"/>
                    <w:bottom w:val="none" w:sz="0" w:space="0" w:color="auto"/>
                    <w:right w:val="none" w:sz="0" w:space="0" w:color="auto"/>
                  </w:divBdr>
                  <w:divsChild>
                    <w:div w:id="1656186215">
                      <w:marLeft w:val="0"/>
                      <w:marRight w:val="0"/>
                      <w:marTop w:val="0"/>
                      <w:marBottom w:val="0"/>
                      <w:divBdr>
                        <w:top w:val="none" w:sz="0" w:space="0" w:color="auto"/>
                        <w:left w:val="none" w:sz="0" w:space="0" w:color="auto"/>
                        <w:bottom w:val="none" w:sz="0" w:space="0" w:color="auto"/>
                        <w:right w:val="none" w:sz="0" w:space="0" w:color="auto"/>
                      </w:divBdr>
                      <w:divsChild>
                        <w:div w:id="1082721510">
                          <w:marLeft w:val="0"/>
                          <w:marRight w:val="0"/>
                          <w:marTop w:val="0"/>
                          <w:marBottom w:val="0"/>
                          <w:divBdr>
                            <w:top w:val="none" w:sz="0" w:space="0" w:color="auto"/>
                            <w:left w:val="none" w:sz="0" w:space="0" w:color="auto"/>
                            <w:bottom w:val="none" w:sz="0" w:space="0" w:color="auto"/>
                            <w:right w:val="none" w:sz="0" w:space="0" w:color="auto"/>
                          </w:divBdr>
                          <w:divsChild>
                            <w:div w:id="1815562023">
                              <w:marLeft w:val="0"/>
                              <w:marRight w:val="0"/>
                              <w:marTop w:val="225"/>
                              <w:marBottom w:val="450"/>
                              <w:divBdr>
                                <w:top w:val="none" w:sz="0" w:space="0" w:color="auto"/>
                                <w:left w:val="single" w:sz="12" w:space="11" w:color="auto"/>
                                <w:bottom w:val="none" w:sz="0" w:space="0" w:color="auto"/>
                                <w:right w:val="none" w:sz="0" w:space="0" w:color="auto"/>
                              </w:divBdr>
                            </w:div>
                          </w:divsChild>
                        </w:div>
                      </w:divsChild>
                    </w:div>
                  </w:divsChild>
                </w:div>
              </w:divsChild>
            </w:div>
          </w:divsChild>
        </w:div>
      </w:divsChild>
    </w:div>
    <w:div w:id="914433293">
      <w:bodyDiv w:val="1"/>
      <w:marLeft w:val="0"/>
      <w:marRight w:val="0"/>
      <w:marTop w:val="0"/>
      <w:marBottom w:val="0"/>
      <w:divBdr>
        <w:top w:val="none" w:sz="0" w:space="0" w:color="auto"/>
        <w:left w:val="none" w:sz="0" w:space="0" w:color="auto"/>
        <w:bottom w:val="none" w:sz="0" w:space="0" w:color="auto"/>
        <w:right w:val="none" w:sz="0" w:space="0" w:color="auto"/>
      </w:divBdr>
    </w:div>
    <w:div w:id="1025181269">
      <w:bodyDiv w:val="1"/>
      <w:marLeft w:val="0"/>
      <w:marRight w:val="0"/>
      <w:marTop w:val="0"/>
      <w:marBottom w:val="0"/>
      <w:divBdr>
        <w:top w:val="none" w:sz="0" w:space="0" w:color="auto"/>
        <w:left w:val="none" w:sz="0" w:space="0" w:color="auto"/>
        <w:bottom w:val="none" w:sz="0" w:space="0" w:color="auto"/>
        <w:right w:val="none" w:sz="0" w:space="0" w:color="auto"/>
      </w:divBdr>
    </w:div>
    <w:div w:id="1279602713">
      <w:bodyDiv w:val="1"/>
      <w:marLeft w:val="0"/>
      <w:marRight w:val="0"/>
      <w:marTop w:val="0"/>
      <w:marBottom w:val="0"/>
      <w:divBdr>
        <w:top w:val="none" w:sz="0" w:space="0" w:color="auto"/>
        <w:left w:val="none" w:sz="0" w:space="0" w:color="auto"/>
        <w:bottom w:val="none" w:sz="0" w:space="0" w:color="auto"/>
        <w:right w:val="none" w:sz="0" w:space="0" w:color="auto"/>
      </w:divBdr>
      <w:divsChild>
        <w:div w:id="1410544265">
          <w:marLeft w:val="0"/>
          <w:marRight w:val="0"/>
          <w:marTop w:val="0"/>
          <w:marBottom w:val="0"/>
          <w:divBdr>
            <w:top w:val="none" w:sz="0" w:space="0" w:color="auto"/>
            <w:left w:val="none" w:sz="0" w:space="0" w:color="auto"/>
            <w:bottom w:val="none" w:sz="0" w:space="0" w:color="auto"/>
            <w:right w:val="none" w:sz="0" w:space="0" w:color="auto"/>
          </w:divBdr>
          <w:divsChild>
            <w:div w:id="443964898">
              <w:marLeft w:val="0"/>
              <w:marRight w:val="0"/>
              <w:marTop w:val="0"/>
              <w:marBottom w:val="0"/>
              <w:divBdr>
                <w:top w:val="none" w:sz="0" w:space="0" w:color="auto"/>
                <w:left w:val="none" w:sz="0" w:space="0" w:color="auto"/>
                <w:bottom w:val="none" w:sz="0" w:space="0" w:color="auto"/>
                <w:right w:val="none" w:sz="0" w:space="0" w:color="auto"/>
              </w:divBdr>
              <w:divsChild>
                <w:div w:id="1555432796">
                  <w:marLeft w:val="0"/>
                  <w:marRight w:val="0"/>
                  <w:marTop w:val="0"/>
                  <w:marBottom w:val="0"/>
                  <w:divBdr>
                    <w:top w:val="none" w:sz="0" w:space="0" w:color="auto"/>
                    <w:left w:val="none" w:sz="0" w:space="0" w:color="auto"/>
                    <w:bottom w:val="none" w:sz="0" w:space="0" w:color="auto"/>
                    <w:right w:val="none" w:sz="0" w:space="0" w:color="auto"/>
                  </w:divBdr>
                  <w:divsChild>
                    <w:div w:id="947200889">
                      <w:marLeft w:val="0"/>
                      <w:marRight w:val="0"/>
                      <w:marTop w:val="0"/>
                      <w:marBottom w:val="0"/>
                      <w:divBdr>
                        <w:top w:val="none" w:sz="0" w:space="0" w:color="auto"/>
                        <w:left w:val="none" w:sz="0" w:space="0" w:color="auto"/>
                        <w:bottom w:val="none" w:sz="0" w:space="0" w:color="auto"/>
                        <w:right w:val="none" w:sz="0" w:space="0" w:color="auto"/>
                      </w:divBdr>
                      <w:divsChild>
                        <w:div w:id="2078242976">
                          <w:marLeft w:val="0"/>
                          <w:marRight w:val="0"/>
                          <w:marTop w:val="0"/>
                          <w:marBottom w:val="0"/>
                          <w:divBdr>
                            <w:top w:val="none" w:sz="0" w:space="0" w:color="auto"/>
                            <w:left w:val="none" w:sz="0" w:space="0" w:color="auto"/>
                            <w:bottom w:val="none" w:sz="0" w:space="0" w:color="auto"/>
                            <w:right w:val="none" w:sz="0" w:space="0" w:color="auto"/>
                          </w:divBdr>
                          <w:divsChild>
                            <w:div w:id="1326591292">
                              <w:marLeft w:val="0"/>
                              <w:marRight w:val="0"/>
                              <w:marTop w:val="225"/>
                              <w:marBottom w:val="450"/>
                              <w:divBdr>
                                <w:top w:val="none" w:sz="0" w:space="0" w:color="auto"/>
                                <w:left w:val="single" w:sz="12" w:space="11" w:color="auto"/>
                                <w:bottom w:val="none" w:sz="0" w:space="0" w:color="auto"/>
                                <w:right w:val="none" w:sz="0" w:space="0" w:color="auto"/>
                              </w:divBdr>
                            </w:div>
                          </w:divsChild>
                        </w:div>
                      </w:divsChild>
                    </w:div>
                  </w:divsChild>
                </w:div>
              </w:divsChild>
            </w:div>
          </w:divsChild>
        </w:div>
      </w:divsChild>
    </w:div>
    <w:div w:id="165375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9255-B7FC-4667-9492-40F2C9821E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Bredon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BREDON SCHOOL (2002) LTD</dc:title>
  <dc:subject/>
  <dc:creator>leggettert</dc:creator>
  <keywords/>
  <lastModifiedBy>Cerri Elliott</lastModifiedBy>
  <revision>3</revision>
  <lastPrinted>2018-03-27T15:56:00.0000000Z</lastPrinted>
  <dcterms:created xsi:type="dcterms:W3CDTF">2018-04-04T07:57:00.0000000Z</dcterms:created>
  <dcterms:modified xsi:type="dcterms:W3CDTF">2018-04-04T08:00:46.4961456Z</dcterms:modified>
</coreProperties>
</file>