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08E" w:rsidRDefault="0064308E">
      <w:pPr>
        <w:pStyle w:val="Title"/>
        <w:ind w:right="-414" w:firstLine="6"/>
        <w:rPr>
          <w:rFonts w:ascii="Gentium Basic" w:eastAsia="Gentium Basic" w:hAnsi="Gentium Basic" w:cs="Gentium Basic"/>
          <w:color w:val="000080"/>
          <w:sz w:val="16"/>
          <w:szCs w:val="16"/>
        </w:rPr>
      </w:pPr>
    </w:p>
    <w:p w:rsidR="0064308E" w:rsidRDefault="00704ED9">
      <w:pPr>
        <w:pStyle w:val="Title"/>
        <w:ind w:right="-414" w:firstLine="6"/>
        <w:rPr>
          <w:rFonts w:ascii="Gentium Basic" w:eastAsia="Gentium Basic" w:hAnsi="Gentium Basic" w:cs="Gentium Basic"/>
          <w:color w:val="000080"/>
          <w:sz w:val="72"/>
          <w:szCs w:val="72"/>
        </w:rPr>
      </w:pPr>
      <w:r>
        <w:rPr>
          <w:rFonts w:ascii="Gentium Basic" w:eastAsia="Gentium Basic" w:hAnsi="Gentium Basic" w:cs="Gentium Basic"/>
          <w:color w:val="000080"/>
          <w:sz w:val="72"/>
          <w:szCs w:val="72"/>
        </w:rPr>
        <w:t>The Royal Liberty School</w:t>
      </w:r>
      <w:r>
        <w:rPr>
          <w:noProof/>
          <w:lang w:val="en-GB"/>
        </w:rPr>
        <w:drawing>
          <wp:anchor distT="0" distB="0" distL="114300" distR="114300" simplePos="0" relativeHeight="251658240" behindDoc="0" locked="0" layoutInCell="1" hidden="0" allowOverlap="1">
            <wp:simplePos x="0" y="0"/>
            <wp:positionH relativeFrom="margin">
              <wp:posOffset>-266697</wp:posOffset>
            </wp:positionH>
            <wp:positionV relativeFrom="paragraph">
              <wp:posOffset>28575</wp:posOffset>
            </wp:positionV>
            <wp:extent cx="723900" cy="951411"/>
            <wp:effectExtent l="0" t="0" r="0" b="0"/>
            <wp:wrapSquare wrapText="bothSides" distT="0" distB="0" distL="114300" distR="11430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723900" cy="951411"/>
                    </a:xfrm>
                    <a:prstGeom prst="rect">
                      <a:avLst/>
                    </a:prstGeom>
                    <a:ln/>
                  </pic:spPr>
                </pic:pic>
              </a:graphicData>
            </a:graphic>
          </wp:anchor>
        </w:drawing>
      </w:r>
    </w:p>
    <w:p w:rsidR="0064308E" w:rsidRDefault="00704ED9">
      <w:pPr>
        <w:tabs>
          <w:tab w:val="left" w:pos="2385"/>
        </w:tabs>
        <w:jc w:val="center"/>
        <w:rPr>
          <w:rFonts w:ascii="Raleway" w:eastAsia="Raleway" w:hAnsi="Raleway" w:cs="Raleway"/>
          <w:color w:val="002060"/>
          <w:sz w:val="22"/>
          <w:szCs w:val="22"/>
        </w:rPr>
      </w:pPr>
      <w:r>
        <w:rPr>
          <w:i/>
          <w:color w:val="002060"/>
          <w:sz w:val="22"/>
          <w:szCs w:val="22"/>
        </w:rPr>
        <w:t xml:space="preserve"> </w:t>
      </w:r>
      <w:r>
        <w:rPr>
          <w:color w:val="002060"/>
          <w:sz w:val="22"/>
          <w:szCs w:val="22"/>
        </w:rPr>
        <w:t xml:space="preserve"> </w:t>
      </w:r>
      <w:r>
        <w:rPr>
          <w:rFonts w:ascii="Raleway" w:eastAsia="Raleway" w:hAnsi="Raleway" w:cs="Raleway"/>
          <w:color w:val="002060"/>
          <w:sz w:val="22"/>
          <w:szCs w:val="22"/>
        </w:rPr>
        <w:t xml:space="preserve"> "Where boys are ambitious, where boys succeed"</w:t>
      </w:r>
    </w:p>
    <w:p w:rsidR="0064308E" w:rsidRDefault="00704ED9">
      <w:pPr>
        <w:tabs>
          <w:tab w:val="left" w:pos="1440"/>
        </w:tabs>
        <w:jc w:val="center"/>
        <w:rPr>
          <w:rFonts w:ascii="Raleway" w:eastAsia="Raleway" w:hAnsi="Raleway" w:cs="Raleway"/>
          <w:color w:val="002060"/>
        </w:rPr>
      </w:pPr>
      <w:r>
        <w:rPr>
          <w:rFonts w:ascii="Raleway" w:eastAsia="Raleway" w:hAnsi="Raleway" w:cs="Raleway"/>
          <w:color w:val="002060"/>
        </w:rPr>
        <w:t xml:space="preserve">   </w:t>
      </w:r>
    </w:p>
    <w:p w:rsidR="0064308E" w:rsidRDefault="00704ED9">
      <w:pPr>
        <w:tabs>
          <w:tab w:val="left" w:pos="1440"/>
        </w:tabs>
        <w:jc w:val="center"/>
        <w:rPr>
          <w:rFonts w:ascii="Raleway" w:eastAsia="Raleway" w:hAnsi="Raleway" w:cs="Raleway"/>
          <w:color w:val="002060"/>
        </w:rPr>
      </w:pPr>
      <w:r>
        <w:rPr>
          <w:rFonts w:ascii="Raleway" w:eastAsia="Raleway" w:hAnsi="Raleway" w:cs="Raleway"/>
          <w:color w:val="002060"/>
        </w:rPr>
        <w:t xml:space="preserve">Head Teacher:  </w:t>
      </w:r>
      <w:proofErr w:type="spellStart"/>
      <w:r>
        <w:rPr>
          <w:rFonts w:ascii="Raleway" w:eastAsia="Raleway" w:hAnsi="Raleway" w:cs="Raleway"/>
          <w:color w:val="002060"/>
        </w:rPr>
        <w:t>Ms</w:t>
      </w:r>
      <w:proofErr w:type="spellEnd"/>
      <w:r>
        <w:rPr>
          <w:rFonts w:ascii="Raleway" w:eastAsia="Raleway" w:hAnsi="Raleway" w:cs="Raleway"/>
          <w:color w:val="002060"/>
        </w:rPr>
        <w:t xml:space="preserve"> April Saunders BSc (Hons)</w:t>
      </w:r>
      <w:r>
        <w:rPr>
          <w:rFonts w:ascii="Raleway" w:eastAsia="Raleway" w:hAnsi="Raleway" w:cs="Raleway"/>
          <w:color w:val="002060"/>
          <w:sz w:val="28"/>
          <w:szCs w:val="28"/>
        </w:rPr>
        <w:t xml:space="preserve">  </w:t>
      </w:r>
      <w:r>
        <w:rPr>
          <w:rFonts w:ascii="Raleway" w:eastAsia="Raleway" w:hAnsi="Raleway" w:cs="Raleway"/>
          <w:color w:val="002060"/>
        </w:rPr>
        <w:t xml:space="preserve"> </w:t>
      </w:r>
    </w:p>
    <w:p w:rsidR="0064308E" w:rsidRDefault="00704ED9">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4308E" w:rsidRDefault="0064308E">
      <w:pPr>
        <w:tabs>
          <w:tab w:val="left" w:pos="1440"/>
        </w:tabs>
        <w:rPr>
          <w:rFonts w:ascii="Gentium Basic" w:eastAsia="Gentium Basic" w:hAnsi="Gentium Basic" w:cs="Gentium Basic"/>
          <w:color w:val="002060"/>
          <w:sz w:val="22"/>
          <w:szCs w:val="22"/>
        </w:rPr>
      </w:pPr>
    </w:p>
    <w:p w:rsidR="0064308E" w:rsidRDefault="0064308E">
      <w:pPr>
        <w:rPr>
          <w:rFonts w:ascii="Gentium Basic" w:eastAsia="Gentium Basic" w:hAnsi="Gentium Basic" w:cs="Gentium Basic"/>
          <w:sz w:val="22"/>
          <w:szCs w:val="22"/>
        </w:rPr>
      </w:pPr>
    </w:p>
    <w:p w:rsidR="0064308E" w:rsidRDefault="0064308E">
      <w:pPr>
        <w:rPr>
          <w:rFonts w:ascii="Gentium Basic" w:eastAsia="Gentium Basic" w:hAnsi="Gentium Basic" w:cs="Gentium Basic"/>
          <w:sz w:val="22"/>
          <w:szCs w:val="22"/>
        </w:rPr>
      </w:pPr>
    </w:p>
    <w:p w:rsidR="0064308E" w:rsidRDefault="00704ED9">
      <w:pPr>
        <w:rPr>
          <w:sz w:val="22"/>
          <w:szCs w:val="22"/>
        </w:rPr>
      </w:pPr>
      <w:r>
        <w:rPr>
          <w:sz w:val="22"/>
          <w:szCs w:val="22"/>
        </w:rPr>
        <w:t>Dear Candidate,</w:t>
      </w:r>
    </w:p>
    <w:p w:rsidR="0064308E" w:rsidRDefault="0064308E">
      <w:pPr>
        <w:rPr>
          <w:sz w:val="22"/>
          <w:szCs w:val="22"/>
        </w:rPr>
      </w:pPr>
    </w:p>
    <w:p w:rsidR="0064308E" w:rsidRDefault="00704ED9">
      <w:pPr>
        <w:rPr>
          <w:sz w:val="22"/>
          <w:szCs w:val="22"/>
        </w:rPr>
      </w:pPr>
      <w:r>
        <w:rPr>
          <w:sz w:val="22"/>
          <w:szCs w:val="22"/>
        </w:rPr>
        <w:t>Thank you for taking the time to consider joining our team of staff at The Royal Liberty School part of the Success for All Educational Trust.</w:t>
      </w:r>
    </w:p>
    <w:p w:rsidR="0064308E" w:rsidRDefault="0064308E">
      <w:pPr>
        <w:rPr>
          <w:sz w:val="22"/>
          <w:szCs w:val="22"/>
        </w:rPr>
      </w:pPr>
    </w:p>
    <w:p w:rsidR="0064308E" w:rsidRDefault="00704ED9">
      <w:pPr>
        <w:rPr>
          <w:sz w:val="22"/>
          <w:szCs w:val="22"/>
        </w:rPr>
      </w:pPr>
      <w:r>
        <w:rPr>
          <w:sz w:val="22"/>
          <w:szCs w:val="22"/>
        </w:rPr>
        <w:t>We share the Trust vision of ‘Commitment to Success for All’ and work hard as a team to ensure our students deve</w:t>
      </w:r>
      <w:r>
        <w:rPr>
          <w:sz w:val="22"/>
          <w:szCs w:val="22"/>
        </w:rPr>
        <w:t>lop the skills that will enable them to achieve the very best at every stage of their life.</w:t>
      </w:r>
    </w:p>
    <w:p w:rsidR="0064308E" w:rsidRDefault="0064308E">
      <w:pPr>
        <w:rPr>
          <w:sz w:val="22"/>
          <w:szCs w:val="22"/>
        </w:rPr>
      </w:pPr>
    </w:p>
    <w:p w:rsidR="0064308E" w:rsidRDefault="00704ED9">
      <w:pPr>
        <w:rPr>
          <w:sz w:val="22"/>
          <w:szCs w:val="22"/>
        </w:rPr>
      </w:pPr>
      <w:r>
        <w:rPr>
          <w:sz w:val="22"/>
          <w:szCs w:val="22"/>
        </w:rPr>
        <w:t>Our school has a unique character centered around the positive and respectful relationships between all stakeholders.  If you were to ask a parent why they chose R</w:t>
      </w:r>
      <w:r>
        <w:rPr>
          <w:sz w:val="22"/>
          <w:szCs w:val="22"/>
        </w:rPr>
        <w:t>oyal Liberty School for their son, they would tell you we succeed in combining academic excellence with a range of opportunities beyond the classroom and provide excellent pastoral care.</w:t>
      </w:r>
    </w:p>
    <w:p w:rsidR="0064308E" w:rsidRDefault="0064308E">
      <w:pPr>
        <w:rPr>
          <w:sz w:val="22"/>
          <w:szCs w:val="22"/>
        </w:rPr>
      </w:pPr>
    </w:p>
    <w:p w:rsidR="0064308E" w:rsidRDefault="00704ED9">
      <w:pPr>
        <w:rPr>
          <w:sz w:val="22"/>
          <w:szCs w:val="22"/>
        </w:rPr>
      </w:pPr>
      <w:r>
        <w:rPr>
          <w:sz w:val="22"/>
          <w:szCs w:val="22"/>
        </w:rPr>
        <w:t>Our students are our greatest Ambassadors and we provide many opport</w:t>
      </w:r>
      <w:r>
        <w:rPr>
          <w:sz w:val="22"/>
          <w:szCs w:val="22"/>
        </w:rPr>
        <w:t>unities for them to represent us; for example, our amazing Science and MFL Ambassadors who tour local primary schools and teach younger students and our Elite Sport Programme students who run the borough primary Tri-Group Tournament.</w:t>
      </w:r>
    </w:p>
    <w:p w:rsidR="0064308E" w:rsidRDefault="0064308E">
      <w:pPr>
        <w:rPr>
          <w:sz w:val="22"/>
          <w:szCs w:val="22"/>
        </w:rPr>
      </w:pPr>
    </w:p>
    <w:p w:rsidR="0064308E" w:rsidRDefault="00704ED9">
      <w:pPr>
        <w:rPr>
          <w:sz w:val="22"/>
          <w:szCs w:val="22"/>
        </w:rPr>
      </w:pPr>
      <w:r>
        <w:rPr>
          <w:sz w:val="22"/>
          <w:szCs w:val="22"/>
        </w:rPr>
        <w:t>We are committed to i</w:t>
      </w:r>
      <w:r>
        <w:rPr>
          <w:sz w:val="22"/>
          <w:szCs w:val="22"/>
        </w:rPr>
        <w:t xml:space="preserve">mproving outcomes for all students and have a focus on high quality teaching and learning to ensure the best possible progress.  Our Partnership with Redden Court School has afforded us fantastic opportunities to collaborate and share best practice.  As a </w:t>
      </w:r>
      <w:r>
        <w:rPr>
          <w:sz w:val="22"/>
          <w:szCs w:val="22"/>
        </w:rPr>
        <w:t xml:space="preserve">school we continuously strive for improvement. </w:t>
      </w:r>
    </w:p>
    <w:p w:rsidR="0064308E" w:rsidRDefault="0064308E">
      <w:pPr>
        <w:rPr>
          <w:sz w:val="22"/>
          <w:szCs w:val="22"/>
        </w:rPr>
      </w:pPr>
    </w:p>
    <w:p w:rsidR="0064308E" w:rsidRDefault="00704ED9">
      <w:pPr>
        <w:rPr>
          <w:sz w:val="22"/>
          <w:szCs w:val="22"/>
        </w:rPr>
      </w:pPr>
      <w:r>
        <w:rPr>
          <w:sz w:val="22"/>
          <w:szCs w:val="22"/>
        </w:rPr>
        <w:t>We use every opportunity to develop staff at all levels and, from September 2018, we are taking part in the Achievement for All Coaching Programme led by Teach First.</w:t>
      </w:r>
    </w:p>
    <w:p w:rsidR="0064308E" w:rsidRDefault="0064308E">
      <w:pPr>
        <w:rPr>
          <w:sz w:val="22"/>
          <w:szCs w:val="22"/>
        </w:rPr>
      </w:pPr>
    </w:p>
    <w:p w:rsidR="0064308E" w:rsidRDefault="00704ED9">
      <w:pPr>
        <w:rPr>
          <w:sz w:val="22"/>
          <w:szCs w:val="22"/>
        </w:rPr>
      </w:pPr>
      <w:r>
        <w:rPr>
          <w:sz w:val="22"/>
          <w:szCs w:val="22"/>
        </w:rPr>
        <w:t>Visitors to our school are always impre</w:t>
      </w:r>
      <w:r>
        <w:rPr>
          <w:sz w:val="22"/>
          <w:szCs w:val="22"/>
        </w:rPr>
        <w:t>ssed by the calm, purposeful and friendly atmosphere.  Please come and visit us to see for yourself and meet some of our amazing students and staff.</w:t>
      </w:r>
    </w:p>
    <w:p w:rsidR="0064308E" w:rsidRDefault="0064308E">
      <w:pPr>
        <w:rPr>
          <w:sz w:val="22"/>
          <w:szCs w:val="22"/>
        </w:rPr>
      </w:pPr>
    </w:p>
    <w:p w:rsidR="0064308E" w:rsidRDefault="0064308E">
      <w:pPr>
        <w:rPr>
          <w:sz w:val="22"/>
          <w:szCs w:val="22"/>
        </w:rPr>
      </w:pPr>
    </w:p>
    <w:p w:rsidR="0064308E" w:rsidRDefault="0064308E">
      <w:pPr>
        <w:rPr>
          <w:sz w:val="22"/>
          <w:szCs w:val="22"/>
        </w:rPr>
      </w:pPr>
    </w:p>
    <w:p w:rsidR="0064308E" w:rsidRDefault="00704ED9">
      <w:pPr>
        <w:rPr>
          <w:sz w:val="22"/>
          <w:szCs w:val="22"/>
        </w:rPr>
      </w:pPr>
      <w:r>
        <w:rPr>
          <w:sz w:val="22"/>
          <w:szCs w:val="22"/>
        </w:rPr>
        <w:t>April Saunders</w:t>
      </w:r>
    </w:p>
    <w:p w:rsidR="0064308E" w:rsidRDefault="00704ED9">
      <w:pPr>
        <w:rPr>
          <w:sz w:val="22"/>
          <w:szCs w:val="22"/>
        </w:rPr>
      </w:pPr>
      <w:r>
        <w:rPr>
          <w:sz w:val="22"/>
          <w:szCs w:val="22"/>
        </w:rPr>
        <w:t>Headteacher</w:t>
      </w:r>
    </w:p>
    <w:p w:rsidR="0064308E" w:rsidRDefault="00704ED9">
      <w:pPr>
        <w:rPr>
          <w:sz w:val="22"/>
          <w:szCs w:val="22"/>
        </w:rPr>
      </w:pPr>
      <w:r>
        <w:br w:type="page"/>
      </w:r>
    </w:p>
    <w:p w:rsidR="0064308E" w:rsidRDefault="0064308E">
      <w:pPr>
        <w:rPr>
          <w:rFonts w:ascii="Gentium Basic" w:eastAsia="Gentium Basic" w:hAnsi="Gentium Basic" w:cs="Gentium Basic"/>
          <w:sz w:val="22"/>
          <w:szCs w:val="22"/>
        </w:rPr>
      </w:pPr>
    </w:p>
    <w:p w:rsidR="0064308E" w:rsidRDefault="0064308E">
      <w:pPr>
        <w:rPr>
          <w:sz w:val="22"/>
          <w:szCs w:val="22"/>
        </w:rPr>
      </w:pPr>
    </w:p>
    <w:p w:rsidR="0064308E" w:rsidRDefault="00704ED9">
      <w:pPr>
        <w:tabs>
          <w:tab w:val="left" w:pos="405"/>
        </w:tabs>
        <w:jc w:val="center"/>
        <w:rPr>
          <w:sz w:val="22"/>
          <w:szCs w:val="22"/>
        </w:rPr>
      </w:pPr>
      <w:r>
        <w:rPr>
          <w:sz w:val="22"/>
          <w:szCs w:val="22"/>
        </w:rPr>
        <w:tab/>
      </w:r>
    </w:p>
    <w:p w:rsidR="0064308E" w:rsidRDefault="0064308E">
      <w:pPr>
        <w:tabs>
          <w:tab w:val="left" w:pos="405"/>
        </w:tabs>
        <w:jc w:val="center"/>
        <w:rPr>
          <w:sz w:val="48"/>
          <w:szCs w:val="48"/>
        </w:rPr>
      </w:pPr>
    </w:p>
    <w:p w:rsidR="0064308E" w:rsidRDefault="0064308E">
      <w:pPr>
        <w:tabs>
          <w:tab w:val="left" w:pos="405"/>
        </w:tabs>
        <w:jc w:val="center"/>
        <w:rPr>
          <w:sz w:val="48"/>
          <w:szCs w:val="48"/>
        </w:rPr>
      </w:pPr>
    </w:p>
    <w:p w:rsidR="0064308E" w:rsidRDefault="00704ED9">
      <w:pPr>
        <w:tabs>
          <w:tab w:val="left" w:pos="405"/>
        </w:tabs>
        <w:jc w:val="center"/>
        <w:rPr>
          <w:sz w:val="72"/>
          <w:szCs w:val="72"/>
        </w:rPr>
      </w:pPr>
      <w:r>
        <w:rPr>
          <w:sz w:val="72"/>
          <w:szCs w:val="72"/>
        </w:rPr>
        <w:t>Information Pack</w:t>
      </w:r>
    </w:p>
    <w:p w:rsidR="0064308E" w:rsidRDefault="0064308E">
      <w:pPr>
        <w:tabs>
          <w:tab w:val="left" w:pos="405"/>
        </w:tabs>
        <w:rPr>
          <w:sz w:val="22"/>
          <w:szCs w:val="22"/>
        </w:rPr>
      </w:pPr>
      <w:bookmarkStart w:id="0" w:name="_gjdgxs" w:colFirst="0" w:colLast="0"/>
      <w:bookmarkEnd w:id="0"/>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704ED9">
      <w:pPr>
        <w:tabs>
          <w:tab w:val="left" w:pos="405"/>
        </w:tabs>
        <w:rPr>
          <w:sz w:val="22"/>
          <w:szCs w:val="22"/>
        </w:rPr>
      </w:pPr>
      <w:r>
        <w:rPr>
          <w:noProof/>
          <w:lang w:val="en-GB"/>
        </w:rPr>
        <w:drawing>
          <wp:anchor distT="0" distB="0" distL="114300" distR="114300" simplePos="0" relativeHeight="251660288" behindDoc="0" locked="0" layoutInCell="1" hidden="0" allowOverlap="1">
            <wp:simplePos x="0" y="0"/>
            <wp:positionH relativeFrom="margin">
              <wp:posOffset>533400</wp:posOffset>
            </wp:positionH>
            <wp:positionV relativeFrom="paragraph">
              <wp:posOffset>165100</wp:posOffset>
            </wp:positionV>
            <wp:extent cx="4876800" cy="3657600"/>
            <wp:effectExtent l="0" t="0" r="0" b="0"/>
            <wp:wrapSquare wrapText="bothSides" distT="0" distB="0" distL="114300" distR="114300"/>
            <wp:docPr id="21" name="image42.jpg" descr="N:\Carmen\TES Profile\School Building.JPG"/>
            <wp:cNvGraphicFramePr/>
            <a:graphic xmlns:a="http://schemas.openxmlformats.org/drawingml/2006/main">
              <a:graphicData uri="http://schemas.openxmlformats.org/drawingml/2006/picture">
                <pic:pic xmlns:pic="http://schemas.openxmlformats.org/drawingml/2006/picture">
                  <pic:nvPicPr>
                    <pic:cNvPr id="0" name="image42.jpg" descr="N:\Carmen\TES Profile\School Building.JPG"/>
                    <pic:cNvPicPr preferRelativeResize="0"/>
                  </pic:nvPicPr>
                  <pic:blipFill>
                    <a:blip r:embed="rId7"/>
                    <a:srcRect/>
                    <a:stretch>
                      <a:fillRect/>
                    </a:stretch>
                  </pic:blipFill>
                  <pic:spPr>
                    <a:xfrm>
                      <a:off x="0" y="0"/>
                      <a:ext cx="4876800" cy="3657600"/>
                    </a:xfrm>
                    <a:prstGeom prst="rect">
                      <a:avLst/>
                    </a:prstGeom>
                    <a:ln/>
                  </pic:spPr>
                </pic:pic>
              </a:graphicData>
            </a:graphic>
          </wp:anchor>
        </w:drawing>
      </w: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704ED9">
      <w:pPr>
        <w:rPr>
          <w:sz w:val="22"/>
          <w:szCs w:val="22"/>
        </w:rPr>
      </w:pPr>
      <w:r>
        <w:br w:type="page"/>
      </w: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rPr>
          <w:sz w:val="22"/>
          <w:szCs w:val="22"/>
        </w:rPr>
      </w:pPr>
    </w:p>
    <w:p w:rsidR="0064308E" w:rsidRDefault="0064308E">
      <w:pPr>
        <w:rPr>
          <w:sz w:val="22"/>
          <w:szCs w:val="22"/>
        </w:rPr>
      </w:pPr>
    </w:p>
    <w:p w:rsidR="0064308E" w:rsidRDefault="0064308E">
      <w:pPr>
        <w:rPr>
          <w:sz w:val="22"/>
          <w:szCs w:val="22"/>
        </w:rPr>
      </w:pPr>
    </w:p>
    <w:p w:rsidR="0064308E" w:rsidRDefault="0064308E">
      <w:pPr>
        <w:rPr>
          <w:sz w:val="22"/>
          <w:szCs w:val="22"/>
        </w:rPr>
      </w:pPr>
    </w:p>
    <w:p w:rsidR="0064308E" w:rsidRDefault="0064308E">
      <w:pPr>
        <w:rPr>
          <w:sz w:val="22"/>
          <w:szCs w:val="22"/>
        </w:rPr>
      </w:pPr>
    </w:p>
    <w:p w:rsidR="0064308E" w:rsidRDefault="0064308E"/>
    <w:p w:rsidR="0064308E" w:rsidRDefault="0064308E"/>
    <w:p w:rsidR="0064308E" w:rsidRDefault="00704ED9">
      <w:pPr>
        <w:shd w:val="clear" w:color="auto" w:fill="002060"/>
        <w:rPr>
          <w:b/>
          <w:color w:val="FFFFFF"/>
        </w:rPr>
      </w:pPr>
      <w:r>
        <w:rPr>
          <w:b/>
          <w:color w:val="FFFFFF"/>
        </w:rPr>
        <w:t>Our Vision</w:t>
      </w:r>
    </w:p>
    <w:p w:rsidR="0064308E" w:rsidRDefault="00704ED9">
      <w:pPr>
        <w:shd w:val="clear" w:color="auto" w:fill="002060"/>
        <w:rPr>
          <w:color w:val="FFFFFF"/>
        </w:rPr>
      </w:pPr>
      <w:r>
        <w:rPr>
          <w:color w:val="FFFFFF"/>
        </w:rPr>
        <w:t>To be growth mindset community where ambition, hard work and resilience makes success for all a reality.</w:t>
      </w:r>
    </w:p>
    <w:p w:rsidR="0064308E" w:rsidRDefault="0064308E">
      <w:pPr>
        <w:rPr>
          <w:b/>
          <w:color w:val="002060"/>
        </w:rPr>
      </w:pPr>
    </w:p>
    <w:p w:rsidR="0064308E" w:rsidRDefault="0064308E">
      <w:pPr>
        <w:rPr>
          <w:b/>
          <w:color w:val="002060"/>
        </w:rPr>
      </w:pPr>
    </w:p>
    <w:p w:rsidR="0064308E" w:rsidRDefault="0064308E">
      <w:pPr>
        <w:pBdr>
          <w:top w:val="single" w:sz="4" w:space="1" w:color="000000"/>
          <w:left w:val="single" w:sz="4" w:space="4" w:color="000000"/>
          <w:bottom w:val="single" w:sz="4" w:space="1" w:color="000000"/>
          <w:right w:val="single" w:sz="4" w:space="4" w:color="000000"/>
        </w:pBdr>
        <w:rPr>
          <w:b/>
          <w:color w:val="002060"/>
        </w:rPr>
      </w:pPr>
    </w:p>
    <w:p w:rsidR="0064308E" w:rsidRDefault="00704ED9">
      <w:pPr>
        <w:pBdr>
          <w:top w:val="single" w:sz="4" w:space="1" w:color="000000"/>
          <w:left w:val="single" w:sz="4" w:space="4" w:color="000000"/>
          <w:bottom w:val="single" w:sz="4" w:space="1" w:color="000000"/>
          <w:right w:val="single" w:sz="4" w:space="4" w:color="000000"/>
        </w:pBdr>
        <w:rPr>
          <w:b/>
          <w:color w:val="002060"/>
        </w:rPr>
      </w:pPr>
      <w:r>
        <w:rPr>
          <w:b/>
          <w:color w:val="002060"/>
        </w:rPr>
        <w:t>Our Values</w:t>
      </w:r>
    </w:p>
    <w:p w:rsidR="0064308E" w:rsidRDefault="0064308E">
      <w:pPr>
        <w:pBdr>
          <w:top w:val="single" w:sz="4" w:space="1" w:color="000000"/>
          <w:left w:val="single" w:sz="4" w:space="4" w:color="000000"/>
          <w:bottom w:val="single" w:sz="4" w:space="1" w:color="000000"/>
          <w:right w:val="single" w:sz="4" w:space="4" w:color="000000"/>
        </w:pBdr>
        <w:rPr>
          <w:b/>
          <w:color w:val="002060"/>
        </w:rPr>
      </w:pPr>
    </w:p>
    <w:p w:rsidR="0064308E" w:rsidRDefault="00704ED9">
      <w:pPr>
        <w:pBdr>
          <w:top w:val="single" w:sz="4" w:space="1" w:color="000000"/>
          <w:left w:val="single" w:sz="4" w:space="4" w:color="000000"/>
          <w:bottom w:val="single" w:sz="4" w:space="1" w:color="000000"/>
          <w:right w:val="single" w:sz="4" w:space="4" w:color="000000"/>
        </w:pBdr>
        <w:jc w:val="both"/>
        <w:rPr>
          <w:color w:val="002060"/>
        </w:rPr>
      </w:pPr>
      <w:r>
        <w:rPr>
          <w:color w:val="002060"/>
        </w:rPr>
        <w:t xml:space="preserve">We believe boys are more successful when they learn together.  They thrive in an environment in which they are allowed to develop confidence, individuality and independence.  </w:t>
      </w:r>
    </w:p>
    <w:p w:rsidR="0064308E" w:rsidRDefault="0064308E">
      <w:pPr>
        <w:pBdr>
          <w:top w:val="single" w:sz="4" w:space="1" w:color="000000"/>
          <w:left w:val="single" w:sz="4" w:space="4" w:color="000000"/>
          <w:bottom w:val="single" w:sz="4" w:space="1" w:color="000000"/>
          <w:right w:val="single" w:sz="4" w:space="4" w:color="000000"/>
        </w:pBdr>
        <w:jc w:val="both"/>
        <w:rPr>
          <w:color w:val="002060"/>
        </w:rPr>
      </w:pPr>
    </w:p>
    <w:p w:rsidR="0064308E" w:rsidRDefault="00704ED9">
      <w:pPr>
        <w:pBdr>
          <w:top w:val="single" w:sz="4" w:space="1" w:color="000000"/>
          <w:left w:val="single" w:sz="4" w:space="4" w:color="000000"/>
          <w:bottom w:val="single" w:sz="4" w:space="1" w:color="000000"/>
          <w:right w:val="single" w:sz="4" w:space="4" w:color="000000"/>
        </w:pBdr>
        <w:jc w:val="both"/>
        <w:rPr>
          <w:color w:val="002060"/>
        </w:rPr>
      </w:pPr>
      <w:r>
        <w:rPr>
          <w:color w:val="002060"/>
        </w:rPr>
        <w:t>Boys at Royal Liberty succeed because they are inspired to learn, challenged to</w:t>
      </w:r>
      <w:r>
        <w:rPr>
          <w:color w:val="002060"/>
        </w:rPr>
        <w:t xml:space="preserve"> exceed expectations and encouraged to persist in the face of adversity.</w:t>
      </w:r>
    </w:p>
    <w:p w:rsidR="0064308E" w:rsidRDefault="0064308E">
      <w:pPr>
        <w:pBdr>
          <w:top w:val="single" w:sz="4" w:space="1" w:color="000000"/>
          <w:left w:val="single" w:sz="4" w:space="4" w:color="000000"/>
          <w:bottom w:val="single" w:sz="4" w:space="1" w:color="000000"/>
          <w:right w:val="single" w:sz="4" w:space="4" w:color="000000"/>
        </w:pBdr>
        <w:jc w:val="both"/>
        <w:rPr>
          <w:color w:val="002060"/>
        </w:rPr>
      </w:pPr>
    </w:p>
    <w:p w:rsidR="0064308E" w:rsidRDefault="00704ED9">
      <w:pPr>
        <w:pBdr>
          <w:top w:val="single" w:sz="4" w:space="1" w:color="000000"/>
          <w:left w:val="single" w:sz="4" w:space="4" w:color="000000"/>
          <w:bottom w:val="single" w:sz="4" w:space="1" w:color="000000"/>
          <w:right w:val="single" w:sz="4" w:space="4" w:color="000000"/>
        </w:pBdr>
        <w:jc w:val="both"/>
        <w:rPr>
          <w:color w:val="002060"/>
        </w:rPr>
      </w:pPr>
      <w:r>
        <w:rPr>
          <w:color w:val="002060"/>
        </w:rPr>
        <w:t>All our staff work together to overcome any barriers to success.  We are ambitious for our students and this empowers our students to believe that with hard work, persistence and det</w:t>
      </w:r>
      <w:r>
        <w:rPr>
          <w:color w:val="002060"/>
        </w:rPr>
        <w:t>ermination they can achieve their goals.</w:t>
      </w:r>
    </w:p>
    <w:p w:rsidR="0064308E" w:rsidRDefault="0064308E">
      <w:pPr>
        <w:pBdr>
          <w:top w:val="single" w:sz="4" w:space="1" w:color="000000"/>
          <w:left w:val="single" w:sz="4" w:space="4" w:color="000000"/>
          <w:bottom w:val="single" w:sz="4" w:space="1" w:color="000000"/>
          <w:right w:val="single" w:sz="4" w:space="4" w:color="000000"/>
        </w:pBdr>
        <w:jc w:val="both"/>
        <w:rPr>
          <w:color w:val="002060"/>
        </w:rPr>
      </w:pPr>
    </w:p>
    <w:p w:rsidR="0064308E" w:rsidRDefault="00704ED9">
      <w:pPr>
        <w:pBdr>
          <w:top w:val="single" w:sz="4" w:space="1" w:color="000000"/>
          <w:left w:val="single" w:sz="4" w:space="4" w:color="000000"/>
          <w:bottom w:val="single" w:sz="4" w:space="1" w:color="000000"/>
          <w:right w:val="single" w:sz="4" w:space="4" w:color="000000"/>
        </w:pBdr>
        <w:jc w:val="both"/>
        <w:rPr>
          <w:color w:val="002060"/>
        </w:rPr>
      </w:pPr>
      <w:r>
        <w:rPr>
          <w:color w:val="002060"/>
        </w:rPr>
        <w:t>Our students learn in an environment firmly rooted in an ethos of respect, understanding and empathy for others.  Our students today are learning to be the successful young men of the future.</w:t>
      </w:r>
    </w:p>
    <w:p w:rsidR="0064308E" w:rsidRDefault="0064308E">
      <w:pPr>
        <w:pBdr>
          <w:top w:val="single" w:sz="4" w:space="1" w:color="000000"/>
          <w:left w:val="single" w:sz="4" w:space="4" w:color="000000"/>
          <w:bottom w:val="single" w:sz="4" w:space="1" w:color="000000"/>
          <w:right w:val="single" w:sz="4" w:space="4" w:color="000000"/>
        </w:pBdr>
        <w:jc w:val="both"/>
        <w:rPr>
          <w:color w:val="002060"/>
        </w:rPr>
      </w:pPr>
    </w:p>
    <w:p w:rsidR="0064308E" w:rsidRDefault="0064308E">
      <w:pPr>
        <w:pBdr>
          <w:top w:val="single" w:sz="4" w:space="1" w:color="000000"/>
          <w:left w:val="single" w:sz="4" w:space="4" w:color="000000"/>
          <w:bottom w:val="single" w:sz="4" w:space="1" w:color="000000"/>
          <w:right w:val="single" w:sz="4" w:space="4" w:color="000000"/>
        </w:pBdr>
        <w:jc w:val="both"/>
        <w:rPr>
          <w:color w:val="002060"/>
        </w:rPr>
      </w:pPr>
    </w:p>
    <w:p w:rsidR="0064308E" w:rsidRDefault="0064308E">
      <w:pPr>
        <w:jc w:val="both"/>
        <w:rPr>
          <w:color w:val="002060"/>
        </w:rPr>
      </w:pPr>
    </w:p>
    <w:p w:rsidR="0064308E" w:rsidRDefault="00704ED9">
      <w:pPr>
        <w:jc w:val="both"/>
        <w:rPr>
          <w:color w:val="002060"/>
        </w:rPr>
      </w:pPr>
      <w:r>
        <w:rPr>
          <w:color w:val="002060"/>
        </w:rPr>
        <w:t>Since February 2017</w:t>
      </w:r>
      <w:r>
        <w:rPr>
          <w:color w:val="002060"/>
        </w:rPr>
        <w:t xml:space="preserve"> we have been part of a Multi-Academy Trust with Redden Court School and are using this link to drive further improvements in all aspects of learning in the school.</w:t>
      </w:r>
    </w:p>
    <w:p w:rsidR="0064308E" w:rsidRDefault="00704ED9">
      <w:pPr>
        <w:rPr>
          <w:sz w:val="22"/>
          <w:szCs w:val="22"/>
        </w:rPr>
      </w:pPr>
      <w:r>
        <w:br w:type="page"/>
      </w:r>
    </w:p>
    <w:p w:rsidR="0064308E" w:rsidRDefault="0064308E">
      <w:pPr>
        <w:rPr>
          <w:sz w:val="22"/>
          <w:szCs w:val="22"/>
        </w:rPr>
      </w:pPr>
    </w:p>
    <w:p w:rsidR="0064308E" w:rsidRDefault="0064308E">
      <w:pPr>
        <w:rPr>
          <w:sz w:val="22"/>
          <w:szCs w:val="22"/>
        </w:rPr>
      </w:pPr>
    </w:p>
    <w:p w:rsidR="0064308E" w:rsidRDefault="0064308E">
      <w:pPr>
        <w:keepNext/>
        <w:pBdr>
          <w:top w:val="none" w:sz="0" w:space="0" w:color="000000"/>
          <w:left w:val="none" w:sz="0" w:space="0" w:color="000000"/>
          <w:bottom w:val="none" w:sz="0" w:space="0" w:color="000000"/>
          <w:right w:val="none" w:sz="0" w:space="0" w:color="000000"/>
          <w:between w:val="none" w:sz="0" w:space="0" w:color="000000"/>
        </w:pBdr>
        <w:rPr>
          <w:b/>
          <w:color w:val="000000"/>
        </w:rPr>
      </w:pPr>
    </w:p>
    <w:p w:rsidR="0064308E" w:rsidRDefault="0064308E">
      <w:pPr>
        <w:keepNext/>
        <w:pBdr>
          <w:top w:val="none" w:sz="0" w:space="0" w:color="000000"/>
          <w:left w:val="none" w:sz="0" w:space="0" w:color="000000"/>
          <w:bottom w:val="none" w:sz="0" w:space="0" w:color="000000"/>
          <w:right w:val="none" w:sz="0" w:space="0" w:color="000000"/>
          <w:between w:val="none" w:sz="0" w:space="0" w:color="000000"/>
        </w:pBdr>
        <w:rPr>
          <w:b/>
          <w:color w:val="000000"/>
        </w:rPr>
      </w:pPr>
    </w:p>
    <w:p w:rsidR="0064308E" w:rsidRDefault="0064308E">
      <w:pPr>
        <w:tabs>
          <w:tab w:val="left" w:pos="405"/>
        </w:tabs>
        <w:rPr>
          <w:sz w:val="22"/>
          <w:szCs w:val="22"/>
        </w:rPr>
      </w:pPr>
      <w:bookmarkStart w:id="1" w:name="_30j0zll" w:colFirst="0" w:colLast="0"/>
      <w:bookmarkEnd w:id="1"/>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tabs>
          <w:tab w:val="left" w:pos="405"/>
        </w:tabs>
        <w:rPr>
          <w:sz w:val="22"/>
          <w:szCs w:val="22"/>
        </w:rPr>
      </w:pPr>
    </w:p>
    <w:p w:rsidR="0064308E" w:rsidRDefault="0064308E">
      <w:pPr>
        <w:rPr>
          <w:sz w:val="32"/>
          <w:szCs w:val="32"/>
        </w:rPr>
      </w:pPr>
    </w:p>
    <w:p w:rsidR="0064308E" w:rsidRDefault="00704ED9">
      <w:pPr>
        <w:rPr>
          <w:sz w:val="32"/>
          <w:szCs w:val="32"/>
        </w:rPr>
      </w:pPr>
      <w:r>
        <w:rPr>
          <w:noProof/>
          <w:lang w:val="en-GB"/>
        </w:rPr>
        <w:drawing>
          <wp:anchor distT="0" distB="0" distL="114300" distR="114300" simplePos="0" relativeHeight="251661312" behindDoc="0" locked="0" layoutInCell="1" hidden="0" allowOverlap="1">
            <wp:simplePos x="0" y="0"/>
            <wp:positionH relativeFrom="margin">
              <wp:posOffset>-409572</wp:posOffset>
            </wp:positionH>
            <wp:positionV relativeFrom="paragraph">
              <wp:posOffset>86995</wp:posOffset>
            </wp:positionV>
            <wp:extent cx="971550" cy="971550"/>
            <wp:effectExtent l="0" t="0" r="0" b="0"/>
            <wp:wrapSquare wrapText="bothSides" distT="0" distB="0" distL="114300" distR="114300"/>
            <wp:docPr id="1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
                    <a:srcRect/>
                    <a:stretch>
                      <a:fillRect/>
                    </a:stretch>
                  </pic:blipFill>
                  <pic:spPr>
                    <a:xfrm>
                      <a:off x="0" y="0"/>
                      <a:ext cx="971550" cy="971550"/>
                    </a:xfrm>
                    <a:prstGeom prst="rect">
                      <a:avLst/>
                    </a:prstGeom>
                    <a:ln/>
                  </pic:spPr>
                </pic:pic>
              </a:graphicData>
            </a:graphic>
          </wp:anchor>
        </w:drawing>
      </w:r>
    </w:p>
    <w:p w:rsidR="0064308E" w:rsidRDefault="00704ED9">
      <w:pPr>
        <w:rPr>
          <w:sz w:val="52"/>
          <w:szCs w:val="52"/>
        </w:rPr>
      </w:pPr>
      <w:r>
        <w:rPr>
          <w:sz w:val="52"/>
          <w:szCs w:val="52"/>
        </w:rPr>
        <w:t>What people say about us</w:t>
      </w:r>
    </w:p>
    <w:p w:rsidR="0064308E" w:rsidRDefault="0064308E">
      <w:pPr>
        <w:rPr>
          <w:sz w:val="32"/>
          <w:szCs w:val="32"/>
        </w:rPr>
      </w:pPr>
    </w:p>
    <w:p w:rsidR="0064308E" w:rsidRDefault="0064308E">
      <w:pPr>
        <w:rPr>
          <w:i/>
        </w:rPr>
      </w:pPr>
    </w:p>
    <w:p w:rsidR="0064308E" w:rsidRDefault="0064308E">
      <w:pPr>
        <w:rPr>
          <w:i/>
        </w:rPr>
      </w:pPr>
    </w:p>
    <w:p w:rsidR="0064308E" w:rsidRDefault="0064308E">
      <w:pPr>
        <w:rPr>
          <w:i/>
        </w:rPr>
      </w:pPr>
    </w:p>
    <w:p w:rsidR="0064308E" w:rsidRDefault="00704ED9">
      <w:pPr>
        <w:rPr>
          <w:i/>
        </w:rPr>
      </w:pPr>
      <w:r>
        <w:rPr>
          <w:i/>
        </w:rPr>
        <w:t>“In lesson students were learning effectively as the climate for learning was strong”</w:t>
      </w:r>
    </w:p>
    <w:p w:rsidR="0064308E" w:rsidRDefault="00704ED9">
      <w:pPr>
        <w:rPr>
          <w:i/>
        </w:rPr>
      </w:pPr>
      <w:r>
        <w:rPr>
          <w:i/>
        </w:rPr>
        <w:t>“There were good relationships between teachers and students and as a result students enjoy their learning”</w:t>
      </w:r>
    </w:p>
    <w:p w:rsidR="0064308E" w:rsidRDefault="00704ED9">
      <w:pPr>
        <w:rPr>
          <w:i/>
        </w:rPr>
      </w:pPr>
      <w:r>
        <w:rPr>
          <w:i/>
        </w:rPr>
        <w:t xml:space="preserve">(Dame Joan </w:t>
      </w:r>
      <w:proofErr w:type="spellStart"/>
      <w:r>
        <w:rPr>
          <w:i/>
        </w:rPr>
        <w:t>McVittie</w:t>
      </w:r>
      <w:proofErr w:type="spellEnd"/>
      <w:r>
        <w:rPr>
          <w:i/>
        </w:rPr>
        <w:t xml:space="preserve"> (March 2018)</w:t>
      </w:r>
    </w:p>
    <w:p w:rsidR="0064308E" w:rsidRDefault="0064308E">
      <w:pPr>
        <w:rPr>
          <w:i/>
        </w:rPr>
      </w:pPr>
    </w:p>
    <w:p w:rsidR="0064308E" w:rsidRDefault="00704ED9">
      <w:pPr>
        <w:rPr>
          <w:i/>
        </w:rPr>
      </w:pPr>
      <w:r>
        <w:rPr>
          <w:i/>
        </w:rPr>
        <w:t>“The school has a great many</w:t>
      </w:r>
      <w:r>
        <w:rPr>
          <w:i/>
        </w:rPr>
        <w:t xml:space="preserve"> strengths not least of which are the very good attitudes and behaviour of the students”</w:t>
      </w:r>
    </w:p>
    <w:p w:rsidR="0064308E" w:rsidRDefault="00704ED9">
      <w:pPr>
        <w:rPr>
          <w:i/>
        </w:rPr>
      </w:pPr>
      <w:r>
        <w:rPr>
          <w:i/>
        </w:rPr>
        <w:t>“Students are well-mannered and polite around the school”</w:t>
      </w:r>
    </w:p>
    <w:p w:rsidR="0064308E" w:rsidRDefault="00704ED9">
      <w:pPr>
        <w:rPr>
          <w:i/>
        </w:rPr>
      </w:pPr>
      <w:r>
        <w:rPr>
          <w:i/>
        </w:rPr>
        <w:t>(SSAT Peer Review – January 2017)</w:t>
      </w:r>
    </w:p>
    <w:p w:rsidR="0064308E" w:rsidRDefault="0064308E">
      <w:pPr>
        <w:rPr>
          <w:i/>
        </w:rPr>
      </w:pPr>
    </w:p>
    <w:p w:rsidR="0064308E" w:rsidRDefault="00704ED9">
      <w:pPr>
        <w:rPr>
          <w:i/>
        </w:rPr>
      </w:pPr>
      <w:r>
        <w:rPr>
          <w:i/>
        </w:rPr>
        <w:t>“I have made new friends easily and I feel part of this great school”</w:t>
      </w:r>
    </w:p>
    <w:p w:rsidR="0064308E" w:rsidRDefault="00704ED9">
      <w:pPr>
        <w:rPr>
          <w:i/>
        </w:rPr>
      </w:pPr>
      <w:r>
        <w:rPr>
          <w:i/>
        </w:rPr>
        <w:t xml:space="preserve">“It </w:t>
      </w:r>
      <w:r>
        <w:rPr>
          <w:i/>
        </w:rPr>
        <w:t>is a lot bigger than primary and I did get lost but everyone helped.  It is an amazing school and I love it here”</w:t>
      </w:r>
    </w:p>
    <w:p w:rsidR="0064308E" w:rsidRDefault="00704ED9">
      <w:pPr>
        <w:rPr>
          <w:i/>
        </w:rPr>
      </w:pPr>
      <w:r>
        <w:rPr>
          <w:i/>
        </w:rPr>
        <w:t>(Year 7 – 2017)</w:t>
      </w:r>
    </w:p>
    <w:p w:rsidR="0064308E" w:rsidRDefault="0064308E">
      <w:pPr>
        <w:rPr>
          <w:i/>
        </w:rPr>
      </w:pPr>
    </w:p>
    <w:p w:rsidR="0064308E" w:rsidRDefault="00704ED9">
      <w:pPr>
        <w:rPr>
          <w:sz w:val="22"/>
          <w:szCs w:val="22"/>
        </w:rPr>
      </w:pPr>
      <w:r>
        <w:br w:type="page"/>
      </w:r>
      <w:r>
        <w:rPr>
          <w:noProof/>
          <w:sz w:val="22"/>
          <w:szCs w:val="22"/>
          <w:lang w:val="en-GB"/>
        </w:rPr>
        <w:lastRenderedPageBreak/>
        <w:drawing>
          <wp:inline distT="0" distB="0" distL="114300" distR="114300">
            <wp:extent cx="5667375" cy="802005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5667375" cy="8020050"/>
                    </a:xfrm>
                    <a:prstGeom prst="rect">
                      <a:avLst/>
                    </a:prstGeom>
                    <a:ln/>
                  </pic:spPr>
                </pic:pic>
              </a:graphicData>
            </a:graphic>
          </wp:inline>
        </w:drawing>
      </w:r>
    </w:p>
    <w:p w:rsidR="0064308E" w:rsidRDefault="0064308E">
      <w:pPr>
        <w:rPr>
          <w:sz w:val="22"/>
          <w:szCs w:val="22"/>
        </w:rPr>
      </w:pPr>
    </w:p>
    <w:p w:rsidR="0064308E" w:rsidRDefault="0064308E">
      <w:pPr>
        <w:rPr>
          <w:sz w:val="22"/>
          <w:szCs w:val="22"/>
        </w:rPr>
      </w:pPr>
    </w:p>
    <w:p w:rsidR="0064308E" w:rsidRDefault="00704ED9">
      <w:pPr>
        <w:tabs>
          <w:tab w:val="left" w:pos="1440"/>
        </w:tabs>
        <w:rPr>
          <w:sz w:val="22"/>
          <w:szCs w:val="22"/>
        </w:rPr>
      </w:pPr>
      <w:r>
        <w:rPr>
          <w:sz w:val="22"/>
          <w:szCs w:val="22"/>
        </w:rPr>
        <w:tab/>
      </w:r>
    </w:p>
    <w:p w:rsidR="0064308E" w:rsidRDefault="00704ED9">
      <w:pPr>
        <w:rPr>
          <w:sz w:val="22"/>
          <w:szCs w:val="22"/>
        </w:rPr>
      </w:pPr>
      <w:r>
        <w:rPr>
          <w:noProof/>
          <w:lang w:val="en-GB"/>
        </w:rPr>
        <w:drawing>
          <wp:inline distT="0" distB="0" distL="114300" distR="114300">
            <wp:extent cx="5867400" cy="7086600"/>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5867400" cy="7086600"/>
                    </a:xfrm>
                    <a:prstGeom prst="rect">
                      <a:avLst/>
                    </a:prstGeom>
                    <a:ln/>
                  </pic:spPr>
                </pic:pic>
              </a:graphicData>
            </a:graphic>
          </wp:inline>
        </w:drawing>
      </w:r>
      <w:bookmarkStart w:id="2" w:name="_GoBack"/>
      <w:bookmarkEnd w:id="2"/>
    </w:p>
    <w:sectPr w:rsidR="0064308E">
      <w:footerReference w:type="default" r:id="rId11"/>
      <w:pgSz w:w="11906" w:h="16838"/>
      <w:pgMar w:top="283" w:right="850" w:bottom="1440" w:left="1133" w:header="709" w:footer="1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04ED9">
      <w:r>
        <w:separator/>
      </w:r>
    </w:p>
  </w:endnote>
  <w:endnote w:type="continuationSeparator" w:id="0">
    <w:p w:rsidR="00000000" w:rsidRDefault="0070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inyon Script">
    <w:charset w:val="00"/>
    <w:family w:val="auto"/>
    <w:pitch w:val="default"/>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auto"/>
    <w:pitch w:val="default"/>
  </w:font>
  <w:font w:name="Gentium Basic">
    <w:charset w:val="00"/>
    <w:family w:val="auto"/>
    <w:pitch w:val="default"/>
  </w:font>
  <w:font w:name="Raleway">
    <w:charset w:val="00"/>
    <w:family w:val="auto"/>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08E" w:rsidRDefault="00704ED9">
    <w:pPr>
      <w:jc w:val="center"/>
      <w:rPr>
        <w:sz w:val="22"/>
        <w:szCs w:val="22"/>
      </w:rPr>
    </w:pPr>
    <w:r>
      <w:rPr>
        <w:noProof/>
        <w:lang w:val="en-GB"/>
      </w:rPr>
      <w:drawing>
        <wp:anchor distT="0" distB="0" distL="0" distR="0" simplePos="0" relativeHeight="251658240" behindDoc="0" locked="0" layoutInCell="1" hidden="0" allowOverlap="1">
          <wp:simplePos x="0" y="0"/>
          <wp:positionH relativeFrom="margin">
            <wp:posOffset>2379980</wp:posOffset>
          </wp:positionH>
          <wp:positionV relativeFrom="paragraph">
            <wp:posOffset>52070</wp:posOffset>
          </wp:positionV>
          <wp:extent cx="1315085" cy="718820"/>
          <wp:effectExtent l="0" t="0" r="0" b="0"/>
          <wp:wrapSquare wrapText="bothSides" distT="0" distB="0" distL="0" distR="0"/>
          <wp:docPr id="1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
                  <a:srcRect/>
                  <a:stretch>
                    <a:fillRect/>
                  </a:stretch>
                </pic:blipFill>
                <pic:spPr>
                  <a:xfrm>
                    <a:off x="0" y="0"/>
                    <a:ext cx="1315085" cy="718820"/>
                  </a:xfrm>
                  <a:prstGeom prst="rect">
                    <a:avLst/>
                  </a:prstGeom>
                  <a:ln/>
                </pic:spPr>
              </pic:pic>
            </a:graphicData>
          </a:graphic>
        </wp:anchor>
      </w:drawing>
    </w:r>
  </w:p>
  <w:p w:rsidR="0064308E" w:rsidRDefault="0064308E">
    <w:pPr>
      <w:jc w:val="center"/>
      <w:rPr>
        <w:sz w:val="22"/>
        <w:szCs w:val="22"/>
      </w:rPr>
    </w:pPr>
  </w:p>
  <w:p w:rsidR="0064308E" w:rsidRDefault="0064308E">
    <w:pPr>
      <w:jc w:val="center"/>
      <w:rPr>
        <w:sz w:val="22"/>
        <w:szCs w:val="22"/>
      </w:rPr>
    </w:pPr>
  </w:p>
  <w:p w:rsidR="0064308E" w:rsidRDefault="0064308E">
    <w:pPr>
      <w:jc w:val="center"/>
      <w:rPr>
        <w:sz w:val="22"/>
        <w:szCs w:val="22"/>
      </w:rPr>
    </w:pPr>
  </w:p>
  <w:p w:rsidR="0064308E" w:rsidRDefault="0064308E">
    <w:pPr>
      <w:jc w:val="center"/>
      <w:rPr>
        <w:color w:val="000080"/>
        <w:sz w:val="20"/>
        <w:szCs w:val="20"/>
      </w:rPr>
    </w:pPr>
  </w:p>
  <w:p w:rsidR="0064308E" w:rsidRDefault="00704ED9">
    <w:pPr>
      <w:jc w:val="center"/>
      <w:rPr>
        <w:color w:val="000080"/>
        <w:sz w:val="20"/>
        <w:szCs w:val="20"/>
      </w:rPr>
    </w:pPr>
    <w:r>
      <w:rPr>
        <w:color w:val="000080"/>
        <w:sz w:val="20"/>
        <w:szCs w:val="20"/>
      </w:rPr>
      <w:t xml:space="preserve">Upper Brentwood Road, </w:t>
    </w:r>
    <w:proofErr w:type="spellStart"/>
    <w:r>
      <w:rPr>
        <w:color w:val="000080"/>
        <w:sz w:val="20"/>
        <w:szCs w:val="20"/>
      </w:rPr>
      <w:t>Romford</w:t>
    </w:r>
    <w:proofErr w:type="spellEnd"/>
    <w:r>
      <w:rPr>
        <w:color w:val="000080"/>
        <w:sz w:val="20"/>
        <w:szCs w:val="20"/>
      </w:rPr>
      <w:t xml:space="preserve">, Essex RM2 6HJ                                                                                                             T: 01708 730141  F: 01708 723950 E: </w:t>
    </w:r>
    <w:hyperlink r:id="rId2">
      <w:r>
        <w:rPr>
          <w:color w:val="000080"/>
          <w:sz w:val="20"/>
          <w:szCs w:val="20"/>
          <w:u w:val="single"/>
        </w:rPr>
        <w:t>office@royalliberty.co.uk</w:t>
      </w:r>
    </w:hyperlink>
    <w:r>
      <w:rPr>
        <w:color w:val="000080"/>
        <w:sz w:val="20"/>
        <w:szCs w:val="20"/>
      </w:rPr>
      <w:t xml:space="preserve">  www.royalliberty.org.uk </w:t>
    </w:r>
  </w:p>
  <w:p w:rsidR="0064308E" w:rsidRDefault="00704ED9">
    <w:pPr>
      <w:jc w:val="center"/>
      <w:rPr>
        <w:color w:val="000080"/>
        <w:sz w:val="20"/>
        <w:szCs w:val="20"/>
      </w:rPr>
    </w:pPr>
    <w:r>
      <w:rPr>
        <w:noProof/>
        <w:lang w:val="en-GB"/>
      </w:rPr>
      <mc:AlternateContent>
        <mc:Choice Requires="wps">
          <w:drawing>
            <wp:anchor distT="0" distB="0" distL="114300" distR="114300" simplePos="0" relativeHeight="251661824" behindDoc="0" locked="0" layoutInCell="1" hidden="0" allowOverlap="1">
              <wp:simplePos x="0" y="0"/>
              <wp:positionH relativeFrom="margin">
                <wp:posOffset>-481330</wp:posOffset>
              </wp:positionH>
              <wp:positionV relativeFrom="paragraph">
                <wp:posOffset>196850</wp:posOffset>
              </wp:positionV>
              <wp:extent cx="6875780" cy="45719"/>
              <wp:effectExtent l="19050" t="19050" r="20320" b="31115"/>
              <wp:wrapNone/>
              <wp:docPr id="2" name=""/>
              <wp:cNvGraphicFramePr/>
              <a:graphic xmlns:a="http://schemas.openxmlformats.org/drawingml/2006/main">
                <a:graphicData uri="http://schemas.microsoft.com/office/word/2010/wordprocessingShape">
                  <wps:wsp>
                    <wps:cNvCnPr/>
                    <wps:spPr>
                      <a:xfrm>
                        <a:off x="0" y="0"/>
                        <a:ext cx="6875780" cy="45719"/>
                      </a:xfrm>
                      <a:prstGeom prst="straightConnector1">
                        <a:avLst/>
                      </a:prstGeom>
                      <a:noFill/>
                      <a:ln w="28575" cap="flat" cmpd="sng">
                        <a:solidFill>
                          <a:srgbClr val="00206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A8749E1" id="_x0000_t32" coordsize="21600,21600" o:spt="32" o:oned="t" path="m,l21600,21600e" filled="f">
              <v:path arrowok="t" fillok="f" o:connecttype="none"/>
              <o:lock v:ext="edit" shapetype="t"/>
            </v:shapetype>
            <v:shape id="Straight Arrow Connector 2" o:spid="_x0000_s1026" type="#_x0000_t32" style="position:absolute;margin-left:-37.9pt;margin-top:15.5pt;width:541.4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" strokecolor="#002060" strokeweight="2.25pt">
              <v:stroke startarrowwidth="narrow" startarrowlength="short" endarrowwidth="narrow" endarrowlength="short" joinstyle="miter"/>
              <w10:wrap anchorx="margin"/>
            </v:shape>
          </w:pict>
        </mc:Fallback>
      </mc:AlternateContent>
    </w:r>
  </w:p>
  <w:p w:rsidR="0064308E" w:rsidRDefault="00704ED9">
    <w:pPr>
      <w:jc w:val="center"/>
      <w:rPr>
        <w:color w:val="000080"/>
        <w:sz w:val="20"/>
        <w:szCs w:val="20"/>
      </w:rPr>
    </w:pPr>
    <w:r>
      <w:rPr>
        <w:noProof/>
        <w:lang w:val="en-GB"/>
      </w:rPr>
      <w:drawing>
        <wp:anchor distT="0" distB="0" distL="0" distR="0" simplePos="0" relativeHeight="251657728" behindDoc="0" locked="0" layoutInCell="1" hidden="0" allowOverlap="1">
          <wp:simplePos x="0" y="0"/>
          <wp:positionH relativeFrom="margin">
            <wp:posOffset>4911090</wp:posOffset>
          </wp:positionH>
          <wp:positionV relativeFrom="paragraph">
            <wp:posOffset>61595</wp:posOffset>
          </wp:positionV>
          <wp:extent cx="1026795" cy="495300"/>
          <wp:effectExtent l="0" t="0" r="0" b="0"/>
          <wp:wrapSquare wrapText="bothSides" distT="0" distB="0" distL="0" distR="0"/>
          <wp:docPr id="18" name="image39.jpg" descr="N:\Carmen\LOGO\17 Silver Star kitemark (1).jpg"/>
          <wp:cNvGraphicFramePr/>
          <a:graphic xmlns:a="http://schemas.openxmlformats.org/drawingml/2006/main">
            <a:graphicData uri="http://schemas.openxmlformats.org/drawingml/2006/picture">
              <pic:pic xmlns:pic="http://schemas.openxmlformats.org/drawingml/2006/picture">
                <pic:nvPicPr>
                  <pic:cNvPr id="0" name="image39.jpg" descr="N:\Carmen\LOGO\17 Silver Star kitemark (1).jpg"/>
                  <pic:cNvPicPr preferRelativeResize="0"/>
                </pic:nvPicPr>
                <pic:blipFill>
                  <a:blip r:embed="rId3"/>
                  <a:srcRect/>
                  <a:stretch>
                    <a:fillRect/>
                  </a:stretch>
                </pic:blipFill>
                <pic:spPr>
                  <a:xfrm>
                    <a:off x="0" y="0"/>
                    <a:ext cx="1026795" cy="495300"/>
                  </a:xfrm>
                  <a:prstGeom prst="rect">
                    <a:avLst/>
                  </a:prstGeom>
                  <a:ln/>
                </pic:spPr>
              </pic:pic>
            </a:graphicData>
          </a:graphic>
        </wp:anchor>
      </w:drawing>
    </w:r>
    <w:r>
      <w:rPr>
        <w:noProof/>
        <w:lang w:val="en-GB"/>
      </w:rPr>
      <w:drawing>
        <wp:anchor distT="0" distB="0" distL="0" distR="0" simplePos="0" relativeHeight="251659776" behindDoc="0" locked="0" layoutInCell="1" hidden="0" allowOverlap="1">
          <wp:simplePos x="0" y="0"/>
          <wp:positionH relativeFrom="margin">
            <wp:posOffset>4166870</wp:posOffset>
          </wp:positionH>
          <wp:positionV relativeFrom="paragraph">
            <wp:posOffset>394970</wp:posOffset>
          </wp:positionV>
          <wp:extent cx="828675" cy="304800"/>
          <wp:effectExtent l="0" t="0" r="0" b="0"/>
          <wp:wrapSquare wrapText="bothSides" distT="0" distB="0" distL="0" distR="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
                  <a:srcRect/>
                  <a:stretch>
                    <a:fillRect/>
                  </a:stretch>
                </pic:blipFill>
                <pic:spPr>
                  <a:xfrm>
                    <a:off x="0" y="0"/>
                    <a:ext cx="828675" cy="304800"/>
                  </a:xfrm>
                  <a:prstGeom prst="rect">
                    <a:avLst/>
                  </a:prstGeom>
                  <a:ln/>
                </pic:spPr>
              </pic:pic>
            </a:graphicData>
          </a:graphic>
        </wp:anchor>
      </w:drawing>
    </w:r>
    <w:r>
      <w:rPr>
        <w:noProof/>
        <w:lang w:val="en-GB"/>
      </w:rPr>
      <w:drawing>
        <wp:anchor distT="0" distB="0" distL="114300" distR="114300" simplePos="0" relativeHeight="251662336" behindDoc="0" locked="0" layoutInCell="1" hidden="0" allowOverlap="1">
          <wp:simplePos x="0" y="0"/>
          <wp:positionH relativeFrom="margin">
            <wp:posOffset>1733550</wp:posOffset>
          </wp:positionH>
          <wp:positionV relativeFrom="paragraph">
            <wp:posOffset>266700</wp:posOffset>
          </wp:positionV>
          <wp:extent cx="486410" cy="452120"/>
          <wp:effectExtent l="0" t="0" r="0" b="0"/>
          <wp:wrapNone/>
          <wp:docPr id="1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
                  <a:srcRect/>
                  <a:stretch>
                    <a:fillRect/>
                  </a:stretch>
                </pic:blipFill>
                <pic:spPr>
                  <a:xfrm>
                    <a:off x="0" y="0"/>
                    <a:ext cx="486410" cy="452120"/>
                  </a:xfrm>
                  <a:prstGeom prst="rect">
                    <a:avLst/>
                  </a:prstGeom>
                  <a:ln/>
                </pic:spPr>
              </pic:pic>
            </a:graphicData>
          </a:graphic>
        </wp:anchor>
      </w:drawing>
    </w:r>
    <w:r>
      <w:rPr>
        <w:noProof/>
        <w:lang w:val="en-GB"/>
      </w:rPr>
      <w:drawing>
        <wp:anchor distT="0" distB="0" distL="114300" distR="114300" simplePos="0" relativeHeight="251663360" behindDoc="0" locked="0" layoutInCell="1" hidden="0" allowOverlap="1">
          <wp:simplePos x="0" y="0"/>
          <wp:positionH relativeFrom="margin">
            <wp:posOffset>876300</wp:posOffset>
          </wp:positionH>
          <wp:positionV relativeFrom="paragraph">
            <wp:posOffset>390525</wp:posOffset>
          </wp:positionV>
          <wp:extent cx="712470" cy="638175"/>
          <wp:effectExtent l="0" t="0" r="0" b="0"/>
          <wp:wrapNone/>
          <wp:docPr id="1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6"/>
                  <a:srcRect/>
                  <a:stretch>
                    <a:fillRect/>
                  </a:stretch>
                </pic:blipFill>
                <pic:spPr>
                  <a:xfrm>
                    <a:off x="0" y="0"/>
                    <a:ext cx="712470" cy="638175"/>
                  </a:xfrm>
                  <a:prstGeom prst="rect">
                    <a:avLst/>
                  </a:prstGeom>
                  <a:ln/>
                </pic:spPr>
              </pic:pic>
            </a:graphicData>
          </a:graphic>
        </wp:anchor>
      </w:drawing>
    </w:r>
    <w:r>
      <w:rPr>
        <w:noProof/>
        <w:lang w:val="en-GB"/>
      </w:rPr>
      <w:drawing>
        <wp:anchor distT="0" distB="0" distL="114300" distR="114300" simplePos="0" relativeHeight="251664384" behindDoc="0" locked="0" layoutInCell="1" hidden="0" allowOverlap="1">
          <wp:simplePos x="0" y="0"/>
          <wp:positionH relativeFrom="margin">
            <wp:posOffset>-466088</wp:posOffset>
          </wp:positionH>
          <wp:positionV relativeFrom="paragraph">
            <wp:posOffset>643255</wp:posOffset>
          </wp:positionV>
          <wp:extent cx="1069340" cy="309880"/>
          <wp:effectExtent l="0" t="0" r="0" b="0"/>
          <wp:wrapNone/>
          <wp:docPr id="1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
                  <a:srcRect/>
                  <a:stretch>
                    <a:fillRect/>
                  </a:stretch>
                </pic:blipFill>
                <pic:spPr>
                  <a:xfrm>
                    <a:off x="0" y="0"/>
                    <a:ext cx="1069340" cy="309880"/>
                  </a:xfrm>
                  <a:prstGeom prst="rect">
                    <a:avLst/>
                  </a:prstGeom>
                  <a:ln/>
                </pic:spPr>
              </pic:pic>
            </a:graphicData>
          </a:graphic>
        </wp:anchor>
      </w:drawing>
    </w:r>
    <w:r>
      <w:rPr>
        <w:noProof/>
        <w:lang w:val="en-GB"/>
      </w:rPr>
      <w:drawing>
        <wp:anchor distT="0" distB="0" distL="114300" distR="114300" simplePos="0" relativeHeight="251665408" behindDoc="0" locked="0" layoutInCell="1" hidden="0" allowOverlap="1">
          <wp:simplePos x="0" y="0"/>
          <wp:positionH relativeFrom="margin">
            <wp:posOffset>-481010</wp:posOffset>
          </wp:positionH>
          <wp:positionV relativeFrom="paragraph">
            <wp:posOffset>304800</wp:posOffset>
          </wp:positionV>
          <wp:extent cx="1471930" cy="308610"/>
          <wp:effectExtent l="0" t="0" r="0" b="0"/>
          <wp:wrapNone/>
          <wp:docPr id="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a:srcRect/>
                  <a:stretch>
                    <a:fillRect/>
                  </a:stretch>
                </pic:blipFill>
                <pic:spPr>
                  <a:xfrm>
                    <a:off x="0" y="0"/>
                    <a:ext cx="1471930" cy="308610"/>
                  </a:xfrm>
                  <a:prstGeom prst="rect">
                    <a:avLst/>
                  </a:prstGeom>
                  <a:ln/>
                </pic:spPr>
              </pic:pic>
            </a:graphicData>
          </a:graphic>
        </wp:anchor>
      </w:drawing>
    </w:r>
    <w:r>
      <w:rPr>
        <w:noProof/>
        <w:lang w:val="en-GB"/>
      </w:rPr>
      <w:drawing>
        <wp:anchor distT="0" distB="0" distL="114300" distR="114300" simplePos="0" relativeHeight="251666432" behindDoc="0" locked="0" layoutInCell="1" hidden="0" allowOverlap="1">
          <wp:simplePos x="0" y="0"/>
          <wp:positionH relativeFrom="margin">
            <wp:posOffset>4230370</wp:posOffset>
          </wp:positionH>
          <wp:positionV relativeFrom="paragraph">
            <wp:posOffset>776605</wp:posOffset>
          </wp:positionV>
          <wp:extent cx="925195" cy="256540"/>
          <wp:effectExtent l="0" t="0" r="0" b="0"/>
          <wp:wrapNone/>
          <wp:docPr id="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925195" cy="256540"/>
                  </a:xfrm>
                  <a:prstGeom prst="rect">
                    <a:avLst/>
                  </a:prstGeom>
                  <a:ln/>
                </pic:spPr>
              </pic:pic>
            </a:graphicData>
          </a:graphic>
        </wp:anchor>
      </w:drawing>
    </w:r>
    <w:r>
      <w:rPr>
        <w:noProof/>
        <w:lang w:val="en-GB"/>
      </w:rPr>
      <w:drawing>
        <wp:anchor distT="0" distB="0" distL="114300" distR="114300" simplePos="0" relativeHeight="251667456" behindDoc="0" locked="0" layoutInCell="1" hidden="0" allowOverlap="1">
          <wp:simplePos x="0" y="0"/>
          <wp:positionH relativeFrom="margin">
            <wp:posOffset>2514600</wp:posOffset>
          </wp:positionH>
          <wp:positionV relativeFrom="paragraph">
            <wp:posOffset>276225</wp:posOffset>
          </wp:positionV>
          <wp:extent cx="726440" cy="297180"/>
          <wp:effectExtent l="0" t="0" r="0" b="0"/>
          <wp:wrapNone/>
          <wp:docPr id="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726440" cy="297180"/>
                  </a:xfrm>
                  <a:prstGeom prst="rect">
                    <a:avLst/>
                  </a:prstGeom>
                  <a:ln/>
                </pic:spPr>
              </pic:pic>
            </a:graphicData>
          </a:graphic>
        </wp:anchor>
      </w:drawing>
    </w:r>
    <w:r>
      <w:rPr>
        <w:noProof/>
        <w:lang w:val="en-GB"/>
      </w:rPr>
      <w:drawing>
        <wp:anchor distT="0" distB="0" distL="114300" distR="114300" simplePos="0" relativeHeight="251668480" behindDoc="0" locked="0" layoutInCell="1" hidden="0" allowOverlap="1">
          <wp:simplePos x="0" y="0"/>
          <wp:positionH relativeFrom="margin">
            <wp:posOffset>2957195</wp:posOffset>
          </wp:positionH>
          <wp:positionV relativeFrom="paragraph">
            <wp:posOffset>769620</wp:posOffset>
          </wp:positionV>
          <wp:extent cx="1000125" cy="263525"/>
          <wp:effectExtent l="0" t="0" r="0" b="0"/>
          <wp:wrapNone/>
          <wp:docPr id="2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1"/>
                  <a:srcRect/>
                  <a:stretch>
                    <a:fillRect/>
                  </a:stretch>
                </pic:blipFill>
                <pic:spPr>
                  <a:xfrm>
                    <a:off x="0" y="0"/>
                    <a:ext cx="1000125" cy="263525"/>
                  </a:xfrm>
                  <a:prstGeom prst="rect">
                    <a:avLst/>
                  </a:prstGeom>
                  <a:ln/>
                </pic:spPr>
              </pic:pic>
            </a:graphicData>
          </a:graphic>
        </wp:anchor>
      </w:drawing>
    </w:r>
    <w:r>
      <w:rPr>
        <w:noProof/>
        <w:lang w:val="en-GB"/>
      </w:rPr>
      <w:drawing>
        <wp:anchor distT="0" distB="0" distL="114300" distR="114300" simplePos="0" relativeHeight="251669504" behindDoc="0" locked="0" layoutInCell="1" hidden="0" allowOverlap="1">
          <wp:simplePos x="0" y="0"/>
          <wp:positionH relativeFrom="margin">
            <wp:posOffset>5871210</wp:posOffset>
          </wp:positionH>
          <wp:positionV relativeFrom="paragraph">
            <wp:posOffset>204470</wp:posOffset>
          </wp:positionV>
          <wp:extent cx="628015" cy="438150"/>
          <wp:effectExtent l="0" t="0" r="0" b="0"/>
          <wp:wrapNone/>
          <wp:docPr id="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a:stretch>
                    <a:fillRect/>
                  </a:stretch>
                </pic:blipFill>
                <pic:spPr>
                  <a:xfrm>
                    <a:off x="0" y="0"/>
                    <a:ext cx="628015" cy="438150"/>
                  </a:xfrm>
                  <a:prstGeom prst="rect">
                    <a:avLst/>
                  </a:prstGeom>
                  <a:ln/>
                </pic:spPr>
              </pic:pic>
            </a:graphicData>
          </a:graphic>
        </wp:anchor>
      </w:drawing>
    </w:r>
    <w:r>
      <w:rPr>
        <w:noProof/>
        <w:lang w:val="en-GB"/>
      </w:rPr>
      <w:drawing>
        <wp:anchor distT="0" distB="0" distL="114300" distR="114300" simplePos="0" relativeHeight="251670528" behindDoc="0" locked="0" layoutInCell="1" hidden="0" allowOverlap="1">
          <wp:simplePos x="0" y="0"/>
          <wp:positionH relativeFrom="margin">
            <wp:posOffset>3543300</wp:posOffset>
          </wp:positionH>
          <wp:positionV relativeFrom="paragraph">
            <wp:posOffset>219075</wp:posOffset>
          </wp:positionV>
          <wp:extent cx="476250" cy="476250"/>
          <wp:effectExtent l="0" t="0" r="0" b="0"/>
          <wp:wrapNone/>
          <wp:docPr id="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a:srcRect/>
                  <a:stretch>
                    <a:fillRect/>
                  </a:stretch>
                </pic:blipFill>
                <pic:spPr>
                  <a:xfrm>
                    <a:off x="0" y="0"/>
                    <a:ext cx="476250" cy="476250"/>
                  </a:xfrm>
                  <a:prstGeom prst="rect">
                    <a:avLst/>
                  </a:prstGeom>
                  <a:ln/>
                </pic:spPr>
              </pic:pic>
            </a:graphicData>
          </a:graphic>
        </wp:anchor>
      </w:drawing>
    </w:r>
    <w:r>
      <w:rPr>
        <w:noProof/>
        <w:lang w:val="en-GB"/>
      </w:rPr>
      <w:drawing>
        <wp:anchor distT="0" distB="0" distL="114300" distR="114300" simplePos="0" relativeHeight="251671552" behindDoc="0" locked="0" layoutInCell="1" hidden="0" allowOverlap="1">
          <wp:simplePos x="0" y="0"/>
          <wp:positionH relativeFrom="margin">
            <wp:posOffset>2048510</wp:posOffset>
          </wp:positionH>
          <wp:positionV relativeFrom="paragraph">
            <wp:posOffset>842645</wp:posOffset>
          </wp:positionV>
          <wp:extent cx="749300" cy="248920"/>
          <wp:effectExtent l="0" t="0" r="0" b="0"/>
          <wp:wrapNone/>
          <wp:docPr id="1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749300" cy="248920"/>
                  </a:xfrm>
                  <a:prstGeom prst="rect">
                    <a:avLst/>
                  </a:prstGeom>
                  <a:ln/>
                </pic:spPr>
              </pic:pic>
            </a:graphicData>
          </a:graphic>
        </wp:anchor>
      </w:drawing>
    </w:r>
    <w:r>
      <w:rPr>
        <w:noProof/>
        <w:lang w:val="en-GB"/>
      </w:rPr>
      <w:drawing>
        <wp:anchor distT="0" distB="0" distL="114300" distR="114300" simplePos="0" relativeHeight="251672576" behindDoc="0" locked="0" layoutInCell="1" hidden="0" allowOverlap="1">
          <wp:simplePos x="0" y="0"/>
          <wp:positionH relativeFrom="margin">
            <wp:posOffset>5157470</wp:posOffset>
          </wp:positionH>
          <wp:positionV relativeFrom="paragraph">
            <wp:posOffset>537846</wp:posOffset>
          </wp:positionV>
          <wp:extent cx="720709" cy="304800"/>
          <wp:effectExtent l="0" t="0" r="0" b="0"/>
          <wp:wrapNone/>
          <wp:docPr id="5" name="image25.png" descr="N:\Carmen\LOGO\STARS-logo-100_strapline-alt (1).png"/>
          <wp:cNvGraphicFramePr/>
          <a:graphic xmlns:a="http://schemas.openxmlformats.org/drawingml/2006/main">
            <a:graphicData uri="http://schemas.openxmlformats.org/drawingml/2006/picture">
              <pic:pic xmlns:pic="http://schemas.openxmlformats.org/drawingml/2006/picture">
                <pic:nvPicPr>
                  <pic:cNvPr id="0" name="image25.png" descr="N:\Carmen\LOGO\STARS-logo-100_strapline-alt (1).png"/>
                  <pic:cNvPicPr preferRelativeResize="0"/>
                </pic:nvPicPr>
                <pic:blipFill>
                  <a:blip r:embed="rId15"/>
                  <a:srcRect/>
                  <a:stretch>
                    <a:fillRect/>
                  </a:stretch>
                </pic:blipFill>
                <pic:spPr>
                  <a:xfrm>
                    <a:off x="0" y="0"/>
                    <a:ext cx="720709" cy="304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04ED9">
      <w:r>
        <w:separator/>
      </w:r>
    </w:p>
  </w:footnote>
  <w:footnote w:type="continuationSeparator" w:id="0">
    <w:p w:rsidR="00000000" w:rsidRDefault="00704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4308E"/>
    <w:rsid w:val="0064308E"/>
    <w:rsid w:val="00704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97B54-122A-4558-BC09-34F65714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jc w:val="center"/>
      <w:outlineLvl w:val="1"/>
    </w:pPr>
    <w:rPr>
      <w:rFonts w:ascii="Pinyon Script" w:eastAsia="Pinyon Script" w:hAnsi="Pinyon Script" w:cs="Pinyon Script"/>
      <w:sz w:val="40"/>
      <w:szCs w:val="40"/>
    </w:rPr>
  </w:style>
  <w:style w:type="paragraph" w:styleId="Heading3">
    <w:name w:val="heading 3"/>
    <w:basedOn w:val="Normal"/>
    <w:next w:val="Normal"/>
    <w:pPr>
      <w:keepNext/>
      <w:jc w:val="both"/>
      <w:outlineLvl w:val="2"/>
    </w:pPr>
    <w:rPr>
      <w:rFonts w:ascii="Tahoma" w:eastAsia="Tahoma" w:hAnsi="Tahoma" w:cs="Tahoma"/>
      <w:b/>
      <w:sz w:val="20"/>
      <w:szCs w:val="20"/>
    </w:rPr>
  </w:style>
  <w:style w:type="paragraph" w:styleId="Heading4">
    <w:name w:val="heading 4"/>
    <w:basedOn w:val="Normal"/>
    <w:next w:val="Normal"/>
    <w:pPr>
      <w:keepNext/>
      <w:jc w:val="center"/>
      <w:outlineLvl w:val="3"/>
    </w:pPr>
    <w:rPr>
      <w:rFonts w:ascii="Pinyon Script" w:eastAsia="Pinyon Script" w:hAnsi="Pinyon Script" w:cs="Pinyon Script"/>
      <w:sz w:val="52"/>
      <w:szCs w:val="52"/>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Pinyon Script" w:eastAsia="Pinyon Script" w:hAnsi="Pinyon Script" w:cs="Pinyon Script"/>
      <w:b/>
      <w:sz w:val="96"/>
      <w:szCs w:val="96"/>
    </w:rPr>
  </w:style>
  <w:style w:type="paragraph" w:styleId="Subtitle">
    <w:name w:val="Subtitle"/>
    <w:basedOn w:val="Normal"/>
    <w:next w:val="Normal"/>
    <w:pPr>
      <w:jc w:val="center"/>
    </w:pPr>
    <w:rPr>
      <w:rFonts w:ascii="Bookman Old Style" w:eastAsia="Bookman Old Style" w:hAnsi="Bookman Old Style" w:cs="Bookman Old Style"/>
      <w:sz w:val="32"/>
      <w:szCs w:val="32"/>
    </w:rPr>
  </w:style>
  <w:style w:type="paragraph" w:styleId="Header">
    <w:name w:val="header"/>
    <w:basedOn w:val="Normal"/>
    <w:link w:val="HeaderChar"/>
    <w:uiPriority w:val="99"/>
    <w:unhideWhenUsed/>
    <w:rsid w:val="00704ED9"/>
    <w:pPr>
      <w:tabs>
        <w:tab w:val="center" w:pos="4513"/>
        <w:tab w:val="right" w:pos="9026"/>
      </w:tabs>
    </w:pPr>
  </w:style>
  <w:style w:type="character" w:customStyle="1" w:styleId="HeaderChar">
    <w:name w:val="Header Char"/>
    <w:basedOn w:val="DefaultParagraphFont"/>
    <w:link w:val="Header"/>
    <w:uiPriority w:val="99"/>
    <w:rsid w:val="00704ED9"/>
  </w:style>
  <w:style w:type="paragraph" w:styleId="Footer">
    <w:name w:val="footer"/>
    <w:basedOn w:val="Normal"/>
    <w:link w:val="FooterChar"/>
    <w:uiPriority w:val="99"/>
    <w:unhideWhenUsed/>
    <w:rsid w:val="00704ED9"/>
    <w:pPr>
      <w:tabs>
        <w:tab w:val="center" w:pos="4513"/>
        <w:tab w:val="right" w:pos="9026"/>
      </w:tabs>
    </w:pPr>
  </w:style>
  <w:style w:type="character" w:customStyle="1" w:styleId="FooterChar">
    <w:name w:val="Footer Char"/>
    <w:basedOn w:val="DefaultParagraphFont"/>
    <w:link w:val="Footer"/>
    <w:uiPriority w:val="99"/>
    <w:rsid w:val="0070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2.jpg"/><Relationship Id="rId13" Type="http://schemas.openxmlformats.org/officeDocument/2006/relationships/image" Target="media/image17.jpg"/><Relationship Id="rId3" Type="http://schemas.openxmlformats.org/officeDocument/2006/relationships/image" Target="media/image7.jpg"/><Relationship Id="rId7" Type="http://schemas.openxmlformats.org/officeDocument/2006/relationships/image" Target="media/image11.jpg"/><Relationship Id="rId12" Type="http://schemas.openxmlformats.org/officeDocument/2006/relationships/image" Target="media/image16.jpg"/><Relationship Id="rId2" Type="http://schemas.openxmlformats.org/officeDocument/2006/relationships/hyperlink" Target="mailto:office@royalliberty.co.uk" TargetMode="External"/><Relationship Id="rId1" Type="http://schemas.openxmlformats.org/officeDocument/2006/relationships/image" Target="media/image6.jpg"/><Relationship Id="rId6" Type="http://schemas.openxmlformats.org/officeDocument/2006/relationships/image" Target="media/image10.jpg"/><Relationship Id="rId11" Type="http://schemas.openxmlformats.org/officeDocument/2006/relationships/image" Target="media/image15.jpg"/><Relationship Id="rId5" Type="http://schemas.openxmlformats.org/officeDocument/2006/relationships/image" Target="media/image9.jpg"/><Relationship Id="rId15" Type="http://schemas.openxmlformats.org/officeDocument/2006/relationships/image" Target="media/image19.png"/><Relationship Id="rId10" Type="http://schemas.openxmlformats.org/officeDocument/2006/relationships/image" Target="media/image14.jpg"/><Relationship Id="rId4" Type="http://schemas.openxmlformats.org/officeDocument/2006/relationships/image" Target="media/image8.png"/><Relationship Id="rId9" Type="http://schemas.openxmlformats.org/officeDocument/2006/relationships/image" Target="media/image13.jpg"/><Relationship Id="rId14"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FFACA666</Template>
  <TotalTime>2</TotalTime>
  <Pages>6</Pages>
  <Words>551</Words>
  <Characters>3143</Characters>
  <Application>Microsoft Office Word</Application>
  <DocSecurity>0</DocSecurity>
  <Lines>26</Lines>
  <Paragraphs>7</Paragraphs>
  <ScaleCrop>false</ScaleCrop>
  <Company>RM</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JonesC</cp:lastModifiedBy>
  <cp:revision>2</cp:revision>
  <dcterms:created xsi:type="dcterms:W3CDTF">2018-04-30T10:48:00Z</dcterms:created>
  <dcterms:modified xsi:type="dcterms:W3CDTF">2018-04-30T10:50:00Z</dcterms:modified>
</cp:coreProperties>
</file>