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firstLine="72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Royal Liberty School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35560</wp:posOffset>
            </wp:positionH>
            <wp:positionV relativeFrom="paragraph">
              <wp:posOffset>-202564</wp:posOffset>
            </wp:positionV>
            <wp:extent cx="690880" cy="914400"/>
            <wp:effectExtent b="0" l="0" r="0" t="0"/>
            <wp:wrapSquare wrapText="bothSides" distB="0" distT="0" distL="0" distR="0"/>
            <wp:docPr descr="O:\Logos\logo-gold transparent background-jpg.jpg" id="1" name="image2.jpg"/>
            <a:graphic>
              <a:graphicData uri="http://schemas.openxmlformats.org/drawingml/2006/picture">
                <pic:pic>
                  <pic:nvPicPr>
                    <pic:cNvPr descr="O:\Logos\logo-gold transparent background-jpg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Job Profile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Job Title:</w:t>
        <w:tab/>
        <w:tab/>
        <w:t xml:space="preserve">Subject  Specialist</w:t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Salary</w:t>
        <w:tab/>
        <w:t xml:space="preserve"> </w:t>
        <w:tab/>
        <w:tab/>
        <w:t xml:space="preserve">Main Scale + TLR 2c</w:t>
      </w:r>
    </w:p>
    <w:p w:rsidR="00000000" w:rsidDel="00000000" w:rsidP="00000000" w:rsidRDefault="00000000" w:rsidRPr="00000000" w14:paraId="00000009">
      <w:pPr>
        <w:ind w:left="2160" w:hanging="216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Responsible to:</w:t>
        <w:tab/>
        <w:t xml:space="preserve">Curriculum Leader</w:t>
      </w:r>
    </w:p>
    <w:p w:rsidR="00000000" w:rsidDel="00000000" w:rsidP="00000000" w:rsidRDefault="00000000" w:rsidRPr="00000000" w14:paraId="0000000A">
      <w:pPr>
        <w:ind w:left="2160" w:hanging="216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Job Purpose:</w:t>
        <w:tab/>
        <w:t xml:space="preserve">Teaching and Support Staff attached to the subject area</w:t>
      </w:r>
    </w:p>
    <w:p w:rsidR="00000000" w:rsidDel="00000000" w:rsidP="00000000" w:rsidRDefault="00000000" w:rsidRPr="00000000" w14:paraId="0000000B">
      <w:pPr>
        <w:ind w:left="2160" w:hanging="216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160" w:hanging="216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Role and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Subject Specialist is responsible for the quality of teaching and learning within a named subject.  He/she is accountable for student progress within the subject and for the strategic development of the subject.  He/she should also work to the National Professional Standards for Teachers and to the School Professional Standards in accordance with Career Stage.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Principal Responsibilities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ensure that there is a broad, balanced and relevant curriculum for the subject in accordance with the aims and policies of the school.</w:t>
      </w:r>
    </w:p>
    <w:p w:rsidR="00000000" w:rsidDel="00000000" w:rsidP="00000000" w:rsidRDefault="00000000" w:rsidRPr="00000000" w14:paraId="00000014">
      <w:pPr>
        <w:ind w:left="72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raise student achievement in the subject, to monitor progress and to use data to evaluate and improve subject performance.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constantly review the performance of the subject and current progress.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support colleagues working in the subject areas by sharing good practice and through the appraisal process.</w:t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Management Responsibilities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Establish, monitor and evaluate effective assessment for learning practice in line with school policy.</w:t>
      </w:r>
    </w:p>
    <w:p w:rsidR="00000000" w:rsidDel="00000000" w:rsidP="00000000" w:rsidRDefault="00000000" w:rsidRPr="00000000" w14:paraId="0000001E">
      <w:pPr>
        <w:ind w:left="72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Publish schemes of work for the teaching of the subject that are reviewed and updated each year.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monitor student progress and plan interventions within the subject and ensure all students fulfil their potential.</w:t>
      </w:r>
    </w:p>
    <w:p w:rsidR="00000000" w:rsidDel="00000000" w:rsidP="00000000" w:rsidRDefault="00000000" w:rsidRPr="00000000" w14:paraId="00000022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Ensure that academic reports to parents give clear information about individual student performance in the subject.</w:t>
      </w:r>
    </w:p>
    <w:p w:rsidR="00000000" w:rsidDel="00000000" w:rsidP="00000000" w:rsidRDefault="00000000" w:rsidRPr="00000000" w14:paraId="00000024">
      <w:pPr>
        <w:ind w:left="36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Ensure that proper arrangements are made for students so that they fulfil the requirements of examinations.  Ensuring that there are proper procedures for security of written controlled assessment.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Ensure that school policy and procedure on managing student behaviour are followed by staff</w:t>
      </w:r>
    </w:p>
    <w:p w:rsidR="00000000" w:rsidDel="00000000" w:rsidP="00000000" w:rsidRDefault="00000000" w:rsidRPr="00000000" w14:paraId="0000002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Meeting with the appropriate Curriculum Leader: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108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advise the update him/her on developments within the subject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108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inform him/her of any changes to national requirements for The subject teaching or changes to the GCSE syllabus.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108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contribute to procedures for self-evaluation within the Faculty and ensure the department plan for the subject is updated and reviewed regularly.</w:t>
      </w:r>
    </w:p>
    <w:p w:rsidR="00000000" w:rsidDel="00000000" w:rsidP="00000000" w:rsidRDefault="00000000" w:rsidRPr="00000000" w14:paraId="00000034">
      <w:pPr>
        <w:ind w:left="144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Contribute to the Curriculum Area through attendance of and participation in planning meetings as in the school calendar.</w:t>
      </w:r>
    </w:p>
    <w:p w:rsidR="00000000" w:rsidDel="00000000" w:rsidP="00000000" w:rsidRDefault="00000000" w:rsidRPr="00000000" w14:paraId="00000036">
      <w:pPr>
        <w:ind w:left="36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Contribute to Middle Leader Team meetings in a positive, productive way.</w:t>
      </w:r>
    </w:p>
    <w:p w:rsidR="00000000" w:rsidDel="00000000" w:rsidP="00000000" w:rsidRDefault="00000000" w:rsidRPr="00000000" w14:paraId="00000038">
      <w:pPr>
        <w:ind w:left="36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 responsible for safe working practice within the subject, particularly making sure that students or staff undertake activities that involve using specialist equipment with Health and Safety guidelines.</w:t>
      </w:r>
    </w:p>
    <w:p w:rsidR="00000000" w:rsidDel="00000000" w:rsidP="00000000" w:rsidRDefault="00000000" w:rsidRPr="00000000" w14:paraId="0000003A">
      <w:pPr>
        <w:ind w:left="36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Ensuring that the proper financial management of all resources in the subject and that school policies and procedures are followed correctly.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Ensure the department has a programme of extra-curricular activities.</w:t>
      </w:r>
    </w:p>
    <w:p w:rsidR="00000000" w:rsidDel="00000000" w:rsidP="00000000" w:rsidRDefault="00000000" w:rsidRPr="00000000" w14:paraId="0000003E">
      <w:pPr>
        <w:ind w:left="36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Other Professional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take appropriate action to identify and minimise any risks to health, safety and security in the immediate working environment.</w:t>
      </w:r>
    </w:p>
    <w:p w:rsidR="00000000" w:rsidDel="00000000" w:rsidP="00000000" w:rsidRDefault="00000000" w:rsidRPr="00000000" w14:paraId="00000043">
      <w:pPr>
        <w:ind w:left="360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work in accordance with the values of the school particularly with regard to promoting positive attitudes towards tolerance and respect for other people.</w:t>
      </w:r>
    </w:p>
    <w:p w:rsidR="00000000" w:rsidDel="00000000" w:rsidP="00000000" w:rsidRDefault="00000000" w:rsidRPr="00000000" w14:paraId="00000045">
      <w:pPr>
        <w:ind w:left="360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work in accordance with school policies and procedures as identified in the staff handbook and school policy folder.</w:t>
      </w:r>
    </w:p>
    <w:p w:rsidR="00000000" w:rsidDel="00000000" w:rsidP="00000000" w:rsidRDefault="00000000" w:rsidRPr="00000000" w14:paraId="00000047">
      <w:pPr>
        <w:ind w:left="72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 flexible in approach to working and uphold the policies and practice of the school.</w:t>
      </w:r>
    </w:p>
    <w:p w:rsidR="00000000" w:rsidDel="00000000" w:rsidP="00000000" w:rsidRDefault="00000000" w:rsidRPr="00000000" w14:paraId="00000049">
      <w:pPr>
        <w:ind w:left="72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undertake the responsibilities of a form tutor.</w:t>
      </w:r>
    </w:p>
    <w:p w:rsidR="00000000" w:rsidDel="00000000" w:rsidP="00000000" w:rsidRDefault="00000000" w:rsidRPr="00000000" w14:paraId="0000004B">
      <w:pPr>
        <w:ind w:left="720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Signed: ..........................................................................</w:t>
        <w:tab/>
        <w:t xml:space="preserve">Date: ...................................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Signed: ..........................................................................</w:t>
        <w:tab/>
        <w:t xml:space="preserve">Date: ...................................</w:t>
      </w:r>
    </w:p>
    <w:p w:rsidR="00000000" w:rsidDel="00000000" w:rsidP="00000000" w:rsidRDefault="00000000" w:rsidRPr="00000000" w14:paraId="00000050">
      <w:pPr>
        <w:tabs>
          <w:tab w:val="left" w:pos="2240"/>
        </w:tabs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(Head Teacher)</w:t>
      </w:r>
    </w:p>
    <w:p w:rsidR="00000000" w:rsidDel="00000000" w:rsidP="00000000" w:rsidRDefault="00000000" w:rsidRPr="00000000" w14:paraId="0000005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Royal Liberty School is committed to safeguarding and promoting the welfare of children and young people.  All adults who work at the school must share this commitment to young people.</w:t>
      </w:r>
    </w:p>
    <w:p w:rsidR="00000000" w:rsidDel="00000000" w:rsidP="00000000" w:rsidRDefault="00000000" w:rsidRPr="00000000" w14:paraId="00000055">
      <w:pPr>
        <w:ind w:firstLine="7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021" w:top="568" w:left="851" w:right="84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9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Reviewed: </w:t>
    </w:r>
    <w:r w:rsidDel="00000000" w:rsidR="00000000" w:rsidRPr="00000000">
      <w:rPr>
        <w:rtl w:val="0"/>
      </w:rPr>
      <w:t xml:space="preserve">04.05.18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•"/>
      <w:lvlJc w:val="left"/>
      <w:pPr>
        <w:ind w:left="108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520" w:hanging="360"/>
      </w:pPr>
      <w:rPr>
        <w:rFonts w:ascii="Arial" w:cs="Arial" w:eastAsia="Arial" w:hAnsi="Arial"/>
        <w:sz w:val="22"/>
        <w:szCs w:val="22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