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630F" w14:textId="1719F8CB" w:rsidR="007E03E9" w:rsidRPr="0039721C" w:rsidRDefault="007E03E9" w:rsidP="00676482">
      <w:pPr>
        <w:spacing w:after="240" w:line="288" w:lineRule="auto"/>
        <w:jc w:val="center"/>
        <w:rPr>
          <w:rFonts w:hAnsiTheme="minorHAnsi"/>
          <w:spacing w:val="40"/>
          <w:sz w:val="24"/>
          <w:szCs w:val="24"/>
        </w:rPr>
      </w:pPr>
    </w:p>
    <w:p w14:paraId="5A6A362C" w14:textId="677453F9" w:rsidR="002E22D8" w:rsidRPr="00491126" w:rsidRDefault="002E22D8" w:rsidP="00676482">
      <w:pPr>
        <w:spacing w:after="240" w:line="288" w:lineRule="auto"/>
        <w:jc w:val="center"/>
        <w:rPr>
          <w:rFonts w:hAnsiTheme="minorHAnsi"/>
          <w:spacing w:val="40"/>
          <w:sz w:val="32"/>
        </w:rPr>
      </w:pPr>
      <w:r>
        <w:rPr>
          <w:rFonts w:hAnsiTheme="minorHAnsi"/>
          <w:spacing w:val="40"/>
          <w:sz w:val="32"/>
        </w:rPr>
        <w:t>JOB DESCRIPTION</w:t>
      </w:r>
    </w:p>
    <w:p w14:paraId="68E44EDA" w14:textId="6A62BC72" w:rsidR="00A51EB0" w:rsidRDefault="00A51EB0" w:rsidP="007B0A96">
      <w:pPr>
        <w:tabs>
          <w:tab w:val="left" w:pos="1800"/>
        </w:tabs>
        <w:spacing w:line="276" w:lineRule="auto"/>
        <w:rPr>
          <w:rFonts w:hAnsiTheme="minorHAnsi" w:cstheme="minorHAnsi"/>
          <w:b/>
          <w:sz w:val="24"/>
        </w:rPr>
      </w:pPr>
      <w:r>
        <w:rPr>
          <w:rFonts w:hAnsiTheme="minorHAnsi" w:cstheme="minorHAnsi"/>
          <w:b/>
          <w:sz w:val="24"/>
        </w:rPr>
        <w:t>Job Title:</w:t>
      </w:r>
      <w:r>
        <w:rPr>
          <w:rFonts w:hAnsiTheme="minorHAnsi" w:cstheme="minorHAnsi"/>
          <w:b/>
          <w:sz w:val="24"/>
        </w:rPr>
        <w:tab/>
      </w:r>
      <w:proofErr w:type="spellStart"/>
      <w:r w:rsidRPr="00A51EB0">
        <w:rPr>
          <w:rFonts w:hAnsiTheme="minorHAnsi" w:cstheme="minorHAnsi"/>
          <w:sz w:val="24"/>
        </w:rPr>
        <w:t>Shanidar</w:t>
      </w:r>
      <w:proofErr w:type="spellEnd"/>
      <w:r w:rsidRPr="00A51EB0">
        <w:rPr>
          <w:rFonts w:hAnsiTheme="minorHAnsi" w:cstheme="minorHAnsi"/>
          <w:sz w:val="24"/>
        </w:rPr>
        <w:t xml:space="preserve"> Teaching School Administrator</w:t>
      </w:r>
      <w:r w:rsidR="007D6C6C">
        <w:rPr>
          <w:rFonts w:hAnsiTheme="minorHAnsi" w:cstheme="minorHAnsi"/>
          <w:sz w:val="24"/>
        </w:rPr>
        <w:t xml:space="preserve"> (maternity cover)</w:t>
      </w:r>
    </w:p>
    <w:p w14:paraId="19B1FEC7" w14:textId="77777777" w:rsidR="007E03E9" w:rsidRPr="007B0A96" w:rsidRDefault="007E03E9" w:rsidP="007B0A96">
      <w:pPr>
        <w:tabs>
          <w:tab w:val="left" w:pos="1800"/>
        </w:tabs>
        <w:spacing w:line="276" w:lineRule="auto"/>
        <w:rPr>
          <w:rFonts w:hAnsiTheme="minorHAnsi" w:cstheme="minorHAnsi"/>
          <w:sz w:val="24"/>
        </w:rPr>
      </w:pPr>
      <w:r w:rsidRPr="007B0A96">
        <w:rPr>
          <w:rFonts w:hAnsiTheme="minorHAnsi" w:cstheme="minorHAnsi"/>
          <w:b/>
          <w:sz w:val="24"/>
        </w:rPr>
        <w:t>Responsible to:</w:t>
      </w:r>
      <w:r w:rsidRPr="007B0A96">
        <w:rPr>
          <w:rFonts w:hAnsiTheme="minorHAnsi" w:cstheme="minorHAnsi"/>
          <w:sz w:val="24"/>
        </w:rPr>
        <w:t xml:space="preserve"> </w:t>
      </w:r>
      <w:r w:rsidR="00F14309" w:rsidRPr="007B0A96">
        <w:rPr>
          <w:rFonts w:hAnsiTheme="minorHAnsi" w:cstheme="minorHAnsi"/>
          <w:sz w:val="24"/>
        </w:rPr>
        <w:tab/>
      </w:r>
      <w:r w:rsidRPr="007B0A96">
        <w:rPr>
          <w:rFonts w:hAnsiTheme="minorHAnsi" w:cstheme="minorHAnsi"/>
          <w:sz w:val="24"/>
        </w:rPr>
        <w:t xml:space="preserve">The </w:t>
      </w:r>
      <w:r w:rsidR="002F26E9">
        <w:rPr>
          <w:rFonts w:hAnsiTheme="minorHAnsi" w:cstheme="minorHAnsi"/>
          <w:sz w:val="24"/>
        </w:rPr>
        <w:t xml:space="preserve">Director of the </w:t>
      </w:r>
      <w:proofErr w:type="spellStart"/>
      <w:r w:rsidR="002F26E9">
        <w:rPr>
          <w:rFonts w:hAnsiTheme="minorHAnsi" w:cstheme="minorHAnsi"/>
          <w:sz w:val="24"/>
        </w:rPr>
        <w:t>Shanidar</w:t>
      </w:r>
      <w:proofErr w:type="spellEnd"/>
      <w:r w:rsidR="002F26E9">
        <w:rPr>
          <w:rFonts w:hAnsiTheme="minorHAnsi" w:cstheme="minorHAnsi"/>
          <w:sz w:val="24"/>
        </w:rPr>
        <w:t xml:space="preserve"> Teaching School Alliance</w:t>
      </w:r>
    </w:p>
    <w:p w14:paraId="5C87DC40" w14:textId="0B75AB92" w:rsidR="007E03E9" w:rsidRPr="007B0A96" w:rsidRDefault="007E03E9" w:rsidP="007B0A96">
      <w:pPr>
        <w:tabs>
          <w:tab w:val="left" w:pos="1800"/>
        </w:tabs>
        <w:spacing w:line="276" w:lineRule="auto"/>
        <w:rPr>
          <w:rFonts w:hAnsiTheme="minorHAnsi" w:cstheme="minorHAnsi"/>
          <w:sz w:val="24"/>
        </w:rPr>
      </w:pPr>
      <w:r w:rsidRPr="007B0A96">
        <w:rPr>
          <w:rFonts w:hAnsiTheme="minorHAnsi" w:cstheme="minorHAnsi"/>
          <w:b/>
          <w:sz w:val="24"/>
        </w:rPr>
        <w:t xml:space="preserve">Working </w:t>
      </w:r>
      <w:r w:rsidR="007D1458">
        <w:rPr>
          <w:rFonts w:hAnsiTheme="minorHAnsi" w:cstheme="minorHAnsi"/>
          <w:b/>
          <w:sz w:val="24"/>
        </w:rPr>
        <w:t>pattern</w:t>
      </w:r>
      <w:r w:rsidRPr="007B0A96">
        <w:rPr>
          <w:rFonts w:hAnsiTheme="minorHAnsi" w:cstheme="minorHAnsi"/>
          <w:b/>
          <w:sz w:val="24"/>
        </w:rPr>
        <w:t xml:space="preserve">: </w:t>
      </w:r>
      <w:r w:rsidR="00F14309" w:rsidRPr="007B0A96">
        <w:rPr>
          <w:rFonts w:hAnsiTheme="minorHAnsi" w:cstheme="minorHAnsi"/>
          <w:b/>
          <w:sz w:val="24"/>
        </w:rPr>
        <w:tab/>
      </w:r>
      <w:r w:rsidR="007D6C6C">
        <w:rPr>
          <w:rFonts w:hAnsiTheme="minorHAnsi" w:cstheme="minorHAnsi"/>
          <w:sz w:val="24"/>
        </w:rPr>
        <w:t>16</w:t>
      </w:r>
      <w:r w:rsidR="001D643D">
        <w:rPr>
          <w:rFonts w:hAnsiTheme="minorHAnsi" w:cstheme="minorHAnsi"/>
          <w:sz w:val="24"/>
        </w:rPr>
        <w:t xml:space="preserve"> hours per wee</w:t>
      </w:r>
      <w:r w:rsidR="001B770D">
        <w:rPr>
          <w:rFonts w:hAnsiTheme="minorHAnsi" w:cstheme="minorHAnsi"/>
          <w:sz w:val="24"/>
        </w:rPr>
        <w:t>k</w:t>
      </w:r>
      <w:r w:rsidR="007D6C6C">
        <w:rPr>
          <w:rFonts w:hAnsiTheme="minorHAnsi" w:cstheme="minorHAnsi"/>
          <w:sz w:val="24"/>
        </w:rPr>
        <w:t xml:space="preserve"> term time only </w:t>
      </w:r>
      <w:r w:rsidR="00CD3323">
        <w:rPr>
          <w:rFonts w:hAnsiTheme="minorHAnsi" w:cstheme="minorHAnsi"/>
          <w:sz w:val="24"/>
        </w:rPr>
        <w:t>(flexible working pattern)</w:t>
      </w:r>
    </w:p>
    <w:p w14:paraId="631979C9" w14:textId="51DB5A84" w:rsidR="007E03E9" w:rsidRPr="007B0A96" w:rsidRDefault="007E03E9" w:rsidP="007B0A96">
      <w:pPr>
        <w:tabs>
          <w:tab w:val="left" w:pos="1800"/>
        </w:tabs>
        <w:spacing w:line="276" w:lineRule="auto"/>
        <w:rPr>
          <w:rFonts w:hAnsiTheme="minorHAnsi" w:cstheme="minorHAnsi"/>
          <w:sz w:val="24"/>
        </w:rPr>
      </w:pPr>
      <w:r w:rsidRPr="007B0A96">
        <w:rPr>
          <w:rFonts w:hAnsiTheme="minorHAnsi" w:cstheme="minorHAnsi"/>
          <w:b/>
          <w:sz w:val="24"/>
        </w:rPr>
        <w:t>Salary Range:</w:t>
      </w:r>
      <w:r w:rsidRPr="007B0A96">
        <w:rPr>
          <w:rFonts w:hAnsiTheme="minorHAnsi" w:cstheme="minorHAnsi"/>
          <w:sz w:val="24"/>
        </w:rPr>
        <w:t xml:space="preserve">  </w:t>
      </w:r>
      <w:r w:rsidR="00F14309" w:rsidRPr="007B0A96">
        <w:rPr>
          <w:rFonts w:hAnsiTheme="minorHAnsi" w:cstheme="minorHAnsi"/>
          <w:sz w:val="24"/>
        </w:rPr>
        <w:tab/>
      </w:r>
      <w:r w:rsidR="001B770D">
        <w:rPr>
          <w:rFonts w:hAnsiTheme="minorHAnsi" w:cstheme="minorHAnsi"/>
          <w:sz w:val="24"/>
        </w:rPr>
        <w:t>Level 4</w:t>
      </w:r>
      <w:r w:rsidR="002F26E9">
        <w:rPr>
          <w:rFonts w:hAnsiTheme="minorHAnsi" w:cstheme="minorHAnsi"/>
          <w:sz w:val="24"/>
        </w:rPr>
        <w:t xml:space="preserve"> (SCP </w:t>
      </w:r>
      <w:r w:rsidR="001D643D">
        <w:rPr>
          <w:rFonts w:hAnsiTheme="minorHAnsi" w:cstheme="minorHAnsi"/>
          <w:sz w:val="24"/>
        </w:rPr>
        <w:t>2</w:t>
      </w:r>
      <w:r w:rsidR="001B770D">
        <w:rPr>
          <w:rFonts w:hAnsiTheme="minorHAnsi" w:cstheme="minorHAnsi"/>
          <w:sz w:val="24"/>
        </w:rPr>
        <w:t>6</w:t>
      </w:r>
      <w:r w:rsidR="002F26E9">
        <w:rPr>
          <w:rFonts w:hAnsiTheme="minorHAnsi" w:cstheme="minorHAnsi"/>
          <w:sz w:val="24"/>
        </w:rPr>
        <w:t xml:space="preserve"> – </w:t>
      </w:r>
      <w:r w:rsidR="001B770D">
        <w:rPr>
          <w:rFonts w:hAnsiTheme="minorHAnsi" w:cstheme="minorHAnsi"/>
          <w:sz w:val="24"/>
        </w:rPr>
        <w:t>31</w:t>
      </w:r>
      <w:r w:rsidR="002F26E9">
        <w:rPr>
          <w:rFonts w:hAnsiTheme="minorHAnsi" w:cstheme="minorHAnsi"/>
          <w:sz w:val="24"/>
        </w:rPr>
        <w:t>) £</w:t>
      </w:r>
      <w:r w:rsidR="004A503C">
        <w:rPr>
          <w:rFonts w:hAnsiTheme="minorHAnsi" w:cstheme="minorHAnsi"/>
          <w:sz w:val="24"/>
        </w:rPr>
        <w:t>2</w:t>
      </w:r>
      <w:r w:rsidR="001B770D">
        <w:rPr>
          <w:rFonts w:hAnsiTheme="minorHAnsi" w:cstheme="minorHAnsi"/>
          <w:sz w:val="24"/>
        </w:rPr>
        <w:t>3</w:t>
      </w:r>
      <w:r w:rsidR="004A503C">
        <w:rPr>
          <w:rFonts w:hAnsiTheme="minorHAnsi" w:cstheme="minorHAnsi"/>
          <w:sz w:val="24"/>
        </w:rPr>
        <w:t>,</w:t>
      </w:r>
      <w:r w:rsidR="001B770D">
        <w:rPr>
          <w:rFonts w:hAnsiTheme="minorHAnsi" w:cstheme="minorHAnsi"/>
          <w:sz w:val="24"/>
        </w:rPr>
        <w:t>398</w:t>
      </w:r>
      <w:r w:rsidR="002F26E9">
        <w:rPr>
          <w:rFonts w:hAnsiTheme="minorHAnsi" w:cstheme="minorHAnsi"/>
          <w:sz w:val="24"/>
        </w:rPr>
        <w:t xml:space="preserve"> - £2</w:t>
      </w:r>
      <w:r w:rsidR="001B770D">
        <w:rPr>
          <w:rFonts w:hAnsiTheme="minorHAnsi" w:cstheme="minorHAnsi"/>
          <w:sz w:val="24"/>
        </w:rPr>
        <w:t>7</w:t>
      </w:r>
      <w:r w:rsidR="002F26E9">
        <w:rPr>
          <w:rFonts w:hAnsiTheme="minorHAnsi" w:cstheme="minorHAnsi"/>
          <w:sz w:val="24"/>
        </w:rPr>
        <w:t>,6</w:t>
      </w:r>
      <w:r w:rsidR="001B770D">
        <w:rPr>
          <w:rFonts w:hAnsiTheme="minorHAnsi" w:cstheme="minorHAnsi"/>
          <w:sz w:val="24"/>
        </w:rPr>
        <w:t>6</w:t>
      </w:r>
      <w:r w:rsidR="002F26E9">
        <w:rPr>
          <w:rFonts w:hAnsiTheme="minorHAnsi" w:cstheme="minorHAnsi"/>
          <w:sz w:val="24"/>
        </w:rPr>
        <w:t>8</w:t>
      </w:r>
      <w:r w:rsidR="00676482">
        <w:rPr>
          <w:rFonts w:hAnsiTheme="minorHAnsi" w:cstheme="minorHAnsi"/>
          <w:sz w:val="24"/>
        </w:rPr>
        <w:t xml:space="preserve"> </w:t>
      </w:r>
      <w:r w:rsidR="003A4999">
        <w:rPr>
          <w:rFonts w:hAnsiTheme="minorHAnsi" w:cstheme="minorHAnsi"/>
          <w:sz w:val="24"/>
        </w:rPr>
        <w:t xml:space="preserve">(note: this will be </w:t>
      </w:r>
      <w:r w:rsidR="00676482">
        <w:rPr>
          <w:rFonts w:hAnsiTheme="minorHAnsi" w:cstheme="minorHAnsi"/>
          <w:sz w:val="24"/>
        </w:rPr>
        <w:t>pro rata</w:t>
      </w:r>
      <w:r w:rsidR="003A4999">
        <w:rPr>
          <w:rFonts w:hAnsiTheme="minorHAnsi" w:cstheme="minorHAnsi"/>
          <w:sz w:val="24"/>
        </w:rPr>
        <w:t xml:space="preserve"> to 16hrs)</w:t>
      </w:r>
      <w:bookmarkStart w:id="0" w:name="_GoBack"/>
      <w:bookmarkEnd w:id="0"/>
    </w:p>
    <w:p w14:paraId="6361FB7E" w14:textId="48F34682" w:rsidR="00AF793D" w:rsidRPr="007B0A96" w:rsidRDefault="00AF793D" w:rsidP="007B0A96">
      <w:pPr>
        <w:tabs>
          <w:tab w:val="left" w:pos="1800"/>
        </w:tabs>
        <w:spacing w:line="276" w:lineRule="auto"/>
        <w:rPr>
          <w:rFonts w:hAnsiTheme="minorHAnsi" w:cstheme="minorHAnsi"/>
          <w:sz w:val="24"/>
        </w:rPr>
      </w:pPr>
      <w:r w:rsidRPr="007B0A96">
        <w:rPr>
          <w:rFonts w:hAnsiTheme="minorHAnsi" w:cstheme="minorHAnsi"/>
          <w:b/>
          <w:sz w:val="24"/>
        </w:rPr>
        <w:t>Contract:</w:t>
      </w:r>
      <w:r w:rsidRPr="007B0A96">
        <w:rPr>
          <w:rFonts w:hAnsiTheme="minorHAnsi" w:cstheme="minorHAnsi"/>
          <w:sz w:val="24"/>
        </w:rPr>
        <w:tab/>
      </w:r>
      <w:r w:rsidR="007D6C6C">
        <w:rPr>
          <w:rFonts w:hAnsiTheme="minorHAnsi" w:cstheme="minorHAnsi"/>
          <w:sz w:val="24"/>
        </w:rPr>
        <w:t>Fixed term</w:t>
      </w:r>
      <w:r w:rsidR="001B770D">
        <w:rPr>
          <w:rFonts w:hAnsiTheme="minorHAnsi" w:cstheme="minorHAnsi"/>
          <w:sz w:val="24"/>
        </w:rPr>
        <w:t xml:space="preserve"> contract </w:t>
      </w:r>
      <w:r w:rsidR="007D6C6C">
        <w:rPr>
          <w:rFonts w:hAnsiTheme="minorHAnsi" w:cstheme="minorHAnsi"/>
          <w:sz w:val="24"/>
        </w:rPr>
        <w:t>for 7 months from 3</w:t>
      </w:r>
      <w:r w:rsidR="007D6C6C" w:rsidRPr="007D6C6C">
        <w:rPr>
          <w:rFonts w:hAnsiTheme="minorHAnsi" w:cstheme="minorHAnsi"/>
          <w:sz w:val="24"/>
          <w:vertAlign w:val="superscript"/>
        </w:rPr>
        <w:t>rd</w:t>
      </w:r>
      <w:r w:rsidR="007D6C6C">
        <w:rPr>
          <w:rFonts w:hAnsiTheme="minorHAnsi" w:cstheme="minorHAnsi"/>
          <w:sz w:val="24"/>
        </w:rPr>
        <w:t xml:space="preserve"> December 2018 to end of June 2019</w:t>
      </w:r>
    </w:p>
    <w:p w14:paraId="40FA0B0F" w14:textId="77777777" w:rsidR="00A51EB0" w:rsidRDefault="00A51EB0" w:rsidP="00A51EB0">
      <w:pPr>
        <w:pStyle w:val="DefaultText"/>
        <w:outlineLvl w:val="0"/>
        <w:rPr>
          <w:rFonts w:ascii="Gill Sans" w:hAnsi="Gill Sans"/>
          <w:b/>
          <w:noProof w:val="0"/>
        </w:rPr>
      </w:pPr>
    </w:p>
    <w:p w14:paraId="7D7FC5CC" w14:textId="77777777" w:rsidR="00A51EB0" w:rsidRDefault="00A51EB0" w:rsidP="00A51EB0">
      <w:pPr>
        <w:pStyle w:val="DefaultText"/>
        <w:spacing w:after="60" w:line="264" w:lineRule="auto"/>
        <w:outlineLvl w:val="0"/>
        <w:rPr>
          <w:rFonts w:asciiTheme="minorHAnsi" w:hAnsiTheme="minorHAnsi" w:cstheme="minorHAnsi"/>
          <w:b/>
          <w:noProof w:val="0"/>
          <w:szCs w:val="24"/>
        </w:rPr>
      </w:pPr>
      <w:r w:rsidRPr="00A51EB0">
        <w:rPr>
          <w:rFonts w:asciiTheme="minorHAnsi" w:hAnsiTheme="minorHAnsi" w:cstheme="minorHAnsi"/>
          <w:b/>
          <w:noProof w:val="0"/>
          <w:szCs w:val="24"/>
        </w:rPr>
        <w:t>PURPOSE OF JOB</w:t>
      </w:r>
    </w:p>
    <w:p w14:paraId="199580E4" w14:textId="77777777" w:rsidR="00676482" w:rsidRDefault="002843CA" w:rsidP="00676482">
      <w:pPr>
        <w:pStyle w:val="DefaultText"/>
        <w:spacing w:afterLines="100" w:after="240" w:line="264" w:lineRule="auto"/>
        <w:rPr>
          <w:rFonts w:asciiTheme="minorHAnsi" w:hAnsiTheme="minorHAnsi" w:cstheme="minorHAnsi"/>
          <w:spacing w:val="-3"/>
          <w:szCs w:val="24"/>
        </w:rPr>
      </w:pPr>
      <w:r>
        <w:rPr>
          <w:rFonts w:asciiTheme="minorHAnsi" w:hAnsiTheme="minorHAnsi" w:cstheme="minorHAnsi"/>
          <w:spacing w:val="-3"/>
          <w:szCs w:val="24"/>
        </w:rPr>
        <w:t>The Shanidar Tea</w:t>
      </w:r>
      <w:r w:rsidR="00B62649">
        <w:rPr>
          <w:rFonts w:asciiTheme="minorHAnsi" w:hAnsiTheme="minorHAnsi" w:cstheme="minorHAnsi"/>
          <w:spacing w:val="-3"/>
          <w:szCs w:val="24"/>
        </w:rPr>
        <w:t xml:space="preserve">ching School Alliance has been </w:t>
      </w:r>
      <w:r>
        <w:rPr>
          <w:rFonts w:asciiTheme="minorHAnsi" w:hAnsiTheme="minorHAnsi" w:cstheme="minorHAnsi"/>
          <w:spacing w:val="-3"/>
          <w:szCs w:val="24"/>
        </w:rPr>
        <w:t>approved in Cohort 10 by the Department of Education to provide high quality Initial Teacher Training, Continuous Professional Development and School to School support across the West Yorkshire Region.     This develops the work of a local partnership of special schools in Bradford (known as the Bradford DAP) to expand provision across the region.</w:t>
      </w:r>
    </w:p>
    <w:p w14:paraId="49EE4AB9" w14:textId="39B0ACDD" w:rsidR="00A51EB0" w:rsidRPr="00A51EB0" w:rsidRDefault="00A51EB0" w:rsidP="00A51EB0">
      <w:pPr>
        <w:pStyle w:val="DefaultText"/>
        <w:spacing w:afterLines="120" w:after="288" w:line="264" w:lineRule="auto"/>
        <w:rPr>
          <w:rFonts w:asciiTheme="minorHAnsi" w:hAnsiTheme="minorHAnsi" w:cstheme="minorHAnsi"/>
          <w:noProof w:val="0"/>
          <w:szCs w:val="24"/>
        </w:rPr>
      </w:pPr>
      <w:r w:rsidRPr="00A51EB0">
        <w:rPr>
          <w:rFonts w:asciiTheme="minorHAnsi" w:hAnsiTheme="minorHAnsi" w:cstheme="minorHAnsi"/>
          <w:spacing w:val="-3"/>
          <w:szCs w:val="24"/>
        </w:rPr>
        <w:t xml:space="preserve">This is a </w:t>
      </w:r>
      <w:r w:rsidR="007D6C6C">
        <w:rPr>
          <w:rFonts w:asciiTheme="minorHAnsi" w:hAnsiTheme="minorHAnsi" w:cstheme="minorHAnsi"/>
          <w:spacing w:val="-3"/>
          <w:szCs w:val="24"/>
        </w:rPr>
        <w:t>finance and coordination r</w:t>
      </w:r>
      <w:r w:rsidRPr="00A51EB0">
        <w:rPr>
          <w:rFonts w:asciiTheme="minorHAnsi" w:hAnsiTheme="minorHAnsi" w:cstheme="minorHAnsi"/>
          <w:spacing w:val="-3"/>
          <w:szCs w:val="24"/>
        </w:rPr>
        <w:t xml:space="preserve">ole which will support our Teaching School Alliance in </w:t>
      </w:r>
      <w:r w:rsidR="007D6C6C">
        <w:rPr>
          <w:rFonts w:asciiTheme="minorHAnsi" w:hAnsiTheme="minorHAnsi" w:cstheme="minorHAnsi"/>
          <w:spacing w:val="-3"/>
          <w:szCs w:val="24"/>
        </w:rPr>
        <w:t>the delivery of high quality initial teacher training, professional development and school improvement across schools in Bradford</w:t>
      </w:r>
      <w:r w:rsidRPr="00A51EB0">
        <w:rPr>
          <w:rFonts w:asciiTheme="minorHAnsi" w:hAnsiTheme="minorHAnsi" w:cstheme="minorHAnsi"/>
          <w:spacing w:val="-3"/>
          <w:szCs w:val="24"/>
        </w:rPr>
        <w:t xml:space="preserve">. We are seeking to recruit a suitably qualified and experienced administrator </w:t>
      </w:r>
      <w:r w:rsidR="007D6C6C">
        <w:rPr>
          <w:rFonts w:asciiTheme="minorHAnsi" w:hAnsiTheme="minorHAnsi" w:cstheme="minorHAnsi"/>
          <w:spacing w:val="-3"/>
          <w:szCs w:val="24"/>
        </w:rPr>
        <w:t xml:space="preserve">for maternity cover for the current post-holder who will </w:t>
      </w:r>
      <w:r w:rsidRPr="00A51EB0">
        <w:rPr>
          <w:rFonts w:asciiTheme="minorHAnsi" w:hAnsiTheme="minorHAnsi" w:cstheme="minorHAnsi"/>
          <w:spacing w:val="-3"/>
          <w:szCs w:val="24"/>
        </w:rPr>
        <w:t xml:space="preserve">work directly to the Director of the Teaching School Alliance. Ideally you will have extensive experience of working in an administrative role, </w:t>
      </w:r>
      <w:r w:rsidR="007D6C6C">
        <w:rPr>
          <w:rFonts w:asciiTheme="minorHAnsi" w:hAnsiTheme="minorHAnsi" w:cstheme="minorHAnsi"/>
          <w:spacing w:val="-3"/>
          <w:szCs w:val="24"/>
        </w:rPr>
        <w:t>be an expert in using Microsoft Excel,</w:t>
      </w:r>
      <w:r w:rsidRPr="00A51EB0">
        <w:rPr>
          <w:rFonts w:asciiTheme="minorHAnsi" w:hAnsiTheme="minorHAnsi" w:cstheme="minorHAnsi"/>
          <w:spacing w:val="-3"/>
          <w:szCs w:val="24"/>
        </w:rPr>
        <w:t xml:space="preserve"> have excellent communication and interpersonal skills combined with strong organisational and administrative abilities. </w:t>
      </w:r>
      <w:r w:rsidR="007D6C6C">
        <w:rPr>
          <w:rFonts w:asciiTheme="minorHAnsi" w:hAnsiTheme="minorHAnsi" w:cstheme="minorHAnsi"/>
          <w:spacing w:val="-3"/>
          <w:szCs w:val="24"/>
        </w:rPr>
        <w:t xml:space="preserve">  Whilst the post is based at Southfield School, there will be some occasional travel to meetings in other schools and so an ability to drive would be an advantage.</w:t>
      </w:r>
    </w:p>
    <w:p w14:paraId="2ECAEE59" w14:textId="77777777" w:rsidR="00BF0479" w:rsidRPr="00B62649" w:rsidRDefault="00BF0479" w:rsidP="00B62649">
      <w:pPr>
        <w:pStyle w:val="DefaultText"/>
        <w:spacing w:after="60" w:line="264" w:lineRule="auto"/>
        <w:rPr>
          <w:rFonts w:asciiTheme="minorHAnsi" w:hAnsiTheme="minorHAnsi" w:cstheme="minorHAnsi"/>
          <w:b/>
          <w:caps/>
          <w:noProof w:val="0"/>
          <w:szCs w:val="24"/>
        </w:rPr>
      </w:pPr>
      <w:r w:rsidRPr="00B62649">
        <w:rPr>
          <w:rFonts w:asciiTheme="minorHAnsi" w:hAnsiTheme="minorHAnsi" w:cstheme="minorHAnsi"/>
          <w:b/>
          <w:caps/>
          <w:noProof w:val="0"/>
          <w:szCs w:val="24"/>
        </w:rPr>
        <w:t xml:space="preserve">Main Duties </w:t>
      </w:r>
    </w:p>
    <w:p w14:paraId="3A26AB31" w14:textId="77777777" w:rsidR="00BF0479" w:rsidRPr="00BF0479" w:rsidRDefault="00BF0479" w:rsidP="00B62649">
      <w:pPr>
        <w:pStyle w:val="DefaultText"/>
        <w:spacing w:after="60" w:line="264" w:lineRule="auto"/>
        <w:rPr>
          <w:rFonts w:asciiTheme="minorHAnsi" w:hAnsiTheme="minorHAnsi" w:cstheme="minorHAnsi"/>
          <w:i/>
          <w:noProof w:val="0"/>
          <w:color w:val="002060"/>
          <w:szCs w:val="24"/>
        </w:rPr>
      </w:pPr>
      <w:r w:rsidRPr="00BF0479">
        <w:rPr>
          <w:rFonts w:asciiTheme="minorHAnsi" w:hAnsiTheme="minorHAnsi" w:cstheme="minorHAnsi"/>
          <w:i/>
          <w:noProof w:val="0"/>
          <w:color w:val="002060"/>
          <w:szCs w:val="24"/>
        </w:rPr>
        <w:t xml:space="preserve">Administration and Support </w:t>
      </w:r>
    </w:p>
    <w:p w14:paraId="78824EFD" w14:textId="332FA890" w:rsidR="00BF0479" w:rsidRDefault="00BF0479" w:rsidP="00976BC2">
      <w:pPr>
        <w:pStyle w:val="DefaultText"/>
        <w:numPr>
          <w:ilvl w:val="0"/>
          <w:numId w:val="15"/>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Act as first point of contact for Teaching School business</w:t>
      </w:r>
      <w:r w:rsidR="000345F9">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3A1D3819" w14:textId="77777777" w:rsidR="00FF4354" w:rsidRDefault="00FF4354" w:rsidP="00FF4354">
      <w:pPr>
        <w:pStyle w:val="DefaultText"/>
        <w:numPr>
          <w:ilvl w:val="0"/>
          <w:numId w:val="15"/>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 xml:space="preserve">Promote the work of the Teaching School amongst colleagues, staff and stakeholders within school and externally in a manner which fosters trust, professionalism, collaboration, support and positivity. </w:t>
      </w:r>
    </w:p>
    <w:p w14:paraId="0DFDD80C" w14:textId="4AE82F85" w:rsidR="00BF0479" w:rsidRDefault="00BF0479" w:rsidP="00976BC2">
      <w:pPr>
        <w:pStyle w:val="DefaultText"/>
        <w:numPr>
          <w:ilvl w:val="0"/>
          <w:numId w:val="15"/>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Carry out a range of administrative duties, e</w:t>
      </w:r>
      <w:r w:rsidR="00837701">
        <w:rPr>
          <w:rFonts w:asciiTheme="minorHAnsi" w:hAnsiTheme="minorHAnsi" w:cstheme="minorHAnsi"/>
          <w:noProof w:val="0"/>
          <w:szCs w:val="24"/>
        </w:rPr>
        <w:t>.</w:t>
      </w:r>
      <w:r w:rsidRPr="00BF0479">
        <w:rPr>
          <w:rFonts w:asciiTheme="minorHAnsi" w:hAnsiTheme="minorHAnsi" w:cstheme="minorHAnsi"/>
          <w:noProof w:val="0"/>
          <w:szCs w:val="24"/>
        </w:rPr>
        <w:t>g</w:t>
      </w:r>
      <w:r w:rsidR="00837701">
        <w:rPr>
          <w:rFonts w:asciiTheme="minorHAnsi" w:hAnsiTheme="minorHAnsi" w:cstheme="minorHAnsi"/>
          <w:noProof w:val="0"/>
          <w:szCs w:val="24"/>
        </w:rPr>
        <w:t>.</w:t>
      </w:r>
      <w:r w:rsidRPr="00BF0479">
        <w:rPr>
          <w:rFonts w:asciiTheme="minorHAnsi" w:hAnsiTheme="minorHAnsi" w:cstheme="minorHAnsi"/>
          <w:noProof w:val="0"/>
          <w:szCs w:val="24"/>
        </w:rPr>
        <w:t xml:space="preserve"> organising meetings, responding to enquiries, accurately producing, storing and retrieving paper and electronic documents</w:t>
      </w:r>
      <w:r w:rsidR="00676482">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5E560A57" w14:textId="4873DF6D" w:rsidR="00BF0479" w:rsidRDefault="00BF0479" w:rsidP="00976BC2">
      <w:pPr>
        <w:pStyle w:val="DefaultText"/>
        <w:numPr>
          <w:ilvl w:val="0"/>
          <w:numId w:val="15"/>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Set up and maintain manual and computerised record information systems e</w:t>
      </w:r>
      <w:r w:rsidR="00837701">
        <w:rPr>
          <w:rFonts w:asciiTheme="minorHAnsi" w:hAnsiTheme="minorHAnsi" w:cstheme="minorHAnsi"/>
          <w:noProof w:val="0"/>
          <w:szCs w:val="24"/>
        </w:rPr>
        <w:t>.</w:t>
      </w:r>
      <w:r w:rsidRPr="00BF0479">
        <w:rPr>
          <w:rFonts w:asciiTheme="minorHAnsi" w:hAnsiTheme="minorHAnsi" w:cstheme="minorHAnsi"/>
          <w:noProof w:val="0"/>
          <w:szCs w:val="24"/>
        </w:rPr>
        <w:t>g</w:t>
      </w:r>
      <w:r w:rsidR="00837701">
        <w:rPr>
          <w:rFonts w:asciiTheme="minorHAnsi" w:hAnsiTheme="minorHAnsi" w:cstheme="minorHAnsi"/>
          <w:noProof w:val="0"/>
          <w:szCs w:val="24"/>
        </w:rPr>
        <w:t>.</w:t>
      </w:r>
      <w:r w:rsidRPr="00BF0479">
        <w:rPr>
          <w:rFonts w:asciiTheme="minorHAnsi" w:hAnsiTheme="minorHAnsi" w:cstheme="minorHAnsi"/>
          <w:noProof w:val="0"/>
          <w:szCs w:val="24"/>
        </w:rPr>
        <w:t xml:space="preserve"> contracts, trainers, schools, events</w:t>
      </w:r>
      <w:r w:rsidR="00676482">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25D79E79" w14:textId="467F78B8" w:rsidR="00976BC2" w:rsidRDefault="00BF0479" w:rsidP="00976BC2">
      <w:pPr>
        <w:pStyle w:val="DefaultText"/>
        <w:numPr>
          <w:ilvl w:val="0"/>
          <w:numId w:val="15"/>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lastRenderedPageBreak/>
        <w:t xml:space="preserve">Monitor and </w:t>
      </w:r>
      <w:r w:rsidR="001B770D">
        <w:rPr>
          <w:rFonts w:asciiTheme="minorHAnsi" w:hAnsiTheme="minorHAnsi" w:cstheme="minorHAnsi"/>
          <w:noProof w:val="0"/>
          <w:szCs w:val="24"/>
        </w:rPr>
        <w:t>evaluate</w:t>
      </w:r>
      <w:r w:rsidRPr="00BF0479">
        <w:rPr>
          <w:rFonts w:asciiTheme="minorHAnsi" w:hAnsiTheme="minorHAnsi" w:cstheme="minorHAnsi"/>
          <w:noProof w:val="0"/>
          <w:szCs w:val="24"/>
        </w:rPr>
        <w:t xml:space="preserve"> feedback from events and prepare </w:t>
      </w:r>
      <w:r w:rsidR="001B770D">
        <w:rPr>
          <w:rFonts w:asciiTheme="minorHAnsi" w:hAnsiTheme="minorHAnsi" w:cstheme="minorHAnsi"/>
          <w:noProof w:val="0"/>
          <w:szCs w:val="24"/>
        </w:rPr>
        <w:t xml:space="preserve">summary </w:t>
      </w:r>
      <w:r w:rsidRPr="00BF0479">
        <w:rPr>
          <w:rFonts w:asciiTheme="minorHAnsi" w:hAnsiTheme="minorHAnsi" w:cstheme="minorHAnsi"/>
          <w:noProof w:val="0"/>
          <w:szCs w:val="24"/>
        </w:rPr>
        <w:t>reports</w:t>
      </w:r>
      <w:r w:rsidR="00676482">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5BE74CE4" w14:textId="5E8E2ED1" w:rsidR="00BF0479" w:rsidRDefault="00BF0479" w:rsidP="00976BC2">
      <w:pPr>
        <w:pStyle w:val="DefaultText"/>
        <w:numPr>
          <w:ilvl w:val="0"/>
          <w:numId w:val="15"/>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Attend meetings; take and distribute minutes</w:t>
      </w:r>
      <w:r w:rsidR="00676482">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537DA4DD" w14:textId="23470895" w:rsidR="00BF0479" w:rsidRDefault="00BF0479" w:rsidP="00676482">
      <w:pPr>
        <w:pStyle w:val="DefaultText"/>
        <w:numPr>
          <w:ilvl w:val="0"/>
          <w:numId w:val="15"/>
        </w:numPr>
        <w:spacing w:after="12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 xml:space="preserve">Organise and co-ordinate events, including handling course bookings, setting up and </w:t>
      </w:r>
      <w:proofErr w:type="gramStart"/>
      <w:r w:rsidRPr="00BF0479">
        <w:rPr>
          <w:rFonts w:asciiTheme="minorHAnsi" w:hAnsiTheme="minorHAnsi" w:cstheme="minorHAnsi"/>
          <w:noProof w:val="0"/>
          <w:szCs w:val="24"/>
        </w:rPr>
        <w:t>closing down</w:t>
      </w:r>
      <w:proofErr w:type="gramEnd"/>
      <w:r w:rsidRPr="00BF0479">
        <w:rPr>
          <w:rFonts w:asciiTheme="minorHAnsi" w:hAnsiTheme="minorHAnsi" w:cstheme="minorHAnsi"/>
          <w:noProof w:val="0"/>
          <w:szCs w:val="24"/>
        </w:rPr>
        <w:t xml:space="preserve"> on the day, room booking and layout, provision of AV equipment, resources and hospitality</w:t>
      </w:r>
      <w:r w:rsidR="00676482">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162A8A8E" w14:textId="55781E91" w:rsidR="00976BC2" w:rsidRDefault="00BF0479" w:rsidP="00676482">
      <w:pPr>
        <w:pStyle w:val="DefaultText"/>
        <w:numPr>
          <w:ilvl w:val="0"/>
          <w:numId w:val="15"/>
        </w:numPr>
        <w:spacing w:after="12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 xml:space="preserve">Prepare marketing and publicity materials to promote teaching school events and the </w:t>
      </w:r>
      <w:r w:rsidR="001B770D">
        <w:rPr>
          <w:rFonts w:asciiTheme="minorHAnsi" w:hAnsiTheme="minorHAnsi" w:cstheme="minorHAnsi"/>
          <w:noProof w:val="0"/>
          <w:szCs w:val="24"/>
        </w:rPr>
        <w:t xml:space="preserve">Initial Teacher Training (ITT) </w:t>
      </w:r>
      <w:r w:rsidRPr="00BF0479">
        <w:rPr>
          <w:rFonts w:asciiTheme="minorHAnsi" w:hAnsiTheme="minorHAnsi" w:cstheme="minorHAnsi"/>
          <w:noProof w:val="0"/>
          <w:szCs w:val="24"/>
        </w:rPr>
        <w:t>programme</w:t>
      </w:r>
      <w:r w:rsidR="00676482">
        <w:rPr>
          <w:rFonts w:asciiTheme="minorHAnsi" w:hAnsiTheme="minorHAnsi" w:cstheme="minorHAnsi"/>
          <w:noProof w:val="0"/>
          <w:szCs w:val="24"/>
        </w:rPr>
        <w:t>s</w:t>
      </w:r>
      <w:r w:rsidRPr="00BF0479">
        <w:rPr>
          <w:rFonts w:asciiTheme="minorHAnsi" w:hAnsiTheme="minorHAnsi" w:cstheme="minorHAnsi"/>
          <w:noProof w:val="0"/>
          <w:szCs w:val="24"/>
        </w:rPr>
        <w:t xml:space="preserve">. </w:t>
      </w:r>
      <w:r w:rsidR="001B770D">
        <w:rPr>
          <w:rFonts w:asciiTheme="minorHAnsi" w:hAnsiTheme="minorHAnsi" w:cstheme="minorHAnsi"/>
          <w:noProof w:val="0"/>
          <w:szCs w:val="24"/>
        </w:rPr>
        <w:t xml:space="preserve"> </w:t>
      </w:r>
      <w:r w:rsidRPr="00BF0479">
        <w:rPr>
          <w:rFonts w:asciiTheme="minorHAnsi" w:hAnsiTheme="minorHAnsi" w:cstheme="minorHAnsi"/>
          <w:noProof w:val="0"/>
          <w:szCs w:val="24"/>
        </w:rPr>
        <w:t xml:space="preserve">Distribute through a wide range of media, including email, </w:t>
      </w:r>
      <w:r w:rsidR="001B770D">
        <w:rPr>
          <w:rFonts w:asciiTheme="minorHAnsi" w:hAnsiTheme="minorHAnsi" w:cstheme="minorHAnsi"/>
          <w:noProof w:val="0"/>
          <w:szCs w:val="24"/>
        </w:rPr>
        <w:t>LinkedIn</w:t>
      </w:r>
      <w:r w:rsidRPr="00BF0479">
        <w:rPr>
          <w:rFonts w:asciiTheme="minorHAnsi" w:hAnsiTheme="minorHAnsi" w:cstheme="minorHAnsi"/>
          <w:noProof w:val="0"/>
          <w:szCs w:val="24"/>
        </w:rPr>
        <w:t xml:space="preserve"> and the website</w:t>
      </w:r>
      <w:r w:rsidR="001B770D">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79121C02" w14:textId="5F7C982F" w:rsidR="00976BC2" w:rsidRDefault="00BF0479" w:rsidP="00676482">
      <w:pPr>
        <w:pStyle w:val="DefaultText"/>
        <w:numPr>
          <w:ilvl w:val="0"/>
          <w:numId w:val="15"/>
        </w:numPr>
        <w:spacing w:after="12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 xml:space="preserve">Assist the ITT Co-ordinator, for example </w:t>
      </w:r>
      <w:r w:rsidR="000345F9">
        <w:rPr>
          <w:rFonts w:asciiTheme="minorHAnsi" w:hAnsiTheme="minorHAnsi" w:cstheme="minorHAnsi"/>
          <w:noProof w:val="0"/>
          <w:szCs w:val="24"/>
        </w:rPr>
        <w:t>with r</w:t>
      </w:r>
      <w:r w:rsidRPr="00BF0479">
        <w:rPr>
          <w:rFonts w:asciiTheme="minorHAnsi" w:hAnsiTheme="minorHAnsi" w:cstheme="minorHAnsi"/>
          <w:noProof w:val="0"/>
          <w:szCs w:val="24"/>
        </w:rPr>
        <w:t>ecruit</w:t>
      </w:r>
      <w:r w:rsidR="000345F9">
        <w:rPr>
          <w:rFonts w:asciiTheme="minorHAnsi" w:hAnsiTheme="minorHAnsi" w:cstheme="minorHAnsi"/>
          <w:noProof w:val="0"/>
          <w:szCs w:val="24"/>
        </w:rPr>
        <w:t>ment of</w:t>
      </w:r>
      <w:r w:rsidRPr="00BF0479">
        <w:rPr>
          <w:rFonts w:asciiTheme="minorHAnsi" w:hAnsiTheme="minorHAnsi" w:cstheme="minorHAnsi"/>
          <w:noProof w:val="0"/>
          <w:szCs w:val="24"/>
        </w:rPr>
        <w:t xml:space="preserve"> students through UCAS</w:t>
      </w:r>
      <w:r w:rsidR="001B770D">
        <w:rPr>
          <w:rFonts w:asciiTheme="minorHAnsi" w:hAnsiTheme="minorHAnsi" w:cstheme="minorHAnsi"/>
          <w:noProof w:val="0"/>
          <w:szCs w:val="24"/>
        </w:rPr>
        <w:t>, m</w:t>
      </w:r>
      <w:r w:rsidRPr="00BF0479">
        <w:rPr>
          <w:rFonts w:asciiTheme="minorHAnsi" w:hAnsiTheme="minorHAnsi" w:cstheme="minorHAnsi"/>
          <w:noProof w:val="0"/>
          <w:szCs w:val="24"/>
        </w:rPr>
        <w:t>aintain and update trainee records</w:t>
      </w:r>
      <w:r w:rsidR="001B770D">
        <w:rPr>
          <w:rFonts w:asciiTheme="minorHAnsi" w:hAnsiTheme="minorHAnsi" w:cstheme="minorHAnsi"/>
          <w:noProof w:val="0"/>
          <w:szCs w:val="24"/>
        </w:rPr>
        <w:t>.</w:t>
      </w:r>
    </w:p>
    <w:p w14:paraId="46C9824B" w14:textId="322E15A3" w:rsidR="00BF0479" w:rsidRDefault="00676482" w:rsidP="00676482">
      <w:pPr>
        <w:pStyle w:val="DefaultText"/>
        <w:numPr>
          <w:ilvl w:val="0"/>
          <w:numId w:val="15"/>
        </w:numPr>
        <w:spacing w:after="120" w:line="264" w:lineRule="auto"/>
        <w:ind w:left="360"/>
        <w:rPr>
          <w:rFonts w:asciiTheme="minorHAnsi" w:hAnsiTheme="minorHAnsi" w:cstheme="minorHAnsi"/>
          <w:noProof w:val="0"/>
          <w:szCs w:val="24"/>
        </w:rPr>
      </w:pPr>
      <w:r>
        <w:rPr>
          <w:rFonts w:asciiTheme="minorHAnsi" w:hAnsiTheme="minorHAnsi" w:cstheme="minorHAnsi"/>
          <w:noProof w:val="0"/>
          <w:szCs w:val="24"/>
        </w:rPr>
        <w:t xml:space="preserve">Assist the </w:t>
      </w:r>
      <w:r w:rsidR="001B770D">
        <w:rPr>
          <w:rFonts w:asciiTheme="minorHAnsi" w:hAnsiTheme="minorHAnsi" w:cstheme="minorHAnsi"/>
          <w:noProof w:val="0"/>
          <w:szCs w:val="24"/>
        </w:rPr>
        <w:t>Continuous Professional Development (</w:t>
      </w:r>
      <w:r>
        <w:rPr>
          <w:rFonts w:asciiTheme="minorHAnsi" w:hAnsiTheme="minorHAnsi" w:cstheme="minorHAnsi"/>
          <w:noProof w:val="0"/>
          <w:szCs w:val="24"/>
        </w:rPr>
        <w:t>CPD</w:t>
      </w:r>
      <w:r w:rsidR="001B770D">
        <w:rPr>
          <w:rFonts w:asciiTheme="minorHAnsi" w:hAnsiTheme="minorHAnsi" w:cstheme="minorHAnsi"/>
          <w:noProof w:val="0"/>
          <w:szCs w:val="24"/>
        </w:rPr>
        <w:t>)</w:t>
      </w:r>
      <w:r>
        <w:rPr>
          <w:rFonts w:asciiTheme="minorHAnsi" w:hAnsiTheme="minorHAnsi" w:cstheme="minorHAnsi"/>
          <w:noProof w:val="0"/>
          <w:szCs w:val="24"/>
        </w:rPr>
        <w:t xml:space="preserve"> Co-ordinator to s</w:t>
      </w:r>
      <w:r w:rsidR="00BF0479" w:rsidRPr="00BF0479">
        <w:rPr>
          <w:rFonts w:asciiTheme="minorHAnsi" w:hAnsiTheme="minorHAnsi" w:cstheme="minorHAnsi"/>
          <w:noProof w:val="0"/>
          <w:szCs w:val="24"/>
        </w:rPr>
        <w:t>et up and support training and information events</w:t>
      </w:r>
      <w:r w:rsidR="001B770D">
        <w:rPr>
          <w:rFonts w:asciiTheme="minorHAnsi" w:hAnsiTheme="minorHAnsi" w:cstheme="minorHAnsi"/>
          <w:noProof w:val="0"/>
          <w:szCs w:val="24"/>
        </w:rPr>
        <w:t>.</w:t>
      </w:r>
      <w:r w:rsidR="00BF0479" w:rsidRPr="00BF0479">
        <w:rPr>
          <w:rFonts w:asciiTheme="minorHAnsi" w:hAnsiTheme="minorHAnsi" w:cstheme="minorHAnsi"/>
          <w:noProof w:val="0"/>
          <w:szCs w:val="24"/>
        </w:rPr>
        <w:t xml:space="preserve"> </w:t>
      </w:r>
    </w:p>
    <w:p w14:paraId="3B9863F8" w14:textId="49E72AA0" w:rsidR="00BF0479" w:rsidRPr="00BF0479" w:rsidRDefault="00BF0479" w:rsidP="00676482">
      <w:pPr>
        <w:pStyle w:val="DefaultText"/>
        <w:numPr>
          <w:ilvl w:val="0"/>
          <w:numId w:val="15"/>
        </w:numPr>
        <w:spacing w:after="12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Liaise with trainees, schools, university partners and other contributors</w:t>
      </w:r>
      <w:r w:rsidR="000345F9">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496F0D21" w14:textId="77777777" w:rsidR="00676482" w:rsidRDefault="00676482" w:rsidP="00B62649">
      <w:pPr>
        <w:pStyle w:val="DefaultText"/>
        <w:spacing w:after="60" w:line="264" w:lineRule="auto"/>
        <w:rPr>
          <w:rFonts w:asciiTheme="minorHAnsi" w:hAnsiTheme="minorHAnsi" w:cstheme="minorHAnsi"/>
          <w:i/>
          <w:noProof w:val="0"/>
          <w:color w:val="002060"/>
          <w:szCs w:val="24"/>
        </w:rPr>
      </w:pPr>
    </w:p>
    <w:p w14:paraId="603FEA13" w14:textId="1BC0AB0F" w:rsidR="00BF0479" w:rsidRPr="00BF0479" w:rsidRDefault="00BF0479" w:rsidP="00B62649">
      <w:pPr>
        <w:pStyle w:val="DefaultText"/>
        <w:spacing w:after="60" w:line="264" w:lineRule="auto"/>
        <w:rPr>
          <w:rFonts w:asciiTheme="minorHAnsi" w:hAnsiTheme="minorHAnsi" w:cstheme="minorHAnsi"/>
          <w:i/>
          <w:noProof w:val="0"/>
          <w:color w:val="002060"/>
          <w:szCs w:val="24"/>
        </w:rPr>
      </w:pPr>
      <w:r w:rsidRPr="00BF0479">
        <w:rPr>
          <w:rFonts w:asciiTheme="minorHAnsi" w:hAnsiTheme="minorHAnsi" w:cstheme="minorHAnsi"/>
          <w:i/>
          <w:noProof w:val="0"/>
          <w:color w:val="002060"/>
          <w:szCs w:val="24"/>
        </w:rPr>
        <w:t xml:space="preserve">Financial </w:t>
      </w:r>
    </w:p>
    <w:p w14:paraId="0F03B199" w14:textId="471FDA7A" w:rsidR="00BF0479" w:rsidRDefault="001B770D" w:rsidP="00976BC2">
      <w:pPr>
        <w:pStyle w:val="DefaultText"/>
        <w:numPr>
          <w:ilvl w:val="0"/>
          <w:numId w:val="14"/>
        </w:numPr>
        <w:spacing w:after="80" w:line="264" w:lineRule="auto"/>
        <w:ind w:left="360"/>
        <w:rPr>
          <w:rFonts w:asciiTheme="minorHAnsi" w:hAnsiTheme="minorHAnsi" w:cstheme="minorHAnsi"/>
          <w:noProof w:val="0"/>
          <w:szCs w:val="24"/>
        </w:rPr>
      </w:pPr>
      <w:r>
        <w:rPr>
          <w:rFonts w:asciiTheme="minorHAnsi" w:hAnsiTheme="minorHAnsi" w:cstheme="minorHAnsi"/>
          <w:noProof w:val="0"/>
          <w:szCs w:val="24"/>
        </w:rPr>
        <w:t>Produce budget information to show projected spend forecast and actual spend to date against budget headings.</w:t>
      </w:r>
    </w:p>
    <w:p w14:paraId="1BC0F421" w14:textId="0D66F7E0" w:rsidR="00BF0479" w:rsidRDefault="001B770D" w:rsidP="00976BC2">
      <w:pPr>
        <w:pStyle w:val="DefaultText"/>
        <w:numPr>
          <w:ilvl w:val="0"/>
          <w:numId w:val="14"/>
        </w:numPr>
        <w:spacing w:after="80" w:line="264" w:lineRule="auto"/>
        <w:ind w:left="360"/>
        <w:rPr>
          <w:rFonts w:asciiTheme="minorHAnsi" w:hAnsiTheme="minorHAnsi" w:cstheme="minorHAnsi"/>
          <w:noProof w:val="0"/>
          <w:szCs w:val="24"/>
        </w:rPr>
      </w:pPr>
      <w:r>
        <w:rPr>
          <w:rFonts w:asciiTheme="minorHAnsi" w:hAnsiTheme="minorHAnsi" w:cstheme="minorHAnsi"/>
          <w:noProof w:val="0"/>
          <w:szCs w:val="24"/>
        </w:rPr>
        <w:t>Lead on the development of</w:t>
      </w:r>
      <w:r w:rsidR="00BF0479" w:rsidRPr="00BF0479">
        <w:rPr>
          <w:rFonts w:asciiTheme="minorHAnsi" w:hAnsiTheme="minorHAnsi" w:cstheme="minorHAnsi"/>
          <w:noProof w:val="0"/>
          <w:szCs w:val="24"/>
        </w:rPr>
        <w:t xml:space="preserve"> robust systems to ensure that regular fees and income are received, for example annual membership fees and project grants</w:t>
      </w:r>
      <w:r>
        <w:rPr>
          <w:rFonts w:asciiTheme="minorHAnsi" w:hAnsiTheme="minorHAnsi" w:cstheme="minorHAnsi"/>
          <w:noProof w:val="0"/>
          <w:szCs w:val="24"/>
        </w:rPr>
        <w:t>.</w:t>
      </w:r>
      <w:r w:rsidR="00BF0479" w:rsidRPr="00BF0479">
        <w:rPr>
          <w:rFonts w:asciiTheme="minorHAnsi" w:hAnsiTheme="minorHAnsi" w:cstheme="minorHAnsi"/>
          <w:noProof w:val="0"/>
          <w:szCs w:val="24"/>
        </w:rPr>
        <w:t xml:space="preserve"> </w:t>
      </w:r>
    </w:p>
    <w:p w14:paraId="5C890ACB" w14:textId="4F317FF2" w:rsidR="00BF0479" w:rsidRDefault="001B770D" w:rsidP="00976BC2">
      <w:pPr>
        <w:pStyle w:val="DefaultText"/>
        <w:numPr>
          <w:ilvl w:val="0"/>
          <w:numId w:val="14"/>
        </w:numPr>
        <w:spacing w:after="80" w:line="264" w:lineRule="auto"/>
        <w:ind w:left="360"/>
        <w:rPr>
          <w:rFonts w:asciiTheme="minorHAnsi" w:hAnsiTheme="minorHAnsi" w:cstheme="minorHAnsi"/>
          <w:noProof w:val="0"/>
          <w:szCs w:val="24"/>
        </w:rPr>
      </w:pPr>
      <w:r>
        <w:rPr>
          <w:rFonts w:asciiTheme="minorHAnsi" w:hAnsiTheme="minorHAnsi" w:cstheme="minorHAnsi"/>
          <w:noProof w:val="0"/>
          <w:szCs w:val="24"/>
        </w:rPr>
        <w:t>Liaise with the finance department at Southfield Grange Trust to m</w:t>
      </w:r>
      <w:r w:rsidR="00BF0479" w:rsidRPr="00BF0479">
        <w:rPr>
          <w:rFonts w:asciiTheme="minorHAnsi" w:hAnsiTheme="minorHAnsi" w:cstheme="minorHAnsi"/>
          <w:noProof w:val="0"/>
          <w:szCs w:val="24"/>
        </w:rPr>
        <w:t>onitor payments and chase up outstanding debts</w:t>
      </w:r>
      <w:r>
        <w:rPr>
          <w:rFonts w:asciiTheme="minorHAnsi" w:hAnsiTheme="minorHAnsi" w:cstheme="minorHAnsi"/>
          <w:noProof w:val="0"/>
          <w:szCs w:val="24"/>
        </w:rPr>
        <w:t>.</w:t>
      </w:r>
      <w:r w:rsidR="00BF0479" w:rsidRPr="00BF0479">
        <w:rPr>
          <w:rFonts w:asciiTheme="minorHAnsi" w:hAnsiTheme="minorHAnsi" w:cstheme="minorHAnsi"/>
          <w:noProof w:val="0"/>
          <w:szCs w:val="24"/>
        </w:rPr>
        <w:t xml:space="preserve"> </w:t>
      </w:r>
    </w:p>
    <w:p w14:paraId="106FFA52" w14:textId="2BFF94FD" w:rsidR="00BF0479" w:rsidRDefault="00BF0479" w:rsidP="00976BC2">
      <w:pPr>
        <w:pStyle w:val="DefaultText"/>
        <w:numPr>
          <w:ilvl w:val="0"/>
          <w:numId w:val="14"/>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 xml:space="preserve">Assist in price negotiations for Teaching School services and group contracts for services for member schools, ensuring value for money in line with </w:t>
      </w:r>
      <w:r w:rsidR="00676482">
        <w:rPr>
          <w:rFonts w:asciiTheme="minorHAnsi" w:hAnsiTheme="minorHAnsi" w:cstheme="minorHAnsi"/>
          <w:noProof w:val="0"/>
          <w:szCs w:val="24"/>
        </w:rPr>
        <w:t>Southfield</w:t>
      </w:r>
      <w:r w:rsidRPr="00BF0479">
        <w:rPr>
          <w:rFonts w:asciiTheme="minorHAnsi" w:hAnsiTheme="minorHAnsi" w:cstheme="minorHAnsi"/>
          <w:noProof w:val="0"/>
          <w:szCs w:val="24"/>
        </w:rPr>
        <w:t xml:space="preserve"> </w:t>
      </w:r>
      <w:r w:rsidR="001B770D">
        <w:rPr>
          <w:rFonts w:asciiTheme="minorHAnsi" w:hAnsiTheme="minorHAnsi" w:cstheme="minorHAnsi"/>
          <w:noProof w:val="0"/>
          <w:szCs w:val="24"/>
        </w:rPr>
        <w:t>Grange Trust policy on general finance.</w:t>
      </w:r>
      <w:r w:rsidRPr="00BF0479">
        <w:rPr>
          <w:rFonts w:asciiTheme="minorHAnsi" w:hAnsiTheme="minorHAnsi" w:cstheme="minorHAnsi"/>
          <w:noProof w:val="0"/>
          <w:szCs w:val="24"/>
        </w:rPr>
        <w:t xml:space="preserve"> </w:t>
      </w:r>
    </w:p>
    <w:p w14:paraId="32E2D6D5" w14:textId="2B00707D" w:rsidR="00BF0479" w:rsidRDefault="00BF0479" w:rsidP="00976BC2">
      <w:pPr>
        <w:pStyle w:val="DefaultText"/>
        <w:numPr>
          <w:ilvl w:val="0"/>
          <w:numId w:val="14"/>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 xml:space="preserve">Keep accurate records of event costings and regularly appraise the Teaching School </w:t>
      </w:r>
      <w:r w:rsidR="00676482">
        <w:rPr>
          <w:rFonts w:asciiTheme="minorHAnsi" w:hAnsiTheme="minorHAnsi" w:cstheme="minorHAnsi"/>
          <w:noProof w:val="0"/>
          <w:szCs w:val="24"/>
        </w:rPr>
        <w:t>Director</w:t>
      </w:r>
      <w:r w:rsidRPr="00BF0479">
        <w:rPr>
          <w:rFonts w:asciiTheme="minorHAnsi" w:hAnsiTheme="minorHAnsi" w:cstheme="minorHAnsi"/>
          <w:noProof w:val="0"/>
          <w:szCs w:val="24"/>
        </w:rPr>
        <w:t xml:space="preserve"> of forthcoming events and bookings, to enable financial viability of the provision to be assured </w:t>
      </w:r>
    </w:p>
    <w:p w14:paraId="43588850" w14:textId="3FAB8D75" w:rsidR="00BF0479" w:rsidRPr="00BF0479" w:rsidRDefault="00BF0479" w:rsidP="00976BC2">
      <w:pPr>
        <w:pStyle w:val="DefaultText"/>
        <w:numPr>
          <w:ilvl w:val="0"/>
          <w:numId w:val="14"/>
        </w:numPr>
        <w:spacing w:after="36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 xml:space="preserve">Work co-operatively with the School Business Manager and Admin Team to ensure consistency and mutual support </w:t>
      </w:r>
      <w:r w:rsidR="001B770D">
        <w:rPr>
          <w:rFonts w:asciiTheme="minorHAnsi" w:hAnsiTheme="minorHAnsi" w:cstheme="minorHAnsi"/>
          <w:noProof w:val="0"/>
          <w:szCs w:val="24"/>
        </w:rPr>
        <w:t>of the Southfield Grange Trust.</w:t>
      </w:r>
    </w:p>
    <w:p w14:paraId="36724439" w14:textId="77777777" w:rsidR="00BF0479" w:rsidRPr="00BF0479" w:rsidRDefault="00BF0479" w:rsidP="00B62649">
      <w:pPr>
        <w:pStyle w:val="DefaultText"/>
        <w:spacing w:after="60" w:line="264" w:lineRule="auto"/>
        <w:rPr>
          <w:rFonts w:asciiTheme="minorHAnsi" w:hAnsiTheme="minorHAnsi" w:cstheme="minorHAnsi"/>
          <w:i/>
          <w:noProof w:val="0"/>
          <w:color w:val="002060"/>
          <w:szCs w:val="24"/>
        </w:rPr>
      </w:pPr>
      <w:r w:rsidRPr="00BF0479">
        <w:rPr>
          <w:rFonts w:asciiTheme="minorHAnsi" w:hAnsiTheme="minorHAnsi" w:cstheme="minorHAnsi"/>
          <w:i/>
          <w:noProof w:val="0"/>
          <w:color w:val="002060"/>
          <w:szCs w:val="24"/>
        </w:rPr>
        <w:t xml:space="preserve">General </w:t>
      </w:r>
    </w:p>
    <w:p w14:paraId="58B00C68" w14:textId="335E9340" w:rsidR="00BF0479" w:rsidRDefault="00BF0479" w:rsidP="00976BC2">
      <w:pPr>
        <w:pStyle w:val="DefaultText"/>
        <w:numPr>
          <w:ilvl w:val="3"/>
          <w:numId w:val="13"/>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Participate in training and other learning activities as required, and identify own areas of strength and development needs</w:t>
      </w:r>
      <w:r w:rsidR="001B770D">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74D8D97B" w14:textId="2C86B744" w:rsidR="00BF0479" w:rsidRDefault="00E603AA" w:rsidP="00976BC2">
      <w:pPr>
        <w:pStyle w:val="DefaultText"/>
        <w:numPr>
          <w:ilvl w:val="0"/>
          <w:numId w:val="13"/>
        </w:numPr>
        <w:spacing w:after="80" w:line="264" w:lineRule="auto"/>
        <w:ind w:left="360"/>
        <w:rPr>
          <w:rFonts w:asciiTheme="minorHAnsi" w:hAnsiTheme="minorHAnsi" w:cstheme="minorHAnsi"/>
          <w:noProof w:val="0"/>
          <w:szCs w:val="24"/>
        </w:rPr>
      </w:pPr>
      <w:r>
        <w:rPr>
          <w:rFonts w:asciiTheme="minorHAnsi" w:hAnsiTheme="minorHAnsi" w:cstheme="minorHAnsi"/>
          <w:noProof w:val="0"/>
          <w:szCs w:val="24"/>
        </w:rPr>
        <w:t>Participate in the Southfield Grange Trust</w:t>
      </w:r>
      <w:r w:rsidR="00BF0479" w:rsidRPr="00BF0479">
        <w:rPr>
          <w:rFonts w:asciiTheme="minorHAnsi" w:hAnsiTheme="minorHAnsi" w:cstheme="minorHAnsi"/>
          <w:noProof w:val="0"/>
          <w:szCs w:val="24"/>
        </w:rPr>
        <w:t xml:space="preserve"> </w:t>
      </w:r>
      <w:proofErr w:type="gramStart"/>
      <w:r w:rsidR="00BF0479" w:rsidRPr="00BF0479">
        <w:rPr>
          <w:rFonts w:asciiTheme="minorHAnsi" w:hAnsiTheme="minorHAnsi" w:cstheme="minorHAnsi"/>
          <w:noProof w:val="0"/>
          <w:szCs w:val="24"/>
        </w:rPr>
        <w:t>annual</w:t>
      </w:r>
      <w:proofErr w:type="gramEnd"/>
      <w:r w:rsidR="00BF0479" w:rsidRPr="00BF0479">
        <w:rPr>
          <w:rFonts w:asciiTheme="minorHAnsi" w:hAnsiTheme="minorHAnsi" w:cstheme="minorHAnsi"/>
          <w:noProof w:val="0"/>
          <w:szCs w:val="24"/>
        </w:rPr>
        <w:t xml:space="preserve"> Performance Review and Development process</w:t>
      </w:r>
      <w:r w:rsidR="001B770D">
        <w:rPr>
          <w:rFonts w:asciiTheme="minorHAnsi" w:hAnsiTheme="minorHAnsi" w:cstheme="minorHAnsi"/>
          <w:noProof w:val="0"/>
          <w:szCs w:val="24"/>
        </w:rPr>
        <w:t>.</w:t>
      </w:r>
      <w:r w:rsidR="00BF0479" w:rsidRPr="00BF0479">
        <w:rPr>
          <w:rFonts w:asciiTheme="minorHAnsi" w:hAnsiTheme="minorHAnsi" w:cstheme="minorHAnsi"/>
          <w:noProof w:val="0"/>
          <w:szCs w:val="24"/>
        </w:rPr>
        <w:t xml:space="preserve"> </w:t>
      </w:r>
    </w:p>
    <w:p w14:paraId="3E1C2C82" w14:textId="0FF67077" w:rsidR="00BF0479" w:rsidRDefault="00BF0479" w:rsidP="00976BC2">
      <w:pPr>
        <w:pStyle w:val="DefaultText"/>
        <w:numPr>
          <w:ilvl w:val="0"/>
          <w:numId w:val="13"/>
        </w:numPr>
        <w:spacing w:after="8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lastRenderedPageBreak/>
        <w:t>Comply with all policies and procedures, including Child Protection and Safeguarding, Health and Safety, confidentiality and data protection</w:t>
      </w:r>
      <w:r w:rsidR="001B770D">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59E4558F" w14:textId="05B92E6D" w:rsidR="00BF0479" w:rsidRPr="00BF0479" w:rsidRDefault="00BF0479" w:rsidP="00976BC2">
      <w:pPr>
        <w:pStyle w:val="DefaultText"/>
        <w:numPr>
          <w:ilvl w:val="0"/>
          <w:numId w:val="13"/>
        </w:numPr>
        <w:spacing w:after="240" w:line="264" w:lineRule="auto"/>
        <w:ind w:left="360"/>
        <w:rPr>
          <w:rFonts w:asciiTheme="minorHAnsi" w:hAnsiTheme="minorHAnsi" w:cstheme="minorHAnsi"/>
          <w:noProof w:val="0"/>
          <w:szCs w:val="24"/>
        </w:rPr>
      </w:pPr>
      <w:r w:rsidRPr="00BF0479">
        <w:rPr>
          <w:rFonts w:asciiTheme="minorHAnsi" w:hAnsiTheme="minorHAnsi" w:cstheme="minorHAnsi"/>
          <w:noProof w:val="0"/>
          <w:szCs w:val="24"/>
        </w:rPr>
        <w:t>Maintain confidentiality in respect of all records and information</w:t>
      </w:r>
      <w:r w:rsidR="001B770D">
        <w:rPr>
          <w:rFonts w:asciiTheme="minorHAnsi" w:hAnsiTheme="minorHAnsi" w:cstheme="minorHAnsi"/>
          <w:noProof w:val="0"/>
          <w:szCs w:val="24"/>
        </w:rPr>
        <w:t>.</w:t>
      </w:r>
      <w:r w:rsidRPr="00BF0479">
        <w:rPr>
          <w:rFonts w:asciiTheme="minorHAnsi" w:hAnsiTheme="minorHAnsi" w:cstheme="minorHAnsi"/>
          <w:noProof w:val="0"/>
          <w:szCs w:val="24"/>
        </w:rPr>
        <w:t xml:space="preserve"> </w:t>
      </w:r>
    </w:p>
    <w:p w14:paraId="729617A4" w14:textId="14324889" w:rsidR="00710615" w:rsidRDefault="00BF0479" w:rsidP="00EB3FEE">
      <w:pPr>
        <w:pStyle w:val="DefaultText"/>
        <w:spacing w:afterLines="120" w:after="288" w:line="264" w:lineRule="auto"/>
      </w:pPr>
      <w:r w:rsidRPr="00BF0479">
        <w:rPr>
          <w:rFonts w:asciiTheme="minorHAnsi" w:hAnsiTheme="minorHAnsi" w:cstheme="minorHAnsi"/>
          <w:noProof w:val="0"/>
          <w:szCs w:val="24"/>
        </w:rPr>
        <w:t xml:space="preserve">The post holder may undertake any other duties that may reasonably be regarded as within the nature of the duties and responsibilities/grade of the post as defined, subject to the proviso that any changes of a permanent nature shall be incorporated into the Job Description in specific terms following consultation with recognised Trades Unions. </w:t>
      </w:r>
    </w:p>
    <w:sectPr w:rsidR="00710615" w:rsidSect="007B0A96">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95DB" w14:textId="77777777" w:rsidR="005916EC" w:rsidRDefault="005916EC" w:rsidP="00A32FF9">
      <w:pPr>
        <w:spacing w:after="0" w:line="240" w:lineRule="auto"/>
      </w:pPr>
      <w:r>
        <w:separator/>
      </w:r>
    </w:p>
  </w:endnote>
  <w:endnote w:type="continuationSeparator" w:id="0">
    <w:p w14:paraId="4BC2B817" w14:textId="77777777" w:rsidR="005916EC" w:rsidRDefault="005916EC" w:rsidP="00A3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60A5" w14:textId="46322217" w:rsidR="00BD379A" w:rsidRPr="00BD379A" w:rsidRDefault="00D05753">
    <w:pPr>
      <w:pStyle w:val="Footer"/>
      <w:rPr>
        <w:color w:val="808080" w:themeColor="background1" w:themeShade="80"/>
        <w:sz w:val="20"/>
      </w:rPr>
    </w:pPr>
    <w:r>
      <w:rPr>
        <w:color w:val="808080" w:themeColor="background1" w:themeShade="80"/>
        <w:sz w:val="20"/>
      </w:rPr>
      <w:t xml:space="preserve">Temporary </w:t>
    </w:r>
    <w:r w:rsidR="00BD379A" w:rsidRPr="00BD379A">
      <w:rPr>
        <w:color w:val="808080" w:themeColor="background1" w:themeShade="80"/>
        <w:sz w:val="20"/>
      </w:rPr>
      <w:t xml:space="preserve">Administrator </w:t>
    </w:r>
    <w:proofErr w:type="spellStart"/>
    <w:r w:rsidR="00BD379A" w:rsidRPr="00BD379A">
      <w:rPr>
        <w:color w:val="808080" w:themeColor="background1" w:themeShade="80"/>
        <w:sz w:val="20"/>
      </w:rPr>
      <w:t>Shanidar</w:t>
    </w:r>
    <w:proofErr w:type="spellEnd"/>
    <w:r w:rsidR="00BD379A" w:rsidRPr="00BD379A">
      <w:rPr>
        <w:color w:val="808080" w:themeColor="background1" w:themeShade="80"/>
        <w:sz w:val="20"/>
      </w:rPr>
      <w:t xml:space="preserve"> TSA </w:t>
    </w:r>
    <w:r>
      <w:rPr>
        <w:color w:val="808080" w:themeColor="background1" w:themeShade="80"/>
        <w:sz w:val="20"/>
      </w:rPr>
      <w:t xml:space="preserve">JD and PS </w:t>
    </w:r>
    <w:r w:rsidR="00BD379A" w:rsidRPr="00BD379A">
      <w:rPr>
        <w:color w:val="808080" w:themeColor="background1" w:themeShade="80"/>
        <w:sz w:val="20"/>
      </w:rPr>
      <w:t xml:space="preserve">-  </w:t>
    </w:r>
    <w:r>
      <w:rPr>
        <w:color w:val="808080" w:themeColor="background1" w:themeShade="80"/>
        <w:sz w:val="20"/>
      </w:rPr>
      <w:t>September</w:t>
    </w:r>
    <w:r w:rsidR="00676482">
      <w:rPr>
        <w:color w:val="808080" w:themeColor="background1" w:themeShade="80"/>
        <w:sz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890F" w14:textId="77777777" w:rsidR="005916EC" w:rsidRDefault="005916EC" w:rsidP="00A32FF9">
      <w:pPr>
        <w:spacing w:after="0" w:line="240" w:lineRule="auto"/>
      </w:pPr>
      <w:r>
        <w:separator/>
      </w:r>
    </w:p>
  </w:footnote>
  <w:footnote w:type="continuationSeparator" w:id="0">
    <w:p w14:paraId="2644EC9A" w14:textId="77777777" w:rsidR="005916EC" w:rsidRDefault="005916EC" w:rsidP="00A3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49DF" w14:textId="0C383E11" w:rsidR="00A32FF9" w:rsidRPr="002E22D8" w:rsidRDefault="002E22D8" w:rsidP="002E22D8">
    <w:pPr>
      <w:pStyle w:val="Header"/>
      <w:jc w:val="center"/>
    </w:pPr>
    <w:r w:rsidRPr="002E22D8">
      <w:rPr>
        <w:noProof/>
      </w:rPr>
      <w:drawing>
        <wp:inline distT="0" distB="0" distL="0" distR="0" wp14:anchorId="6DD5CC69" wp14:editId="49047AD8">
          <wp:extent cx="1245348" cy="900000"/>
          <wp:effectExtent l="0" t="0" r="0" b="0"/>
          <wp:docPr id="1" name="Picture 1" descr="R:\Human Resources\RECRUITMENT Campaigns\Recruitment - Campaigns - LIVE\Shanidar Admin Asst\Shanid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man Resources\RECRUITMENT Campaigns\Recruitment - Campaigns - LIVE\Shanidar Admin Asst\Shanida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348"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808"/>
    <w:multiLevelType w:val="hybridMultilevel"/>
    <w:tmpl w:val="FBE66B14"/>
    <w:lvl w:ilvl="0" w:tplc="F5267A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E6DA1"/>
    <w:multiLevelType w:val="hybridMultilevel"/>
    <w:tmpl w:val="34980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E77A9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1E78AF"/>
    <w:multiLevelType w:val="hybridMultilevel"/>
    <w:tmpl w:val="11CA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4010B"/>
    <w:multiLevelType w:val="hybridMultilevel"/>
    <w:tmpl w:val="437A2F6E"/>
    <w:lvl w:ilvl="0" w:tplc="08B0A8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7075A"/>
    <w:multiLevelType w:val="hybridMultilevel"/>
    <w:tmpl w:val="5D2A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449C9"/>
    <w:multiLevelType w:val="hybridMultilevel"/>
    <w:tmpl w:val="ABBCF48C"/>
    <w:lvl w:ilvl="0" w:tplc="F5267A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3529B"/>
    <w:multiLevelType w:val="hybridMultilevel"/>
    <w:tmpl w:val="AF5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61F20"/>
    <w:multiLevelType w:val="singleLevel"/>
    <w:tmpl w:val="84809700"/>
    <w:lvl w:ilvl="0">
      <w:start w:val="1"/>
      <w:numFmt w:val="decimal"/>
      <w:lvlText w:val="%1."/>
      <w:lvlJc w:val="left"/>
      <w:pPr>
        <w:tabs>
          <w:tab w:val="num" w:pos="720"/>
        </w:tabs>
        <w:ind w:left="720" w:hanging="720"/>
      </w:pPr>
      <w:rPr>
        <w:rFonts w:hint="default"/>
        <w:u w:val="none"/>
      </w:rPr>
    </w:lvl>
  </w:abstractNum>
  <w:abstractNum w:abstractNumId="9"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9B7526"/>
    <w:multiLevelType w:val="singleLevel"/>
    <w:tmpl w:val="01CADE7C"/>
    <w:lvl w:ilvl="0">
      <w:start w:val="2"/>
      <w:numFmt w:val="decimal"/>
      <w:lvlText w:val="%1."/>
      <w:lvlJc w:val="left"/>
      <w:pPr>
        <w:tabs>
          <w:tab w:val="num" w:pos="720"/>
        </w:tabs>
        <w:ind w:left="720" w:hanging="720"/>
      </w:pPr>
      <w:rPr>
        <w:rFonts w:hint="default"/>
        <w:u w:val="none"/>
      </w:rPr>
    </w:lvl>
  </w:abstractNum>
  <w:abstractNum w:abstractNumId="12" w15:restartNumberingAfterBreak="0">
    <w:nsid w:val="5A5376A9"/>
    <w:multiLevelType w:val="hybridMultilevel"/>
    <w:tmpl w:val="0938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41EDE"/>
    <w:multiLevelType w:val="hybridMultilevel"/>
    <w:tmpl w:val="E14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96CEE"/>
    <w:multiLevelType w:val="hybridMultilevel"/>
    <w:tmpl w:val="53D2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47247"/>
    <w:multiLevelType w:val="hybridMultilevel"/>
    <w:tmpl w:val="DAF6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6F2439"/>
    <w:multiLevelType w:val="hybridMultilevel"/>
    <w:tmpl w:val="91F6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15700"/>
    <w:multiLevelType w:val="multilevel"/>
    <w:tmpl w:val="BD96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278F8"/>
    <w:multiLevelType w:val="hybridMultilevel"/>
    <w:tmpl w:val="2FA8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0"/>
  </w:num>
  <w:num w:numId="5">
    <w:abstractNumId w:val="6"/>
  </w:num>
  <w:num w:numId="6">
    <w:abstractNumId w:val="4"/>
  </w:num>
  <w:num w:numId="7">
    <w:abstractNumId w:val="11"/>
  </w:num>
  <w:num w:numId="8">
    <w:abstractNumId w:val="9"/>
  </w:num>
  <w:num w:numId="9">
    <w:abstractNumId w:val="10"/>
  </w:num>
  <w:num w:numId="10">
    <w:abstractNumId w:val="16"/>
  </w:num>
  <w:num w:numId="11">
    <w:abstractNumId w:val="2"/>
  </w:num>
  <w:num w:numId="12">
    <w:abstractNumId w:val="8"/>
  </w:num>
  <w:num w:numId="13">
    <w:abstractNumId w:val="17"/>
  </w:num>
  <w:num w:numId="14">
    <w:abstractNumId w:val="14"/>
  </w:num>
  <w:num w:numId="15">
    <w:abstractNumId w:val="19"/>
  </w:num>
  <w:num w:numId="16">
    <w:abstractNumId w:val="12"/>
  </w:num>
  <w:num w:numId="17">
    <w:abstractNumId w:val="3"/>
  </w:num>
  <w:num w:numId="18">
    <w:abstractNumId w:val="1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15"/>
    <w:rsid w:val="000345F9"/>
    <w:rsid w:val="001B770D"/>
    <w:rsid w:val="001C1575"/>
    <w:rsid w:val="001C7D44"/>
    <w:rsid w:val="001D643D"/>
    <w:rsid w:val="002843CA"/>
    <w:rsid w:val="002E22D8"/>
    <w:rsid w:val="002F26E9"/>
    <w:rsid w:val="0039721C"/>
    <w:rsid w:val="003A4999"/>
    <w:rsid w:val="003D77B7"/>
    <w:rsid w:val="00401CB1"/>
    <w:rsid w:val="00406B50"/>
    <w:rsid w:val="00412901"/>
    <w:rsid w:val="00491126"/>
    <w:rsid w:val="004A503C"/>
    <w:rsid w:val="00573B96"/>
    <w:rsid w:val="00574245"/>
    <w:rsid w:val="005916EC"/>
    <w:rsid w:val="005C26D0"/>
    <w:rsid w:val="005C64F1"/>
    <w:rsid w:val="005F6516"/>
    <w:rsid w:val="006512D7"/>
    <w:rsid w:val="00676482"/>
    <w:rsid w:val="00693D81"/>
    <w:rsid w:val="00710615"/>
    <w:rsid w:val="007B0A96"/>
    <w:rsid w:val="007D1458"/>
    <w:rsid w:val="007D1C42"/>
    <w:rsid w:val="007D6C6C"/>
    <w:rsid w:val="007E03E9"/>
    <w:rsid w:val="00837701"/>
    <w:rsid w:val="00860B16"/>
    <w:rsid w:val="00897416"/>
    <w:rsid w:val="00976BC2"/>
    <w:rsid w:val="00A32FF9"/>
    <w:rsid w:val="00A51EB0"/>
    <w:rsid w:val="00AF793D"/>
    <w:rsid w:val="00B36AE2"/>
    <w:rsid w:val="00B62649"/>
    <w:rsid w:val="00B75A2C"/>
    <w:rsid w:val="00BA7E55"/>
    <w:rsid w:val="00BD379A"/>
    <w:rsid w:val="00BF0479"/>
    <w:rsid w:val="00C72E5B"/>
    <w:rsid w:val="00C776BF"/>
    <w:rsid w:val="00CD3323"/>
    <w:rsid w:val="00D05753"/>
    <w:rsid w:val="00D468FC"/>
    <w:rsid w:val="00D63FA8"/>
    <w:rsid w:val="00D70350"/>
    <w:rsid w:val="00E603AA"/>
    <w:rsid w:val="00EB3FEE"/>
    <w:rsid w:val="00F14309"/>
    <w:rsid w:val="00FF435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F4B4F"/>
  <w15:chartTrackingRefBased/>
  <w15:docId w15:val="{BC1BB8D5-F600-4013-B31E-5CA5BAB7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F9"/>
  </w:style>
  <w:style w:type="paragraph" w:styleId="Footer">
    <w:name w:val="footer"/>
    <w:basedOn w:val="Normal"/>
    <w:link w:val="FooterChar"/>
    <w:uiPriority w:val="99"/>
    <w:unhideWhenUsed/>
    <w:rsid w:val="00A32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F9"/>
  </w:style>
  <w:style w:type="paragraph" w:styleId="ListParagraph">
    <w:name w:val="List Paragraph"/>
    <w:basedOn w:val="Normal"/>
    <w:uiPriority w:val="34"/>
    <w:qFormat/>
    <w:rsid w:val="00A32FF9"/>
    <w:pPr>
      <w:ind w:left="720"/>
      <w:contextualSpacing/>
    </w:pPr>
  </w:style>
  <w:style w:type="table" w:styleId="TableGrid">
    <w:name w:val="Table Grid"/>
    <w:basedOn w:val="TableNormal"/>
    <w:uiPriority w:val="39"/>
    <w:rsid w:val="00AF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51EB0"/>
    <w:pPr>
      <w:spacing w:after="0" w:line="240" w:lineRule="auto"/>
    </w:pPr>
    <w:rPr>
      <w:rFonts w:asci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18191">
      <w:bodyDiv w:val="1"/>
      <w:marLeft w:val="0"/>
      <w:marRight w:val="0"/>
      <w:marTop w:val="0"/>
      <w:marBottom w:val="0"/>
      <w:divBdr>
        <w:top w:val="none" w:sz="0" w:space="0" w:color="auto"/>
        <w:left w:val="none" w:sz="0" w:space="0" w:color="auto"/>
        <w:bottom w:val="none" w:sz="0" w:space="0" w:color="auto"/>
        <w:right w:val="none" w:sz="0" w:space="0" w:color="auto"/>
      </w:divBdr>
      <w:divsChild>
        <w:div w:id="458453469">
          <w:marLeft w:val="0"/>
          <w:marRight w:val="0"/>
          <w:marTop w:val="0"/>
          <w:marBottom w:val="0"/>
          <w:divBdr>
            <w:top w:val="none" w:sz="0" w:space="0" w:color="auto"/>
            <w:left w:val="none" w:sz="0" w:space="0" w:color="auto"/>
            <w:bottom w:val="none" w:sz="0" w:space="0" w:color="auto"/>
            <w:right w:val="none" w:sz="0" w:space="0" w:color="auto"/>
          </w:divBdr>
          <w:divsChild>
            <w:div w:id="582225515">
              <w:marLeft w:val="0"/>
              <w:marRight w:val="0"/>
              <w:marTop w:val="0"/>
              <w:marBottom w:val="0"/>
              <w:divBdr>
                <w:top w:val="none" w:sz="0" w:space="0" w:color="auto"/>
                <w:left w:val="none" w:sz="0" w:space="0" w:color="auto"/>
                <w:bottom w:val="none" w:sz="0" w:space="0" w:color="auto"/>
                <w:right w:val="none" w:sz="0" w:space="0" w:color="auto"/>
              </w:divBdr>
              <w:divsChild>
                <w:div w:id="2037921967">
                  <w:marLeft w:val="0"/>
                  <w:marRight w:val="0"/>
                  <w:marTop w:val="0"/>
                  <w:marBottom w:val="0"/>
                  <w:divBdr>
                    <w:top w:val="none" w:sz="0" w:space="0" w:color="auto"/>
                    <w:left w:val="none" w:sz="0" w:space="0" w:color="auto"/>
                    <w:bottom w:val="none" w:sz="0" w:space="0" w:color="auto"/>
                    <w:right w:val="none" w:sz="0" w:space="0" w:color="auto"/>
                  </w:divBdr>
                  <w:divsChild>
                    <w:div w:id="17957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9071">
      <w:bodyDiv w:val="1"/>
      <w:marLeft w:val="75"/>
      <w:marRight w:val="75"/>
      <w:marTop w:val="30"/>
      <w:marBottom w:val="30"/>
      <w:divBdr>
        <w:top w:val="none" w:sz="0" w:space="0" w:color="auto"/>
        <w:left w:val="none" w:sz="0" w:space="0" w:color="auto"/>
        <w:bottom w:val="none" w:sz="0" w:space="0" w:color="auto"/>
        <w:right w:val="none" w:sz="0" w:space="0" w:color="auto"/>
      </w:divBdr>
      <w:divsChild>
        <w:div w:id="166235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Vaughan</dc:creator>
  <cp:keywords/>
  <dc:description/>
  <cp:lastModifiedBy>Angela Malloy</cp:lastModifiedBy>
  <cp:revision>3</cp:revision>
  <dcterms:created xsi:type="dcterms:W3CDTF">2018-09-13T12:25:00Z</dcterms:created>
  <dcterms:modified xsi:type="dcterms:W3CDTF">2018-09-17T11:01:00Z</dcterms:modified>
</cp:coreProperties>
</file>