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40" w:rsidRDefault="003A4EF4" w:rsidP="003A4EF4">
      <w:pPr>
        <w:pStyle w:val="BodyText"/>
        <w:ind w:firstLine="0"/>
        <w:jc w:val="center"/>
        <w:rPr>
          <w:rFonts w:ascii="Times New Roman"/>
          <w:sz w:val="20"/>
        </w:rPr>
      </w:pPr>
      <w:r>
        <w:rPr>
          <w:rFonts w:ascii="Times New Roman"/>
          <w:noProof/>
          <w:sz w:val="20"/>
          <w:lang w:bidi="ar-SA"/>
        </w:rPr>
        <w:drawing>
          <wp:inline distT="0" distB="0" distL="0" distR="0">
            <wp:extent cx="1130061" cy="1225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1142599" cy="1238962"/>
                    </a:xfrm>
                    <a:prstGeom prst="rect">
                      <a:avLst/>
                    </a:prstGeom>
                  </pic:spPr>
                </pic:pic>
              </a:graphicData>
            </a:graphic>
          </wp:inline>
        </w:drawing>
      </w:r>
    </w:p>
    <w:p w:rsidR="00A51B40" w:rsidRDefault="00A51B40">
      <w:pPr>
        <w:pStyle w:val="BodyText"/>
        <w:ind w:firstLine="0"/>
        <w:rPr>
          <w:rFonts w:ascii="Times New Roman"/>
          <w:sz w:val="20"/>
        </w:rPr>
      </w:pPr>
    </w:p>
    <w:p w:rsidR="00A51B40" w:rsidRDefault="00A51B40">
      <w:pPr>
        <w:pStyle w:val="BodyText"/>
        <w:ind w:firstLine="0"/>
        <w:rPr>
          <w:rFonts w:ascii="Times New Roman"/>
          <w:sz w:val="20"/>
        </w:rPr>
      </w:pPr>
    </w:p>
    <w:p w:rsidR="00A51B40" w:rsidRDefault="00A51B40">
      <w:pPr>
        <w:pStyle w:val="BodyText"/>
        <w:ind w:firstLine="0"/>
        <w:rPr>
          <w:rFonts w:ascii="Times New Roman"/>
          <w:sz w:val="20"/>
        </w:rPr>
      </w:pPr>
    </w:p>
    <w:p w:rsidR="003A4EF4" w:rsidRDefault="003A4EF4" w:rsidP="003A4EF4">
      <w:pPr>
        <w:tabs>
          <w:tab w:val="left" w:pos="2910"/>
        </w:tabs>
        <w:spacing w:before="89"/>
        <w:ind w:left="209"/>
        <w:jc w:val="center"/>
        <w:rPr>
          <w:b/>
          <w:sz w:val="32"/>
        </w:rPr>
      </w:pPr>
      <w:r>
        <w:rPr>
          <w:b/>
          <w:sz w:val="32"/>
        </w:rPr>
        <w:t>CHALGROVE PRIMARY SCHOOL</w:t>
      </w:r>
    </w:p>
    <w:p w:rsidR="00A51B40" w:rsidRDefault="000F4667" w:rsidP="003A4EF4">
      <w:pPr>
        <w:spacing w:before="89"/>
        <w:jc w:val="center"/>
        <w:rPr>
          <w:b/>
          <w:sz w:val="32"/>
        </w:rPr>
      </w:pPr>
      <w:r>
        <w:rPr>
          <w:b/>
          <w:sz w:val="32"/>
        </w:rPr>
        <w:t>JOB DESCRIPTION</w:t>
      </w:r>
    </w:p>
    <w:p w:rsidR="00A51B40" w:rsidRDefault="00A51B40">
      <w:pPr>
        <w:pStyle w:val="BodyText"/>
        <w:ind w:firstLine="0"/>
        <w:rPr>
          <w:b/>
          <w:sz w:val="20"/>
        </w:rPr>
      </w:pPr>
    </w:p>
    <w:p w:rsidR="00A51B40" w:rsidRDefault="00A51B40">
      <w:pPr>
        <w:pStyle w:val="BodyText"/>
        <w:spacing w:before="7"/>
        <w:ind w:firstLine="0"/>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6302"/>
      </w:tblGrid>
      <w:tr w:rsidR="00A51B40">
        <w:trPr>
          <w:trHeight w:val="527"/>
        </w:trPr>
        <w:tc>
          <w:tcPr>
            <w:tcW w:w="2340" w:type="dxa"/>
          </w:tcPr>
          <w:p w:rsidR="00A51B40" w:rsidRDefault="000F4667">
            <w:pPr>
              <w:pStyle w:val="TableParagraph"/>
              <w:spacing w:line="271" w:lineRule="exact"/>
              <w:rPr>
                <w:b/>
                <w:sz w:val="24"/>
              </w:rPr>
            </w:pPr>
            <w:r>
              <w:rPr>
                <w:b/>
                <w:sz w:val="24"/>
              </w:rPr>
              <w:t>POST TITLE</w:t>
            </w:r>
          </w:p>
        </w:tc>
        <w:tc>
          <w:tcPr>
            <w:tcW w:w="6302" w:type="dxa"/>
          </w:tcPr>
          <w:p w:rsidR="00A51B40" w:rsidRDefault="00EB500F" w:rsidP="00EB500F">
            <w:pPr>
              <w:pStyle w:val="TableParagraph"/>
              <w:spacing w:line="264" w:lineRule="exact"/>
              <w:ind w:left="108" w:right="195"/>
              <w:rPr>
                <w:b/>
                <w:sz w:val="23"/>
              </w:rPr>
            </w:pPr>
            <w:r>
              <w:rPr>
                <w:b/>
                <w:sz w:val="23"/>
              </w:rPr>
              <w:t xml:space="preserve">Class </w:t>
            </w:r>
            <w:r w:rsidR="000F4667">
              <w:rPr>
                <w:b/>
                <w:sz w:val="23"/>
              </w:rPr>
              <w:t xml:space="preserve">Teacher </w:t>
            </w:r>
            <w:r>
              <w:rPr>
                <w:b/>
                <w:sz w:val="23"/>
              </w:rPr>
              <w:t>in our Additional Resource Provision for children with ASC</w:t>
            </w:r>
          </w:p>
        </w:tc>
      </w:tr>
      <w:tr w:rsidR="00A51B40">
        <w:trPr>
          <w:trHeight w:val="278"/>
        </w:trPr>
        <w:tc>
          <w:tcPr>
            <w:tcW w:w="2340" w:type="dxa"/>
          </w:tcPr>
          <w:p w:rsidR="00A51B40" w:rsidRDefault="000F4667">
            <w:pPr>
              <w:pStyle w:val="TableParagraph"/>
              <w:rPr>
                <w:b/>
                <w:sz w:val="24"/>
              </w:rPr>
            </w:pPr>
            <w:r>
              <w:rPr>
                <w:b/>
                <w:sz w:val="24"/>
              </w:rPr>
              <w:t>SALARY SCALE</w:t>
            </w:r>
          </w:p>
        </w:tc>
        <w:tc>
          <w:tcPr>
            <w:tcW w:w="6302" w:type="dxa"/>
          </w:tcPr>
          <w:p w:rsidR="00A51B40" w:rsidRDefault="000F4667">
            <w:pPr>
              <w:pStyle w:val="TableParagraph"/>
              <w:ind w:left="108"/>
              <w:rPr>
                <w:b/>
                <w:sz w:val="23"/>
              </w:rPr>
            </w:pPr>
            <w:r>
              <w:rPr>
                <w:b/>
                <w:sz w:val="23"/>
              </w:rPr>
              <w:t>MPS/UPS</w:t>
            </w:r>
            <w:r w:rsidR="00EB500F">
              <w:rPr>
                <w:b/>
                <w:sz w:val="23"/>
              </w:rPr>
              <w:t xml:space="preserve"> (An SEN point is available for the right candidate.)</w:t>
            </w:r>
          </w:p>
        </w:tc>
      </w:tr>
    </w:tbl>
    <w:p w:rsidR="00A51B40" w:rsidRDefault="00A51B40">
      <w:pPr>
        <w:pStyle w:val="BodyText"/>
        <w:ind w:firstLine="0"/>
        <w:rPr>
          <w:b/>
          <w:sz w:val="20"/>
        </w:rPr>
      </w:pPr>
    </w:p>
    <w:p w:rsidR="00A51B40" w:rsidRDefault="00A51B40">
      <w:pPr>
        <w:pStyle w:val="BodyText"/>
        <w:spacing w:before="7"/>
        <w:ind w:firstLine="0"/>
        <w:rPr>
          <w:b/>
          <w:sz w:val="19"/>
        </w:rPr>
      </w:pPr>
    </w:p>
    <w:p w:rsidR="00A51B40" w:rsidRDefault="000F4667">
      <w:pPr>
        <w:pStyle w:val="Heading1"/>
        <w:spacing w:before="92"/>
      </w:pPr>
      <w:r>
        <w:t>STATUS OF THE POST</w:t>
      </w:r>
    </w:p>
    <w:p w:rsidR="00A51B40" w:rsidRDefault="00A51B40">
      <w:pPr>
        <w:pStyle w:val="BodyText"/>
        <w:spacing w:before="9"/>
        <w:ind w:firstLine="0"/>
        <w:rPr>
          <w:b/>
          <w:sz w:val="23"/>
        </w:rPr>
      </w:pPr>
    </w:p>
    <w:p w:rsidR="00A51B40" w:rsidRDefault="000F4667">
      <w:pPr>
        <w:pStyle w:val="BodyText"/>
        <w:ind w:left="120" w:right="106" w:firstLine="0"/>
        <w:jc w:val="both"/>
      </w:pPr>
      <w:r>
        <w:t xml:space="preserve">The post holder is accountable to the </w:t>
      </w:r>
      <w:proofErr w:type="spellStart"/>
      <w:r w:rsidR="00EB500F">
        <w:t>H</w:t>
      </w:r>
      <w:r>
        <w:t>eadteacher</w:t>
      </w:r>
      <w:proofErr w:type="spellEnd"/>
      <w:r>
        <w:t xml:space="preserve">. This post will be supported by </w:t>
      </w:r>
      <w:r w:rsidR="003A4EF4">
        <w:t xml:space="preserve">the </w:t>
      </w:r>
      <w:proofErr w:type="spellStart"/>
      <w:r>
        <w:t>H</w:t>
      </w:r>
      <w:r w:rsidR="003A4EF4">
        <w:t>eadteacher</w:t>
      </w:r>
      <w:proofErr w:type="spellEnd"/>
      <w:r w:rsidR="003A4EF4">
        <w:t xml:space="preserve">, Deputy </w:t>
      </w:r>
      <w:proofErr w:type="spellStart"/>
      <w:r w:rsidR="003A4EF4">
        <w:t>Headteacher</w:t>
      </w:r>
      <w:proofErr w:type="spellEnd"/>
      <w:r w:rsidR="003A4EF4">
        <w:t xml:space="preserve"> </w:t>
      </w:r>
      <w:r>
        <w:t>and the Inclusion Manager.</w:t>
      </w:r>
    </w:p>
    <w:p w:rsidR="00A51B40" w:rsidRDefault="00A51B40">
      <w:pPr>
        <w:pStyle w:val="BodyText"/>
        <w:ind w:firstLine="0"/>
        <w:rPr>
          <w:sz w:val="26"/>
        </w:rPr>
      </w:pPr>
    </w:p>
    <w:p w:rsidR="00A51B40" w:rsidRDefault="00A51B40">
      <w:pPr>
        <w:pStyle w:val="BodyText"/>
        <w:ind w:firstLine="0"/>
        <w:rPr>
          <w:sz w:val="22"/>
        </w:rPr>
      </w:pPr>
    </w:p>
    <w:p w:rsidR="00A51B40" w:rsidRDefault="000F4667">
      <w:pPr>
        <w:pStyle w:val="Heading1"/>
      </w:pPr>
      <w:r>
        <w:t>MAIN PURPOSE OF THE POST</w:t>
      </w:r>
    </w:p>
    <w:p w:rsidR="00A51B40" w:rsidRDefault="000F4667" w:rsidP="003A4EF4">
      <w:pPr>
        <w:pStyle w:val="ListParagraph"/>
        <w:numPr>
          <w:ilvl w:val="0"/>
          <w:numId w:val="3"/>
        </w:numPr>
        <w:tabs>
          <w:tab w:val="left" w:pos="480"/>
          <w:tab w:val="left" w:pos="481"/>
        </w:tabs>
        <w:spacing w:before="163"/>
        <w:ind w:right="116"/>
        <w:rPr>
          <w:sz w:val="24"/>
        </w:rPr>
      </w:pPr>
      <w:r>
        <w:rPr>
          <w:sz w:val="24"/>
        </w:rPr>
        <w:t>Carry out the professional duties of a teacher plus any other duties that can be reasonably asked under the direction of the Head</w:t>
      </w:r>
      <w:r>
        <w:rPr>
          <w:spacing w:val="-17"/>
          <w:sz w:val="24"/>
        </w:rPr>
        <w:t xml:space="preserve"> </w:t>
      </w:r>
      <w:r>
        <w:rPr>
          <w:sz w:val="24"/>
        </w:rPr>
        <w:t>Teacher.</w:t>
      </w:r>
    </w:p>
    <w:p w:rsidR="00A51B40" w:rsidRDefault="00A51B40" w:rsidP="003A4EF4">
      <w:pPr>
        <w:pStyle w:val="BodyText"/>
        <w:spacing w:before="10"/>
        <w:ind w:firstLine="0"/>
        <w:rPr>
          <w:sz w:val="23"/>
        </w:rPr>
      </w:pPr>
    </w:p>
    <w:p w:rsidR="00A51B40" w:rsidRDefault="000F4667" w:rsidP="003A4EF4">
      <w:pPr>
        <w:pStyle w:val="ListParagraph"/>
        <w:numPr>
          <w:ilvl w:val="0"/>
          <w:numId w:val="3"/>
        </w:numPr>
        <w:tabs>
          <w:tab w:val="left" w:pos="481"/>
        </w:tabs>
        <w:spacing w:before="0"/>
        <w:ind w:right="106"/>
        <w:rPr>
          <w:sz w:val="24"/>
        </w:rPr>
      </w:pPr>
      <w:r>
        <w:rPr>
          <w:sz w:val="24"/>
        </w:rPr>
        <w:t xml:space="preserve">To provide a stimulating curriculum which develops and celebrates all of our pupil’s abilities helping to ensure that pupils at </w:t>
      </w:r>
      <w:proofErr w:type="spellStart"/>
      <w:r w:rsidR="003A4EF4">
        <w:rPr>
          <w:sz w:val="24"/>
        </w:rPr>
        <w:t>Chalgrove</w:t>
      </w:r>
      <w:proofErr w:type="spellEnd"/>
      <w:r>
        <w:rPr>
          <w:sz w:val="24"/>
        </w:rPr>
        <w:t xml:space="preserve"> become confident and successful learners.</w:t>
      </w:r>
    </w:p>
    <w:p w:rsidR="00A51B40" w:rsidRDefault="00A51B40" w:rsidP="003A4EF4">
      <w:pPr>
        <w:pStyle w:val="BodyText"/>
        <w:spacing w:before="8"/>
        <w:ind w:firstLine="0"/>
        <w:rPr>
          <w:sz w:val="23"/>
        </w:rPr>
      </w:pPr>
    </w:p>
    <w:p w:rsidR="00A51B40" w:rsidRDefault="000F4667" w:rsidP="003A4EF4">
      <w:pPr>
        <w:pStyle w:val="ListParagraph"/>
        <w:numPr>
          <w:ilvl w:val="0"/>
          <w:numId w:val="3"/>
        </w:numPr>
        <w:tabs>
          <w:tab w:val="left" w:pos="480"/>
          <w:tab w:val="left" w:pos="481"/>
        </w:tabs>
        <w:spacing w:before="0"/>
        <w:ind w:right="117"/>
        <w:rPr>
          <w:sz w:val="24"/>
        </w:rPr>
      </w:pPr>
      <w:r>
        <w:rPr>
          <w:sz w:val="24"/>
        </w:rPr>
        <w:t>To en</w:t>
      </w:r>
      <w:r w:rsidR="00EB500F">
        <w:rPr>
          <w:sz w:val="24"/>
        </w:rPr>
        <w:t>sure that all the needs of pupils in the provision are met</w:t>
      </w:r>
      <w:bookmarkStart w:id="0" w:name="_GoBack"/>
      <w:bookmarkEnd w:id="0"/>
    </w:p>
    <w:p w:rsidR="00A51B40" w:rsidRDefault="00A51B40" w:rsidP="003A4EF4">
      <w:pPr>
        <w:pStyle w:val="BodyText"/>
        <w:spacing w:before="10"/>
        <w:ind w:firstLine="0"/>
        <w:rPr>
          <w:sz w:val="23"/>
        </w:rPr>
      </w:pPr>
    </w:p>
    <w:p w:rsidR="00A51B40" w:rsidRDefault="000F4667" w:rsidP="003A4EF4">
      <w:pPr>
        <w:pStyle w:val="ListParagraph"/>
        <w:numPr>
          <w:ilvl w:val="0"/>
          <w:numId w:val="3"/>
        </w:numPr>
        <w:tabs>
          <w:tab w:val="left" w:pos="481"/>
        </w:tabs>
        <w:spacing w:before="1"/>
        <w:ind w:right="104"/>
        <w:rPr>
          <w:sz w:val="24"/>
        </w:rPr>
      </w:pPr>
      <w:r>
        <w:rPr>
          <w:sz w:val="24"/>
        </w:rPr>
        <w:t>To proactively support the ethos of the school alongside the leadership team by maintaining professional conduct (e.g. engaging in meetings, meeting deadlines, responding to pressure in a productive</w:t>
      </w:r>
      <w:r>
        <w:rPr>
          <w:spacing w:val="-6"/>
          <w:sz w:val="24"/>
        </w:rPr>
        <w:t xml:space="preserve"> </w:t>
      </w:r>
      <w:r>
        <w:rPr>
          <w:sz w:val="24"/>
        </w:rPr>
        <w:t>manner)</w:t>
      </w:r>
    </w:p>
    <w:p w:rsidR="00A51B40" w:rsidRDefault="00A51B40" w:rsidP="003A4EF4">
      <w:pPr>
        <w:pStyle w:val="BodyText"/>
        <w:spacing w:before="10"/>
        <w:ind w:firstLine="0"/>
        <w:rPr>
          <w:sz w:val="23"/>
        </w:rPr>
      </w:pPr>
    </w:p>
    <w:p w:rsidR="00A51B40" w:rsidRDefault="000F4667" w:rsidP="003A4EF4">
      <w:pPr>
        <w:pStyle w:val="ListParagraph"/>
        <w:numPr>
          <w:ilvl w:val="0"/>
          <w:numId w:val="3"/>
        </w:numPr>
        <w:tabs>
          <w:tab w:val="left" w:pos="481"/>
        </w:tabs>
        <w:spacing w:before="1"/>
        <w:ind w:right="116"/>
        <w:rPr>
          <w:sz w:val="24"/>
        </w:rPr>
      </w:pPr>
      <w:r>
        <w:rPr>
          <w:sz w:val="24"/>
        </w:rPr>
        <w:t xml:space="preserve">To assist the </w:t>
      </w:r>
      <w:proofErr w:type="spellStart"/>
      <w:r>
        <w:rPr>
          <w:sz w:val="24"/>
        </w:rPr>
        <w:t>Headteacher</w:t>
      </w:r>
      <w:proofErr w:type="spellEnd"/>
      <w:r>
        <w:rPr>
          <w:sz w:val="24"/>
        </w:rPr>
        <w:t xml:space="preserve"> in the establishment and maintenance of good relationships through sound communication and consultation procedures with the whole school</w:t>
      </w:r>
      <w:r>
        <w:rPr>
          <w:spacing w:val="-1"/>
          <w:sz w:val="24"/>
        </w:rPr>
        <w:t xml:space="preserve"> </w:t>
      </w:r>
      <w:r>
        <w:rPr>
          <w:sz w:val="24"/>
        </w:rPr>
        <w:t>community.</w:t>
      </w:r>
    </w:p>
    <w:p w:rsidR="00A51B40" w:rsidRDefault="00A51B40">
      <w:pPr>
        <w:pStyle w:val="BodyText"/>
        <w:ind w:firstLine="0"/>
        <w:rPr>
          <w:sz w:val="26"/>
        </w:rPr>
      </w:pPr>
    </w:p>
    <w:p w:rsidR="00A51B40" w:rsidRDefault="00A51B40">
      <w:pPr>
        <w:pStyle w:val="BodyText"/>
        <w:spacing w:before="9"/>
        <w:ind w:firstLine="0"/>
        <w:rPr>
          <w:sz w:val="21"/>
        </w:rPr>
      </w:pPr>
    </w:p>
    <w:p w:rsidR="00613AE2" w:rsidRDefault="00613AE2">
      <w:pPr>
        <w:rPr>
          <w:b/>
          <w:bCs/>
          <w:sz w:val="24"/>
          <w:szCs w:val="24"/>
        </w:rPr>
      </w:pPr>
      <w:r>
        <w:br w:type="page"/>
      </w:r>
    </w:p>
    <w:p w:rsidR="00A51B40" w:rsidRDefault="000F4667">
      <w:pPr>
        <w:pStyle w:val="Heading1"/>
      </w:pPr>
      <w:r>
        <w:lastRenderedPageBreak/>
        <w:t>Main Duties and Responsibilities</w:t>
      </w:r>
    </w:p>
    <w:p w:rsidR="00A51B40" w:rsidRDefault="00A51B40">
      <w:pPr>
        <w:pStyle w:val="BodyText"/>
        <w:ind w:firstLine="0"/>
        <w:rPr>
          <w:b/>
        </w:rPr>
      </w:pPr>
    </w:p>
    <w:p w:rsidR="00A51B40" w:rsidRDefault="000F4667" w:rsidP="00613AE2">
      <w:pPr>
        <w:pStyle w:val="ListParagraph"/>
        <w:numPr>
          <w:ilvl w:val="0"/>
          <w:numId w:val="2"/>
        </w:numPr>
        <w:tabs>
          <w:tab w:val="left" w:pos="709"/>
        </w:tabs>
        <w:spacing w:before="0"/>
        <w:ind w:left="709" w:hanging="709"/>
        <w:rPr>
          <w:sz w:val="24"/>
        </w:rPr>
      </w:pPr>
      <w:r>
        <w:rPr>
          <w:sz w:val="24"/>
        </w:rPr>
        <w:t>To teach pupils with ASC in class and</w:t>
      </w:r>
      <w:r>
        <w:rPr>
          <w:spacing w:val="-1"/>
          <w:sz w:val="24"/>
        </w:rPr>
        <w:t xml:space="preserve"> </w:t>
      </w:r>
      <w:r>
        <w:rPr>
          <w:sz w:val="24"/>
        </w:rPr>
        <w:t>individually.</w:t>
      </w:r>
    </w:p>
    <w:p w:rsidR="00A51B40" w:rsidRDefault="000F4667" w:rsidP="00613AE2">
      <w:pPr>
        <w:pStyle w:val="ListParagraph"/>
        <w:numPr>
          <w:ilvl w:val="0"/>
          <w:numId w:val="2"/>
        </w:numPr>
        <w:tabs>
          <w:tab w:val="left" w:pos="709"/>
        </w:tabs>
        <w:ind w:left="709" w:right="1024" w:hanging="709"/>
        <w:rPr>
          <w:sz w:val="24"/>
        </w:rPr>
      </w:pPr>
      <w:r>
        <w:rPr>
          <w:sz w:val="24"/>
        </w:rPr>
        <w:t>To accompany and support pupils with autism when included in</w:t>
      </w:r>
      <w:r>
        <w:rPr>
          <w:spacing w:val="-28"/>
          <w:sz w:val="24"/>
        </w:rPr>
        <w:t xml:space="preserve"> </w:t>
      </w:r>
      <w:r>
        <w:rPr>
          <w:sz w:val="24"/>
        </w:rPr>
        <w:t>mainstream classes, where</w:t>
      </w:r>
      <w:r>
        <w:rPr>
          <w:spacing w:val="-1"/>
          <w:sz w:val="24"/>
        </w:rPr>
        <w:t xml:space="preserve"> </w:t>
      </w:r>
      <w:r>
        <w:rPr>
          <w:sz w:val="24"/>
        </w:rPr>
        <w:t>appropriate.</w:t>
      </w:r>
    </w:p>
    <w:p w:rsidR="00A51B40" w:rsidRDefault="000F4667" w:rsidP="00613AE2">
      <w:pPr>
        <w:pStyle w:val="ListParagraph"/>
        <w:numPr>
          <w:ilvl w:val="0"/>
          <w:numId w:val="2"/>
        </w:numPr>
        <w:tabs>
          <w:tab w:val="left" w:pos="709"/>
        </w:tabs>
        <w:spacing w:before="121"/>
        <w:ind w:left="709" w:right="616" w:hanging="709"/>
        <w:rPr>
          <w:sz w:val="24"/>
        </w:rPr>
      </w:pPr>
      <w:r>
        <w:rPr>
          <w:sz w:val="24"/>
        </w:rPr>
        <w:t>To observe teachers teaching children integrated both partially and fully into the main school and advise how to best meet their</w:t>
      </w:r>
      <w:r>
        <w:rPr>
          <w:spacing w:val="-16"/>
          <w:sz w:val="24"/>
        </w:rPr>
        <w:t xml:space="preserve"> </w:t>
      </w:r>
      <w:r>
        <w:rPr>
          <w:sz w:val="24"/>
        </w:rPr>
        <w:t>needs.</w:t>
      </w:r>
    </w:p>
    <w:p w:rsidR="00A51B40" w:rsidRDefault="000F4667" w:rsidP="00613AE2">
      <w:pPr>
        <w:pStyle w:val="ListParagraph"/>
        <w:numPr>
          <w:ilvl w:val="0"/>
          <w:numId w:val="2"/>
        </w:numPr>
        <w:tabs>
          <w:tab w:val="left" w:pos="709"/>
        </w:tabs>
        <w:spacing w:before="75"/>
        <w:ind w:left="709" w:right="492" w:hanging="709"/>
        <w:rPr>
          <w:sz w:val="24"/>
        </w:rPr>
      </w:pPr>
      <w:r>
        <w:rPr>
          <w:sz w:val="24"/>
        </w:rPr>
        <w:t>To recommend and implement appropriate provision for pupils with ASC in</w:t>
      </w:r>
      <w:r>
        <w:rPr>
          <w:spacing w:val="-31"/>
          <w:sz w:val="24"/>
        </w:rPr>
        <w:t xml:space="preserve"> </w:t>
      </w:r>
      <w:r>
        <w:rPr>
          <w:sz w:val="24"/>
        </w:rPr>
        <w:t>terms of:-</w:t>
      </w:r>
    </w:p>
    <w:p w:rsidR="00A51B40" w:rsidRDefault="000F4667" w:rsidP="00613AE2">
      <w:pPr>
        <w:pStyle w:val="ListParagraph"/>
        <w:numPr>
          <w:ilvl w:val="1"/>
          <w:numId w:val="2"/>
        </w:numPr>
        <w:tabs>
          <w:tab w:val="left" w:pos="709"/>
          <w:tab w:val="left" w:pos="1201"/>
        </w:tabs>
        <w:rPr>
          <w:sz w:val="24"/>
        </w:rPr>
      </w:pPr>
      <w:r>
        <w:rPr>
          <w:sz w:val="24"/>
        </w:rPr>
        <w:t>Teaching</w:t>
      </w:r>
      <w:r>
        <w:rPr>
          <w:spacing w:val="-4"/>
          <w:sz w:val="24"/>
        </w:rPr>
        <w:t xml:space="preserve"> </w:t>
      </w:r>
      <w:r>
        <w:rPr>
          <w:sz w:val="24"/>
        </w:rPr>
        <w:t>principles</w:t>
      </w:r>
    </w:p>
    <w:p w:rsidR="00A51B40" w:rsidRDefault="000F4667" w:rsidP="00613AE2">
      <w:pPr>
        <w:pStyle w:val="ListParagraph"/>
        <w:numPr>
          <w:ilvl w:val="1"/>
          <w:numId w:val="2"/>
        </w:numPr>
        <w:tabs>
          <w:tab w:val="left" w:pos="709"/>
          <w:tab w:val="left" w:pos="1201"/>
        </w:tabs>
        <w:rPr>
          <w:sz w:val="24"/>
        </w:rPr>
      </w:pPr>
      <w:r>
        <w:rPr>
          <w:sz w:val="24"/>
        </w:rPr>
        <w:t>Resource</w:t>
      </w:r>
      <w:r>
        <w:rPr>
          <w:spacing w:val="-5"/>
          <w:sz w:val="24"/>
        </w:rPr>
        <w:t xml:space="preserve"> </w:t>
      </w:r>
      <w:r>
        <w:rPr>
          <w:sz w:val="24"/>
        </w:rPr>
        <w:t>materials</w:t>
      </w:r>
    </w:p>
    <w:p w:rsidR="00A51B40" w:rsidRDefault="000F4667" w:rsidP="00613AE2">
      <w:pPr>
        <w:pStyle w:val="ListParagraph"/>
        <w:numPr>
          <w:ilvl w:val="1"/>
          <w:numId w:val="2"/>
        </w:numPr>
        <w:tabs>
          <w:tab w:val="left" w:pos="709"/>
          <w:tab w:val="left" w:pos="1201"/>
        </w:tabs>
        <w:rPr>
          <w:sz w:val="24"/>
        </w:rPr>
      </w:pPr>
      <w:r>
        <w:rPr>
          <w:sz w:val="24"/>
        </w:rPr>
        <w:t>Whole curriculum including National</w:t>
      </w:r>
      <w:r>
        <w:rPr>
          <w:spacing w:val="-1"/>
          <w:sz w:val="24"/>
        </w:rPr>
        <w:t xml:space="preserve"> </w:t>
      </w:r>
      <w:r>
        <w:rPr>
          <w:sz w:val="24"/>
        </w:rPr>
        <w:t>Curriculum</w:t>
      </w:r>
    </w:p>
    <w:p w:rsidR="00A51B40" w:rsidRDefault="000F4667" w:rsidP="00613AE2">
      <w:pPr>
        <w:pStyle w:val="ListParagraph"/>
        <w:numPr>
          <w:ilvl w:val="0"/>
          <w:numId w:val="2"/>
        </w:numPr>
        <w:tabs>
          <w:tab w:val="left" w:pos="709"/>
        </w:tabs>
        <w:ind w:left="709" w:right="151" w:hanging="709"/>
        <w:rPr>
          <w:sz w:val="24"/>
        </w:rPr>
      </w:pPr>
      <w:r>
        <w:rPr>
          <w:sz w:val="24"/>
        </w:rPr>
        <w:t>To work in close collaboration with the Inclusion Manager and whole staff in order to ensure appropriate individual education plans for pupils to meet the learning needs of pupils with ASC and to monitor and evaluate</w:t>
      </w:r>
      <w:r>
        <w:rPr>
          <w:spacing w:val="-7"/>
          <w:sz w:val="24"/>
        </w:rPr>
        <w:t xml:space="preserve"> </w:t>
      </w:r>
      <w:r>
        <w:rPr>
          <w:sz w:val="24"/>
        </w:rPr>
        <w:t>them.</w:t>
      </w:r>
    </w:p>
    <w:p w:rsidR="00A51B40" w:rsidRDefault="000F4667" w:rsidP="00613AE2">
      <w:pPr>
        <w:pStyle w:val="ListParagraph"/>
        <w:numPr>
          <w:ilvl w:val="0"/>
          <w:numId w:val="2"/>
        </w:numPr>
        <w:tabs>
          <w:tab w:val="left" w:pos="709"/>
        </w:tabs>
        <w:ind w:left="709" w:hanging="709"/>
        <w:rPr>
          <w:sz w:val="24"/>
        </w:rPr>
      </w:pPr>
      <w:r>
        <w:rPr>
          <w:sz w:val="24"/>
        </w:rPr>
        <w:t>To organize timetables for the class and for and inclusion programmes for</w:t>
      </w:r>
      <w:r>
        <w:rPr>
          <w:spacing w:val="-19"/>
          <w:sz w:val="24"/>
        </w:rPr>
        <w:t xml:space="preserve"> </w:t>
      </w:r>
      <w:r>
        <w:rPr>
          <w:sz w:val="24"/>
        </w:rPr>
        <w:t>pupils.</w:t>
      </w:r>
    </w:p>
    <w:p w:rsidR="00A51B40" w:rsidRDefault="000F4667" w:rsidP="00613AE2">
      <w:pPr>
        <w:pStyle w:val="ListParagraph"/>
        <w:numPr>
          <w:ilvl w:val="0"/>
          <w:numId w:val="2"/>
        </w:numPr>
        <w:tabs>
          <w:tab w:val="left" w:pos="709"/>
        </w:tabs>
        <w:ind w:left="709" w:right="168" w:hanging="709"/>
        <w:rPr>
          <w:sz w:val="24"/>
        </w:rPr>
      </w:pPr>
      <w:r>
        <w:rPr>
          <w:sz w:val="24"/>
        </w:rPr>
        <w:t>To keep detailed and concise records of pupil’s progress and analyse data to inform future</w:t>
      </w:r>
      <w:r>
        <w:rPr>
          <w:spacing w:val="-2"/>
          <w:sz w:val="24"/>
        </w:rPr>
        <w:t xml:space="preserve"> </w:t>
      </w:r>
      <w:r>
        <w:rPr>
          <w:sz w:val="24"/>
        </w:rPr>
        <w:t>planning.</w:t>
      </w:r>
    </w:p>
    <w:p w:rsidR="00A51B40" w:rsidRDefault="000F4667" w:rsidP="00613AE2">
      <w:pPr>
        <w:pStyle w:val="ListParagraph"/>
        <w:numPr>
          <w:ilvl w:val="0"/>
          <w:numId w:val="2"/>
        </w:numPr>
        <w:tabs>
          <w:tab w:val="left" w:pos="709"/>
        </w:tabs>
        <w:spacing w:before="121"/>
        <w:ind w:left="709" w:right="782" w:hanging="709"/>
        <w:rPr>
          <w:sz w:val="24"/>
        </w:rPr>
      </w:pPr>
      <w:r>
        <w:rPr>
          <w:sz w:val="24"/>
        </w:rPr>
        <w:t>To provide written reports for pupils’ annual review and at other times deemed appropriate.</w:t>
      </w:r>
    </w:p>
    <w:p w:rsidR="00A51B40" w:rsidRDefault="000F4667" w:rsidP="00613AE2">
      <w:pPr>
        <w:pStyle w:val="ListParagraph"/>
        <w:numPr>
          <w:ilvl w:val="0"/>
          <w:numId w:val="2"/>
        </w:numPr>
        <w:tabs>
          <w:tab w:val="left" w:pos="709"/>
        </w:tabs>
        <w:ind w:left="709" w:hanging="709"/>
        <w:rPr>
          <w:sz w:val="24"/>
        </w:rPr>
      </w:pPr>
      <w:r>
        <w:rPr>
          <w:sz w:val="24"/>
        </w:rPr>
        <w:t>To assist in the preparations for annual</w:t>
      </w:r>
      <w:r>
        <w:rPr>
          <w:spacing w:val="-7"/>
          <w:sz w:val="24"/>
        </w:rPr>
        <w:t xml:space="preserve"> </w:t>
      </w:r>
      <w:r>
        <w:rPr>
          <w:sz w:val="24"/>
        </w:rPr>
        <w:t>reviews.</w:t>
      </w:r>
    </w:p>
    <w:p w:rsidR="00A51B40" w:rsidRDefault="000F4667" w:rsidP="00613AE2">
      <w:pPr>
        <w:pStyle w:val="ListParagraph"/>
        <w:numPr>
          <w:ilvl w:val="0"/>
          <w:numId w:val="2"/>
        </w:numPr>
        <w:tabs>
          <w:tab w:val="left" w:pos="709"/>
        </w:tabs>
        <w:ind w:left="709" w:hanging="709"/>
        <w:rPr>
          <w:sz w:val="24"/>
        </w:rPr>
      </w:pPr>
      <w:r>
        <w:rPr>
          <w:sz w:val="24"/>
        </w:rPr>
        <w:t>To attend annual review</w:t>
      </w:r>
      <w:r>
        <w:rPr>
          <w:spacing w:val="-7"/>
          <w:sz w:val="24"/>
        </w:rPr>
        <w:t xml:space="preserve"> </w:t>
      </w:r>
      <w:r>
        <w:rPr>
          <w:sz w:val="24"/>
        </w:rPr>
        <w:t>meetings.</w:t>
      </w:r>
    </w:p>
    <w:p w:rsidR="00A51B40" w:rsidRDefault="000F4667" w:rsidP="00613AE2">
      <w:pPr>
        <w:pStyle w:val="ListParagraph"/>
        <w:numPr>
          <w:ilvl w:val="0"/>
          <w:numId w:val="2"/>
        </w:numPr>
        <w:tabs>
          <w:tab w:val="left" w:pos="709"/>
        </w:tabs>
        <w:ind w:left="709" w:hanging="709"/>
        <w:rPr>
          <w:sz w:val="24"/>
        </w:rPr>
      </w:pPr>
      <w:r>
        <w:rPr>
          <w:sz w:val="24"/>
        </w:rPr>
        <w:t>To support and monitor the work of learning support staff within the</w:t>
      </w:r>
      <w:r>
        <w:rPr>
          <w:spacing w:val="-15"/>
          <w:sz w:val="24"/>
        </w:rPr>
        <w:t xml:space="preserve"> </w:t>
      </w:r>
      <w:r>
        <w:rPr>
          <w:sz w:val="24"/>
        </w:rPr>
        <w:t>Provision.</w:t>
      </w:r>
    </w:p>
    <w:p w:rsidR="00A51B40" w:rsidRDefault="000F4667" w:rsidP="00613AE2">
      <w:pPr>
        <w:pStyle w:val="ListParagraph"/>
        <w:numPr>
          <w:ilvl w:val="0"/>
          <w:numId w:val="2"/>
        </w:numPr>
        <w:tabs>
          <w:tab w:val="left" w:pos="709"/>
        </w:tabs>
        <w:ind w:left="709" w:right="877" w:hanging="709"/>
        <w:rPr>
          <w:sz w:val="24"/>
        </w:rPr>
      </w:pPr>
      <w:r>
        <w:rPr>
          <w:sz w:val="24"/>
        </w:rPr>
        <w:t>To oversee the ordering and maintenance of equipment, books and</w:t>
      </w:r>
      <w:r>
        <w:rPr>
          <w:spacing w:val="-33"/>
          <w:sz w:val="24"/>
        </w:rPr>
        <w:t xml:space="preserve"> </w:t>
      </w:r>
      <w:r>
        <w:rPr>
          <w:sz w:val="24"/>
        </w:rPr>
        <w:t>materials required for meeting individual teaching</w:t>
      </w:r>
      <w:r>
        <w:rPr>
          <w:spacing w:val="-8"/>
          <w:sz w:val="24"/>
        </w:rPr>
        <w:t xml:space="preserve"> </w:t>
      </w:r>
      <w:r>
        <w:rPr>
          <w:sz w:val="24"/>
        </w:rPr>
        <w:t>programmes.</w:t>
      </w:r>
    </w:p>
    <w:p w:rsidR="00A51B40" w:rsidRDefault="000F4667" w:rsidP="00613AE2">
      <w:pPr>
        <w:pStyle w:val="ListParagraph"/>
        <w:numPr>
          <w:ilvl w:val="0"/>
          <w:numId w:val="2"/>
        </w:numPr>
        <w:tabs>
          <w:tab w:val="left" w:pos="709"/>
        </w:tabs>
        <w:ind w:left="709" w:hanging="709"/>
        <w:rPr>
          <w:sz w:val="24"/>
        </w:rPr>
      </w:pPr>
      <w:r>
        <w:rPr>
          <w:sz w:val="24"/>
        </w:rPr>
        <w:t>To develop and maintain resource materials relevant to work with pupils with</w:t>
      </w:r>
      <w:r>
        <w:rPr>
          <w:spacing w:val="-19"/>
          <w:sz w:val="24"/>
        </w:rPr>
        <w:t xml:space="preserve"> </w:t>
      </w:r>
      <w:r>
        <w:rPr>
          <w:sz w:val="24"/>
        </w:rPr>
        <w:t>ASC.</w:t>
      </w:r>
    </w:p>
    <w:p w:rsidR="00A51B40" w:rsidRDefault="000F4667" w:rsidP="00613AE2">
      <w:pPr>
        <w:pStyle w:val="ListParagraph"/>
        <w:numPr>
          <w:ilvl w:val="0"/>
          <w:numId w:val="2"/>
        </w:numPr>
        <w:tabs>
          <w:tab w:val="left" w:pos="709"/>
        </w:tabs>
        <w:ind w:left="709" w:hanging="709"/>
        <w:rPr>
          <w:sz w:val="24"/>
        </w:rPr>
      </w:pPr>
      <w:r>
        <w:rPr>
          <w:sz w:val="24"/>
        </w:rPr>
        <w:t>To assist with in-service training as</w:t>
      </w:r>
      <w:r>
        <w:rPr>
          <w:spacing w:val="-7"/>
          <w:sz w:val="24"/>
        </w:rPr>
        <w:t xml:space="preserve"> </w:t>
      </w:r>
      <w:r>
        <w:rPr>
          <w:sz w:val="24"/>
        </w:rPr>
        <w:t>appropriate.</w:t>
      </w:r>
    </w:p>
    <w:p w:rsidR="00A51B40" w:rsidRDefault="000F4667" w:rsidP="00613AE2">
      <w:pPr>
        <w:pStyle w:val="ListParagraph"/>
        <w:numPr>
          <w:ilvl w:val="0"/>
          <w:numId w:val="2"/>
        </w:numPr>
        <w:tabs>
          <w:tab w:val="left" w:pos="709"/>
        </w:tabs>
        <w:ind w:left="709" w:right="662" w:hanging="709"/>
        <w:rPr>
          <w:sz w:val="24"/>
        </w:rPr>
      </w:pPr>
      <w:r>
        <w:rPr>
          <w:sz w:val="24"/>
        </w:rPr>
        <w:t>To make a full contribution to the life of the school, including attendance at staff meetings and parents’</w:t>
      </w:r>
      <w:r>
        <w:rPr>
          <w:spacing w:val="-3"/>
          <w:sz w:val="24"/>
        </w:rPr>
        <w:t xml:space="preserve"> </w:t>
      </w:r>
      <w:r>
        <w:rPr>
          <w:sz w:val="24"/>
        </w:rPr>
        <w:t>evenings.</w:t>
      </w:r>
    </w:p>
    <w:p w:rsidR="00A51B40" w:rsidRDefault="000F4667" w:rsidP="00613AE2">
      <w:pPr>
        <w:pStyle w:val="ListParagraph"/>
        <w:numPr>
          <w:ilvl w:val="0"/>
          <w:numId w:val="2"/>
        </w:numPr>
        <w:tabs>
          <w:tab w:val="left" w:pos="709"/>
        </w:tabs>
        <w:ind w:left="709" w:right="1138" w:hanging="709"/>
        <w:rPr>
          <w:sz w:val="24"/>
        </w:rPr>
      </w:pPr>
      <w:r>
        <w:rPr>
          <w:sz w:val="24"/>
        </w:rPr>
        <w:t>To establish and maintain partnerships with parents of the pupils within the Provision, ensuring maintenance of formal/informal</w:t>
      </w:r>
      <w:r>
        <w:rPr>
          <w:spacing w:val="-11"/>
          <w:sz w:val="24"/>
        </w:rPr>
        <w:t xml:space="preserve"> </w:t>
      </w:r>
      <w:r>
        <w:rPr>
          <w:sz w:val="24"/>
        </w:rPr>
        <w:t>communication.</w:t>
      </w:r>
    </w:p>
    <w:p w:rsidR="00A51B40" w:rsidRDefault="000F4667" w:rsidP="00613AE2">
      <w:pPr>
        <w:pStyle w:val="ListParagraph"/>
        <w:numPr>
          <w:ilvl w:val="0"/>
          <w:numId w:val="2"/>
        </w:numPr>
        <w:tabs>
          <w:tab w:val="left" w:pos="709"/>
        </w:tabs>
        <w:spacing w:before="121"/>
        <w:ind w:left="709" w:hanging="709"/>
        <w:rPr>
          <w:sz w:val="24"/>
        </w:rPr>
      </w:pPr>
      <w:r>
        <w:rPr>
          <w:sz w:val="24"/>
        </w:rPr>
        <w:t>To work closely with the LA Advisor for pupils with</w:t>
      </w:r>
      <w:r>
        <w:rPr>
          <w:spacing w:val="-8"/>
          <w:sz w:val="24"/>
        </w:rPr>
        <w:t xml:space="preserve"> </w:t>
      </w:r>
      <w:r>
        <w:rPr>
          <w:sz w:val="24"/>
        </w:rPr>
        <w:t>ASC.</w:t>
      </w:r>
    </w:p>
    <w:p w:rsidR="00A51B40" w:rsidRDefault="000F4667" w:rsidP="00613AE2">
      <w:pPr>
        <w:pStyle w:val="ListParagraph"/>
        <w:numPr>
          <w:ilvl w:val="0"/>
          <w:numId w:val="2"/>
        </w:numPr>
        <w:tabs>
          <w:tab w:val="left" w:pos="709"/>
        </w:tabs>
        <w:spacing w:before="122" w:line="237" w:lineRule="auto"/>
        <w:ind w:left="709" w:right="224" w:hanging="709"/>
        <w:rPr>
          <w:sz w:val="24"/>
        </w:rPr>
      </w:pPr>
      <w:r>
        <w:rPr>
          <w:sz w:val="24"/>
        </w:rPr>
        <w:t>To liaise with other agencies, including voluntary agencies, involved in the care</w:t>
      </w:r>
      <w:r>
        <w:rPr>
          <w:spacing w:val="-27"/>
          <w:sz w:val="24"/>
        </w:rPr>
        <w:t xml:space="preserve"> </w:t>
      </w:r>
      <w:r>
        <w:rPr>
          <w:sz w:val="24"/>
        </w:rPr>
        <w:t>and education of pupils in the</w:t>
      </w:r>
      <w:r>
        <w:rPr>
          <w:spacing w:val="-5"/>
          <w:sz w:val="24"/>
        </w:rPr>
        <w:t xml:space="preserve"> </w:t>
      </w:r>
      <w:r>
        <w:rPr>
          <w:sz w:val="24"/>
        </w:rPr>
        <w:t>Provision.</w:t>
      </w:r>
    </w:p>
    <w:p w:rsidR="00A51B40" w:rsidRDefault="000F4667" w:rsidP="00613AE2">
      <w:pPr>
        <w:pStyle w:val="ListParagraph"/>
        <w:numPr>
          <w:ilvl w:val="0"/>
          <w:numId w:val="2"/>
        </w:numPr>
        <w:tabs>
          <w:tab w:val="left" w:pos="709"/>
        </w:tabs>
        <w:spacing w:before="121"/>
        <w:ind w:left="709" w:right="330" w:hanging="709"/>
        <w:rPr>
          <w:sz w:val="24"/>
        </w:rPr>
      </w:pPr>
      <w:r>
        <w:rPr>
          <w:sz w:val="24"/>
        </w:rPr>
        <w:t>To undertake training consistent with developing skills relevant to these duties</w:t>
      </w:r>
      <w:r>
        <w:rPr>
          <w:spacing w:val="-29"/>
          <w:sz w:val="24"/>
        </w:rPr>
        <w:t xml:space="preserve"> </w:t>
      </w:r>
      <w:r>
        <w:rPr>
          <w:sz w:val="24"/>
        </w:rPr>
        <w:t>and responsibilities.</w:t>
      </w:r>
    </w:p>
    <w:p w:rsidR="00A51B40" w:rsidRDefault="000F4667" w:rsidP="00613AE2">
      <w:pPr>
        <w:pStyle w:val="ListParagraph"/>
        <w:numPr>
          <w:ilvl w:val="0"/>
          <w:numId w:val="2"/>
        </w:numPr>
        <w:tabs>
          <w:tab w:val="left" w:pos="709"/>
        </w:tabs>
        <w:ind w:left="709" w:hanging="709"/>
        <w:rPr>
          <w:sz w:val="24"/>
        </w:rPr>
      </w:pPr>
      <w:r>
        <w:rPr>
          <w:sz w:val="24"/>
        </w:rPr>
        <w:t>To be aware of and act in accordance with the school Policy on Child</w:t>
      </w:r>
      <w:r>
        <w:rPr>
          <w:spacing w:val="-27"/>
          <w:sz w:val="24"/>
        </w:rPr>
        <w:t xml:space="preserve"> </w:t>
      </w:r>
      <w:r>
        <w:rPr>
          <w:sz w:val="24"/>
        </w:rPr>
        <w:t>Protection.</w:t>
      </w:r>
    </w:p>
    <w:p w:rsidR="00A51B40" w:rsidRDefault="00A51B40">
      <w:pPr>
        <w:pStyle w:val="BodyText"/>
        <w:spacing w:before="5"/>
        <w:ind w:firstLine="0"/>
        <w:rPr>
          <w:sz w:val="34"/>
        </w:rPr>
      </w:pPr>
    </w:p>
    <w:p w:rsidR="00613AE2" w:rsidRDefault="00613AE2">
      <w:pPr>
        <w:rPr>
          <w:b/>
          <w:bCs/>
          <w:sz w:val="24"/>
          <w:szCs w:val="24"/>
        </w:rPr>
      </w:pPr>
      <w:r>
        <w:br w:type="page"/>
      </w:r>
    </w:p>
    <w:p w:rsidR="00A51B40" w:rsidRDefault="000F4667">
      <w:pPr>
        <w:pStyle w:val="Heading1"/>
      </w:pPr>
      <w:r>
        <w:lastRenderedPageBreak/>
        <w:t>Further Responsibilities</w:t>
      </w:r>
    </w:p>
    <w:p w:rsidR="00A51B40" w:rsidRDefault="00A51B40">
      <w:pPr>
        <w:pStyle w:val="BodyText"/>
        <w:ind w:firstLine="0"/>
        <w:rPr>
          <w:b/>
        </w:rPr>
      </w:pPr>
    </w:p>
    <w:p w:rsidR="00A51B40" w:rsidRDefault="000F4667">
      <w:pPr>
        <w:pStyle w:val="BodyText"/>
        <w:ind w:left="120" w:firstLine="0"/>
      </w:pPr>
      <w:r>
        <w:t xml:space="preserve">The </w:t>
      </w:r>
      <w:r w:rsidR="003A4EF4">
        <w:t>post holder</w:t>
      </w:r>
      <w:r>
        <w:t xml:space="preserve"> will be required to exercise his/her professional skills and judgment to carry out, in a collaborative manner, the professional duties set out below:-</w:t>
      </w:r>
    </w:p>
    <w:p w:rsidR="00A51B40" w:rsidRDefault="00A51B40">
      <w:pPr>
        <w:pStyle w:val="BodyText"/>
        <w:spacing w:before="1"/>
        <w:ind w:firstLine="0"/>
      </w:pPr>
    </w:p>
    <w:p w:rsidR="00A51B40" w:rsidRDefault="000F4667" w:rsidP="00613AE2">
      <w:pPr>
        <w:pStyle w:val="ListParagraph"/>
        <w:numPr>
          <w:ilvl w:val="0"/>
          <w:numId w:val="1"/>
        </w:numPr>
        <w:tabs>
          <w:tab w:val="left" w:pos="840"/>
          <w:tab w:val="left" w:pos="841"/>
        </w:tabs>
        <w:spacing w:before="0" w:after="40"/>
        <w:ind w:right="332" w:hanging="556"/>
        <w:rPr>
          <w:sz w:val="24"/>
        </w:rPr>
      </w:pPr>
      <w:r>
        <w:rPr>
          <w:sz w:val="24"/>
        </w:rPr>
        <w:t>Establish and maintain partnerships with parents of the pupils, ensuring maintenance of formal/informal</w:t>
      </w:r>
      <w:r>
        <w:rPr>
          <w:spacing w:val="-6"/>
          <w:sz w:val="24"/>
        </w:rPr>
        <w:t xml:space="preserve"> </w:t>
      </w:r>
      <w:r>
        <w:rPr>
          <w:sz w:val="24"/>
        </w:rPr>
        <w:t>communication.</w:t>
      </w:r>
    </w:p>
    <w:p w:rsidR="00A51B40" w:rsidRDefault="000F4667" w:rsidP="00613AE2">
      <w:pPr>
        <w:pStyle w:val="ListParagraph"/>
        <w:numPr>
          <w:ilvl w:val="0"/>
          <w:numId w:val="1"/>
        </w:numPr>
        <w:tabs>
          <w:tab w:val="left" w:pos="840"/>
          <w:tab w:val="left" w:pos="841"/>
        </w:tabs>
        <w:spacing w:before="0" w:after="40"/>
        <w:ind w:right="1058" w:hanging="556"/>
        <w:rPr>
          <w:sz w:val="24"/>
        </w:rPr>
      </w:pPr>
      <w:r>
        <w:rPr>
          <w:sz w:val="24"/>
        </w:rPr>
        <w:t>To welcome prospective families and pupils to the provision and provide information about the teaching and the</w:t>
      </w:r>
      <w:r>
        <w:rPr>
          <w:spacing w:val="-9"/>
          <w:sz w:val="24"/>
        </w:rPr>
        <w:t xml:space="preserve"> </w:t>
      </w:r>
      <w:r>
        <w:rPr>
          <w:sz w:val="24"/>
        </w:rPr>
        <w:t>curriculum.</w:t>
      </w:r>
    </w:p>
    <w:p w:rsidR="00A51B40" w:rsidRDefault="000F4667" w:rsidP="00613AE2">
      <w:pPr>
        <w:pStyle w:val="ListParagraph"/>
        <w:numPr>
          <w:ilvl w:val="0"/>
          <w:numId w:val="1"/>
        </w:numPr>
        <w:tabs>
          <w:tab w:val="left" w:pos="840"/>
          <w:tab w:val="left" w:pos="841"/>
        </w:tabs>
        <w:spacing w:before="0" w:after="40" w:line="293" w:lineRule="exact"/>
        <w:ind w:hanging="556"/>
        <w:rPr>
          <w:sz w:val="24"/>
        </w:rPr>
      </w:pPr>
      <w:r>
        <w:rPr>
          <w:sz w:val="24"/>
        </w:rPr>
        <w:t>Identify relevant school improvement issues relating to ASC</w:t>
      </w:r>
      <w:r>
        <w:rPr>
          <w:spacing w:val="-10"/>
          <w:sz w:val="24"/>
        </w:rPr>
        <w:t xml:space="preserve"> </w:t>
      </w:r>
      <w:r>
        <w:rPr>
          <w:sz w:val="24"/>
        </w:rPr>
        <w:t>provision</w:t>
      </w:r>
    </w:p>
    <w:p w:rsidR="00A51B40" w:rsidRDefault="000F4667" w:rsidP="00613AE2">
      <w:pPr>
        <w:pStyle w:val="ListParagraph"/>
        <w:numPr>
          <w:ilvl w:val="0"/>
          <w:numId w:val="1"/>
        </w:numPr>
        <w:tabs>
          <w:tab w:val="left" w:pos="840"/>
          <w:tab w:val="left" w:pos="841"/>
        </w:tabs>
        <w:spacing w:before="0" w:after="40" w:line="292" w:lineRule="exact"/>
        <w:ind w:hanging="556"/>
        <w:rPr>
          <w:sz w:val="24"/>
        </w:rPr>
      </w:pPr>
      <w:r>
        <w:rPr>
          <w:sz w:val="24"/>
        </w:rPr>
        <w:t>Define and agree appropriate improvement</w:t>
      </w:r>
      <w:r>
        <w:rPr>
          <w:spacing w:val="-6"/>
          <w:sz w:val="24"/>
        </w:rPr>
        <w:t xml:space="preserve"> </w:t>
      </w:r>
      <w:r>
        <w:rPr>
          <w:sz w:val="24"/>
        </w:rPr>
        <w:t>targets</w:t>
      </w:r>
    </w:p>
    <w:p w:rsidR="00A51B40" w:rsidRDefault="000F4667" w:rsidP="00613AE2">
      <w:pPr>
        <w:pStyle w:val="ListParagraph"/>
        <w:numPr>
          <w:ilvl w:val="0"/>
          <w:numId w:val="1"/>
        </w:numPr>
        <w:tabs>
          <w:tab w:val="left" w:pos="840"/>
          <w:tab w:val="left" w:pos="841"/>
        </w:tabs>
        <w:spacing w:before="0" w:after="40"/>
        <w:ind w:right="107" w:hanging="556"/>
        <w:rPr>
          <w:sz w:val="24"/>
        </w:rPr>
      </w:pPr>
      <w:r>
        <w:rPr>
          <w:sz w:val="24"/>
        </w:rPr>
        <w:t>Ensuring that a robust assessment system for all pupils leads to educational programmes that are personalised to pupil’s particular</w:t>
      </w:r>
      <w:r>
        <w:rPr>
          <w:spacing w:val="-10"/>
          <w:sz w:val="24"/>
        </w:rPr>
        <w:t xml:space="preserve"> </w:t>
      </w:r>
      <w:r>
        <w:rPr>
          <w:sz w:val="24"/>
        </w:rPr>
        <w:t>needs</w:t>
      </w:r>
    </w:p>
    <w:p w:rsidR="00A51B40" w:rsidRDefault="000F4667" w:rsidP="00613AE2">
      <w:pPr>
        <w:pStyle w:val="ListParagraph"/>
        <w:numPr>
          <w:ilvl w:val="0"/>
          <w:numId w:val="1"/>
        </w:numPr>
        <w:tabs>
          <w:tab w:val="left" w:pos="840"/>
          <w:tab w:val="left" w:pos="841"/>
        </w:tabs>
        <w:spacing w:before="0" w:after="40" w:line="235" w:lineRule="auto"/>
        <w:ind w:right="377" w:hanging="556"/>
        <w:rPr>
          <w:sz w:val="24"/>
        </w:rPr>
      </w:pPr>
      <w:r>
        <w:rPr>
          <w:sz w:val="24"/>
        </w:rPr>
        <w:t>Evaluate the impact of all improvement activities on the quality</w:t>
      </w:r>
      <w:r w:rsidR="00613AE2">
        <w:rPr>
          <w:sz w:val="24"/>
        </w:rPr>
        <w:t xml:space="preserve"> of teaching and learning</w:t>
      </w:r>
    </w:p>
    <w:p w:rsidR="00A51B40" w:rsidRDefault="000F4667" w:rsidP="00613AE2">
      <w:pPr>
        <w:pStyle w:val="ListParagraph"/>
        <w:numPr>
          <w:ilvl w:val="0"/>
          <w:numId w:val="1"/>
        </w:numPr>
        <w:tabs>
          <w:tab w:val="left" w:pos="840"/>
          <w:tab w:val="left" w:pos="841"/>
        </w:tabs>
        <w:spacing w:before="0" w:after="40"/>
        <w:ind w:right="106" w:hanging="556"/>
        <w:rPr>
          <w:sz w:val="24"/>
        </w:rPr>
      </w:pPr>
      <w:r>
        <w:rPr>
          <w:sz w:val="24"/>
        </w:rPr>
        <w:t>Contribute to relevant sections of the school’s SEF (Self Evaluation From) in conjunction with the school leadership</w:t>
      </w:r>
      <w:r>
        <w:rPr>
          <w:spacing w:val="-2"/>
          <w:sz w:val="24"/>
        </w:rPr>
        <w:t xml:space="preserve"> </w:t>
      </w:r>
      <w:r>
        <w:rPr>
          <w:sz w:val="24"/>
        </w:rPr>
        <w:t>team</w:t>
      </w:r>
    </w:p>
    <w:p w:rsidR="00A51B40" w:rsidRDefault="000F4667" w:rsidP="00613AE2">
      <w:pPr>
        <w:pStyle w:val="ListParagraph"/>
        <w:numPr>
          <w:ilvl w:val="0"/>
          <w:numId w:val="1"/>
        </w:numPr>
        <w:tabs>
          <w:tab w:val="left" w:pos="840"/>
          <w:tab w:val="left" w:pos="841"/>
        </w:tabs>
        <w:spacing w:before="0" w:after="40" w:line="292" w:lineRule="exact"/>
        <w:ind w:hanging="556"/>
        <w:rPr>
          <w:sz w:val="24"/>
        </w:rPr>
      </w:pPr>
      <w:r>
        <w:rPr>
          <w:sz w:val="24"/>
        </w:rPr>
        <w:t>Support the Inclusion Manager to advise on ASC matters where</w:t>
      </w:r>
      <w:r>
        <w:rPr>
          <w:spacing w:val="-16"/>
          <w:sz w:val="24"/>
        </w:rPr>
        <w:t xml:space="preserve"> </w:t>
      </w:r>
      <w:r>
        <w:rPr>
          <w:sz w:val="24"/>
        </w:rPr>
        <w:t>appropriate</w:t>
      </w:r>
    </w:p>
    <w:p w:rsidR="00A51B40" w:rsidRDefault="000F4667" w:rsidP="00613AE2">
      <w:pPr>
        <w:pStyle w:val="ListParagraph"/>
        <w:numPr>
          <w:ilvl w:val="0"/>
          <w:numId w:val="1"/>
        </w:numPr>
        <w:tabs>
          <w:tab w:val="left" w:pos="840"/>
          <w:tab w:val="left" w:pos="841"/>
        </w:tabs>
        <w:spacing w:before="0" w:after="40"/>
        <w:ind w:right="106" w:hanging="556"/>
        <w:rPr>
          <w:sz w:val="24"/>
        </w:rPr>
      </w:pPr>
      <w:r>
        <w:rPr>
          <w:sz w:val="24"/>
        </w:rPr>
        <w:t>Working alongside other teachers with responsibility for co-ordinating specific areas within the mainstream classrooms</w:t>
      </w:r>
    </w:p>
    <w:p w:rsidR="00A51B40" w:rsidRDefault="00A51B40">
      <w:pPr>
        <w:pStyle w:val="BodyText"/>
        <w:spacing w:before="9"/>
        <w:ind w:firstLine="0"/>
        <w:rPr>
          <w:sz w:val="23"/>
        </w:rPr>
      </w:pPr>
    </w:p>
    <w:p w:rsidR="00A51B40" w:rsidRDefault="000F4667">
      <w:pPr>
        <w:pStyle w:val="Heading1"/>
      </w:pPr>
      <w:r>
        <w:t>Leading, developing and enhancing the teaching practice of others</w:t>
      </w:r>
    </w:p>
    <w:p w:rsidR="00A51B40" w:rsidRDefault="00A51B40">
      <w:pPr>
        <w:pStyle w:val="BodyText"/>
        <w:spacing w:before="1"/>
        <w:ind w:firstLine="0"/>
        <w:rPr>
          <w:b/>
        </w:rPr>
      </w:pPr>
    </w:p>
    <w:p w:rsidR="00A51B40" w:rsidRDefault="000F4667" w:rsidP="00613AE2">
      <w:pPr>
        <w:pStyle w:val="ListParagraph"/>
        <w:numPr>
          <w:ilvl w:val="0"/>
          <w:numId w:val="1"/>
        </w:numPr>
        <w:tabs>
          <w:tab w:val="left" w:pos="840"/>
          <w:tab w:val="left" w:pos="841"/>
        </w:tabs>
        <w:spacing w:before="0" w:after="40" w:line="292" w:lineRule="exact"/>
        <w:ind w:hanging="556"/>
        <w:rPr>
          <w:sz w:val="24"/>
        </w:rPr>
      </w:pPr>
      <w:r>
        <w:rPr>
          <w:sz w:val="24"/>
        </w:rPr>
        <w:t>Develop and share exemplary portfolios of children’s</w:t>
      </w:r>
      <w:r>
        <w:rPr>
          <w:spacing w:val="-9"/>
          <w:sz w:val="24"/>
        </w:rPr>
        <w:t xml:space="preserve"> </w:t>
      </w:r>
      <w:r>
        <w:rPr>
          <w:sz w:val="24"/>
        </w:rPr>
        <w:t>work</w:t>
      </w:r>
    </w:p>
    <w:p w:rsidR="00A51B40" w:rsidRDefault="000F4667" w:rsidP="00613AE2">
      <w:pPr>
        <w:pStyle w:val="ListParagraph"/>
        <w:numPr>
          <w:ilvl w:val="0"/>
          <w:numId w:val="1"/>
        </w:numPr>
        <w:tabs>
          <w:tab w:val="left" w:pos="840"/>
          <w:tab w:val="left" w:pos="841"/>
        </w:tabs>
        <w:spacing w:before="0" w:after="40"/>
        <w:ind w:right="106" w:hanging="556"/>
        <w:rPr>
          <w:sz w:val="24"/>
        </w:rPr>
      </w:pPr>
      <w:r>
        <w:rPr>
          <w:sz w:val="24"/>
        </w:rPr>
        <w:t>Support and disseminate the most effective teaching approaches to support pupils with SEN (ASC in</w:t>
      </w:r>
      <w:r>
        <w:rPr>
          <w:spacing w:val="-1"/>
          <w:sz w:val="24"/>
        </w:rPr>
        <w:t xml:space="preserve"> </w:t>
      </w:r>
      <w:r>
        <w:rPr>
          <w:sz w:val="24"/>
        </w:rPr>
        <w:t>particular)</w:t>
      </w:r>
    </w:p>
    <w:p w:rsidR="00A51B40" w:rsidRDefault="000F4667" w:rsidP="00613AE2">
      <w:pPr>
        <w:pStyle w:val="ListParagraph"/>
        <w:numPr>
          <w:ilvl w:val="0"/>
          <w:numId w:val="1"/>
        </w:numPr>
        <w:tabs>
          <w:tab w:val="left" w:pos="840"/>
          <w:tab w:val="left" w:pos="841"/>
        </w:tabs>
        <w:spacing w:before="0" w:after="40"/>
        <w:ind w:right="317" w:hanging="556"/>
        <w:rPr>
          <w:sz w:val="24"/>
        </w:rPr>
      </w:pPr>
      <w:r>
        <w:rPr>
          <w:sz w:val="24"/>
        </w:rPr>
        <w:t>To liaise with the whole team and evaluate and identify training needs and</w:t>
      </w:r>
      <w:r>
        <w:rPr>
          <w:spacing w:val="-34"/>
          <w:sz w:val="24"/>
        </w:rPr>
        <w:t xml:space="preserve"> </w:t>
      </w:r>
      <w:r>
        <w:rPr>
          <w:sz w:val="24"/>
        </w:rPr>
        <w:t xml:space="preserve">then inform the </w:t>
      </w:r>
      <w:proofErr w:type="spellStart"/>
      <w:r>
        <w:rPr>
          <w:sz w:val="24"/>
        </w:rPr>
        <w:t>SENCo</w:t>
      </w:r>
      <w:proofErr w:type="spellEnd"/>
      <w:r>
        <w:rPr>
          <w:sz w:val="24"/>
        </w:rPr>
        <w:t xml:space="preserve"> and</w:t>
      </w:r>
      <w:r>
        <w:rPr>
          <w:spacing w:val="-8"/>
          <w:sz w:val="24"/>
        </w:rPr>
        <w:t xml:space="preserve"> </w:t>
      </w:r>
      <w:r>
        <w:rPr>
          <w:sz w:val="24"/>
        </w:rPr>
        <w:t>DHT.</w:t>
      </w:r>
    </w:p>
    <w:p w:rsidR="00A51B40" w:rsidRDefault="000F4667" w:rsidP="00613AE2">
      <w:pPr>
        <w:pStyle w:val="ListParagraph"/>
        <w:numPr>
          <w:ilvl w:val="0"/>
          <w:numId w:val="1"/>
        </w:numPr>
        <w:tabs>
          <w:tab w:val="left" w:pos="840"/>
          <w:tab w:val="left" w:pos="841"/>
        </w:tabs>
        <w:spacing w:before="0" w:after="40" w:line="293" w:lineRule="exact"/>
        <w:ind w:hanging="556"/>
        <w:rPr>
          <w:sz w:val="24"/>
        </w:rPr>
      </w:pPr>
      <w:r>
        <w:rPr>
          <w:sz w:val="24"/>
        </w:rPr>
        <w:t>Attend LA meetings to keep up-to-date with recent</w:t>
      </w:r>
      <w:r>
        <w:rPr>
          <w:spacing w:val="-11"/>
          <w:sz w:val="24"/>
        </w:rPr>
        <w:t xml:space="preserve"> </w:t>
      </w:r>
      <w:r>
        <w:rPr>
          <w:sz w:val="24"/>
        </w:rPr>
        <w:t>developments.</w:t>
      </w:r>
    </w:p>
    <w:p w:rsidR="00A51B40" w:rsidRDefault="000F4667" w:rsidP="00613AE2">
      <w:pPr>
        <w:pStyle w:val="ListParagraph"/>
        <w:numPr>
          <w:ilvl w:val="0"/>
          <w:numId w:val="1"/>
        </w:numPr>
        <w:tabs>
          <w:tab w:val="left" w:pos="840"/>
          <w:tab w:val="left" w:pos="841"/>
        </w:tabs>
        <w:spacing w:before="0" w:after="40" w:line="235" w:lineRule="auto"/>
        <w:ind w:right="112" w:hanging="556"/>
        <w:rPr>
          <w:sz w:val="24"/>
        </w:rPr>
      </w:pPr>
      <w:r>
        <w:rPr>
          <w:sz w:val="24"/>
        </w:rPr>
        <w:t>Organise resources to ensure that staff are aware of the availability, location and correct and safe use of</w:t>
      </w:r>
      <w:r>
        <w:rPr>
          <w:spacing w:val="-2"/>
          <w:sz w:val="24"/>
        </w:rPr>
        <w:t xml:space="preserve"> </w:t>
      </w:r>
      <w:r>
        <w:rPr>
          <w:sz w:val="24"/>
        </w:rPr>
        <w:t>resources.</w:t>
      </w:r>
    </w:p>
    <w:p w:rsidR="00A51B40" w:rsidRDefault="00A51B40">
      <w:pPr>
        <w:pStyle w:val="BodyText"/>
        <w:spacing w:before="2"/>
        <w:ind w:firstLine="0"/>
        <w:rPr>
          <w:sz w:val="22"/>
        </w:rPr>
      </w:pPr>
    </w:p>
    <w:p w:rsidR="00A51B40" w:rsidRDefault="000F4667">
      <w:pPr>
        <w:pStyle w:val="Heading1"/>
      </w:pPr>
      <w:r>
        <w:t>Other School Improvement Plan Responsibilities</w:t>
      </w:r>
    </w:p>
    <w:p w:rsidR="00A51B40" w:rsidRDefault="00A51B40">
      <w:pPr>
        <w:pStyle w:val="BodyText"/>
        <w:spacing w:before="1"/>
        <w:ind w:firstLine="0"/>
        <w:rPr>
          <w:b/>
        </w:rPr>
      </w:pPr>
    </w:p>
    <w:p w:rsidR="00A51B40" w:rsidRDefault="000F4667" w:rsidP="00613AE2">
      <w:pPr>
        <w:pStyle w:val="ListParagraph"/>
        <w:numPr>
          <w:ilvl w:val="0"/>
          <w:numId w:val="1"/>
        </w:numPr>
        <w:tabs>
          <w:tab w:val="left" w:pos="840"/>
          <w:tab w:val="left" w:pos="841"/>
        </w:tabs>
        <w:spacing w:before="0" w:after="40"/>
        <w:ind w:right="106" w:hanging="556"/>
        <w:rPr>
          <w:sz w:val="24"/>
        </w:rPr>
      </w:pPr>
      <w:r>
        <w:rPr>
          <w:sz w:val="24"/>
        </w:rPr>
        <w:t>To analyse and interpret relevant school data &amp; support leadership team in setting whole school targets</w:t>
      </w:r>
    </w:p>
    <w:p w:rsidR="00A51B40" w:rsidRDefault="000F4667" w:rsidP="00613AE2">
      <w:pPr>
        <w:pStyle w:val="ListParagraph"/>
        <w:numPr>
          <w:ilvl w:val="0"/>
          <w:numId w:val="1"/>
        </w:numPr>
        <w:tabs>
          <w:tab w:val="left" w:pos="840"/>
          <w:tab w:val="left" w:pos="841"/>
        </w:tabs>
        <w:spacing w:before="0" w:after="40"/>
        <w:ind w:right="112" w:hanging="556"/>
        <w:rPr>
          <w:sz w:val="24"/>
        </w:rPr>
      </w:pPr>
      <w:r>
        <w:rPr>
          <w:sz w:val="24"/>
        </w:rPr>
        <w:t xml:space="preserve">Provide the </w:t>
      </w:r>
      <w:proofErr w:type="spellStart"/>
      <w:r>
        <w:rPr>
          <w:sz w:val="24"/>
        </w:rPr>
        <w:t>Headteacher</w:t>
      </w:r>
      <w:proofErr w:type="spellEnd"/>
      <w:r>
        <w:rPr>
          <w:sz w:val="24"/>
        </w:rPr>
        <w:t xml:space="preserve">/Deputy </w:t>
      </w:r>
      <w:proofErr w:type="spellStart"/>
      <w:r>
        <w:rPr>
          <w:sz w:val="24"/>
        </w:rPr>
        <w:t>Headteacher</w:t>
      </w:r>
      <w:proofErr w:type="spellEnd"/>
      <w:r>
        <w:rPr>
          <w:sz w:val="24"/>
        </w:rPr>
        <w:t xml:space="preserve"> with relevant subject, curriculum area or pupil performance</w:t>
      </w:r>
      <w:r>
        <w:rPr>
          <w:spacing w:val="-6"/>
          <w:sz w:val="24"/>
        </w:rPr>
        <w:t xml:space="preserve"> </w:t>
      </w:r>
      <w:r>
        <w:rPr>
          <w:sz w:val="24"/>
        </w:rPr>
        <w:t>information</w:t>
      </w:r>
    </w:p>
    <w:sectPr w:rsidR="00A51B40">
      <w:pgSz w:w="11910" w:h="16840"/>
      <w:pgMar w:top="980" w:right="10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318AA"/>
    <w:multiLevelType w:val="hybridMultilevel"/>
    <w:tmpl w:val="CAA6EAC4"/>
    <w:lvl w:ilvl="0" w:tplc="060E9A1C">
      <w:start w:val="1"/>
      <w:numFmt w:val="decimal"/>
      <w:lvlText w:val="%1."/>
      <w:lvlJc w:val="left"/>
      <w:pPr>
        <w:ind w:left="480" w:hanging="360"/>
        <w:jc w:val="left"/>
      </w:pPr>
      <w:rPr>
        <w:rFonts w:ascii="Arial" w:eastAsia="Arial" w:hAnsi="Arial" w:cs="Arial" w:hint="default"/>
        <w:spacing w:val="-3"/>
        <w:w w:val="99"/>
        <w:sz w:val="24"/>
        <w:szCs w:val="24"/>
        <w:lang w:val="en-GB" w:eastAsia="en-GB" w:bidi="en-GB"/>
      </w:rPr>
    </w:lvl>
    <w:lvl w:ilvl="1" w:tplc="94086116">
      <w:start w:val="1"/>
      <w:numFmt w:val="lowerLetter"/>
      <w:lvlText w:val="%2."/>
      <w:lvlJc w:val="left"/>
      <w:pPr>
        <w:ind w:left="1200" w:hanging="360"/>
        <w:jc w:val="left"/>
      </w:pPr>
      <w:rPr>
        <w:rFonts w:ascii="Arial" w:eastAsia="Arial" w:hAnsi="Arial" w:cs="Arial" w:hint="default"/>
        <w:spacing w:val="-2"/>
        <w:w w:val="99"/>
        <w:sz w:val="24"/>
        <w:szCs w:val="24"/>
        <w:lang w:val="en-GB" w:eastAsia="en-GB" w:bidi="en-GB"/>
      </w:rPr>
    </w:lvl>
    <w:lvl w:ilvl="2" w:tplc="020C08F0">
      <w:numFmt w:val="bullet"/>
      <w:lvlText w:val="•"/>
      <w:lvlJc w:val="left"/>
      <w:pPr>
        <w:ind w:left="2127" w:hanging="360"/>
      </w:pPr>
      <w:rPr>
        <w:rFonts w:hint="default"/>
        <w:lang w:val="en-GB" w:eastAsia="en-GB" w:bidi="en-GB"/>
      </w:rPr>
    </w:lvl>
    <w:lvl w:ilvl="3" w:tplc="4448FA42">
      <w:numFmt w:val="bullet"/>
      <w:lvlText w:val="•"/>
      <w:lvlJc w:val="left"/>
      <w:pPr>
        <w:ind w:left="3054" w:hanging="360"/>
      </w:pPr>
      <w:rPr>
        <w:rFonts w:hint="default"/>
        <w:lang w:val="en-GB" w:eastAsia="en-GB" w:bidi="en-GB"/>
      </w:rPr>
    </w:lvl>
    <w:lvl w:ilvl="4" w:tplc="5CF0F28E">
      <w:numFmt w:val="bullet"/>
      <w:lvlText w:val="•"/>
      <w:lvlJc w:val="left"/>
      <w:pPr>
        <w:ind w:left="3982" w:hanging="360"/>
      </w:pPr>
      <w:rPr>
        <w:rFonts w:hint="default"/>
        <w:lang w:val="en-GB" w:eastAsia="en-GB" w:bidi="en-GB"/>
      </w:rPr>
    </w:lvl>
    <w:lvl w:ilvl="5" w:tplc="E948F00E">
      <w:numFmt w:val="bullet"/>
      <w:lvlText w:val="•"/>
      <w:lvlJc w:val="left"/>
      <w:pPr>
        <w:ind w:left="4909" w:hanging="360"/>
      </w:pPr>
      <w:rPr>
        <w:rFonts w:hint="default"/>
        <w:lang w:val="en-GB" w:eastAsia="en-GB" w:bidi="en-GB"/>
      </w:rPr>
    </w:lvl>
    <w:lvl w:ilvl="6" w:tplc="DEBA4496">
      <w:numFmt w:val="bullet"/>
      <w:lvlText w:val="•"/>
      <w:lvlJc w:val="left"/>
      <w:pPr>
        <w:ind w:left="5836" w:hanging="360"/>
      </w:pPr>
      <w:rPr>
        <w:rFonts w:hint="default"/>
        <w:lang w:val="en-GB" w:eastAsia="en-GB" w:bidi="en-GB"/>
      </w:rPr>
    </w:lvl>
    <w:lvl w:ilvl="7" w:tplc="A4C2311A">
      <w:numFmt w:val="bullet"/>
      <w:lvlText w:val="•"/>
      <w:lvlJc w:val="left"/>
      <w:pPr>
        <w:ind w:left="6764" w:hanging="360"/>
      </w:pPr>
      <w:rPr>
        <w:rFonts w:hint="default"/>
        <w:lang w:val="en-GB" w:eastAsia="en-GB" w:bidi="en-GB"/>
      </w:rPr>
    </w:lvl>
    <w:lvl w:ilvl="8" w:tplc="177E7D7E">
      <w:numFmt w:val="bullet"/>
      <w:lvlText w:val="•"/>
      <w:lvlJc w:val="left"/>
      <w:pPr>
        <w:ind w:left="7691" w:hanging="360"/>
      </w:pPr>
      <w:rPr>
        <w:rFonts w:hint="default"/>
        <w:lang w:val="en-GB" w:eastAsia="en-GB" w:bidi="en-GB"/>
      </w:rPr>
    </w:lvl>
  </w:abstractNum>
  <w:abstractNum w:abstractNumId="1" w15:restartNumberingAfterBreak="0">
    <w:nsid w:val="6B530DE7"/>
    <w:multiLevelType w:val="hybridMultilevel"/>
    <w:tmpl w:val="FB42D66C"/>
    <w:lvl w:ilvl="0" w:tplc="B046E58E">
      <w:numFmt w:val="bullet"/>
      <w:lvlText w:val=""/>
      <w:lvlJc w:val="left"/>
      <w:pPr>
        <w:ind w:left="480" w:hanging="360"/>
      </w:pPr>
      <w:rPr>
        <w:rFonts w:ascii="Symbol" w:eastAsia="Symbol" w:hAnsi="Symbol" w:cs="Symbol" w:hint="default"/>
        <w:w w:val="100"/>
        <w:sz w:val="24"/>
        <w:szCs w:val="24"/>
        <w:lang w:val="en-GB" w:eastAsia="en-GB" w:bidi="en-GB"/>
      </w:rPr>
    </w:lvl>
    <w:lvl w:ilvl="1" w:tplc="08A04E2C">
      <w:numFmt w:val="bullet"/>
      <w:lvlText w:val="•"/>
      <w:lvlJc w:val="left"/>
      <w:pPr>
        <w:ind w:left="1386" w:hanging="360"/>
      </w:pPr>
      <w:rPr>
        <w:rFonts w:hint="default"/>
        <w:lang w:val="en-GB" w:eastAsia="en-GB" w:bidi="en-GB"/>
      </w:rPr>
    </w:lvl>
    <w:lvl w:ilvl="2" w:tplc="6694C7BC">
      <w:numFmt w:val="bullet"/>
      <w:lvlText w:val="•"/>
      <w:lvlJc w:val="left"/>
      <w:pPr>
        <w:ind w:left="2293" w:hanging="360"/>
      </w:pPr>
      <w:rPr>
        <w:rFonts w:hint="default"/>
        <w:lang w:val="en-GB" w:eastAsia="en-GB" w:bidi="en-GB"/>
      </w:rPr>
    </w:lvl>
    <w:lvl w:ilvl="3" w:tplc="15BC3186">
      <w:numFmt w:val="bullet"/>
      <w:lvlText w:val="•"/>
      <w:lvlJc w:val="left"/>
      <w:pPr>
        <w:ind w:left="3199" w:hanging="360"/>
      </w:pPr>
      <w:rPr>
        <w:rFonts w:hint="default"/>
        <w:lang w:val="en-GB" w:eastAsia="en-GB" w:bidi="en-GB"/>
      </w:rPr>
    </w:lvl>
    <w:lvl w:ilvl="4" w:tplc="2D7AF226">
      <w:numFmt w:val="bullet"/>
      <w:lvlText w:val="•"/>
      <w:lvlJc w:val="left"/>
      <w:pPr>
        <w:ind w:left="4106" w:hanging="360"/>
      </w:pPr>
      <w:rPr>
        <w:rFonts w:hint="default"/>
        <w:lang w:val="en-GB" w:eastAsia="en-GB" w:bidi="en-GB"/>
      </w:rPr>
    </w:lvl>
    <w:lvl w:ilvl="5" w:tplc="22462E22">
      <w:numFmt w:val="bullet"/>
      <w:lvlText w:val="•"/>
      <w:lvlJc w:val="left"/>
      <w:pPr>
        <w:ind w:left="5013" w:hanging="360"/>
      </w:pPr>
      <w:rPr>
        <w:rFonts w:hint="default"/>
        <w:lang w:val="en-GB" w:eastAsia="en-GB" w:bidi="en-GB"/>
      </w:rPr>
    </w:lvl>
    <w:lvl w:ilvl="6" w:tplc="2642FD16">
      <w:numFmt w:val="bullet"/>
      <w:lvlText w:val="•"/>
      <w:lvlJc w:val="left"/>
      <w:pPr>
        <w:ind w:left="5919" w:hanging="360"/>
      </w:pPr>
      <w:rPr>
        <w:rFonts w:hint="default"/>
        <w:lang w:val="en-GB" w:eastAsia="en-GB" w:bidi="en-GB"/>
      </w:rPr>
    </w:lvl>
    <w:lvl w:ilvl="7" w:tplc="D538838A">
      <w:numFmt w:val="bullet"/>
      <w:lvlText w:val="•"/>
      <w:lvlJc w:val="left"/>
      <w:pPr>
        <w:ind w:left="6826" w:hanging="360"/>
      </w:pPr>
      <w:rPr>
        <w:rFonts w:hint="default"/>
        <w:lang w:val="en-GB" w:eastAsia="en-GB" w:bidi="en-GB"/>
      </w:rPr>
    </w:lvl>
    <w:lvl w:ilvl="8" w:tplc="C8669D2E">
      <w:numFmt w:val="bullet"/>
      <w:lvlText w:val="•"/>
      <w:lvlJc w:val="left"/>
      <w:pPr>
        <w:ind w:left="7733" w:hanging="360"/>
      </w:pPr>
      <w:rPr>
        <w:rFonts w:hint="default"/>
        <w:lang w:val="en-GB" w:eastAsia="en-GB" w:bidi="en-GB"/>
      </w:rPr>
    </w:lvl>
  </w:abstractNum>
  <w:abstractNum w:abstractNumId="2" w15:restartNumberingAfterBreak="0">
    <w:nsid w:val="7ADD5030"/>
    <w:multiLevelType w:val="hybridMultilevel"/>
    <w:tmpl w:val="0E9A7690"/>
    <w:lvl w:ilvl="0" w:tplc="DDEE86CE">
      <w:numFmt w:val="bullet"/>
      <w:lvlText w:val=""/>
      <w:lvlJc w:val="left"/>
      <w:pPr>
        <w:ind w:left="840" w:hanging="360"/>
      </w:pPr>
      <w:rPr>
        <w:rFonts w:ascii="Symbol" w:eastAsia="Symbol" w:hAnsi="Symbol" w:cs="Symbol" w:hint="default"/>
        <w:w w:val="100"/>
        <w:sz w:val="24"/>
        <w:szCs w:val="24"/>
        <w:lang w:val="en-GB" w:eastAsia="en-GB" w:bidi="en-GB"/>
      </w:rPr>
    </w:lvl>
    <w:lvl w:ilvl="1" w:tplc="F86E3F76">
      <w:numFmt w:val="bullet"/>
      <w:lvlText w:val="•"/>
      <w:lvlJc w:val="left"/>
      <w:pPr>
        <w:ind w:left="1710" w:hanging="360"/>
      </w:pPr>
      <w:rPr>
        <w:rFonts w:hint="default"/>
        <w:lang w:val="en-GB" w:eastAsia="en-GB" w:bidi="en-GB"/>
      </w:rPr>
    </w:lvl>
    <w:lvl w:ilvl="2" w:tplc="1AF8129C">
      <w:numFmt w:val="bullet"/>
      <w:lvlText w:val="•"/>
      <w:lvlJc w:val="left"/>
      <w:pPr>
        <w:ind w:left="2581" w:hanging="360"/>
      </w:pPr>
      <w:rPr>
        <w:rFonts w:hint="default"/>
        <w:lang w:val="en-GB" w:eastAsia="en-GB" w:bidi="en-GB"/>
      </w:rPr>
    </w:lvl>
    <w:lvl w:ilvl="3" w:tplc="55AC148C">
      <w:numFmt w:val="bullet"/>
      <w:lvlText w:val="•"/>
      <w:lvlJc w:val="left"/>
      <w:pPr>
        <w:ind w:left="3451" w:hanging="360"/>
      </w:pPr>
      <w:rPr>
        <w:rFonts w:hint="default"/>
        <w:lang w:val="en-GB" w:eastAsia="en-GB" w:bidi="en-GB"/>
      </w:rPr>
    </w:lvl>
    <w:lvl w:ilvl="4" w:tplc="BAEEE874">
      <w:numFmt w:val="bullet"/>
      <w:lvlText w:val="•"/>
      <w:lvlJc w:val="left"/>
      <w:pPr>
        <w:ind w:left="4322" w:hanging="360"/>
      </w:pPr>
      <w:rPr>
        <w:rFonts w:hint="default"/>
        <w:lang w:val="en-GB" w:eastAsia="en-GB" w:bidi="en-GB"/>
      </w:rPr>
    </w:lvl>
    <w:lvl w:ilvl="5" w:tplc="28E06924">
      <w:numFmt w:val="bullet"/>
      <w:lvlText w:val="•"/>
      <w:lvlJc w:val="left"/>
      <w:pPr>
        <w:ind w:left="5193" w:hanging="360"/>
      </w:pPr>
      <w:rPr>
        <w:rFonts w:hint="default"/>
        <w:lang w:val="en-GB" w:eastAsia="en-GB" w:bidi="en-GB"/>
      </w:rPr>
    </w:lvl>
    <w:lvl w:ilvl="6" w:tplc="1CCC3816">
      <w:numFmt w:val="bullet"/>
      <w:lvlText w:val="•"/>
      <w:lvlJc w:val="left"/>
      <w:pPr>
        <w:ind w:left="6063" w:hanging="360"/>
      </w:pPr>
      <w:rPr>
        <w:rFonts w:hint="default"/>
        <w:lang w:val="en-GB" w:eastAsia="en-GB" w:bidi="en-GB"/>
      </w:rPr>
    </w:lvl>
    <w:lvl w:ilvl="7" w:tplc="F0104C20">
      <w:numFmt w:val="bullet"/>
      <w:lvlText w:val="•"/>
      <w:lvlJc w:val="left"/>
      <w:pPr>
        <w:ind w:left="6934" w:hanging="360"/>
      </w:pPr>
      <w:rPr>
        <w:rFonts w:hint="default"/>
        <w:lang w:val="en-GB" w:eastAsia="en-GB" w:bidi="en-GB"/>
      </w:rPr>
    </w:lvl>
    <w:lvl w:ilvl="8" w:tplc="DF4C15D6">
      <w:numFmt w:val="bullet"/>
      <w:lvlText w:val="•"/>
      <w:lvlJc w:val="left"/>
      <w:pPr>
        <w:ind w:left="7805" w:hanging="360"/>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40"/>
    <w:rsid w:val="000F4667"/>
    <w:rsid w:val="003A4EF4"/>
    <w:rsid w:val="00613AE2"/>
    <w:rsid w:val="00A51B40"/>
    <w:rsid w:val="00EB5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CAA46-CD40-4221-9032-A5509201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spacing w:before="120"/>
      <w:ind w:left="480" w:hanging="360"/>
    </w:pPr>
  </w:style>
  <w:style w:type="paragraph" w:customStyle="1" w:styleId="TableParagraph">
    <w:name w:val="Table Paragraph"/>
    <w:basedOn w:val="Normal"/>
    <w:uiPriority w:val="1"/>
    <w:qFormat/>
    <w:pPr>
      <w:spacing w:line="25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TLR JOB DESCRIPTION</vt:lpstr>
    </vt:vector>
  </TitlesOfParts>
  <Company>.</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TLR JOB DESCRIPTION</dc:title>
  <dc:creator>Jayne Franklin</dc:creator>
  <cp:lastModifiedBy>Jennifer Gaffney</cp:lastModifiedBy>
  <cp:revision>4</cp:revision>
  <dcterms:created xsi:type="dcterms:W3CDTF">2018-02-26T11:43:00Z</dcterms:created>
  <dcterms:modified xsi:type="dcterms:W3CDTF">2018-03-02T12:26:00Z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2018-02-26T00:00:00Z</vt:filetime>
  </property>
</Properties>
</file>