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AF" w:rsidRDefault="00451EAD" w:rsidP="005D1BAF">
      <w:pPr>
        <w:jc w:val="both"/>
      </w:pPr>
      <w:r w:rsidRPr="00451EAD">
        <w:rPr>
          <w:noProof/>
          <w:lang w:eastAsia="en-GB"/>
        </w:rPr>
        <w:drawing>
          <wp:inline distT="0" distB="0" distL="0" distR="0" wp14:anchorId="5C68DBBA" wp14:editId="39F6F908">
            <wp:extent cx="1343025" cy="747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3356" cy="764528"/>
                    </a:xfrm>
                    <a:prstGeom prst="rect">
                      <a:avLst/>
                    </a:prstGeom>
                  </pic:spPr>
                </pic:pic>
              </a:graphicData>
            </a:graphic>
          </wp:inline>
        </w:drawing>
      </w:r>
    </w:p>
    <w:p w:rsidR="001A3CC5" w:rsidRPr="001A3CC5" w:rsidRDefault="00451EAD" w:rsidP="00430E27">
      <w:pPr>
        <w:jc w:val="center"/>
        <w:outlineLvl w:val="0"/>
        <w:rPr>
          <w:b/>
          <w:sz w:val="36"/>
          <w:szCs w:val="36"/>
        </w:rPr>
      </w:pPr>
      <w:r>
        <w:rPr>
          <w:b/>
          <w:sz w:val="36"/>
          <w:szCs w:val="36"/>
        </w:rPr>
        <w:t>Daventry Hill School</w:t>
      </w:r>
    </w:p>
    <w:p w:rsidR="001A3CC5" w:rsidRPr="001A3CC5" w:rsidRDefault="00FC1AC2" w:rsidP="00430E27">
      <w:pPr>
        <w:jc w:val="center"/>
        <w:outlineLvl w:val="0"/>
        <w:rPr>
          <w:b/>
          <w:sz w:val="28"/>
          <w:szCs w:val="28"/>
        </w:rPr>
      </w:pPr>
      <w:r>
        <w:rPr>
          <w:b/>
          <w:sz w:val="28"/>
          <w:szCs w:val="28"/>
        </w:rPr>
        <w:t xml:space="preserve">Job </w:t>
      </w:r>
      <w:r w:rsidR="001A3CC5" w:rsidRPr="001A3CC5">
        <w:rPr>
          <w:b/>
          <w:sz w:val="28"/>
          <w:szCs w:val="28"/>
        </w:rPr>
        <w:t>Description</w:t>
      </w:r>
    </w:p>
    <w:p w:rsidR="001A3CC5" w:rsidRDefault="001A3CC5" w:rsidP="005D1BAF">
      <w:pPr>
        <w:jc w:val="both"/>
      </w:pPr>
    </w:p>
    <w:p w:rsidR="001A3CC5" w:rsidRDefault="001A3CC5" w:rsidP="005D1BAF">
      <w:pPr>
        <w:jc w:val="both"/>
      </w:pPr>
    </w:p>
    <w:p w:rsidR="00925525" w:rsidRDefault="00925525" w:rsidP="005D1BAF">
      <w:pPr>
        <w:jc w:val="both"/>
      </w:pPr>
    </w:p>
    <w:p w:rsidR="001A3CC5" w:rsidRPr="00E519E0" w:rsidRDefault="001A3CC5" w:rsidP="00430E27">
      <w:pPr>
        <w:tabs>
          <w:tab w:val="left" w:pos="2835"/>
        </w:tabs>
        <w:jc w:val="both"/>
        <w:outlineLvl w:val="0"/>
        <w:rPr>
          <w:rFonts w:ascii="Century Gothic" w:hAnsi="Century Gothic"/>
          <w:sz w:val="20"/>
          <w:szCs w:val="20"/>
        </w:rPr>
      </w:pPr>
      <w:r w:rsidRPr="00E519E0">
        <w:rPr>
          <w:rFonts w:ascii="Century Gothic" w:hAnsi="Century Gothic"/>
          <w:b/>
          <w:sz w:val="20"/>
          <w:szCs w:val="20"/>
        </w:rPr>
        <w:t>Job Title:</w:t>
      </w:r>
      <w:r w:rsidRPr="00E519E0">
        <w:rPr>
          <w:rFonts w:ascii="Century Gothic" w:hAnsi="Century Gothic"/>
          <w:b/>
          <w:sz w:val="20"/>
          <w:szCs w:val="20"/>
        </w:rPr>
        <w:tab/>
      </w:r>
      <w:proofErr w:type="spellStart"/>
      <w:r w:rsidR="00F7596A">
        <w:rPr>
          <w:rFonts w:ascii="Century Gothic" w:hAnsi="Century Gothic"/>
          <w:sz w:val="20"/>
          <w:szCs w:val="20"/>
        </w:rPr>
        <w:t>Headt</w:t>
      </w:r>
      <w:r w:rsidR="00451EAD">
        <w:rPr>
          <w:rFonts w:ascii="Century Gothic" w:hAnsi="Century Gothic"/>
          <w:sz w:val="20"/>
          <w:szCs w:val="20"/>
        </w:rPr>
        <w:t>eacher</w:t>
      </w:r>
      <w:proofErr w:type="spellEnd"/>
    </w:p>
    <w:p w:rsidR="001A3CC5" w:rsidRPr="00E519E0" w:rsidRDefault="001A3CC5" w:rsidP="00DB15F0">
      <w:pPr>
        <w:tabs>
          <w:tab w:val="left" w:pos="2835"/>
        </w:tabs>
        <w:ind w:left="2835" w:hanging="2835"/>
        <w:jc w:val="both"/>
        <w:rPr>
          <w:rFonts w:ascii="Century Gothic" w:hAnsi="Century Gothic"/>
          <w:sz w:val="20"/>
          <w:szCs w:val="20"/>
        </w:rPr>
      </w:pPr>
      <w:r w:rsidRPr="00E519E0">
        <w:rPr>
          <w:rFonts w:ascii="Century Gothic" w:hAnsi="Century Gothic"/>
          <w:b/>
          <w:sz w:val="20"/>
          <w:szCs w:val="20"/>
        </w:rPr>
        <w:t>Responsibility:</w:t>
      </w:r>
      <w:r w:rsidRPr="00E519E0">
        <w:rPr>
          <w:rFonts w:ascii="Century Gothic" w:hAnsi="Century Gothic"/>
          <w:b/>
          <w:sz w:val="20"/>
          <w:szCs w:val="20"/>
        </w:rPr>
        <w:tab/>
      </w:r>
      <w:r w:rsidR="00DB15F0" w:rsidRPr="00E519E0">
        <w:rPr>
          <w:rFonts w:ascii="Century Gothic" w:hAnsi="Century Gothic"/>
          <w:sz w:val="20"/>
          <w:szCs w:val="20"/>
        </w:rPr>
        <w:t>To provide leadership and management for the school to the highest possible professional standards.</w:t>
      </w:r>
    </w:p>
    <w:p w:rsidR="001A3CC5" w:rsidRPr="00E519E0" w:rsidRDefault="001A3CC5" w:rsidP="00430E27">
      <w:pPr>
        <w:tabs>
          <w:tab w:val="left" w:pos="2835"/>
        </w:tabs>
        <w:jc w:val="both"/>
        <w:outlineLvl w:val="0"/>
        <w:rPr>
          <w:rFonts w:ascii="Century Gothic" w:hAnsi="Century Gothic"/>
          <w:sz w:val="20"/>
          <w:szCs w:val="20"/>
        </w:rPr>
      </w:pPr>
      <w:r w:rsidRPr="00E519E0">
        <w:rPr>
          <w:rFonts w:ascii="Century Gothic" w:hAnsi="Century Gothic"/>
          <w:b/>
          <w:sz w:val="20"/>
          <w:szCs w:val="20"/>
        </w:rPr>
        <w:t>Post Holder:</w:t>
      </w:r>
      <w:r w:rsidRPr="00E519E0">
        <w:rPr>
          <w:rFonts w:ascii="Century Gothic" w:hAnsi="Century Gothic"/>
          <w:sz w:val="20"/>
          <w:szCs w:val="20"/>
        </w:rPr>
        <w:tab/>
      </w:r>
    </w:p>
    <w:p w:rsidR="001A3CC5" w:rsidRPr="00E519E0" w:rsidRDefault="001A3CC5" w:rsidP="00430E27">
      <w:pPr>
        <w:tabs>
          <w:tab w:val="left" w:pos="2835"/>
        </w:tabs>
        <w:jc w:val="both"/>
        <w:outlineLvl w:val="0"/>
        <w:rPr>
          <w:rFonts w:ascii="Century Gothic" w:hAnsi="Century Gothic"/>
          <w:sz w:val="20"/>
          <w:szCs w:val="20"/>
        </w:rPr>
      </w:pPr>
      <w:r w:rsidRPr="00E519E0">
        <w:rPr>
          <w:rFonts w:ascii="Century Gothic" w:hAnsi="Century Gothic"/>
          <w:b/>
          <w:sz w:val="20"/>
          <w:szCs w:val="20"/>
        </w:rPr>
        <w:t>Responsible to:</w:t>
      </w:r>
      <w:r w:rsidRPr="00E519E0">
        <w:rPr>
          <w:rFonts w:ascii="Century Gothic" w:hAnsi="Century Gothic"/>
          <w:sz w:val="20"/>
          <w:szCs w:val="20"/>
        </w:rPr>
        <w:tab/>
      </w:r>
      <w:r w:rsidR="005D2F28">
        <w:rPr>
          <w:rFonts w:ascii="Century Gothic" w:hAnsi="Century Gothic"/>
          <w:sz w:val="20"/>
          <w:szCs w:val="20"/>
        </w:rPr>
        <w:t>The Governing Body</w:t>
      </w:r>
    </w:p>
    <w:p w:rsidR="001A3CC5" w:rsidRPr="00E519E0" w:rsidRDefault="001A3CC5" w:rsidP="005D1BAF">
      <w:pPr>
        <w:tabs>
          <w:tab w:val="left" w:pos="2835"/>
        </w:tabs>
        <w:jc w:val="both"/>
        <w:rPr>
          <w:rFonts w:ascii="Century Gothic" w:hAnsi="Century Gothic"/>
          <w:b/>
          <w:sz w:val="20"/>
          <w:szCs w:val="20"/>
        </w:rPr>
      </w:pPr>
      <w:r w:rsidRPr="00E519E0">
        <w:rPr>
          <w:rFonts w:ascii="Century Gothic" w:hAnsi="Century Gothic"/>
          <w:b/>
          <w:sz w:val="20"/>
          <w:szCs w:val="20"/>
        </w:rPr>
        <w:t>Grade:</w:t>
      </w:r>
      <w:r w:rsidRPr="00E519E0">
        <w:rPr>
          <w:rFonts w:ascii="Century Gothic" w:hAnsi="Century Gothic"/>
          <w:b/>
          <w:sz w:val="20"/>
          <w:szCs w:val="20"/>
        </w:rPr>
        <w:tab/>
      </w:r>
      <w:r w:rsidR="00451EAD">
        <w:rPr>
          <w:rFonts w:ascii="Century Gothic" w:hAnsi="Century Gothic"/>
          <w:b/>
          <w:sz w:val="20"/>
          <w:szCs w:val="20"/>
        </w:rPr>
        <w:t xml:space="preserve">Leadership Scale </w:t>
      </w:r>
    </w:p>
    <w:p w:rsidR="00E519E0" w:rsidRPr="00E519E0" w:rsidRDefault="00E519E0" w:rsidP="00DB15F0">
      <w:pPr>
        <w:jc w:val="both"/>
        <w:rPr>
          <w:rFonts w:ascii="Century Gothic" w:hAnsi="Century Gothic"/>
          <w:b/>
          <w:u w:val="single"/>
        </w:rPr>
      </w:pPr>
    </w:p>
    <w:p w:rsidR="00667D41" w:rsidRPr="00E519E0" w:rsidRDefault="00DB15F0" w:rsidP="00430E27">
      <w:pPr>
        <w:jc w:val="both"/>
        <w:outlineLvl w:val="0"/>
        <w:rPr>
          <w:rFonts w:ascii="Century Gothic" w:hAnsi="Century Gothic"/>
          <w:b/>
          <w:u w:val="single"/>
        </w:rPr>
      </w:pPr>
      <w:r w:rsidRPr="00E519E0">
        <w:rPr>
          <w:rFonts w:ascii="Century Gothic" w:hAnsi="Century Gothic"/>
          <w:b/>
          <w:u w:val="single"/>
        </w:rPr>
        <w:t>General Information</w:t>
      </w:r>
    </w:p>
    <w:p w:rsidR="00BE798E" w:rsidRPr="00E519E0" w:rsidRDefault="00BE798E" w:rsidP="00BE798E">
      <w:pPr>
        <w:jc w:val="both"/>
        <w:rPr>
          <w:rFonts w:ascii="Century Gothic" w:hAnsi="Century Gothic"/>
          <w:sz w:val="20"/>
          <w:szCs w:val="20"/>
        </w:rPr>
      </w:pPr>
      <w:r w:rsidRPr="00E519E0">
        <w:rPr>
          <w:rFonts w:ascii="Century Gothic" w:hAnsi="Century Gothic"/>
          <w:sz w:val="20"/>
          <w:szCs w:val="20"/>
        </w:rPr>
        <w:t>The appointment is subject to the current conditions of employment for school leaders as contained in the School Teachers’ Pay and Conditions Document, the 1998 School Standards and Framework Act, the required standards for Qualified Teacher Status and other current legislations.</w:t>
      </w:r>
    </w:p>
    <w:p w:rsidR="00BE798E" w:rsidRPr="00E519E0" w:rsidRDefault="00BE798E" w:rsidP="00BE798E">
      <w:pPr>
        <w:jc w:val="both"/>
        <w:rPr>
          <w:rFonts w:ascii="Century Gothic" w:hAnsi="Century Gothic"/>
          <w:sz w:val="20"/>
          <w:szCs w:val="20"/>
        </w:rPr>
      </w:pPr>
      <w:r w:rsidRPr="00E519E0">
        <w:rPr>
          <w:rFonts w:ascii="Century Gothic" w:hAnsi="Century Gothic"/>
          <w:sz w:val="20"/>
          <w:szCs w:val="20"/>
        </w:rPr>
        <w:t xml:space="preserve">This job description may </w:t>
      </w:r>
      <w:proofErr w:type="gramStart"/>
      <w:r w:rsidRPr="00E519E0">
        <w:rPr>
          <w:rFonts w:ascii="Century Gothic" w:hAnsi="Century Gothic"/>
          <w:sz w:val="20"/>
          <w:szCs w:val="20"/>
        </w:rPr>
        <w:t>be amended</w:t>
      </w:r>
      <w:proofErr w:type="gramEnd"/>
      <w:r w:rsidRPr="00E519E0">
        <w:rPr>
          <w:rFonts w:ascii="Century Gothic" w:hAnsi="Century Gothic"/>
          <w:sz w:val="20"/>
          <w:szCs w:val="20"/>
        </w:rPr>
        <w:t xml:space="preserve"> at any time following discussion be</w:t>
      </w:r>
      <w:r w:rsidR="00451EAD">
        <w:rPr>
          <w:rFonts w:ascii="Century Gothic" w:hAnsi="Century Gothic"/>
          <w:sz w:val="20"/>
          <w:szCs w:val="20"/>
        </w:rPr>
        <w:t>tween the Head Teacher</w:t>
      </w:r>
      <w:r w:rsidRPr="00E519E0">
        <w:rPr>
          <w:rFonts w:ascii="Century Gothic" w:hAnsi="Century Gothic"/>
          <w:sz w:val="20"/>
          <w:szCs w:val="20"/>
        </w:rPr>
        <w:t xml:space="preserve"> and member of staff, and will be reviewed annually.</w:t>
      </w:r>
      <w:r w:rsidR="00B27757" w:rsidRPr="00E519E0">
        <w:rPr>
          <w:rFonts w:ascii="Century Gothic" w:hAnsi="Century Gothic"/>
          <w:sz w:val="20"/>
          <w:szCs w:val="20"/>
        </w:rPr>
        <w:t xml:space="preserve"> </w:t>
      </w:r>
      <w:proofErr w:type="gramStart"/>
      <w:r w:rsidR="00B27757" w:rsidRPr="00E519E0">
        <w:rPr>
          <w:rFonts w:ascii="Century Gothic" w:hAnsi="Century Gothic"/>
          <w:sz w:val="20"/>
          <w:szCs w:val="20"/>
        </w:rPr>
        <w:t>Specific priorities in each yea</w:t>
      </w:r>
      <w:r w:rsidR="00451EAD">
        <w:rPr>
          <w:rFonts w:ascii="Century Gothic" w:hAnsi="Century Gothic"/>
          <w:sz w:val="20"/>
          <w:szCs w:val="20"/>
        </w:rPr>
        <w:t>r will be defined by t</w:t>
      </w:r>
      <w:r w:rsidR="005D2F28">
        <w:rPr>
          <w:rFonts w:ascii="Century Gothic" w:hAnsi="Century Gothic"/>
          <w:sz w:val="20"/>
          <w:szCs w:val="20"/>
        </w:rPr>
        <w:t>he Governing Body</w:t>
      </w:r>
      <w:proofErr w:type="gramEnd"/>
      <w:r w:rsidR="00451EAD">
        <w:rPr>
          <w:rFonts w:ascii="Century Gothic" w:hAnsi="Century Gothic"/>
          <w:sz w:val="20"/>
          <w:szCs w:val="20"/>
        </w:rPr>
        <w:t xml:space="preserve"> </w:t>
      </w:r>
      <w:r w:rsidR="00B27757" w:rsidRPr="00E519E0">
        <w:rPr>
          <w:rFonts w:ascii="Century Gothic" w:hAnsi="Century Gothic"/>
          <w:sz w:val="20"/>
          <w:szCs w:val="20"/>
        </w:rPr>
        <w:t>with t</w:t>
      </w:r>
      <w:r w:rsidR="00FD15B7">
        <w:rPr>
          <w:rFonts w:ascii="Century Gothic" w:hAnsi="Century Gothic"/>
          <w:sz w:val="20"/>
          <w:szCs w:val="20"/>
        </w:rPr>
        <w:t xml:space="preserve">he </w:t>
      </w:r>
      <w:proofErr w:type="spellStart"/>
      <w:r w:rsidR="00FD15B7">
        <w:rPr>
          <w:rFonts w:ascii="Century Gothic" w:hAnsi="Century Gothic"/>
          <w:sz w:val="20"/>
          <w:szCs w:val="20"/>
        </w:rPr>
        <w:t>postholder</w:t>
      </w:r>
      <w:proofErr w:type="spellEnd"/>
      <w:r w:rsidR="00FD15B7">
        <w:rPr>
          <w:rFonts w:ascii="Century Gothic" w:hAnsi="Century Gothic"/>
          <w:sz w:val="20"/>
          <w:szCs w:val="20"/>
        </w:rPr>
        <w:t xml:space="preserve"> in line with the s</w:t>
      </w:r>
      <w:r w:rsidR="00B27757" w:rsidRPr="00E519E0">
        <w:rPr>
          <w:rFonts w:ascii="Century Gothic" w:hAnsi="Century Gothic"/>
          <w:sz w:val="20"/>
          <w:szCs w:val="20"/>
        </w:rPr>
        <w:t>chool’s strategic objectives.</w:t>
      </w:r>
    </w:p>
    <w:p w:rsidR="001A3CC5" w:rsidRPr="00E519E0" w:rsidRDefault="00130160" w:rsidP="00430E27">
      <w:pPr>
        <w:tabs>
          <w:tab w:val="left" w:pos="567"/>
        </w:tabs>
        <w:jc w:val="both"/>
        <w:outlineLvl w:val="0"/>
        <w:rPr>
          <w:rFonts w:ascii="Century Gothic" w:hAnsi="Century Gothic"/>
          <w:b/>
          <w:u w:val="single"/>
        </w:rPr>
      </w:pPr>
      <w:r w:rsidRPr="00E519E0">
        <w:rPr>
          <w:rFonts w:ascii="Century Gothic" w:hAnsi="Century Gothic"/>
          <w:b/>
          <w:u w:val="single"/>
        </w:rPr>
        <w:t>Standards and Quality Assurance</w:t>
      </w:r>
    </w:p>
    <w:p w:rsidR="00B27757" w:rsidRDefault="00430E27" w:rsidP="00FD15B7">
      <w:pPr>
        <w:jc w:val="both"/>
        <w:rPr>
          <w:rFonts w:ascii="Century Gothic" w:hAnsi="Century Gothic"/>
          <w:sz w:val="20"/>
          <w:szCs w:val="20"/>
        </w:rPr>
      </w:pPr>
      <w:r>
        <w:rPr>
          <w:rFonts w:ascii="Century Gothic" w:hAnsi="Century Gothic"/>
          <w:sz w:val="20"/>
          <w:szCs w:val="20"/>
        </w:rPr>
        <w:t>To work</w:t>
      </w:r>
      <w:r w:rsidR="005D2F28" w:rsidRPr="00FD15B7">
        <w:rPr>
          <w:rFonts w:ascii="Century Gothic" w:hAnsi="Century Gothic"/>
          <w:sz w:val="20"/>
          <w:szCs w:val="20"/>
        </w:rPr>
        <w:t xml:space="preserve"> with the</w:t>
      </w:r>
      <w:r w:rsidR="00B27757" w:rsidRPr="00FD15B7">
        <w:rPr>
          <w:rFonts w:ascii="Century Gothic" w:hAnsi="Century Gothic"/>
          <w:sz w:val="20"/>
          <w:szCs w:val="20"/>
        </w:rPr>
        <w:t xml:space="preserve"> governing body and others to develop the school’s vision, establish and maintain a culture and ethos that promotes effective collaboration, excellence, equality and high expec</w:t>
      </w:r>
      <w:r w:rsidR="00FD15B7" w:rsidRPr="00FD15B7">
        <w:rPr>
          <w:rFonts w:ascii="Century Gothic" w:hAnsi="Century Gothic"/>
          <w:sz w:val="20"/>
          <w:szCs w:val="20"/>
        </w:rPr>
        <w:t>tations of all pupils and staff.</w:t>
      </w:r>
    </w:p>
    <w:p w:rsidR="00166FA7" w:rsidRPr="00FD15B7" w:rsidRDefault="00B27757" w:rsidP="00430E27">
      <w:pPr>
        <w:tabs>
          <w:tab w:val="left" w:pos="567"/>
        </w:tabs>
        <w:jc w:val="both"/>
        <w:rPr>
          <w:rFonts w:ascii="Century Gothic" w:hAnsi="Century Gothic"/>
          <w:sz w:val="20"/>
          <w:szCs w:val="20"/>
        </w:rPr>
      </w:pPr>
      <w:r w:rsidRPr="00FD15B7">
        <w:rPr>
          <w:rFonts w:ascii="Century Gothic" w:hAnsi="Century Gothic"/>
          <w:sz w:val="20"/>
          <w:szCs w:val="20"/>
        </w:rPr>
        <w:t xml:space="preserve">Articulating and modelling the school’s vision and strategic direction, developing and implementing coherent operational </w:t>
      </w:r>
      <w:proofErr w:type="gramStart"/>
      <w:r w:rsidRPr="00FD15B7">
        <w:rPr>
          <w:rFonts w:ascii="Century Gothic" w:hAnsi="Century Gothic"/>
          <w:sz w:val="20"/>
          <w:szCs w:val="20"/>
        </w:rPr>
        <w:t>plans which</w:t>
      </w:r>
      <w:proofErr w:type="gramEnd"/>
      <w:r w:rsidRPr="00FD15B7">
        <w:rPr>
          <w:rFonts w:ascii="Century Gothic" w:hAnsi="Century Gothic"/>
          <w:sz w:val="20"/>
          <w:szCs w:val="20"/>
        </w:rPr>
        <w:t xml:space="preserve"> promote and sustai</w:t>
      </w:r>
      <w:r w:rsidR="00FD15B7" w:rsidRPr="00FD15B7">
        <w:rPr>
          <w:rFonts w:ascii="Century Gothic" w:hAnsi="Century Gothic"/>
          <w:sz w:val="20"/>
          <w:szCs w:val="20"/>
        </w:rPr>
        <w:t>n continuous school improvement.</w:t>
      </w:r>
    </w:p>
    <w:p w:rsidR="00166FA7" w:rsidRPr="00FD15B7" w:rsidRDefault="00195C9E" w:rsidP="00FD15B7">
      <w:pPr>
        <w:tabs>
          <w:tab w:val="left" w:pos="567"/>
        </w:tabs>
        <w:jc w:val="both"/>
        <w:rPr>
          <w:rFonts w:ascii="Century Gothic" w:hAnsi="Century Gothic"/>
          <w:sz w:val="20"/>
          <w:szCs w:val="20"/>
        </w:rPr>
      </w:pPr>
      <w:r>
        <w:rPr>
          <w:rFonts w:ascii="Century Gothic" w:hAnsi="Century Gothic"/>
          <w:sz w:val="20"/>
          <w:szCs w:val="20"/>
        </w:rPr>
        <w:t>T</w:t>
      </w:r>
      <w:r w:rsidR="00B27757" w:rsidRPr="00FD15B7">
        <w:rPr>
          <w:rFonts w:ascii="Century Gothic" w:hAnsi="Century Gothic"/>
          <w:sz w:val="20"/>
          <w:szCs w:val="20"/>
        </w:rPr>
        <w:t>o have respons</w:t>
      </w:r>
      <w:r w:rsidR="005D2F28" w:rsidRPr="00FD15B7">
        <w:rPr>
          <w:rFonts w:ascii="Century Gothic" w:hAnsi="Century Gothic"/>
          <w:sz w:val="20"/>
          <w:szCs w:val="20"/>
        </w:rPr>
        <w:t xml:space="preserve">ibility </w:t>
      </w:r>
      <w:r w:rsidR="00B27757" w:rsidRPr="00FD15B7">
        <w:rPr>
          <w:rFonts w:ascii="Century Gothic" w:hAnsi="Century Gothic"/>
          <w:sz w:val="20"/>
          <w:szCs w:val="20"/>
        </w:rPr>
        <w:t xml:space="preserve">for leading and managing all staff and acting as role model to ensure the highest standards </w:t>
      </w:r>
      <w:proofErr w:type="gramStart"/>
      <w:r w:rsidR="00B27757" w:rsidRPr="00FD15B7">
        <w:rPr>
          <w:rFonts w:ascii="Century Gothic" w:hAnsi="Century Gothic"/>
          <w:sz w:val="20"/>
          <w:szCs w:val="20"/>
        </w:rPr>
        <w:t xml:space="preserve">are </w:t>
      </w:r>
      <w:r w:rsidR="00FD15B7">
        <w:rPr>
          <w:rFonts w:ascii="Century Gothic" w:hAnsi="Century Gothic"/>
          <w:sz w:val="20"/>
          <w:szCs w:val="20"/>
        </w:rPr>
        <w:t>delivered</w:t>
      </w:r>
      <w:proofErr w:type="gramEnd"/>
      <w:r w:rsidR="00FD15B7">
        <w:rPr>
          <w:rFonts w:ascii="Century Gothic" w:hAnsi="Century Gothic"/>
          <w:sz w:val="20"/>
          <w:szCs w:val="20"/>
        </w:rPr>
        <w:t xml:space="preserve"> at all times.</w:t>
      </w:r>
    </w:p>
    <w:p w:rsidR="00166FA7" w:rsidRPr="00FD15B7" w:rsidRDefault="00166FA7" w:rsidP="00FD15B7">
      <w:pPr>
        <w:tabs>
          <w:tab w:val="left" w:pos="567"/>
        </w:tabs>
        <w:jc w:val="both"/>
        <w:rPr>
          <w:rFonts w:ascii="Century Gothic" w:hAnsi="Century Gothic"/>
          <w:sz w:val="20"/>
          <w:szCs w:val="20"/>
        </w:rPr>
      </w:pPr>
      <w:r w:rsidRPr="00FD15B7">
        <w:rPr>
          <w:rFonts w:ascii="Century Gothic" w:hAnsi="Century Gothic"/>
          <w:sz w:val="20"/>
          <w:szCs w:val="20"/>
        </w:rPr>
        <w:lastRenderedPageBreak/>
        <w:t>B</w:t>
      </w:r>
      <w:r w:rsidR="005D2F28" w:rsidRPr="00FD15B7">
        <w:rPr>
          <w:rFonts w:ascii="Century Gothic" w:hAnsi="Century Gothic"/>
          <w:sz w:val="20"/>
          <w:szCs w:val="20"/>
        </w:rPr>
        <w:t>e responsible for</w:t>
      </w:r>
      <w:r w:rsidRPr="00FD15B7">
        <w:rPr>
          <w:rFonts w:ascii="Century Gothic" w:hAnsi="Century Gothic"/>
          <w:sz w:val="20"/>
          <w:szCs w:val="20"/>
        </w:rPr>
        <w:t xml:space="preserve"> </w:t>
      </w:r>
      <w:proofErr w:type="gramStart"/>
      <w:r w:rsidRPr="00FD15B7">
        <w:rPr>
          <w:rFonts w:ascii="Century Gothic" w:hAnsi="Century Gothic"/>
          <w:sz w:val="20"/>
          <w:szCs w:val="20"/>
        </w:rPr>
        <w:t>decision making</w:t>
      </w:r>
      <w:proofErr w:type="gramEnd"/>
      <w:r w:rsidRPr="00FD15B7">
        <w:rPr>
          <w:rFonts w:ascii="Century Gothic" w:hAnsi="Century Gothic"/>
          <w:sz w:val="20"/>
          <w:szCs w:val="20"/>
        </w:rPr>
        <w:t xml:space="preserve"> and polic</w:t>
      </w:r>
      <w:r w:rsidR="00FD15B7">
        <w:rPr>
          <w:rFonts w:ascii="Century Gothic" w:hAnsi="Century Gothic"/>
          <w:sz w:val="20"/>
          <w:szCs w:val="20"/>
        </w:rPr>
        <w:t>y development across the school.</w:t>
      </w:r>
    </w:p>
    <w:p w:rsidR="00130160" w:rsidRPr="00FD15B7" w:rsidRDefault="00130160" w:rsidP="00FD15B7">
      <w:pPr>
        <w:tabs>
          <w:tab w:val="left" w:pos="567"/>
        </w:tabs>
        <w:jc w:val="both"/>
        <w:rPr>
          <w:rFonts w:ascii="Century Gothic" w:hAnsi="Century Gothic"/>
          <w:sz w:val="20"/>
          <w:szCs w:val="20"/>
        </w:rPr>
      </w:pPr>
      <w:r w:rsidRPr="00FD15B7">
        <w:rPr>
          <w:rFonts w:ascii="Century Gothic" w:hAnsi="Century Gothic"/>
          <w:sz w:val="20"/>
          <w:szCs w:val="20"/>
        </w:rPr>
        <w:t>Develop links with governor</w:t>
      </w:r>
      <w:r w:rsidR="00FD15B7">
        <w:rPr>
          <w:rFonts w:ascii="Century Gothic" w:hAnsi="Century Gothic"/>
          <w:sz w:val="20"/>
          <w:szCs w:val="20"/>
        </w:rPr>
        <w:t>s, parents/carers, stakeholders.</w:t>
      </w:r>
    </w:p>
    <w:p w:rsidR="00195C9E" w:rsidRDefault="00130160" w:rsidP="00195C9E">
      <w:pPr>
        <w:tabs>
          <w:tab w:val="left" w:pos="567"/>
        </w:tabs>
        <w:jc w:val="both"/>
        <w:rPr>
          <w:rFonts w:ascii="Century Gothic" w:hAnsi="Century Gothic"/>
          <w:sz w:val="20"/>
          <w:szCs w:val="20"/>
        </w:rPr>
      </w:pPr>
      <w:r w:rsidRPr="00FD15B7">
        <w:rPr>
          <w:rFonts w:ascii="Century Gothic" w:hAnsi="Century Gothic"/>
          <w:sz w:val="20"/>
          <w:szCs w:val="20"/>
        </w:rPr>
        <w:t>Undertake the performance manageme</w:t>
      </w:r>
      <w:r w:rsidR="005D2F28" w:rsidRPr="00FD15B7">
        <w:rPr>
          <w:rFonts w:ascii="Century Gothic" w:hAnsi="Century Gothic"/>
          <w:sz w:val="20"/>
          <w:szCs w:val="20"/>
        </w:rPr>
        <w:t>nt of the Senior Leadership Team</w:t>
      </w:r>
      <w:r w:rsidR="00FD15B7">
        <w:rPr>
          <w:rFonts w:ascii="Century Gothic" w:hAnsi="Century Gothic"/>
          <w:sz w:val="20"/>
          <w:szCs w:val="20"/>
        </w:rPr>
        <w:t>.</w:t>
      </w:r>
    </w:p>
    <w:p w:rsidR="00E519E0" w:rsidRDefault="00FD15B7" w:rsidP="00195C9E">
      <w:pPr>
        <w:tabs>
          <w:tab w:val="left" w:pos="567"/>
        </w:tabs>
        <w:jc w:val="both"/>
        <w:rPr>
          <w:rFonts w:ascii="Century Gothic" w:hAnsi="Century Gothic"/>
          <w:sz w:val="20"/>
          <w:szCs w:val="20"/>
        </w:rPr>
      </w:pPr>
      <w:r>
        <w:rPr>
          <w:rFonts w:ascii="Century Gothic" w:hAnsi="Century Gothic"/>
          <w:sz w:val="20"/>
          <w:szCs w:val="20"/>
        </w:rPr>
        <w:t>Be responsible for the School’s Self Evaluation and development towards the school becoming designated Ofsted Outstanding.</w:t>
      </w:r>
    </w:p>
    <w:p w:rsidR="00430E27" w:rsidRDefault="00430E27" w:rsidP="00FD15B7">
      <w:pPr>
        <w:tabs>
          <w:tab w:val="left" w:pos="567"/>
        </w:tabs>
        <w:jc w:val="both"/>
        <w:rPr>
          <w:rFonts w:ascii="Century Gothic" w:hAnsi="Century Gothic"/>
          <w:sz w:val="20"/>
          <w:szCs w:val="20"/>
        </w:rPr>
      </w:pPr>
      <w:r>
        <w:rPr>
          <w:rFonts w:ascii="Century Gothic" w:hAnsi="Century Gothic"/>
          <w:sz w:val="20"/>
          <w:szCs w:val="20"/>
        </w:rPr>
        <w:t>Be responsible for the school’s operations day to day and be the school’s Designated Safeguarding Lead</w:t>
      </w:r>
      <w:r w:rsidR="00195C9E">
        <w:rPr>
          <w:rFonts w:ascii="Century Gothic" w:hAnsi="Century Gothic"/>
          <w:sz w:val="20"/>
          <w:szCs w:val="20"/>
        </w:rPr>
        <w:t>.</w:t>
      </w:r>
    </w:p>
    <w:p w:rsidR="00FD15B7" w:rsidRPr="00FD15B7" w:rsidRDefault="00FD15B7" w:rsidP="00FD15B7">
      <w:pPr>
        <w:tabs>
          <w:tab w:val="left" w:pos="567"/>
        </w:tabs>
        <w:jc w:val="both"/>
        <w:rPr>
          <w:rFonts w:ascii="Century Gothic" w:hAnsi="Century Gothic"/>
          <w:sz w:val="20"/>
          <w:szCs w:val="20"/>
        </w:rPr>
      </w:pPr>
    </w:p>
    <w:p w:rsidR="00FD21DE" w:rsidRPr="00E519E0" w:rsidRDefault="00FD21DE" w:rsidP="00430E27">
      <w:pPr>
        <w:tabs>
          <w:tab w:val="left" w:pos="567"/>
        </w:tabs>
        <w:jc w:val="both"/>
        <w:outlineLvl w:val="0"/>
        <w:rPr>
          <w:rFonts w:ascii="Century Gothic" w:hAnsi="Century Gothic"/>
          <w:b/>
          <w:u w:val="single"/>
        </w:rPr>
      </w:pPr>
      <w:r w:rsidRPr="00E519E0">
        <w:rPr>
          <w:rFonts w:ascii="Century Gothic" w:hAnsi="Century Gothic"/>
          <w:b/>
          <w:u w:val="single"/>
        </w:rPr>
        <w:t>Main Activities</w:t>
      </w:r>
    </w:p>
    <w:p w:rsidR="00FD21DE" w:rsidRDefault="005D2F28" w:rsidP="00430E27">
      <w:pPr>
        <w:tabs>
          <w:tab w:val="left" w:pos="567"/>
        </w:tabs>
        <w:jc w:val="both"/>
        <w:outlineLvl w:val="0"/>
        <w:rPr>
          <w:rFonts w:ascii="Century Gothic" w:hAnsi="Century Gothic"/>
          <w:b/>
          <w:u w:val="single"/>
        </w:rPr>
      </w:pPr>
      <w:r>
        <w:rPr>
          <w:rFonts w:ascii="Century Gothic" w:hAnsi="Century Gothic"/>
          <w:b/>
          <w:u w:val="single"/>
        </w:rPr>
        <w:t>Curriculum and Pupil Learning</w:t>
      </w:r>
      <w:r w:rsidR="00FD21DE" w:rsidRPr="00E519E0">
        <w:rPr>
          <w:rFonts w:ascii="Century Gothic" w:hAnsi="Century Gothic"/>
          <w:b/>
          <w:u w:val="single"/>
        </w:rPr>
        <w:t>:</w:t>
      </w:r>
    </w:p>
    <w:p w:rsidR="005D2F28" w:rsidRPr="005D2F28" w:rsidRDefault="005D2F28" w:rsidP="00FD21DE">
      <w:pPr>
        <w:tabs>
          <w:tab w:val="left" w:pos="567"/>
        </w:tabs>
        <w:jc w:val="both"/>
        <w:rPr>
          <w:rFonts w:ascii="Century Gothic" w:hAnsi="Century Gothic"/>
        </w:rPr>
      </w:pPr>
      <w:r>
        <w:rPr>
          <w:rFonts w:ascii="Century Gothic" w:hAnsi="Century Gothic"/>
        </w:rPr>
        <w:t>To work with the Governing Body to secure and sustain effective teaching, learning throughout the school and service, monitor and evaluate the quality of teaching and pupil’s achievements using benchmarks and target setting.</w:t>
      </w:r>
    </w:p>
    <w:p w:rsidR="00FD21DE" w:rsidRPr="00E519E0" w:rsidRDefault="00FD21DE" w:rsidP="00FD21DE">
      <w:pPr>
        <w:tabs>
          <w:tab w:val="left" w:pos="567"/>
        </w:tabs>
        <w:ind w:left="567" w:hanging="567"/>
        <w:jc w:val="both"/>
        <w:rPr>
          <w:rFonts w:ascii="Century Gothic" w:hAnsi="Century Gothic"/>
          <w:sz w:val="20"/>
          <w:szCs w:val="20"/>
        </w:rPr>
      </w:pPr>
      <w:r w:rsidRPr="00E519E0">
        <w:rPr>
          <w:rFonts w:ascii="Century Gothic" w:hAnsi="Century Gothic"/>
          <w:sz w:val="20"/>
          <w:szCs w:val="20"/>
        </w:rPr>
        <w:t>1.</w:t>
      </w:r>
      <w:r w:rsidRPr="00E519E0">
        <w:rPr>
          <w:rFonts w:ascii="Century Gothic" w:hAnsi="Century Gothic"/>
          <w:sz w:val="20"/>
          <w:szCs w:val="20"/>
        </w:rPr>
        <w:tab/>
      </w:r>
      <w:r w:rsidR="005D2F28">
        <w:rPr>
          <w:rFonts w:ascii="Century Gothic" w:hAnsi="Century Gothic"/>
          <w:sz w:val="20"/>
          <w:szCs w:val="20"/>
        </w:rPr>
        <w:t xml:space="preserve">To monitor, evaluate and review classroom practice and promote improvement strategies to ensure that teaching </w:t>
      </w:r>
      <w:proofErr w:type="gramStart"/>
      <w:r w:rsidR="005D2F28">
        <w:rPr>
          <w:rFonts w:ascii="Century Gothic" w:hAnsi="Century Gothic"/>
          <w:sz w:val="20"/>
          <w:szCs w:val="20"/>
        </w:rPr>
        <w:t>is sustained</w:t>
      </w:r>
      <w:proofErr w:type="gramEnd"/>
      <w:r w:rsidR="005D2F28">
        <w:rPr>
          <w:rFonts w:ascii="Century Gothic" w:hAnsi="Century Gothic"/>
          <w:sz w:val="20"/>
          <w:szCs w:val="20"/>
        </w:rPr>
        <w:t xml:space="preserve"> at good and outstanding</w:t>
      </w:r>
    </w:p>
    <w:p w:rsidR="00FD21DE" w:rsidRPr="00E519E0" w:rsidRDefault="00FD21DE" w:rsidP="00FD21DE">
      <w:pPr>
        <w:tabs>
          <w:tab w:val="left" w:pos="567"/>
        </w:tabs>
        <w:ind w:left="567" w:hanging="567"/>
        <w:jc w:val="both"/>
        <w:rPr>
          <w:rFonts w:ascii="Century Gothic" w:hAnsi="Century Gothic"/>
          <w:sz w:val="20"/>
          <w:szCs w:val="20"/>
        </w:rPr>
      </w:pPr>
      <w:r w:rsidRPr="00E519E0">
        <w:rPr>
          <w:rFonts w:ascii="Century Gothic" w:hAnsi="Century Gothic"/>
          <w:sz w:val="20"/>
          <w:szCs w:val="20"/>
        </w:rPr>
        <w:t>2.</w:t>
      </w:r>
      <w:r w:rsidRPr="00E519E0">
        <w:rPr>
          <w:rFonts w:ascii="Century Gothic" w:hAnsi="Century Gothic"/>
          <w:sz w:val="20"/>
          <w:szCs w:val="20"/>
        </w:rPr>
        <w:tab/>
      </w:r>
      <w:r w:rsidR="005D2F28">
        <w:rPr>
          <w:rFonts w:ascii="Century Gothic" w:hAnsi="Century Gothic"/>
          <w:sz w:val="20"/>
          <w:szCs w:val="20"/>
        </w:rPr>
        <w:t xml:space="preserve">To determine and implement a stimulating and effective curriculum that engages and motivates </w:t>
      </w:r>
      <w:r w:rsidR="00430E27">
        <w:rPr>
          <w:rFonts w:ascii="Century Gothic" w:hAnsi="Century Gothic"/>
          <w:sz w:val="20"/>
          <w:szCs w:val="20"/>
        </w:rPr>
        <w:t>pupil</w:t>
      </w:r>
      <w:r w:rsidR="005D2F28">
        <w:rPr>
          <w:rFonts w:ascii="Century Gothic" w:hAnsi="Century Gothic"/>
          <w:sz w:val="20"/>
          <w:szCs w:val="20"/>
        </w:rPr>
        <w:t>s with a wide range of complex needs and be capable of measuring achievement using data analysis within an effective assessment framework</w:t>
      </w:r>
    </w:p>
    <w:p w:rsidR="00E519E0" w:rsidRPr="00E519E0" w:rsidRDefault="00E519E0" w:rsidP="005D2F28">
      <w:pPr>
        <w:tabs>
          <w:tab w:val="left" w:pos="567"/>
        </w:tabs>
        <w:ind w:left="567" w:hanging="567"/>
        <w:jc w:val="both"/>
        <w:rPr>
          <w:rFonts w:ascii="Century Gothic" w:hAnsi="Century Gothic"/>
          <w:sz w:val="20"/>
          <w:szCs w:val="20"/>
        </w:rPr>
      </w:pPr>
      <w:r w:rsidRPr="00E519E0">
        <w:rPr>
          <w:rFonts w:ascii="Century Gothic" w:hAnsi="Century Gothic"/>
          <w:sz w:val="20"/>
          <w:szCs w:val="20"/>
        </w:rPr>
        <w:t>3.</w:t>
      </w:r>
      <w:r w:rsidRPr="00E519E0">
        <w:rPr>
          <w:rFonts w:ascii="Century Gothic" w:hAnsi="Century Gothic"/>
          <w:sz w:val="20"/>
          <w:szCs w:val="20"/>
        </w:rPr>
        <w:tab/>
      </w:r>
      <w:r w:rsidR="005D2F28">
        <w:rPr>
          <w:rFonts w:ascii="Century Gothic" w:hAnsi="Century Gothic"/>
          <w:sz w:val="20"/>
          <w:szCs w:val="20"/>
        </w:rPr>
        <w:t xml:space="preserve">To ensure that the school environment offers inclusive opportunities to all </w:t>
      </w:r>
      <w:r w:rsidR="00430E27">
        <w:rPr>
          <w:rFonts w:ascii="Century Gothic" w:hAnsi="Century Gothic"/>
          <w:sz w:val="20"/>
          <w:szCs w:val="20"/>
        </w:rPr>
        <w:t>pupil</w:t>
      </w:r>
      <w:r w:rsidR="005D2F28">
        <w:rPr>
          <w:rFonts w:ascii="Century Gothic" w:hAnsi="Century Gothic"/>
          <w:sz w:val="20"/>
          <w:szCs w:val="20"/>
        </w:rPr>
        <w:t>s whatever their need, using all available suitable technologies and other means</w:t>
      </w:r>
      <w:r w:rsidRPr="00E519E0">
        <w:rPr>
          <w:rFonts w:ascii="Century Gothic" w:hAnsi="Century Gothic"/>
          <w:sz w:val="20"/>
          <w:szCs w:val="20"/>
        </w:rPr>
        <w:t>.</w:t>
      </w:r>
    </w:p>
    <w:p w:rsidR="00FD21DE" w:rsidRDefault="00195C9E" w:rsidP="003F2D6E">
      <w:pPr>
        <w:tabs>
          <w:tab w:val="left" w:pos="567"/>
        </w:tabs>
        <w:jc w:val="both"/>
        <w:rPr>
          <w:rFonts w:ascii="Century Gothic" w:hAnsi="Century Gothic"/>
          <w:b/>
          <w:u w:val="single"/>
        </w:rPr>
      </w:pPr>
      <w:r w:rsidRPr="00195C9E">
        <w:rPr>
          <w:rFonts w:ascii="Century Gothic" w:hAnsi="Century Gothic"/>
          <w:b/>
          <w:u w:val="single"/>
        </w:rPr>
        <w:t>Pupil Welfare</w:t>
      </w:r>
      <w:r w:rsidR="00B613FA">
        <w:rPr>
          <w:rFonts w:ascii="Century Gothic" w:hAnsi="Century Gothic"/>
          <w:b/>
          <w:u w:val="single"/>
        </w:rPr>
        <w:t>:</w:t>
      </w:r>
    </w:p>
    <w:p w:rsidR="00195C9E" w:rsidRPr="00195C9E" w:rsidRDefault="00195C9E" w:rsidP="00195C9E">
      <w:pPr>
        <w:pStyle w:val="Body"/>
        <w:spacing w:after="0" w:line="240" w:lineRule="auto"/>
        <w:rPr>
          <w:rFonts w:ascii="Century Gothic" w:hAnsi="Century Gothic"/>
          <w:sz w:val="22"/>
          <w:szCs w:val="22"/>
          <w:lang w:val="en-US"/>
        </w:rPr>
      </w:pPr>
      <w:r w:rsidRPr="00195C9E">
        <w:rPr>
          <w:rFonts w:ascii="Century Gothic" w:hAnsi="Century Gothic"/>
          <w:sz w:val="22"/>
          <w:szCs w:val="22"/>
          <w:lang w:val="en-US"/>
        </w:rPr>
        <w:t>Ensure that the school meets its statutory and best practice guidance on obligations for safeguarding and promoting the welfare of all children and young people particularly those with specific individual needs.</w:t>
      </w:r>
    </w:p>
    <w:p w:rsidR="00195C9E" w:rsidRDefault="00195C9E" w:rsidP="00195C9E">
      <w:pPr>
        <w:pStyle w:val="Body"/>
        <w:spacing w:after="0" w:line="240" w:lineRule="auto"/>
        <w:ind w:left="360"/>
        <w:rPr>
          <w:rFonts w:ascii="Century Gothic" w:hAnsi="Century Gothic"/>
          <w:sz w:val="20"/>
          <w:szCs w:val="20"/>
          <w:lang w:val="en-US"/>
        </w:rPr>
      </w:pPr>
    </w:p>
    <w:p w:rsidR="00B613FA" w:rsidRDefault="00B613FA" w:rsidP="00B613FA">
      <w:pPr>
        <w:pStyle w:val="Body"/>
        <w:tabs>
          <w:tab w:val="left" w:pos="567"/>
        </w:tabs>
        <w:spacing w:after="0" w:line="240" w:lineRule="auto"/>
        <w:rPr>
          <w:rFonts w:ascii="Century Gothic" w:hAnsi="Century Gothic"/>
          <w:sz w:val="20"/>
          <w:szCs w:val="20"/>
          <w:lang w:val="en-US"/>
        </w:rPr>
      </w:pPr>
      <w:r>
        <w:rPr>
          <w:rFonts w:ascii="Century Gothic" w:hAnsi="Century Gothic"/>
          <w:sz w:val="20"/>
          <w:szCs w:val="20"/>
          <w:lang w:val="en-US"/>
        </w:rPr>
        <w:t>1.</w:t>
      </w:r>
      <w:r w:rsidR="00195C9E">
        <w:rPr>
          <w:rFonts w:ascii="Century Gothic" w:hAnsi="Century Gothic"/>
          <w:sz w:val="20"/>
          <w:szCs w:val="20"/>
          <w:lang w:val="en-US"/>
        </w:rPr>
        <w:t xml:space="preserve">    </w:t>
      </w:r>
      <w:r>
        <w:rPr>
          <w:rFonts w:ascii="Century Gothic" w:hAnsi="Century Gothic"/>
          <w:sz w:val="20"/>
          <w:szCs w:val="20"/>
          <w:lang w:val="en-US"/>
        </w:rPr>
        <w:t xml:space="preserve">  </w:t>
      </w:r>
      <w:r w:rsidR="00195C9E" w:rsidRPr="00195C9E">
        <w:rPr>
          <w:rFonts w:ascii="Century Gothic" w:hAnsi="Century Gothic"/>
          <w:sz w:val="20"/>
          <w:szCs w:val="20"/>
          <w:lang w:val="en-US"/>
        </w:rPr>
        <w:t>Ensure that the healt</w:t>
      </w:r>
      <w:r>
        <w:rPr>
          <w:rFonts w:ascii="Century Gothic" w:hAnsi="Century Gothic"/>
          <w:sz w:val="20"/>
          <w:szCs w:val="20"/>
          <w:lang w:val="en-US"/>
        </w:rPr>
        <w:t>h and care needs of each pupil</w:t>
      </w:r>
      <w:r w:rsidR="00195C9E" w:rsidRPr="00195C9E">
        <w:rPr>
          <w:rFonts w:ascii="Century Gothic" w:hAnsi="Century Gothic"/>
          <w:sz w:val="20"/>
          <w:szCs w:val="20"/>
          <w:lang w:val="en-US"/>
        </w:rPr>
        <w:t xml:space="preserve"> </w:t>
      </w:r>
      <w:proofErr w:type="gramStart"/>
      <w:r w:rsidR="00195C9E" w:rsidRPr="00195C9E">
        <w:rPr>
          <w:rFonts w:ascii="Century Gothic" w:hAnsi="Century Gothic"/>
          <w:sz w:val="20"/>
          <w:szCs w:val="20"/>
          <w:lang w:val="en-US"/>
        </w:rPr>
        <w:t>are assessed and met through</w:t>
      </w:r>
      <w:proofErr w:type="gramEnd"/>
      <w:r w:rsidR="00195C9E" w:rsidRPr="00195C9E">
        <w:rPr>
          <w:rFonts w:ascii="Century Gothic" w:hAnsi="Century Gothic"/>
          <w:sz w:val="20"/>
          <w:szCs w:val="20"/>
          <w:lang w:val="en-US"/>
        </w:rPr>
        <w:t xml:space="preserve"> </w:t>
      </w:r>
      <w:r>
        <w:rPr>
          <w:rFonts w:ascii="Century Gothic" w:hAnsi="Century Gothic"/>
          <w:sz w:val="20"/>
          <w:szCs w:val="20"/>
          <w:lang w:val="en-US"/>
        </w:rPr>
        <w:t xml:space="preserve">  </w:t>
      </w:r>
    </w:p>
    <w:p w:rsidR="00195C9E" w:rsidRDefault="00B613FA" w:rsidP="00B613FA">
      <w:pPr>
        <w:pStyle w:val="Body"/>
        <w:tabs>
          <w:tab w:val="left" w:pos="567"/>
        </w:tabs>
        <w:spacing w:after="0" w:line="240" w:lineRule="auto"/>
        <w:ind w:left="284"/>
        <w:rPr>
          <w:rFonts w:ascii="Century Gothic" w:hAnsi="Century Gothic"/>
          <w:sz w:val="20"/>
          <w:szCs w:val="20"/>
          <w:lang w:val="en-US"/>
        </w:rPr>
      </w:pPr>
      <w:r>
        <w:rPr>
          <w:rFonts w:ascii="Century Gothic" w:hAnsi="Century Gothic"/>
          <w:sz w:val="20"/>
          <w:szCs w:val="20"/>
          <w:lang w:val="en-US"/>
        </w:rPr>
        <w:t xml:space="preserve">    </w:t>
      </w:r>
      <w:proofErr w:type="gramStart"/>
      <w:r w:rsidR="00195C9E" w:rsidRPr="00B613FA">
        <w:rPr>
          <w:rFonts w:ascii="Century Gothic" w:hAnsi="Century Gothic"/>
          <w:sz w:val="20"/>
          <w:szCs w:val="20"/>
          <w:lang w:val="en-US"/>
        </w:rPr>
        <w:t>effective</w:t>
      </w:r>
      <w:proofErr w:type="gramEnd"/>
      <w:r w:rsidR="00195C9E" w:rsidRPr="00B613FA">
        <w:rPr>
          <w:rFonts w:ascii="Century Gothic" w:hAnsi="Century Gothic"/>
          <w:sz w:val="20"/>
          <w:szCs w:val="20"/>
          <w:lang w:val="en-US"/>
        </w:rPr>
        <w:t xml:space="preserve"> systems and appropriately trained and qualified staff</w:t>
      </w:r>
      <w:r>
        <w:rPr>
          <w:rFonts w:ascii="Century Gothic" w:hAnsi="Century Gothic"/>
          <w:sz w:val="20"/>
          <w:szCs w:val="20"/>
          <w:lang w:val="en-US"/>
        </w:rPr>
        <w:t>.</w:t>
      </w:r>
    </w:p>
    <w:p w:rsidR="00B613FA" w:rsidRPr="00B613FA" w:rsidRDefault="00B613FA" w:rsidP="00B613FA">
      <w:pPr>
        <w:pStyle w:val="Body"/>
        <w:tabs>
          <w:tab w:val="left" w:pos="142"/>
          <w:tab w:val="left" w:pos="567"/>
        </w:tabs>
        <w:spacing w:after="0" w:line="240" w:lineRule="auto"/>
        <w:ind w:left="284"/>
        <w:rPr>
          <w:rFonts w:ascii="Century Gothic" w:hAnsi="Century Gothic"/>
          <w:sz w:val="20"/>
          <w:szCs w:val="20"/>
          <w:lang w:val="en-US"/>
        </w:rPr>
      </w:pPr>
    </w:p>
    <w:p w:rsidR="00B613FA" w:rsidRDefault="00B613FA" w:rsidP="00B613FA">
      <w:pPr>
        <w:pStyle w:val="Body"/>
        <w:spacing w:after="0" w:line="240" w:lineRule="auto"/>
        <w:rPr>
          <w:rFonts w:ascii="Century Gothic" w:hAnsi="Century Gothic"/>
          <w:sz w:val="20"/>
          <w:szCs w:val="20"/>
          <w:lang w:val="en-US"/>
        </w:rPr>
      </w:pPr>
      <w:r>
        <w:rPr>
          <w:rFonts w:ascii="Century Gothic" w:hAnsi="Century Gothic"/>
          <w:sz w:val="20"/>
          <w:szCs w:val="20"/>
          <w:lang w:val="en-US"/>
        </w:rPr>
        <w:t>2.     Monitor the welfare of pupil</w:t>
      </w:r>
      <w:r w:rsidR="00195C9E" w:rsidRPr="00195C9E">
        <w:rPr>
          <w:rFonts w:ascii="Century Gothic" w:hAnsi="Century Gothic"/>
          <w:sz w:val="20"/>
          <w:szCs w:val="20"/>
          <w:lang w:val="en-US"/>
        </w:rPr>
        <w:t xml:space="preserve">s, preparing regular reports to Governing Body. </w:t>
      </w:r>
    </w:p>
    <w:p w:rsidR="00B613FA" w:rsidRDefault="00B613FA" w:rsidP="00B613FA">
      <w:pPr>
        <w:pStyle w:val="Body"/>
        <w:spacing w:after="0" w:line="240" w:lineRule="auto"/>
        <w:rPr>
          <w:rFonts w:ascii="Century Gothic" w:hAnsi="Century Gothic"/>
          <w:sz w:val="20"/>
          <w:szCs w:val="20"/>
          <w:lang w:val="en-US"/>
        </w:rPr>
      </w:pPr>
    </w:p>
    <w:p w:rsidR="00B613FA" w:rsidRDefault="00B613FA" w:rsidP="00B613FA">
      <w:pPr>
        <w:pStyle w:val="Body"/>
        <w:spacing w:after="0" w:line="240" w:lineRule="auto"/>
        <w:rPr>
          <w:rFonts w:ascii="Century Gothic" w:hAnsi="Century Gothic"/>
          <w:sz w:val="20"/>
          <w:szCs w:val="20"/>
          <w:lang w:val="en-US"/>
        </w:rPr>
      </w:pPr>
      <w:r>
        <w:rPr>
          <w:rFonts w:ascii="Century Gothic" w:hAnsi="Century Gothic"/>
          <w:sz w:val="20"/>
          <w:szCs w:val="20"/>
          <w:lang w:val="en-US"/>
        </w:rPr>
        <w:t xml:space="preserve">3.     </w:t>
      </w:r>
      <w:r w:rsidR="00195C9E" w:rsidRPr="00195C9E">
        <w:rPr>
          <w:rFonts w:ascii="Century Gothic" w:hAnsi="Century Gothic"/>
          <w:sz w:val="20"/>
          <w:szCs w:val="20"/>
          <w:lang w:val="en-US"/>
        </w:rPr>
        <w:t xml:space="preserve">Ensure that appropriate communication and liaison exists with families and </w:t>
      </w:r>
      <w:proofErr w:type="spellStart"/>
      <w:r w:rsidR="00195C9E" w:rsidRPr="00195C9E">
        <w:rPr>
          <w:rFonts w:ascii="Century Gothic" w:hAnsi="Century Gothic"/>
          <w:sz w:val="20"/>
          <w:szCs w:val="20"/>
          <w:lang w:val="en-US"/>
        </w:rPr>
        <w:t>carers</w:t>
      </w:r>
      <w:proofErr w:type="spellEnd"/>
      <w:r w:rsidR="00195C9E" w:rsidRPr="00195C9E">
        <w:rPr>
          <w:rFonts w:ascii="Century Gothic" w:hAnsi="Century Gothic"/>
          <w:sz w:val="20"/>
          <w:szCs w:val="20"/>
          <w:lang w:val="en-US"/>
        </w:rPr>
        <w:t xml:space="preserve">, education, health and social care </w:t>
      </w:r>
      <w:proofErr w:type="spellStart"/>
      <w:r w:rsidR="00195C9E" w:rsidRPr="00195C9E">
        <w:rPr>
          <w:rFonts w:ascii="Century Gothic" w:hAnsi="Century Gothic"/>
          <w:sz w:val="20"/>
          <w:szCs w:val="20"/>
          <w:lang w:val="en-US"/>
        </w:rPr>
        <w:t>organisations</w:t>
      </w:r>
      <w:proofErr w:type="spellEnd"/>
      <w:r w:rsidR="00195C9E" w:rsidRPr="00195C9E">
        <w:rPr>
          <w:rFonts w:ascii="Century Gothic" w:hAnsi="Century Gothic"/>
          <w:sz w:val="20"/>
          <w:szCs w:val="20"/>
          <w:lang w:val="en-US"/>
        </w:rPr>
        <w:t xml:space="preserve"> and other professionals involved in students’ welfare</w:t>
      </w:r>
    </w:p>
    <w:p w:rsidR="00B613FA" w:rsidRDefault="00B613FA" w:rsidP="00B613FA">
      <w:pPr>
        <w:pStyle w:val="Body"/>
        <w:spacing w:after="0" w:line="240" w:lineRule="auto"/>
        <w:rPr>
          <w:rFonts w:ascii="Century Gothic" w:hAnsi="Century Gothic"/>
          <w:sz w:val="20"/>
          <w:szCs w:val="20"/>
          <w:lang w:val="en-US"/>
        </w:rPr>
      </w:pPr>
    </w:p>
    <w:p w:rsidR="00195C9E" w:rsidRDefault="00B613FA" w:rsidP="00B613FA">
      <w:pPr>
        <w:pStyle w:val="Body"/>
        <w:tabs>
          <w:tab w:val="left" w:pos="567"/>
        </w:tabs>
        <w:spacing w:after="0" w:line="240" w:lineRule="auto"/>
        <w:rPr>
          <w:rFonts w:ascii="Century Gothic" w:hAnsi="Century Gothic"/>
          <w:sz w:val="20"/>
          <w:szCs w:val="20"/>
          <w:lang w:val="en-US"/>
        </w:rPr>
      </w:pPr>
      <w:r>
        <w:rPr>
          <w:rFonts w:ascii="Century Gothic" w:hAnsi="Century Gothic"/>
          <w:sz w:val="20"/>
          <w:szCs w:val="20"/>
          <w:lang w:val="en-US"/>
        </w:rPr>
        <w:t xml:space="preserve">4.      </w:t>
      </w:r>
      <w:r w:rsidR="00195C9E" w:rsidRPr="00B613FA">
        <w:rPr>
          <w:rFonts w:ascii="Century Gothic" w:hAnsi="Century Gothic"/>
          <w:sz w:val="20"/>
          <w:szCs w:val="20"/>
          <w:lang w:val="en-US"/>
        </w:rPr>
        <w:t xml:space="preserve">Ensure that all staff and others working with students </w:t>
      </w:r>
      <w:proofErr w:type="gramStart"/>
      <w:r w:rsidR="00195C9E" w:rsidRPr="00B613FA">
        <w:rPr>
          <w:rFonts w:ascii="Century Gothic" w:hAnsi="Century Gothic"/>
          <w:sz w:val="20"/>
          <w:szCs w:val="20"/>
          <w:lang w:val="en-US"/>
        </w:rPr>
        <w:t>are properly appointed and monitored in accordance with school policies</w:t>
      </w:r>
      <w:proofErr w:type="gramEnd"/>
      <w:r w:rsidR="00195C9E" w:rsidRPr="00B613FA">
        <w:rPr>
          <w:rFonts w:ascii="Century Gothic" w:hAnsi="Century Gothic"/>
          <w:sz w:val="20"/>
          <w:szCs w:val="20"/>
          <w:lang w:val="en-US"/>
        </w:rPr>
        <w:t>, conform to legal requirements from safeguarding procedures including Safer Recruitment, and receive induction training and support to meet the welfare needs of students</w:t>
      </w:r>
    </w:p>
    <w:p w:rsidR="00B613FA" w:rsidRPr="00B613FA" w:rsidRDefault="00B613FA" w:rsidP="00B613FA">
      <w:pPr>
        <w:pStyle w:val="Body"/>
        <w:tabs>
          <w:tab w:val="left" w:pos="567"/>
        </w:tabs>
        <w:spacing w:after="0" w:line="240" w:lineRule="auto"/>
        <w:rPr>
          <w:rFonts w:ascii="Century Gothic" w:hAnsi="Century Gothic"/>
          <w:sz w:val="20"/>
          <w:szCs w:val="20"/>
          <w:lang w:val="en-US"/>
        </w:rPr>
      </w:pPr>
    </w:p>
    <w:p w:rsidR="00414B6B" w:rsidRDefault="00414B6B" w:rsidP="00430E27">
      <w:pPr>
        <w:pStyle w:val="ListParagraph"/>
        <w:tabs>
          <w:tab w:val="left" w:pos="567"/>
        </w:tabs>
        <w:ind w:left="567" w:hanging="567"/>
        <w:jc w:val="both"/>
        <w:outlineLvl w:val="0"/>
        <w:rPr>
          <w:rFonts w:ascii="Century Gothic" w:hAnsi="Century Gothic"/>
          <w:b/>
          <w:u w:val="single"/>
        </w:rPr>
      </w:pPr>
    </w:p>
    <w:p w:rsidR="00414B6B" w:rsidRDefault="00414B6B" w:rsidP="00430E27">
      <w:pPr>
        <w:pStyle w:val="ListParagraph"/>
        <w:tabs>
          <w:tab w:val="left" w:pos="567"/>
        </w:tabs>
        <w:ind w:left="567" w:hanging="567"/>
        <w:jc w:val="both"/>
        <w:outlineLvl w:val="0"/>
        <w:rPr>
          <w:rFonts w:ascii="Century Gothic" w:hAnsi="Century Gothic"/>
          <w:b/>
          <w:u w:val="single"/>
        </w:rPr>
      </w:pPr>
    </w:p>
    <w:p w:rsidR="00414B6B" w:rsidRDefault="00414B6B" w:rsidP="00430E27">
      <w:pPr>
        <w:pStyle w:val="ListParagraph"/>
        <w:tabs>
          <w:tab w:val="left" w:pos="567"/>
        </w:tabs>
        <w:ind w:left="567" w:hanging="567"/>
        <w:jc w:val="both"/>
        <w:outlineLvl w:val="0"/>
        <w:rPr>
          <w:rFonts w:ascii="Century Gothic" w:hAnsi="Century Gothic"/>
          <w:b/>
          <w:u w:val="single"/>
        </w:rPr>
      </w:pPr>
    </w:p>
    <w:p w:rsidR="00DE133F" w:rsidRDefault="005D2F28" w:rsidP="00430E27">
      <w:pPr>
        <w:pStyle w:val="ListParagraph"/>
        <w:tabs>
          <w:tab w:val="left" w:pos="567"/>
        </w:tabs>
        <w:ind w:left="567" w:hanging="567"/>
        <w:jc w:val="both"/>
        <w:outlineLvl w:val="0"/>
        <w:rPr>
          <w:rFonts w:ascii="Century Gothic" w:hAnsi="Century Gothic"/>
          <w:b/>
          <w:u w:val="single"/>
        </w:rPr>
      </w:pPr>
      <w:bookmarkStart w:id="0" w:name="_GoBack"/>
      <w:bookmarkEnd w:id="0"/>
      <w:r>
        <w:rPr>
          <w:rFonts w:ascii="Century Gothic" w:hAnsi="Century Gothic"/>
          <w:b/>
          <w:u w:val="single"/>
        </w:rPr>
        <w:lastRenderedPageBreak/>
        <w:t>Community</w:t>
      </w:r>
      <w:r w:rsidR="005818A9">
        <w:rPr>
          <w:rFonts w:ascii="Century Gothic" w:hAnsi="Century Gothic"/>
          <w:b/>
          <w:u w:val="single"/>
        </w:rPr>
        <w:t>:</w:t>
      </w:r>
    </w:p>
    <w:p w:rsidR="005818A9" w:rsidRDefault="005818A9" w:rsidP="005818A9">
      <w:pPr>
        <w:pStyle w:val="ListParagraph"/>
        <w:tabs>
          <w:tab w:val="left" w:pos="567"/>
        </w:tabs>
        <w:ind w:left="567" w:hanging="567"/>
        <w:jc w:val="both"/>
        <w:rPr>
          <w:rFonts w:ascii="Century Gothic" w:hAnsi="Century Gothic"/>
        </w:rPr>
      </w:pPr>
    </w:p>
    <w:p w:rsidR="005818A9" w:rsidRPr="005818A9" w:rsidRDefault="005818A9" w:rsidP="005818A9">
      <w:pPr>
        <w:pStyle w:val="ListParagraph"/>
        <w:tabs>
          <w:tab w:val="left" w:pos="0"/>
        </w:tabs>
        <w:ind w:left="0"/>
        <w:jc w:val="both"/>
        <w:rPr>
          <w:rFonts w:ascii="Century Gothic" w:hAnsi="Century Gothic"/>
        </w:rPr>
      </w:pPr>
      <w:r>
        <w:rPr>
          <w:rFonts w:ascii="Century Gothic" w:hAnsi="Century Gothic"/>
        </w:rPr>
        <w:t>To coordinate strategies that develop partnerships with parents, carers, other school</w:t>
      </w:r>
      <w:r w:rsidR="00FD15B7">
        <w:rPr>
          <w:rFonts w:ascii="Century Gothic" w:hAnsi="Century Gothic"/>
        </w:rPr>
        <w:t>s</w:t>
      </w:r>
      <w:r>
        <w:rPr>
          <w:rFonts w:ascii="Century Gothic" w:hAnsi="Century Gothic"/>
        </w:rPr>
        <w:t xml:space="preserve"> and agencies to improve pupil opportunities and safety in the wider community</w:t>
      </w:r>
    </w:p>
    <w:p w:rsidR="00E519E0" w:rsidRPr="00E519E0" w:rsidRDefault="00E519E0" w:rsidP="00E519E0">
      <w:pPr>
        <w:tabs>
          <w:tab w:val="left" w:pos="567"/>
        </w:tabs>
        <w:ind w:left="567" w:hanging="567"/>
        <w:jc w:val="both"/>
        <w:rPr>
          <w:rFonts w:ascii="Century Gothic" w:hAnsi="Century Gothic"/>
          <w:sz w:val="20"/>
          <w:szCs w:val="20"/>
        </w:rPr>
      </w:pPr>
      <w:r w:rsidRPr="00E519E0">
        <w:rPr>
          <w:rFonts w:ascii="Century Gothic" w:hAnsi="Century Gothic"/>
          <w:sz w:val="20"/>
          <w:szCs w:val="20"/>
        </w:rPr>
        <w:t>1.</w:t>
      </w:r>
      <w:r w:rsidRPr="00E519E0">
        <w:rPr>
          <w:rFonts w:ascii="Century Gothic" w:hAnsi="Century Gothic"/>
          <w:sz w:val="20"/>
          <w:szCs w:val="20"/>
        </w:rPr>
        <w:tab/>
      </w:r>
      <w:r w:rsidR="005818A9">
        <w:rPr>
          <w:rFonts w:ascii="Century Gothic" w:hAnsi="Century Gothic"/>
          <w:sz w:val="20"/>
          <w:szCs w:val="20"/>
        </w:rPr>
        <w:t xml:space="preserve">To ensure that, when a </w:t>
      </w:r>
      <w:r w:rsidR="00430E27">
        <w:rPr>
          <w:rFonts w:ascii="Century Gothic" w:hAnsi="Century Gothic"/>
          <w:sz w:val="20"/>
          <w:szCs w:val="20"/>
        </w:rPr>
        <w:t>pupil</w:t>
      </w:r>
      <w:r w:rsidR="005818A9">
        <w:rPr>
          <w:rFonts w:ascii="Century Gothic" w:hAnsi="Century Gothic"/>
          <w:sz w:val="20"/>
          <w:szCs w:val="20"/>
        </w:rPr>
        <w:t xml:space="preserve"> leaves the school, the transition to a new environment </w:t>
      </w:r>
      <w:proofErr w:type="gramStart"/>
      <w:r w:rsidR="005818A9">
        <w:rPr>
          <w:rFonts w:ascii="Century Gothic" w:hAnsi="Century Gothic"/>
          <w:sz w:val="20"/>
          <w:szCs w:val="20"/>
        </w:rPr>
        <w:t>is carried out</w:t>
      </w:r>
      <w:proofErr w:type="gramEnd"/>
      <w:r w:rsidR="005818A9">
        <w:rPr>
          <w:rFonts w:ascii="Century Gothic" w:hAnsi="Century Gothic"/>
          <w:sz w:val="20"/>
          <w:szCs w:val="20"/>
        </w:rPr>
        <w:t xml:space="preserve"> to the benefit of the </w:t>
      </w:r>
      <w:r w:rsidR="00430E27">
        <w:rPr>
          <w:rFonts w:ascii="Century Gothic" w:hAnsi="Century Gothic"/>
          <w:sz w:val="20"/>
          <w:szCs w:val="20"/>
        </w:rPr>
        <w:t>pupil</w:t>
      </w:r>
      <w:r w:rsidR="005818A9">
        <w:rPr>
          <w:rFonts w:ascii="Century Gothic" w:hAnsi="Century Gothic"/>
          <w:sz w:val="20"/>
          <w:szCs w:val="20"/>
        </w:rPr>
        <w:t xml:space="preserve"> and in a timely and caring manner</w:t>
      </w:r>
    </w:p>
    <w:p w:rsidR="00DE133F" w:rsidRPr="00E519E0" w:rsidRDefault="00E519E0" w:rsidP="005D1BAF">
      <w:pPr>
        <w:pStyle w:val="ListParagraph"/>
        <w:tabs>
          <w:tab w:val="left" w:pos="567"/>
        </w:tabs>
        <w:ind w:left="567" w:hanging="567"/>
        <w:jc w:val="both"/>
        <w:rPr>
          <w:rFonts w:ascii="Century Gothic" w:hAnsi="Century Gothic"/>
          <w:sz w:val="20"/>
          <w:szCs w:val="20"/>
        </w:rPr>
      </w:pPr>
      <w:r w:rsidRPr="00E519E0">
        <w:rPr>
          <w:rFonts w:ascii="Century Gothic" w:hAnsi="Century Gothic"/>
          <w:sz w:val="20"/>
          <w:szCs w:val="20"/>
        </w:rPr>
        <w:t>2</w:t>
      </w:r>
      <w:r w:rsidR="00DE133F" w:rsidRPr="00E519E0">
        <w:rPr>
          <w:rFonts w:ascii="Century Gothic" w:hAnsi="Century Gothic"/>
          <w:sz w:val="20"/>
          <w:szCs w:val="20"/>
        </w:rPr>
        <w:t>.</w:t>
      </w:r>
      <w:r w:rsidR="00DE133F" w:rsidRPr="00E519E0">
        <w:rPr>
          <w:rFonts w:ascii="Century Gothic" w:hAnsi="Century Gothic"/>
          <w:sz w:val="20"/>
          <w:szCs w:val="20"/>
        </w:rPr>
        <w:tab/>
      </w:r>
      <w:r w:rsidR="005818A9">
        <w:rPr>
          <w:rFonts w:ascii="Century Gothic" w:hAnsi="Century Gothic"/>
          <w:sz w:val="20"/>
          <w:szCs w:val="20"/>
        </w:rPr>
        <w:t xml:space="preserve">To ensure that new </w:t>
      </w:r>
      <w:r w:rsidR="00430E27">
        <w:rPr>
          <w:rFonts w:ascii="Century Gothic" w:hAnsi="Century Gothic"/>
          <w:sz w:val="20"/>
          <w:szCs w:val="20"/>
        </w:rPr>
        <w:t>pupil</w:t>
      </w:r>
      <w:r w:rsidR="005818A9">
        <w:rPr>
          <w:rFonts w:ascii="Century Gothic" w:hAnsi="Century Gothic"/>
          <w:sz w:val="20"/>
          <w:szCs w:val="20"/>
        </w:rPr>
        <w:t xml:space="preserve">s and their parents/carers are looked after and feel a part of the school and to continually work with all parents/carers, both in and out of school, to promote a </w:t>
      </w:r>
      <w:proofErr w:type="gramStart"/>
      <w:r w:rsidR="005818A9">
        <w:rPr>
          <w:rFonts w:ascii="Century Gothic" w:hAnsi="Century Gothic"/>
          <w:sz w:val="20"/>
          <w:szCs w:val="20"/>
        </w:rPr>
        <w:t>whole</w:t>
      </w:r>
      <w:proofErr w:type="gramEnd"/>
      <w:r w:rsidR="005818A9">
        <w:rPr>
          <w:rFonts w:ascii="Century Gothic" w:hAnsi="Century Gothic"/>
          <w:sz w:val="20"/>
          <w:szCs w:val="20"/>
        </w:rPr>
        <w:t xml:space="preserve"> family ethos.</w:t>
      </w:r>
    </w:p>
    <w:p w:rsidR="007446DE" w:rsidRPr="00E519E0"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3</w:t>
      </w:r>
      <w:r w:rsidR="007446DE" w:rsidRPr="00E519E0">
        <w:rPr>
          <w:rFonts w:ascii="Century Gothic" w:hAnsi="Century Gothic"/>
          <w:sz w:val="20"/>
          <w:szCs w:val="20"/>
        </w:rPr>
        <w:t>.</w:t>
      </w:r>
      <w:r w:rsidR="007446DE" w:rsidRPr="00E519E0">
        <w:rPr>
          <w:rFonts w:ascii="Century Gothic" w:hAnsi="Century Gothic"/>
          <w:sz w:val="20"/>
          <w:szCs w:val="20"/>
        </w:rPr>
        <w:tab/>
      </w:r>
      <w:r w:rsidR="00FD15B7">
        <w:rPr>
          <w:rFonts w:ascii="Century Gothic" w:hAnsi="Century Gothic"/>
          <w:sz w:val="20"/>
          <w:szCs w:val="20"/>
        </w:rPr>
        <w:t>To ensure the promotion of British Values.</w:t>
      </w:r>
    </w:p>
    <w:p w:rsidR="007446DE" w:rsidRPr="00E519E0"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4</w:t>
      </w:r>
      <w:r w:rsidR="007446DE" w:rsidRPr="00E519E0">
        <w:rPr>
          <w:rFonts w:ascii="Century Gothic" w:hAnsi="Century Gothic"/>
          <w:sz w:val="20"/>
          <w:szCs w:val="20"/>
        </w:rPr>
        <w:t>.</w:t>
      </w:r>
      <w:r w:rsidR="007446DE" w:rsidRPr="00E519E0">
        <w:rPr>
          <w:rFonts w:ascii="Century Gothic" w:hAnsi="Century Gothic"/>
          <w:sz w:val="20"/>
          <w:szCs w:val="20"/>
        </w:rPr>
        <w:tab/>
      </w:r>
      <w:r w:rsidR="005818A9">
        <w:rPr>
          <w:rFonts w:ascii="Century Gothic" w:hAnsi="Century Gothic"/>
          <w:sz w:val="20"/>
          <w:szCs w:val="20"/>
        </w:rPr>
        <w:t xml:space="preserve">To ensure that learning experiences for pupils </w:t>
      </w:r>
      <w:proofErr w:type="gramStart"/>
      <w:r w:rsidR="005818A9">
        <w:rPr>
          <w:rFonts w:ascii="Century Gothic" w:hAnsi="Century Gothic"/>
          <w:sz w:val="20"/>
          <w:szCs w:val="20"/>
        </w:rPr>
        <w:t>are linked to and integrated within the local community</w:t>
      </w:r>
      <w:proofErr w:type="gramEnd"/>
      <w:r w:rsidR="005818A9">
        <w:rPr>
          <w:rFonts w:ascii="Century Gothic" w:hAnsi="Century Gothic"/>
          <w:sz w:val="20"/>
          <w:szCs w:val="20"/>
        </w:rPr>
        <w:t>.</w:t>
      </w:r>
    </w:p>
    <w:p w:rsidR="007446DE" w:rsidRPr="00E519E0"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5</w:t>
      </w:r>
      <w:r w:rsidR="007446DE" w:rsidRPr="00E519E0">
        <w:rPr>
          <w:rFonts w:ascii="Century Gothic" w:hAnsi="Century Gothic"/>
          <w:sz w:val="20"/>
          <w:szCs w:val="20"/>
        </w:rPr>
        <w:t>.</w:t>
      </w:r>
      <w:r w:rsidR="007446DE" w:rsidRPr="00E519E0">
        <w:rPr>
          <w:rFonts w:ascii="Century Gothic" w:hAnsi="Century Gothic"/>
          <w:sz w:val="20"/>
          <w:szCs w:val="20"/>
        </w:rPr>
        <w:tab/>
      </w:r>
      <w:r w:rsidR="005818A9">
        <w:rPr>
          <w:rFonts w:ascii="Century Gothic" w:hAnsi="Century Gothic"/>
          <w:sz w:val="20"/>
          <w:szCs w:val="20"/>
        </w:rPr>
        <w:t>To work with partner agencies for the prote</w:t>
      </w:r>
      <w:r w:rsidR="00FD15B7">
        <w:rPr>
          <w:rFonts w:ascii="Century Gothic" w:hAnsi="Century Gothic"/>
          <w:sz w:val="20"/>
          <w:szCs w:val="20"/>
        </w:rPr>
        <w:t>ction and safety of our pupils</w:t>
      </w:r>
      <w:r w:rsidR="005818A9">
        <w:rPr>
          <w:rFonts w:ascii="Century Gothic" w:hAnsi="Century Gothic"/>
          <w:sz w:val="20"/>
          <w:szCs w:val="20"/>
        </w:rPr>
        <w:t>.</w:t>
      </w:r>
    </w:p>
    <w:p w:rsidR="007446DE" w:rsidRPr="00E519E0"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6</w:t>
      </w:r>
      <w:r w:rsidR="007446DE" w:rsidRPr="00E519E0">
        <w:rPr>
          <w:rFonts w:ascii="Century Gothic" w:hAnsi="Century Gothic"/>
          <w:sz w:val="20"/>
          <w:szCs w:val="20"/>
        </w:rPr>
        <w:t>.</w:t>
      </w:r>
      <w:r w:rsidR="007446DE" w:rsidRPr="00E519E0">
        <w:rPr>
          <w:rFonts w:ascii="Century Gothic" w:hAnsi="Century Gothic"/>
          <w:sz w:val="20"/>
          <w:szCs w:val="20"/>
        </w:rPr>
        <w:tab/>
      </w:r>
      <w:r w:rsidR="005818A9">
        <w:rPr>
          <w:rFonts w:ascii="Century Gothic" w:hAnsi="Century Gothic"/>
          <w:sz w:val="20"/>
          <w:szCs w:val="20"/>
        </w:rPr>
        <w:t>To offer extended services for the benefit of</w:t>
      </w:r>
      <w:r w:rsidR="00FD15B7">
        <w:rPr>
          <w:rFonts w:ascii="Century Gothic" w:hAnsi="Century Gothic"/>
          <w:sz w:val="20"/>
          <w:szCs w:val="20"/>
        </w:rPr>
        <w:t xml:space="preserve"> pupils</w:t>
      </w:r>
      <w:r w:rsidR="005818A9">
        <w:rPr>
          <w:rFonts w:ascii="Century Gothic" w:hAnsi="Century Gothic"/>
          <w:sz w:val="20"/>
          <w:szCs w:val="20"/>
        </w:rPr>
        <w:t xml:space="preserve"> and parents/carers when appropriate</w:t>
      </w:r>
      <w:r w:rsidR="00FD15B7">
        <w:rPr>
          <w:rFonts w:ascii="Century Gothic" w:hAnsi="Century Gothic"/>
          <w:sz w:val="20"/>
          <w:szCs w:val="20"/>
        </w:rPr>
        <w:t>.</w:t>
      </w:r>
    </w:p>
    <w:p w:rsidR="00434B2F" w:rsidRDefault="005818A9" w:rsidP="00430E27">
      <w:pPr>
        <w:tabs>
          <w:tab w:val="left" w:pos="567"/>
        </w:tabs>
        <w:jc w:val="both"/>
        <w:outlineLvl w:val="0"/>
        <w:rPr>
          <w:rFonts w:ascii="Century Gothic" w:hAnsi="Century Gothic"/>
          <w:b/>
          <w:u w:val="single"/>
        </w:rPr>
      </w:pPr>
      <w:r>
        <w:rPr>
          <w:rFonts w:ascii="Century Gothic" w:hAnsi="Century Gothic"/>
          <w:b/>
          <w:u w:val="single"/>
        </w:rPr>
        <w:t>Staffing:</w:t>
      </w:r>
    </w:p>
    <w:p w:rsidR="005818A9" w:rsidRPr="005818A9" w:rsidRDefault="005818A9" w:rsidP="005D1BAF">
      <w:pPr>
        <w:tabs>
          <w:tab w:val="left" w:pos="567"/>
        </w:tabs>
        <w:jc w:val="both"/>
        <w:rPr>
          <w:rFonts w:ascii="Century Gothic" w:hAnsi="Century Gothic"/>
        </w:rPr>
      </w:pPr>
      <w:r>
        <w:rPr>
          <w:rFonts w:ascii="Century Gothic" w:hAnsi="Century Gothic"/>
        </w:rPr>
        <w:t>To plan, allocate, support and evaluate work undertaken by groups, teams and individuals of tasks consistent with their conditions of service and available skills</w:t>
      </w:r>
    </w:p>
    <w:p w:rsidR="00434B2F" w:rsidRPr="00FD15B7" w:rsidRDefault="005818A9" w:rsidP="00FD15B7">
      <w:pPr>
        <w:pStyle w:val="ListParagraph"/>
        <w:numPr>
          <w:ilvl w:val="0"/>
          <w:numId w:val="16"/>
        </w:numPr>
        <w:tabs>
          <w:tab w:val="left" w:pos="567"/>
        </w:tabs>
        <w:ind w:left="567"/>
        <w:jc w:val="both"/>
        <w:rPr>
          <w:rFonts w:ascii="Century Gothic" w:hAnsi="Century Gothic"/>
          <w:sz w:val="20"/>
          <w:szCs w:val="20"/>
        </w:rPr>
      </w:pPr>
      <w:r w:rsidRPr="00FD15B7">
        <w:rPr>
          <w:rFonts w:ascii="Century Gothic" w:hAnsi="Century Gothic"/>
          <w:sz w:val="20"/>
          <w:szCs w:val="20"/>
        </w:rPr>
        <w:t>To work with the Governi</w:t>
      </w:r>
      <w:r w:rsidR="00E408F9" w:rsidRPr="00FD15B7">
        <w:rPr>
          <w:rFonts w:ascii="Century Gothic" w:hAnsi="Century Gothic"/>
          <w:sz w:val="20"/>
          <w:szCs w:val="20"/>
        </w:rPr>
        <w:t>ng Body to ensure that staff</w:t>
      </w:r>
      <w:r w:rsidRPr="00FD15B7">
        <w:rPr>
          <w:rFonts w:ascii="Century Gothic" w:hAnsi="Century Gothic"/>
          <w:sz w:val="20"/>
          <w:szCs w:val="20"/>
        </w:rPr>
        <w:t xml:space="preserve"> of the highest quality</w:t>
      </w:r>
      <w:r w:rsidR="00E408F9" w:rsidRPr="00FD15B7">
        <w:rPr>
          <w:rFonts w:ascii="Century Gothic" w:hAnsi="Century Gothic"/>
          <w:sz w:val="20"/>
          <w:szCs w:val="20"/>
        </w:rPr>
        <w:t xml:space="preserve"> </w:t>
      </w:r>
      <w:proofErr w:type="gramStart"/>
      <w:r w:rsidR="00E408F9" w:rsidRPr="00FD15B7">
        <w:rPr>
          <w:rFonts w:ascii="Century Gothic" w:hAnsi="Century Gothic"/>
          <w:sz w:val="20"/>
          <w:szCs w:val="20"/>
        </w:rPr>
        <w:t>are employed</w:t>
      </w:r>
      <w:proofErr w:type="gramEnd"/>
      <w:r w:rsidR="00E408F9" w:rsidRPr="00FD15B7">
        <w:rPr>
          <w:rFonts w:ascii="Century Gothic" w:hAnsi="Century Gothic"/>
          <w:sz w:val="20"/>
          <w:szCs w:val="20"/>
        </w:rPr>
        <w:t>.</w:t>
      </w:r>
    </w:p>
    <w:p w:rsidR="00434B2F" w:rsidRPr="00E519E0" w:rsidRDefault="00434B2F"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2.</w:t>
      </w:r>
      <w:r w:rsidRPr="00E519E0">
        <w:rPr>
          <w:rFonts w:ascii="Century Gothic" w:hAnsi="Century Gothic"/>
          <w:sz w:val="20"/>
          <w:szCs w:val="20"/>
        </w:rPr>
        <w:tab/>
      </w:r>
      <w:r w:rsidR="00E408F9">
        <w:rPr>
          <w:rFonts w:ascii="Century Gothic" w:hAnsi="Century Gothic"/>
          <w:sz w:val="20"/>
          <w:szCs w:val="20"/>
        </w:rPr>
        <w:t xml:space="preserve">To ensure that all staff </w:t>
      </w:r>
      <w:proofErr w:type="gramStart"/>
      <w:r w:rsidR="00E408F9">
        <w:rPr>
          <w:rFonts w:ascii="Century Gothic" w:hAnsi="Century Gothic"/>
          <w:sz w:val="20"/>
          <w:szCs w:val="20"/>
        </w:rPr>
        <w:t>are trained</w:t>
      </w:r>
      <w:proofErr w:type="gramEnd"/>
      <w:r w:rsidR="00E408F9">
        <w:rPr>
          <w:rFonts w:ascii="Century Gothic" w:hAnsi="Century Gothic"/>
          <w:sz w:val="20"/>
          <w:szCs w:val="20"/>
        </w:rPr>
        <w:t xml:space="preserve"> in all skills that may be used in their work place and encourage staff to develop their career skills further by further suitable professional training.</w:t>
      </w:r>
    </w:p>
    <w:p w:rsidR="00434B2F" w:rsidRPr="00E519E0"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3</w:t>
      </w:r>
      <w:r w:rsidR="005D1BAF" w:rsidRPr="00E519E0">
        <w:rPr>
          <w:rFonts w:ascii="Century Gothic" w:hAnsi="Century Gothic"/>
          <w:sz w:val="20"/>
          <w:szCs w:val="20"/>
        </w:rPr>
        <w:t>.</w:t>
      </w:r>
      <w:r w:rsidR="005D1BAF" w:rsidRPr="00E519E0">
        <w:rPr>
          <w:rFonts w:ascii="Century Gothic" w:hAnsi="Century Gothic"/>
          <w:sz w:val="20"/>
          <w:szCs w:val="20"/>
        </w:rPr>
        <w:tab/>
      </w:r>
      <w:r w:rsidR="00E408F9">
        <w:rPr>
          <w:rFonts w:ascii="Century Gothic" w:hAnsi="Century Gothic"/>
          <w:sz w:val="20"/>
          <w:szCs w:val="20"/>
        </w:rPr>
        <w:t>To continue to develop the annual appraisal scheme</w:t>
      </w:r>
      <w:r w:rsidR="00FD15B7">
        <w:rPr>
          <w:rFonts w:ascii="Century Gothic" w:hAnsi="Century Gothic"/>
          <w:sz w:val="20"/>
          <w:szCs w:val="20"/>
        </w:rPr>
        <w:t xml:space="preserve"> as a means of securing practise that underpins excellent pupil outcomes.</w:t>
      </w:r>
    </w:p>
    <w:p w:rsidR="00434B2F" w:rsidRPr="00E519E0"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4</w:t>
      </w:r>
      <w:r w:rsidR="005D1BAF" w:rsidRPr="00E519E0">
        <w:rPr>
          <w:rFonts w:ascii="Century Gothic" w:hAnsi="Century Gothic"/>
          <w:sz w:val="20"/>
          <w:szCs w:val="20"/>
        </w:rPr>
        <w:t>.</w:t>
      </w:r>
      <w:r w:rsidR="005D1BAF" w:rsidRPr="00E519E0">
        <w:rPr>
          <w:rFonts w:ascii="Century Gothic" w:hAnsi="Century Gothic"/>
          <w:sz w:val="20"/>
          <w:szCs w:val="20"/>
        </w:rPr>
        <w:tab/>
      </w:r>
      <w:r w:rsidR="00E408F9">
        <w:rPr>
          <w:rFonts w:ascii="Century Gothic" w:hAnsi="Century Gothic"/>
          <w:sz w:val="20"/>
          <w:szCs w:val="20"/>
        </w:rPr>
        <w:t>To develop and sustain a healthy working environment.</w:t>
      </w:r>
    </w:p>
    <w:p w:rsidR="005D1BAF" w:rsidRPr="00E519E0"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5</w:t>
      </w:r>
      <w:r w:rsidR="005D1BAF" w:rsidRPr="00E519E0">
        <w:rPr>
          <w:rFonts w:ascii="Century Gothic" w:hAnsi="Century Gothic"/>
          <w:sz w:val="20"/>
          <w:szCs w:val="20"/>
        </w:rPr>
        <w:t>.</w:t>
      </w:r>
      <w:r w:rsidR="005D1BAF" w:rsidRPr="00E519E0">
        <w:rPr>
          <w:rFonts w:ascii="Century Gothic" w:hAnsi="Century Gothic"/>
          <w:sz w:val="20"/>
          <w:szCs w:val="20"/>
        </w:rPr>
        <w:tab/>
      </w:r>
      <w:r w:rsidR="00E408F9">
        <w:rPr>
          <w:rFonts w:ascii="Century Gothic" w:hAnsi="Century Gothic"/>
          <w:sz w:val="20"/>
          <w:szCs w:val="20"/>
        </w:rPr>
        <w:t>To continually monitor and review the staffing structure to ensure that it meets the circumstances and pressures of the time</w:t>
      </w:r>
      <w:r w:rsidR="00FD15B7">
        <w:rPr>
          <w:rFonts w:ascii="Century Gothic" w:hAnsi="Century Gothic"/>
          <w:sz w:val="20"/>
          <w:szCs w:val="20"/>
        </w:rPr>
        <w:t>.</w:t>
      </w:r>
    </w:p>
    <w:p w:rsidR="00E519E0" w:rsidRDefault="00E408F9" w:rsidP="00430E27">
      <w:pPr>
        <w:tabs>
          <w:tab w:val="left" w:pos="567"/>
        </w:tabs>
        <w:ind w:left="567" w:hanging="567"/>
        <w:jc w:val="both"/>
        <w:outlineLvl w:val="0"/>
        <w:rPr>
          <w:rFonts w:ascii="Century Gothic" w:hAnsi="Century Gothic"/>
          <w:b/>
          <w:u w:val="single"/>
        </w:rPr>
      </w:pPr>
      <w:r>
        <w:rPr>
          <w:rFonts w:ascii="Century Gothic" w:hAnsi="Century Gothic"/>
          <w:b/>
          <w:u w:val="single"/>
        </w:rPr>
        <w:t>Premises:</w:t>
      </w:r>
    </w:p>
    <w:p w:rsidR="00E408F9" w:rsidRPr="00E408F9" w:rsidRDefault="00E408F9" w:rsidP="00E408F9">
      <w:pPr>
        <w:tabs>
          <w:tab w:val="left" w:pos="0"/>
        </w:tabs>
        <w:jc w:val="both"/>
        <w:rPr>
          <w:rFonts w:ascii="Century Gothic" w:hAnsi="Century Gothic"/>
        </w:rPr>
      </w:pPr>
      <w:r>
        <w:rPr>
          <w:rFonts w:ascii="Century Gothic" w:hAnsi="Century Gothic"/>
        </w:rPr>
        <w:t>To deploy resources effectively to ensure that the school is a safe working environment and remains an exciting place for learning.</w:t>
      </w:r>
    </w:p>
    <w:p w:rsidR="00430E27" w:rsidRDefault="00E519E0" w:rsidP="00195C9E">
      <w:pPr>
        <w:tabs>
          <w:tab w:val="left" w:pos="567"/>
        </w:tabs>
        <w:ind w:left="567" w:hanging="567"/>
        <w:jc w:val="both"/>
        <w:rPr>
          <w:rFonts w:ascii="Century Gothic" w:hAnsi="Century Gothic"/>
          <w:sz w:val="20"/>
          <w:szCs w:val="20"/>
        </w:rPr>
      </w:pPr>
      <w:r w:rsidRPr="00E519E0">
        <w:rPr>
          <w:rFonts w:ascii="Century Gothic" w:hAnsi="Century Gothic"/>
          <w:sz w:val="20"/>
          <w:szCs w:val="20"/>
        </w:rPr>
        <w:t>1.</w:t>
      </w:r>
      <w:r>
        <w:rPr>
          <w:rFonts w:ascii="Century Gothic" w:hAnsi="Century Gothic"/>
          <w:sz w:val="20"/>
          <w:szCs w:val="20"/>
        </w:rPr>
        <w:tab/>
      </w:r>
      <w:r w:rsidR="00E408F9">
        <w:rPr>
          <w:rFonts w:ascii="Century Gothic" w:hAnsi="Century Gothic"/>
          <w:sz w:val="20"/>
          <w:szCs w:val="20"/>
        </w:rPr>
        <w:t xml:space="preserve">To ensure that staff and </w:t>
      </w:r>
      <w:r w:rsidR="00430E27">
        <w:rPr>
          <w:rFonts w:ascii="Century Gothic" w:hAnsi="Century Gothic"/>
          <w:sz w:val="20"/>
          <w:szCs w:val="20"/>
        </w:rPr>
        <w:t>pupil</w:t>
      </w:r>
      <w:r w:rsidR="00E408F9">
        <w:rPr>
          <w:rFonts w:ascii="Century Gothic" w:hAnsi="Century Gothic"/>
          <w:sz w:val="20"/>
          <w:szCs w:val="20"/>
        </w:rPr>
        <w:t>s feel a part of the school</w:t>
      </w:r>
      <w:r w:rsidR="00430E27">
        <w:rPr>
          <w:rFonts w:ascii="Century Gothic" w:hAnsi="Century Gothic"/>
          <w:sz w:val="20"/>
          <w:szCs w:val="20"/>
        </w:rPr>
        <w:t>.</w:t>
      </w:r>
    </w:p>
    <w:p w:rsidR="00E519E0" w:rsidRDefault="00E519E0" w:rsidP="00E519E0">
      <w:pPr>
        <w:tabs>
          <w:tab w:val="left" w:pos="567"/>
        </w:tabs>
        <w:ind w:left="567" w:hanging="567"/>
        <w:jc w:val="both"/>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430E27">
        <w:rPr>
          <w:rFonts w:ascii="Century Gothic" w:hAnsi="Century Gothic"/>
          <w:sz w:val="20"/>
          <w:szCs w:val="20"/>
        </w:rPr>
        <w:t>To continue to ensure that all H</w:t>
      </w:r>
      <w:r w:rsidR="00E408F9">
        <w:rPr>
          <w:rFonts w:ascii="Century Gothic" w:hAnsi="Century Gothic"/>
          <w:sz w:val="20"/>
          <w:szCs w:val="20"/>
        </w:rPr>
        <w:t xml:space="preserve">ealth and Safety legislation </w:t>
      </w:r>
      <w:proofErr w:type="gramStart"/>
      <w:r w:rsidR="00E408F9">
        <w:rPr>
          <w:rFonts w:ascii="Century Gothic" w:hAnsi="Century Gothic"/>
          <w:sz w:val="20"/>
          <w:szCs w:val="20"/>
        </w:rPr>
        <w:t>is followed</w:t>
      </w:r>
      <w:proofErr w:type="gramEnd"/>
      <w:r w:rsidR="00E408F9">
        <w:rPr>
          <w:rFonts w:ascii="Century Gothic" w:hAnsi="Century Gothic"/>
          <w:sz w:val="20"/>
          <w:szCs w:val="20"/>
        </w:rPr>
        <w:t xml:space="preserve"> and records kept for inspection by relevant bodies.</w:t>
      </w:r>
    </w:p>
    <w:p w:rsidR="00E519E0" w:rsidRDefault="00E519E0" w:rsidP="00E519E0">
      <w:pPr>
        <w:tabs>
          <w:tab w:val="left" w:pos="567"/>
        </w:tabs>
        <w:ind w:left="567" w:hanging="567"/>
        <w:jc w:val="both"/>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E408F9">
        <w:rPr>
          <w:rFonts w:ascii="Century Gothic" w:hAnsi="Century Gothic"/>
          <w:sz w:val="20"/>
          <w:szCs w:val="20"/>
        </w:rPr>
        <w:t xml:space="preserve">To ensure that the site </w:t>
      </w:r>
      <w:r w:rsidR="00FD15B7">
        <w:rPr>
          <w:rFonts w:ascii="Century Gothic" w:hAnsi="Century Gothic"/>
          <w:sz w:val="20"/>
          <w:szCs w:val="20"/>
        </w:rPr>
        <w:t>is secure in order that pupils</w:t>
      </w:r>
      <w:r w:rsidR="00E408F9">
        <w:rPr>
          <w:rFonts w:ascii="Century Gothic" w:hAnsi="Century Gothic"/>
          <w:sz w:val="20"/>
          <w:szCs w:val="20"/>
        </w:rPr>
        <w:t xml:space="preserve"> and staff are safe at all times.</w:t>
      </w:r>
    </w:p>
    <w:p w:rsidR="00E519E0" w:rsidRDefault="00E519E0" w:rsidP="00E519E0">
      <w:pPr>
        <w:tabs>
          <w:tab w:val="left" w:pos="567"/>
        </w:tabs>
        <w:ind w:left="567" w:hanging="567"/>
        <w:jc w:val="both"/>
        <w:rPr>
          <w:rFonts w:ascii="Century Gothic" w:hAnsi="Century Gothic"/>
          <w:sz w:val="20"/>
          <w:szCs w:val="20"/>
        </w:rPr>
      </w:pPr>
      <w:r>
        <w:rPr>
          <w:rFonts w:ascii="Century Gothic" w:hAnsi="Century Gothic"/>
          <w:sz w:val="20"/>
          <w:szCs w:val="20"/>
        </w:rPr>
        <w:t>4.</w:t>
      </w:r>
      <w:r>
        <w:rPr>
          <w:rFonts w:ascii="Century Gothic" w:hAnsi="Century Gothic"/>
          <w:sz w:val="20"/>
          <w:szCs w:val="20"/>
        </w:rPr>
        <w:tab/>
        <w:t xml:space="preserve">To </w:t>
      </w:r>
      <w:r w:rsidR="00E408F9">
        <w:rPr>
          <w:rFonts w:ascii="Century Gothic" w:hAnsi="Century Gothic"/>
          <w:sz w:val="20"/>
          <w:szCs w:val="20"/>
        </w:rPr>
        <w:t xml:space="preserve">ensure the building </w:t>
      </w:r>
      <w:proofErr w:type="gramStart"/>
      <w:r w:rsidR="00E408F9">
        <w:rPr>
          <w:rFonts w:ascii="Century Gothic" w:hAnsi="Century Gothic"/>
          <w:sz w:val="20"/>
          <w:szCs w:val="20"/>
        </w:rPr>
        <w:t>is kept</w:t>
      </w:r>
      <w:proofErr w:type="gramEnd"/>
      <w:r w:rsidR="00E408F9">
        <w:rPr>
          <w:rFonts w:ascii="Century Gothic" w:hAnsi="Century Gothic"/>
          <w:sz w:val="20"/>
          <w:szCs w:val="20"/>
        </w:rPr>
        <w:t xml:space="preserve"> in a good condition </w:t>
      </w:r>
      <w:r w:rsidR="00E408F9" w:rsidRPr="00CA1A4F">
        <w:rPr>
          <w:rFonts w:ascii="Century Gothic" w:hAnsi="Century Gothic"/>
          <w:sz w:val="20"/>
          <w:szCs w:val="20"/>
        </w:rPr>
        <w:t>and t</w:t>
      </w:r>
      <w:r w:rsidR="00FD15B7">
        <w:rPr>
          <w:rFonts w:ascii="Century Gothic" w:hAnsi="Century Gothic"/>
          <w:sz w:val="20"/>
          <w:szCs w:val="20"/>
        </w:rPr>
        <w:t>he grounds kept safe for pupil</w:t>
      </w:r>
      <w:r w:rsidR="00E408F9" w:rsidRPr="00CA1A4F">
        <w:rPr>
          <w:rFonts w:ascii="Century Gothic" w:hAnsi="Century Gothic"/>
          <w:sz w:val="20"/>
          <w:szCs w:val="20"/>
        </w:rPr>
        <w:t>s and appealing to visitors.</w:t>
      </w:r>
    </w:p>
    <w:p w:rsidR="005D1BAF" w:rsidRDefault="00E408F9" w:rsidP="00430E27">
      <w:pPr>
        <w:tabs>
          <w:tab w:val="left" w:pos="567"/>
        </w:tabs>
        <w:jc w:val="both"/>
        <w:outlineLvl w:val="0"/>
        <w:rPr>
          <w:rFonts w:ascii="Century Gothic" w:hAnsi="Century Gothic"/>
          <w:b/>
          <w:u w:val="single"/>
        </w:rPr>
      </w:pPr>
      <w:r>
        <w:rPr>
          <w:rFonts w:ascii="Century Gothic" w:hAnsi="Century Gothic"/>
          <w:b/>
          <w:u w:val="single"/>
        </w:rPr>
        <w:lastRenderedPageBreak/>
        <w:t>Strategy and Accountability:</w:t>
      </w:r>
    </w:p>
    <w:p w:rsidR="00E408F9" w:rsidRPr="00E408F9" w:rsidRDefault="00E408F9" w:rsidP="005D1BAF">
      <w:pPr>
        <w:tabs>
          <w:tab w:val="left" w:pos="567"/>
        </w:tabs>
        <w:jc w:val="both"/>
        <w:rPr>
          <w:rFonts w:ascii="Century Gothic" w:hAnsi="Century Gothic"/>
        </w:rPr>
      </w:pPr>
      <w:r>
        <w:rPr>
          <w:rFonts w:ascii="Century Gothic" w:hAnsi="Century Gothic"/>
        </w:rPr>
        <w:t xml:space="preserve">To work with the Governing Body, staff, parents/carers and other stakeholders to develop a strategic </w:t>
      </w:r>
      <w:proofErr w:type="gramStart"/>
      <w:r>
        <w:rPr>
          <w:rFonts w:ascii="Century Gothic" w:hAnsi="Century Gothic"/>
        </w:rPr>
        <w:t>view which takes into</w:t>
      </w:r>
      <w:proofErr w:type="gramEnd"/>
      <w:r>
        <w:rPr>
          <w:rFonts w:ascii="Century Gothic" w:hAnsi="Century Gothic"/>
        </w:rPr>
        <w:t xml:space="preserve"> account future needs and changing circumstances.</w:t>
      </w:r>
    </w:p>
    <w:p w:rsidR="00E408F9" w:rsidRDefault="00E408F9" w:rsidP="00E408F9">
      <w:pPr>
        <w:pStyle w:val="ListParagraph"/>
        <w:numPr>
          <w:ilvl w:val="0"/>
          <w:numId w:val="15"/>
        </w:numPr>
        <w:tabs>
          <w:tab w:val="left" w:pos="567"/>
        </w:tabs>
        <w:ind w:left="567" w:hanging="567"/>
        <w:jc w:val="both"/>
        <w:rPr>
          <w:rFonts w:ascii="Century Gothic" w:hAnsi="Century Gothic"/>
          <w:sz w:val="20"/>
          <w:szCs w:val="20"/>
        </w:rPr>
      </w:pPr>
      <w:r>
        <w:rPr>
          <w:rFonts w:ascii="Century Gothic" w:hAnsi="Century Gothic"/>
          <w:sz w:val="20"/>
          <w:szCs w:val="20"/>
        </w:rPr>
        <w:t>To continually monitor and review the school improvement plan to ensure it is up to date and properly financed</w:t>
      </w:r>
    </w:p>
    <w:p w:rsidR="00D34657" w:rsidRDefault="00D34657" w:rsidP="00D34657">
      <w:pPr>
        <w:pStyle w:val="ListParagraph"/>
        <w:tabs>
          <w:tab w:val="left" w:pos="567"/>
        </w:tabs>
        <w:ind w:left="567"/>
        <w:jc w:val="both"/>
        <w:rPr>
          <w:rFonts w:ascii="Century Gothic" w:hAnsi="Century Gothic"/>
          <w:sz w:val="20"/>
          <w:szCs w:val="20"/>
        </w:rPr>
      </w:pPr>
    </w:p>
    <w:p w:rsidR="00E408F9" w:rsidRPr="00FD15B7" w:rsidRDefault="00D34657" w:rsidP="00FD15B7">
      <w:pPr>
        <w:pStyle w:val="ListParagraph"/>
        <w:numPr>
          <w:ilvl w:val="0"/>
          <w:numId w:val="15"/>
        </w:numPr>
        <w:tabs>
          <w:tab w:val="left" w:pos="567"/>
        </w:tabs>
        <w:ind w:left="567" w:hanging="567"/>
        <w:jc w:val="both"/>
        <w:rPr>
          <w:rFonts w:ascii="Century Gothic" w:hAnsi="Century Gothic"/>
          <w:sz w:val="20"/>
          <w:szCs w:val="20"/>
        </w:rPr>
      </w:pPr>
      <w:r>
        <w:rPr>
          <w:rFonts w:ascii="Century Gothic" w:hAnsi="Century Gothic"/>
          <w:sz w:val="20"/>
          <w:szCs w:val="20"/>
        </w:rPr>
        <w:t xml:space="preserve">To provide information, objective advice and support to the </w:t>
      </w:r>
      <w:r w:rsidR="00FD15B7">
        <w:rPr>
          <w:rFonts w:ascii="Century Gothic" w:hAnsi="Century Gothic"/>
          <w:sz w:val="20"/>
          <w:szCs w:val="20"/>
        </w:rPr>
        <w:t>Governing Body to ensure that it</w:t>
      </w:r>
      <w:r w:rsidRPr="00FD15B7">
        <w:rPr>
          <w:rFonts w:ascii="Century Gothic" w:hAnsi="Century Gothic"/>
          <w:sz w:val="20"/>
          <w:szCs w:val="20"/>
        </w:rPr>
        <w:t xml:space="preserve"> is able to meet its statutory requirements and obligations to the school as a whole.</w:t>
      </w:r>
    </w:p>
    <w:p w:rsidR="00D34657" w:rsidRPr="00D34657" w:rsidRDefault="00D34657" w:rsidP="00D34657">
      <w:pPr>
        <w:pStyle w:val="ListParagraph"/>
        <w:rPr>
          <w:rFonts w:ascii="Century Gothic" w:hAnsi="Century Gothic"/>
          <w:sz w:val="20"/>
          <w:szCs w:val="20"/>
        </w:rPr>
      </w:pPr>
    </w:p>
    <w:p w:rsidR="00D34657" w:rsidRDefault="00D34657" w:rsidP="00D34657">
      <w:pPr>
        <w:pStyle w:val="ListParagraph"/>
        <w:numPr>
          <w:ilvl w:val="0"/>
          <w:numId w:val="15"/>
        </w:numPr>
        <w:tabs>
          <w:tab w:val="left" w:pos="567"/>
        </w:tabs>
        <w:ind w:left="567" w:hanging="567"/>
        <w:jc w:val="both"/>
        <w:rPr>
          <w:rFonts w:ascii="Century Gothic" w:hAnsi="Century Gothic"/>
          <w:sz w:val="20"/>
          <w:szCs w:val="20"/>
        </w:rPr>
      </w:pPr>
      <w:r>
        <w:rPr>
          <w:rFonts w:ascii="Century Gothic" w:hAnsi="Century Gothic"/>
          <w:sz w:val="20"/>
          <w:szCs w:val="20"/>
        </w:rPr>
        <w:t>To ensure</w:t>
      </w:r>
      <w:r w:rsidR="00FD15B7">
        <w:rPr>
          <w:rFonts w:ascii="Century Gothic" w:hAnsi="Century Gothic"/>
          <w:sz w:val="20"/>
          <w:szCs w:val="20"/>
        </w:rPr>
        <w:t xml:space="preserve"> that parents/carers and pupil</w:t>
      </w:r>
      <w:r>
        <w:rPr>
          <w:rFonts w:ascii="Century Gothic" w:hAnsi="Century Gothic"/>
          <w:sz w:val="20"/>
          <w:szCs w:val="20"/>
        </w:rPr>
        <w:t>s are well informed about any changes that may affect them.</w:t>
      </w:r>
    </w:p>
    <w:p w:rsidR="00D34657" w:rsidRPr="00D34657" w:rsidRDefault="00D34657" w:rsidP="00D34657">
      <w:pPr>
        <w:pStyle w:val="ListParagraph"/>
        <w:rPr>
          <w:rFonts w:ascii="Century Gothic" w:hAnsi="Century Gothic"/>
          <w:sz w:val="20"/>
          <w:szCs w:val="20"/>
        </w:rPr>
      </w:pPr>
    </w:p>
    <w:p w:rsidR="00D34657" w:rsidRDefault="00D34657" w:rsidP="00D34657">
      <w:pPr>
        <w:pStyle w:val="ListParagraph"/>
        <w:numPr>
          <w:ilvl w:val="0"/>
          <w:numId w:val="15"/>
        </w:numPr>
        <w:tabs>
          <w:tab w:val="left" w:pos="567"/>
        </w:tabs>
        <w:ind w:left="567" w:hanging="567"/>
        <w:jc w:val="both"/>
        <w:rPr>
          <w:rFonts w:ascii="Century Gothic" w:hAnsi="Century Gothic"/>
          <w:sz w:val="20"/>
          <w:szCs w:val="20"/>
        </w:rPr>
      </w:pPr>
      <w:r>
        <w:rPr>
          <w:rFonts w:ascii="Century Gothic" w:hAnsi="Century Gothic"/>
          <w:sz w:val="20"/>
          <w:szCs w:val="20"/>
        </w:rPr>
        <w:t>To ensure that the school is properly financed and able to meet its statutory obligations.</w:t>
      </w:r>
    </w:p>
    <w:p w:rsidR="00D34657" w:rsidRPr="00D34657" w:rsidRDefault="00D34657" w:rsidP="00D34657">
      <w:pPr>
        <w:pStyle w:val="ListParagraph"/>
        <w:rPr>
          <w:rFonts w:ascii="Century Gothic" w:hAnsi="Century Gothic"/>
          <w:sz w:val="20"/>
          <w:szCs w:val="20"/>
        </w:rPr>
      </w:pPr>
    </w:p>
    <w:p w:rsidR="00D34657" w:rsidRDefault="00D34657" w:rsidP="00D34657">
      <w:pPr>
        <w:pStyle w:val="ListParagraph"/>
        <w:numPr>
          <w:ilvl w:val="0"/>
          <w:numId w:val="15"/>
        </w:numPr>
        <w:tabs>
          <w:tab w:val="left" w:pos="567"/>
        </w:tabs>
        <w:ind w:left="567" w:hanging="567"/>
        <w:jc w:val="both"/>
        <w:rPr>
          <w:rFonts w:ascii="Century Gothic" w:hAnsi="Century Gothic"/>
          <w:sz w:val="20"/>
          <w:szCs w:val="20"/>
        </w:rPr>
      </w:pPr>
      <w:r>
        <w:rPr>
          <w:rFonts w:ascii="Century Gothic" w:hAnsi="Century Gothic"/>
          <w:sz w:val="20"/>
          <w:szCs w:val="20"/>
        </w:rPr>
        <w:t>To report annually on the performance management of teachers</w:t>
      </w:r>
      <w:r w:rsidR="00FD15B7">
        <w:rPr>
          <w:rFonts w:ascii="Century Gothic" w:hAnsi="Century Gothic"/>
          <w:sz w:val="20"/>
          <w:szCs w:val="20"/>
        </w:rPr>
        <w:t xml:space="preserve"> and support </w:t>
      </w:r>
      <w:proofErr w:type="spellStart"/>
      <w:r w:rsidR="00FD15B7">
        <w:rPr>
          <w:rFonts w:ascii="Century Gothic" w:hAnsi="Century Gothic"/>
          <w:sz w:val="20"/>
          <w:szCs w:val="20"/>
        </w:rPr>
        <w:t>staf</w:t>
      </w:r>
      <w:proofErr w:type="spellEnd"/>
      <w:r>
        <w:rPr>
          <w:rFonts w:ascii="Century Gothic" w:hAnsi="Century Gothic"/>
          <w:sz w:val="20"/>
          <w:szCs w:val="20"/>
        </w:rPr>
        <w:t>.</w:t>
      </w:r>
    </w:p>
    <w:p w:rsidR="00D34657" w:rsidRPr="00D34657" w:rsidRDefault="00D34657" w:rsidP="00D34657">
      <w:pPr>
        <w:pStyle w:val="ListParagraph"/>
        <w:rPr>
          <w:rFonts w:ascii="Century Gothic" w:hAnsi="Century Gothic"/>
          <w:sz w:val="20"/>
          <w:szCs w:val="20"/>
        </w:rPr>
      </w:pPr>
    </w:p>
    <w:p w:rsidR="00D34657" w:rsidRDefault="00D34657" w:rsidP="00D34657">
      <w:pPr>
        <w:pStyle w:val="ListParagraph"/>
        <w:numPr>
          <w:ilvl w:val="0"/>
          <w:numId w:val="15"/>
        </w:numPr>
        <w:tabs>
          <w:tab w:val="left" w:pos="567"/>
        </w:tabs>
        <w:ind w:left="567" w:hanging="567"/>
        <w:jc w:val="both"/>
        <w:rPr>
          <w:rFonts w:ascii="Century Gothic" w:hAnsi="Century Gothic"/>
          <w:sz w:val="20"/>
          <w:szCs w:val="20"/>
        </w:rPr>
      </w:pPr>
      <w:r>
        <w:rPr>
          <w:rFonts w:ascii="Century Gothic" w:hAnsi="Century Gothic"/>
          <w:sz w:val="20"/>
          <w:szCs w:val="20"/>
        </w:rPr>
        <w:t>To present a coherent and accurate account of the school’s performance to a range of audiences, governors, parents, OFSTED.</w:t>
      </w:r>
    </w:p>
    <w:p w:rsidR="00D34657" w:rsidRPr="00D34657" w:rsidRDefault="00D34657" w:rsidP="00D34657">
      <w:pPr>
        <w:pStyle w:val="ListParagraph"/>
        <w:rPr>
          <w:rFonts w:ascii="Century Gothic" w:hAnsi="Century Gothic"/>
          <w:sz w:val="20"/>
          <w:szCs w:val="20"/>
        </w:rPr>
      </w:pPr>
    </w:p>
    <w:p w:rsidR="00D34657" w:rsidRPr="00D34657" w:rsidRDefault="00D34657" w:rsidP="00D34657">
      <w:pPr>
        <w:pStyle w:val="ListParagraph"/>
        <w:rPr>
          <w:rFonts w:ascii="Century Gothic" w:hAnsi="Century Gothic"/>
          <w:sz w:val="20"/>
          <w:szCs w:val="20"/>
        </w:rPr>
      </w:pPr>
    </w:p>
    <w:p w:rsidR="005B5E88" w:rsidRDefault="005B5E88" w:rsidP="005D1BAF">
      <w:pPr>
        <w:jc w:val="both"/>
        <w:rPr>
          <w:rFonts w:ascii="Century Gothic" w:hAnsi="Century Gothic"/>
          <w:sz w:val="20"/>
          <w:szCs w:val="20"/>
        </w:rPr>
      </w:pPr>
    </w:p>
    <w:p w:rsidR="00081BFD" w:rsidRPr="005B5E88" w:rsidRDefault="00F9686E" w:rsidP="00430E27">
      <w:pPr>
        <w:jc w:val="both"/>
        <w:outlineLvl w:val="0"/>
        <w:rPr>
          <w:rFonts w:ascii="Century Gothic" w:hAnsi="Century Gothic"/>
          <w:sz w:val="20"/>
          <w:szCs w:val="20"/>
        </w:rPr>
      </w:pPr>
      <w:r w:rsidRPr="005B5E88">
        <w:rPr>
          <w:rFonts w:ascii="Century Gothic" w:hAnsi="Century Gothic"/>
          <w:sz w:val="20"/>
          <w:szCs w:val="20"/>
        </w:rPr>
        <w:t xml:space="preserve">A statement of points and salary </w:t>
      </w:r>
      <w:proofErr w:type="gramStart"/>
      <w:r w:rsidRPr="005B5E88">
        <w:rPr>
          <w:rFonts w:ascii="Century Gothic" w:hAnsi="Century Gothic"/>
          <w:sz w:val="20"/>
          <w:szCs w:val="20"/>
        </w:rPr>
        <w:t>will be issued</w:t>
      </w:r>
      <w:proofErr w:type="gramEnd"/>
      <w:r w:rsidRPr="005B5E88">
        <w:rPr>
          <w:rFonts w:ascii="Century Gothic" w:hAnsi="Century Gothic"/>
          <w:sz w:val="20"/>
          <w:szCs w:val="20"/>
        </w:rPr>
        <w:t xml:space="preserve"> in September of each year.</w:t>
      </w:r>
    </w:p>
    <w:p w:rsidR="005B5E88" w:rsidRPr="005B5E88" w:rsidRDefault="005B5E88" w:rsidP="005D1BAF">
      <w:pPr>
        <w:jc w:val="both"/>
        <w:rPr>
          <w:rFonts w:ascii="Century Gothic" w:hAnsi="Century Gothic"/>
          <w:sz w:val="20"/>
          <w:szCs w:val="20"/>
        </w:rPr>
      </w:pPr>
    </w:p>
    <w:p w:rsidR="00831E5E" w:rsidRPr="005B5E88" w:rsidRDefault="005B5E88" w:rsidP="0036125E">
      <w:pPr>
        <w:tabs>
          <w:tab w:val="left" w:pos="5103"/>
        </w:tabs>
        <w:jc w:val="both"/>
        <w:rPr>
          <w:rFonts w:ascii="Century Gothic" w:hAnsi="Century Gothic"/>
          <w:sz w:val="20"/>
          <w:szCs w:val="20"/>
        </w:rPr>
      </w:pPr>
      <w:r w:rsidRPr="005B5E88">
        <w:rPr>
          <w:rFonts w:ascii="Century Gothic" w:hAnsi="Century Gothic"/>
          <w:sz w:val="20"/>
          <w:szCs w:val="20"/>
        </w:rPr>
        <w:t>………………………………………………….</w:t>
      </w:r>
      <w:r w:rsidRPr="005B5E88">
        <w:rPr>
          <w:rFonts w:ascii="Century Gothic" w:hAnsi="Century Gothic"/>
          <w:sz w:val="20"/>
          <w:szCs w:val="20"/>
        </w:rPr>
        <w:tab/>
        <w:t>………………………………………………</w:t>
      </w:r>
    </w:p>
    <w:p w:rsidR="00831E5E" w:rsidRPr="005B5E88" w:rsidRDefault="00D34657" w:rsidP="0036125E">
      <w:pPr>
        <w:tabs>
          <w:tab w:val="left" w:pos="5103"/>
        </w:tabs>
        <w:jc w:val="both"/>
        <w:rPr>
          <w:rFonts w:ascii="Century Gothic" w:hAnsi="Century Gothic"/>
          <w:sz w:val="20"/>
          <w:szCs w:val="20"/>
        </w:rPr>
      </w:pPr>
      <w:r>
        <w:rPr>
          <w:rFonts w:ascii="Century Gothic" w:hAnsi="Century Gothic"/>
          <w:sz w:val="20"/>
          <w:szCs w:val="20"/>
        </w:rPr>
        <w:t>Chair of Governor’s</w:t>
      </w:r>
      <w:r w:rsidR="009637C7" w:rsidRPr="005B5E88">
        <w:rPr>
          <w:rFonts w:ascii="Century Gothic" w:hAnsi="Century Gothic"/>
          <w:sz w:val="20"/>
          <w:szCs w:val="20"/>
        </w:rPr>
        <w:t xml:space="preserve"> signature</w:t>
      </w:r>
      <w:r w:rsidR="009637C7" w:rsidRPr="005B5E88">
        <w:rPr>
          <w:rFonts w:ascii="Century Gothic" w:hAnsi="Century Gothic"/>
          <w:sz w:val="20"/>
          <w:szCs w:val="20"/>
        </w:rPr>
        <w:tab/>
        <w:t>Post Holder’s s</w:t>
      </w:r>
      <w:r w:rsidR="00831E5E" w:rsidRPr="005B5E88">
        <w:rPr>
          <w:rFonts w:ascii="Century Gothic" w:hAnsi="Century Gothic"/>
          <w:sz w:val="20"/>
          <w:szCs w:val="20"/>
        </w:rPr>
        <w:t>ignature</w:t>
      </w:r>
    </w:p>
    <w:p w:rsidR="005B5E88" w:rsidRPr="005B5E88" w:rsidRDefault="005B5E88" w:rsidP="0036125E">
      <w:pPr>
        <w:tabs>
          <w:tab w:val="left" w:pos="5103"/>
        </w:tabs>
        <w:jc w:val="both"/>
        <w:rPr>
          <w:rFonts w:ascii="Century Gothic" w:hAnsi="Century Gothic"/>
          <w:sz w:val="20"/>
          <w:szCs w:val="20"/>
        </w:rPr>
      </w:pPr>
    </w:p>
    <w:p w:rsidR="00060644" w:rsidRPr="005B5E88" w:rsidRDefault="00831E5E" w:rsidP="0036125E">
      <w:pPr>
        <w:tabs>
          <w:tab w:val="left" w:pos="5103"/>
        </w:tabs>
        <w:jc w:val="both"/>
        <w:rPr>
          <w:rFonts w:ascii="Century Gothic" w:hAnsi="Century Gothic"/>
          <w:sz w:val="20"/>
          <w:szCs w:val="20"/>
        </w:rPr>
      </w:pPr>
      <w:proofErr w:type="gramStart"/>
      <w:r w:rsidRPr="005B5E88">
        <w:rPr>
          <w:rFonts w:ascii="Century Gothic" w:hAnsi="Century Gothic"/>
          <w:sz w:val="20"/>
          <w:szCs w:val="20"/>
        </w:rPr>
        <w:t>Date</w:t>
      </w:r>
      <w:r w:rsidR="002F5461" w:rsidRPr="005B5E88">
        <w:rPr>
          <w:rFonts w:ascii="Century Gothic" w:hAnsi="Century Gothic"/>
          <w:sz w:val="20"/>
          <w:szCs w:val="20"/>
        </w:rPr>
        <w:t xml:space="preserve"> </w:t>
      </w:r>
      <w:r w:rsidRPr="005B5E88">
        <w:rPr>
          <w:rFonts w:ascii="Century Gothic" w:hAnsi="Century Gothic"/>
          <w:sz w:val="20"/>
          <w:szCs w:val="20"/>
        </w:rPr>
        <w:t xml:space="preserve"> …</w:t>
      </w:r>
      <w:proofErr w:type="gramEnd"/>
      <w:r w:rsidRPr="005B5E88">
        <w:rPr>
          <w:rFonts w:ascii="Century Gothic" w:hAnsi="Century Gothic"/>
          <w:sz w:val="20"/>
          <w:szCs w:val="20"/>
        </w:rPr>
        <w:t>……………</w:t>
      </w:r>
      <w:r w:rsidR="005B5E88">
        <w:rPr>
          <w:rFonts w:ascii="Century Gothic" w:hAnsi="Century Gothic"/>
          <w:sz w:val="20"/>
          <w:szCs w:val="20"/>
        </w:rPr>
        <w:t>…………………</w:t>
      </w:r>
      <w:r w:rsidR="002F5461" w:rsidRPr="005B5E88">
        <w:rPr>
          <w:rFonts w:ascii="Century Gothic" w:hAnsi="Century Gothic"/>
          <w:sz w:val="20"/>
          <w:szCs w:val="20"/>
        </w:rPr>
        <w:t>.</w:t>
      </w:r>
      <w:r w:rsidRPr="005B5E88">
        <w:rPr>
          <w:rFonts w:ascii="Century Gothic" w:hAnsi="Century Gothic"/>
          <w:sz w:val="20"/>
          <w:szCs w:val="20"/>
        </w:rPr>
        <w:t>…….</w:t>
      </w:r>
      <w:r w:rsidR="0036125E" w:rsidRPr="005B5E88">
        <w:rPr>
          <w:rFonts w:ascii="Century Gothic" w:hAnsi="Century Gothic"/>
          <w:sz w:val="20"/>
          <w:szCs w:val="20"/>
        </w:rPr>
        <w:t>.</w:t>
      </w:r>
      <w:r w:rsidRPr="005B5E88">
        <w:rPr>
          <w:rFonts w:ascii="Century Gothic" w:hAnsi="Century Gothic"/>
          <w:sz w:val="20"/>
          <w:szCs w:val="20"/>
        </w:rPr>
        <w:t>.</w:t>
      </w:r>
      <w:r w:rsidRPr="005B5E88">
        <w:rPr>
          <w:rFonts w:ascii="Century Gothic" w:hAnsi="Century Gothic"/>
          <w:sz w:val="20"/>
          <w:szCs w:val="20"/>
        </w:rPr>
        <w:tab/>
      </w:r>
      <w:proofErr w:type="gramStart"/>
      <w:r w:rsidRPr="005B5E88">
        <w:rPr>
          <w:rFonts w:ascii="Century Gothic" w:hAnsi="Century Gothic"/>
          <w:sz w:val="20"/>
          <w:szCs w:val="20"/>
        </w:rPr>
        <w:t>Date</w:t>
      </w:r>
      <w:r w:rsidR="002F5461" w:rsidRPr="005B5E88">
        <w:rPr>
          <w:rFonts w:ascii="Century Gothic" w:hAnsi="Century Gothic"/>
          <w:sz w:val="20"/>
          <w:szCs w:val="20"/>
        </w:rPr>
        <w:t xml:space="preserve"> </w:t>
      </w:r>
      <w:r w:rsidRPr="005B5E88">
        <w:rPr>
          <w:rFonts w:ascii="Century Gothic" w:hAnsi="Century Gothic"/>
          <w:sz w:val="20"/>
          <w:szCs w:val="20"/>
        </w:rPr>
        <w:t xml:space="preserve"> </w:t>
      </w:r>
      <w:r w:rsidR="005B5E88">
        <w:rPr>
          <w:rFonts w:ascii="Century Gothic" w:hAnsi="Century Gothic"/>
          <w:sz w:val="20"/>
          <w:szCs w:val="20"/>
        </w:rPr>
        <w:t>..</w:t>
      </w:r>
      <w:proofErr w:type="gramEnd"/>
      <w:r w:rsidRPr="005B5E88">
        <w:rPr>
          <w:rFonts w:ascii="Century Gothic" w:hAnsi="Century Gothic"/>
          <w:sz w:val="20"/>
          <w:szCs w:val="20"/>
        </w:rPr>
        <w:t>………</w:t>
      </w:r>
      <w:r w:rsidR="002F5461" w:rsidRPr="005B5E88">
        <w:rPr>
          <w:rFonts w:ascii="Century Gothic" w:hAnsi="Century Gothic"/>
          <w:sz w:val="20"/>
          <w:szCs w:val="20"/>
        </w:rPr>
        <w:t>……………………..</w:t>
      </w:r>
      <w:r w:rsidR="005B5E88">
        <w:rPr>
          <w:rFonts w:ascii="Century Gothic" w:hAnsi="Century Gothic"/>
          <w:sz w:val="20"/>
          <w:szCs w:val="20"/>
        </w:rPr>
        <w:t>………</w:t>
      </w:r>
    </w:p>
    <w:sectPr w:rsidR="00060644" w:rsidRPr="005B5E88" w:rsidSect="002E1513">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C9E" w:rsidRDefault="00195C9E" w:rsidP="00FE213C">
      <w:pPr>
        <w:spacing w:after="0" w:line="240" w:lineRule="auto"/>
      </w:pPr>
      <w:r>
        <w:separator/>
      </w:r>
    </w:p>
  </w:endnote>
  <w:endnote w:type="continuationSeparator" w:id="0">
    <w:p w:rsidR="00195C9E" w:rsidRDefault="00195C9E" w:rsidP="00FE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9E" w:rsidRDefault="00195C9E" w:rsidP="00FE213C">
    <w:pPr>
      <w:pStyle w:val="Footer"/>
      <w:tabs>
        <w:tab w:val="left" w:pos="5034"/>
      </w:tabs>
      <w:rPr>
        <w:rFonts w:ascii="Century Gothic" w:hAnsi="Century Gothic"/>
        <w:sz w:val="18"/>
        <w:szCs w:val="18"/>
      </w:rPr>
    </w:pPr>
  </w:p>
  <w:p w:rsidR="00195C9E" w:rsidRPr="00FE213C" w:rsidRDefault="00195C9E" w:rsidP="00FE213C">
    <w:pPr>
      <w:tabs>
        <w:tab w:val="center" w:pos="4513"/>
        <w:tab w:val="right" w:pos="9026"/>
      </w:tabs>
      <w:jc w:val="right"/>
      <w:rPr>
        <w:rFonts w:ascii="Century Gothic" w:hAnsi="Century Gothic"/>
        <w:sz w:val="16"/>
        <w:szCs w:val="16"/>
      </w:rPr>
    </w:pPr>
    <w:r w:rsidRPr="00FE213C">
      <w:rPr>
        <w:rFonts w:ascii="Century Gothic" w:hAnsi="Century Gothic"/>
        <w:sz w:val="16"/>
        <w:szCs w:val="16"/>
      </w:rPr>
      <w:t xml:space="preserve">Page </w:t>
    </w:r>
    <w:r w:rsidRPr="00FE213C">
      <w:rPr>
        <w:rFonts w:ascii="Century Gothic" w:hAnsi="Century Gothic"/>
        <w:bCs/>
        <w:sz w:val="16"/>
        <w:szCs w:val="16"/>
      </w:rPr>
      <w:fldChar w:fldCharType="begin"/>
    </w:r>
    <w:r w:rsidRPr="00FE213C">
      <w:rPr>
        <w:rFonts w:ascii="Century Gothic" w:hAnsi="Century Gothic"/>
        <w:bCs/>
        <w:sz w:val="16"/>
        <w:szCs w:val="16"/>
      </w:rPr>
      <w:instrText xml:space="preserve"> PAGE </w:instrText>
    </w:r>
    <w:r w:rsidRPr="00FE213C">
      <w:rPr>
        <w:rFonts w:ascii="Century Gothic" w:hAnsi="Century Gothic"/>
        <w:bCs/>
        <w:sz w:val="16"/>
        <w:szCs w:val="16"/>
      </w:rPr>
      <w:fldChar w:fldCharType="separate"/>
    </w:r>
    <w:r w:rsidR="00414B6B">
      <w:rPr>
        <w:rFonts w:ascii="Century Gothic" w:hAnsi="Century Gothic"/>
        <w:bCs/>
        <w:noProof/>
        <w:sz w:val="16"/>
        <w:szCs w:val="16"/>
      </w:rPr>
      <w:t>4</w:t>
    </w:r>
    <w:r w:rsidRPr="00FE213C">
      <w:rPr>
        <w:rFonts w:ascii="Century Gothic" w:hAnsi="Century Gothic"/>
        <w:bCs/>
        <w:sz w:val="16"/>
        <w:szCs w:val="16"/>
      </w:rPr>
      <w:fldChar w:fldCharType="end"/>
    </w:r>
    <w:r w:rsidRPr="00FE213C">
      <w:rPr>
        <w:rFonts w:ascii="Century Gothic" w:hAnsi="Century Gothic"/>
        <w:sz w:val="16"/>
        <w:szCs w:val="16"/>
      </w:rPr>
      <w:t xml:space="preserve"> of </w:t>
    </w:r>
    <w:r w:rsidRPr="00FE213C">
      <w:rPr>
        <w:rFonts w:ascii="Century Gothic" w:hAnsi="Century Gothic"/>
        <w:bCs/>
        <w:sz w:val="16"/>
        <w:szCs w:val="16"/>
      </w:rPr>
      <w:fldChar w:fldCharType="begin"/>
    </w:r>
    <w:r w:rsidRPr="00FE213C">
      <w:rPr>
        <w:rFonts w:ascii="Century Gothic" w:hAnsi="Century Gothic"/>
        <w:bCs/>
        <w:sz w:val="16"/>
        <w:szCs w:val="16"/>
      </w:rPr>
      <w:instrText xml:space="preserve"> NUMPAGES  </w:instrText>
    </w:r>
    <w:r w:rsidRPr="00FE213C">
      <w:rPr>
        <w:rFonts w:ascii="Century Gothic" w:hAnsi="Century Gothic"/>
        <w:bCs/>
        <w:sz w:val="16"/>
        <w:szCs w:val="16"/>
      </w:rPr>
      <w:fldChar w:fldCharType="separate"/>
    </w:r>
    <w:r w:rsidR="00414B6B">
      <w:rPr>
        <w:rFonts w:ascii="Century Gothic" w:hAnsi="Century Gothic"/>
        <w:bCs/>
        <w:noProof/>
        <w:sz w:val="16"/>
        <w:szCs w:val="16"/>
      </w:rPr>
      <w:t>4</w:t>
    </w:r>
    <w:r w:rsidRPr="00FE213C">
      <w:rPr>
        <w:rFonts w:ascii="Century Gothic" w:hAnsi="Century Gothic"/>
        <w:bCs/>
        <w:sz w:val="16"/>
        <w:szCs w:val="16"/>
      </w:rPr>
      <w:fldChar w:fldCharType="end"/>
    </w:r>
  </w:p>
  <w:p w:rsidR="00195C9E" w:rsidRPr="00FE213C" w:rsidRDefault="00195C9E" w:rsidP="00FE213C">
    <w:pPr>
      <w:pStyle w:val="Footer"/>
      <w:tabs>
        <w:tab w:val="left" w:pos="5034"/>
      </w:tabs>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C9E" w:rsidRDefault="00195C9E" w:rsidP="00FE213C">
      <w:pPr>
        <w:spacing w:after="0" w:line="240" w:lineRule="auto"/>
      </w:pPr>
      <w:r>
        <w:separator/>
      </w:r>
    </w:p>
  </w:footnote>
  <w:footnote w:type="continuationSeparator" w:id="0">
    <w:p w:rsidR="00195C9E" w:rsidRDefault="00195C9E" w:rsidP="00FE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2FF4"/>
    <w:multiLevelType w:val="hybridMultilevel"/>
    <w:tmpl w:val="B9023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F7227E"/>
    <w:multiLevelType w:val="hybridMultilevel"/>
    <w:tmpl w:val="A7EEE7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E69A3"/>
    <w:multiLevelType w:val="hybridMultilevel"/>
    <w:tmpl w:val="12B873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840F6"/>
    <w:multiLevelType w:val="hybridMultilevel"/>
    <w:tmpl w:val="9B988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EF11AF"/>
    <w:multiLevelType w:val="hybridMultilevel"/>
    <w:tmpl w:val="0E3A4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876EA6"/>
    <w:multiLevelType w:val="hybridMultilevel"/>
    <w:tmpl w:val="A9D8441A"/>
    <w:lvl w:ilvl="0" w:tplc="1F74FD60">
      <w:start w:val="1"/>
      <w:numFmt w:val="decimal"/>
      <w:lvlText w:val="%1."/>
      <w:lvlJc w:val="left"/>
      <w:pPr>
        <w:ind w:left="4046" w:hanging="360"/>
      </w:pPr>
      <w:rPr>
        <w:rFonts w:ascii="Century Gothic" w:eastAsiaTheme="minorHAnsi" w:hAnsi="Century Gothic" w:cstheme="minorBidi"/>
      </w:rPr>
    </w:lvl>
    <w:lvl w:ilvl="1" w:tplc="08090003" w:tentative="1">
      <w:start w:val="1"/>
      <w:numFmt w:val="bullet"/>
      <w:lvlText w:val="o"/>
      <w:lvlJc w:val="left"/>
      <w:pPr>
        <w:ind w:left="4766" w:hanging="360"/>
      </w:pPr>
      <w:rPr>
        <w:rFonts w:ascii="Courier New" w:hAnsi="Courier New" w:cs="Courier New"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abstractNum w:abstractNumId="6" w15:restartNumberingAfterBreak="0">
    <w:nsid w:val="4DE5159E"/>
    <w:multiLevelType w:val="hybridMultilevel"/>
    <w:tmpl w:val="6A56F864"/>
    <w:lvl w:ilvl="0" w:tplc="8052673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5C70C6"/>
    <w:multiLevelType w:val="hybridMultilevel"/>
    <w:tmpl w:val="6914B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2D0409"/>
    <w:multiLevelType w:val="multilevel"/>
    <w:tmpl w:val="F932AD00"/>
    <w:lvl w:ilvl="0">
      <w:start w:val="1"/>
      <w:numFmt w:val="decimal"/>
      <w:lvlText w:val="%1."/>
      <w:lvlJc w:val="left"/>
      <w:pPr>
        <w:ind w:left="360" w:hanging="360"/>
      </w:pPr>
      <w:rPr>
        <w:rFonts w:ascii="Century Gothic" w:eastAsia="Arial Unicode MS" w:hAnsi="Century Gothic"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0D47953"/>
    <w:multiLevelType w:val="hybridMultilevel"/>
    <w:tmpl w:val="94480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6A4B55"/>
    <w:multiLevelType w:val="hybridMultilevel"/>
    <w:tmpl w:val="5A889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96E84"/>
    <w:multiLevelType w:val="hybridMultilevel"/>
    <w:tmpl w:val="B2B084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61005"/>
    <w:multiLevelType w:val="hybridMultilevel"/>
    <w:tmpl w:val="84203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396A95"/>
    <w:multiLevelType w:val="hybridMultilevel"/>
    <w:tmpl w:val="539E4E1A"/>
    <w:lvl w:ilvl="0" w:tplc="08090001">
      <w:start w:val="1"/>
      <w:numFmt w:val="bullet"/>
      <w:lvlText w:val=""/>
      <w:lvlJc w:val="left"/>
      <w:pPr>
        <w:ind w:left="3915" w:hanging="360"/>
      </w:pPr>
      <w:rPr>
        <w:rFonts w:ascii="Symbol" w:hAnsi="Symbol" w:hint="default"/>
      </w:rPr>
    </w:lvl>
    <w:lvl w:ilvl="1" w:tplc="08090003" w:tentative="1">
      <w:start w:val="1"/>
      <w:numFmt w:val="bullet"/>
      <w:lvlText w:val="o"/>
      <w:lvlJc w:val="left"/>
      <w:pPr>
        <w:ind w:left="4635" w:hanging="360"/>
      </w:pPr>
      <w:rPr>
        <w:rFonts w:ascii="Courier New" w:hAnsi="Courier New" w:cs="Courier New" w:hint="default"/>
      </w:rPr>
    </w:lvl>
    <w:lvl w:ilvl="2" w:tplc="08090005" w:tentative="1">
      <w:start w:val="1"/>
      <w:numFmt w:val="bullet"/>
      <w:lvlText w:val=""/>
      <w:lvlJc w:val="left"/>
      <w:pPr>
        <w:ind w:left="5355" w:hanging="360"/>
      </w:pPr>
      <w:rPr>
        <w:rFonts w:ascii="Wingdings" w:hAnsi="Wingdings" w:hint="default"/>
      </w:rPr>
    </w:lvl>
    <w:lvl w:ilvl="3" w:tplc="08090001" w:tentative="1">
      <w:start w:val="1"/>
      <w:numFmt w:val="bullet"/>
      <w:lvlText w:val=""/>
      <w:lvlJc w:val="left"/>
      <w:pPr>
        <w:ind w:left="6075" w:hanging="360"/>
      </w:pPr>
      <w:rPr>
        <w:rFonts w:ascii="Symbol" w:hAnsi="Symbol" w:hint="default"/>
      </w:rPr>
    </w:lvl>
    <w:lvl w:ilvl="4" w:tplc="08090003" w:tentative="1">
      <w:start w:val="1"/>
      <w:numFmt w:val="bullet"/>
      <w:lvlText w:val="o"/>
      <w:lvlJc w:val="left"/>
      <w:pPr>
        <w:ind w:left="6795" w:hanging="360"/>
      </w:pPr>
      <w:rPr>
        <w:rFonts w:ascii="Courier New" w:hAnsi="Courier New" w:cs="Courier New" w:hint="default"/>
      </w:rPr>
    </w:lvl>
    <w:lvl w:ilvl="5" w:tplc="08090005" w:tentative="1">
      <w:start w:val="1"/>
      <w:numFmt w:val="bullet"/>
      <w:lvlText w:val=""/>
      <w:lvlJc w:val="left"/>
      <w:pPr>
        <w:ind w:left="7515" w:hanging="360"/>
      </w:pPr>
      <w:rPr>
        <w:rFonts w:ascii="Wingdings" w:hAnsi="Wingdings" w:hint="default"/>
      </w:rPr>
    </w:lvl>
    <w:lvl w:ilvl="6" w:tplc="08090001" w:tentative="1">
      <w:start w:val="1"/>
      <w:numFmt w:val="bullet"/>
      <w:lvlText w:val=""/>
      <w:lvlJc w:val="left"/>
      <w:pPr>
        <w:ind w:left="8235" w:hanging="360"/>
      </w:pPr>
      <w:rPr>
        <w:rFonts w:ascii="Symbol" w:hAnsi="Symbol" w:hint="default"/>
      </w:rPr>
    </w:lvl>
    <w:lvl w:ilvl="7" w:tplc="08090003" w:tentative="1">
      <w:start w:val="1"/>
      <w:numFmt w:val="bullet"/>
      <w:lvlText w:val="o"/>
      <w:lvlJc w:val="left"/>
      <w:pPr>
        <w:ind w:left="8955" w:hanging="360"/>
      </w:pPr>
      <w:rPr>
        <w:rFonts w:ascii="Courier New" w:hAnsi="Courier New" w:cs="Courier New" w:hint="default"/>
      </w:rPr>
    </w:lvl>
    <w:lvl w:ilvl="8" w:tplc="08090005" w:tentative="1">
      <w:start w:val="1"/>
      <w:numFmt w:val="bullet"/>
      <w:lvlText w:val=""/>
      <w:lvlJc w:val="left"/>
      <w:pPr>
        <w:ind w:left="9675" w:hanging="360"/>
      </w:pPr>
      <w:rPr>
        <w:rFonts w:ascii="Wingdings" w:hAnsi="Wingdings" w:hint="default"/>
      </w:rPr>
    </w:lvl>
  </w:abstractNum>
  <w:abstractNum w:abstractNumId="14" w15:restartNumberingAfterBreak="0">
    <w:nsid w:val="6D3138DA"/>
    <w:multiLevelType w:val="hybridMultilevel"/>
    <w:tmpl w:val="4E407B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372CAE"/>
    <w:multiLevelType w:val="hybridMultilevel"/>
    <w:tmpl w:val="32846A30"/>
    <w:lvl w:ilvl="0" w:tplc="4CE0B6EC">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4151E"/>
    <w:multiLevelType w:val="hybridMultilevel"/>
    <w:tmpl w:val="B0589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7CB70FF"/>
    <w:multiLevelType w:val="hybridMultilevel"/>
    <w:tmpl w:val="F4AAE7C2"/>
    <w:lvl w:ilvl="0" w:tplc="9BBE607C">
      <w:start w:val="1"/>
      <w:numFmt w:val="lowerRoman"/>
      <w:lvlText w:val="%1."/>
      <w:lvlJc w:val="left"/>
      <w:pPr>
        <w:ind w:left="1800" w:hanging="72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7FF3371"/>
    <w:multiLevelType w:val="hybridMultilevel"/>
    <w:tmpl w:val="FC10B562"/>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D8BB92">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B276B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8C06">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94D41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9C4462">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00B330">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126FE8">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922AB4">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BE42D76"/>
    <w:multiLevelType w:val="hybridMultilevel"/>
    <w:tmpl w:val="0A106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6"/>
  </w:num>
  <w:num w:numId="5">
    <w:abstractNumId w:val="17"/>
  </w:num>
  <w:num w:numId="6">
    <w:abstractNumId w:val="3"/>
  </w:num>
  <w:num w:numId="7">
    <w:abstractNumId w:val="12"/>
  </w:num>
  <w:num w:numId="8">
    <w:abstractNumId w:val="4"/>
  </w:num>
  <w:num w:numId="9">
    <w:abstractNumId w:val="7"/>
  </w:num>
  <w:num w:numId="10">
    <w:abstractNumId w:val="13"/>
  </w:num>
  <w:num w:numId="11">
    <w:abstractNumId w:val="6"/>
  </w:num>
  <w:num w:numId="12">
    <w:abstractNumId w:val="19"/>
  </w:num>
  <w:num w:numId="13">
    <w:abstractNumId w:val="9"/>
  </w:num>
  <w:num w:numId="14">
    <w:abstractNumId w:val="10"/>
  </w:num>
  <w:num w:numId="15">
    <w:abstractNumId w:val="14"/>
  </w:num>
  <w:num w:numId="16">
    <w:abstractNumId w:val="15"/>
  </w:num>
  <w:num w:numId="17">
    <w:abstractNumId w:val="1"/>
  </w:num>
  <w:num w:numId="18">
    <w:abstractNumId w:val="18"/>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C5"/>
    <w:rsid w:val="00060644"/>
    <w:rsid w:val="00081BFD"/>
    <w:rsid w:val="00082641"/>
    <w:rsid w:val="000E08B6"/>
    <w:rsid w:val="000E1C4C"/>
    <w:rsid w:val="00130160"/>
    <w:rsid w:val="001440F7"/>
    <w:rsid w:val="00166FA7"/>
    <w:rsid w:val="00195C9E"/>
    <w:rsid w:val="001A3CC5"/>
    <w:rsid w:val="001B65CD"/>
    <w:rsid w:val="001C1165"/>
    <w:rsid w:val="00260E70"/>
    <w:rsid w:val="002E1513"/>
    <w:rsid w:val="002F5461"/>
    <w:rsid w:val="0036125E"/>
    <w:rsid w:val="003F2D6E"/>
    <w:rsid w:val="00414B6B"/>
    <w:rsid w:val="00430E27"/>
    <w:rsid w:val="00434B2F"/>
    <w:rsid w:val="00451EAD"/>
    <w:rsid w:val="004A75D1"/>
    <w:rsid w:val="00550100"/>
    <w:rsid w:val="005818A9"/>
    <w:rsid w:val="005B5E88"/>
    <w:rsid w:val="005D1BAF"/>
    <w:rsid w:val="005D2F28"/>
    <w:rsid w:val="00631F26"/>
    <w:rsid w:val="00667D41"/>
    <w:rsid w:val="006D7F75"/>
    <w:rsid w:val="006F61D3"/>
    <w:rsid w:val="0073278A"/>
    <w:rsid w:val="007446DE"/>
    <w:rsid w:val="00831E5E"/>
    <w:rsid w:val="008B6203"/>
    <w:rsid w:val="0092312C"/>
    <w:rsid w:val="00925525"/>
    <w:rsid w:val="0095706D"/>
    <w:rsid w:val="009637C7"/>
    <w:rsid w:val="0097017C"/>
    <w:rsid w:val="009755A1"/>
    <w:rsid w:val="009B7D17"/>
    <w:rsid w:val="00AA1B0E"/>
    <w:rsid w:val="00AD5ACC"/>
    <w:rsid w:val="00B27757"/>
    <w:rsid w:val="00B613FA"/>
    <w:rsid w:val="00BE798E"/>
    <w:rsid w:val="00BF3779"/>
    <w:rsid w:val="00BF6FCD"/>
    <w:rsid w:val="00C80FE7"/>
    <w:rsid w:val="00CA1A4F"/>
    <w:rsid w:val="00CE492A"/>
    <w:rsid w:val="00D34657"/>
    <w:rsid w:val="00D50304"/>
    <w:rsid w:val="00D5287E"/>
    <w:rsid w:val="00DB15F0"/>
    <w:rsid w:val="00DB72C0"/>
    <w:rsid w:val="00DE133F"/>
    <w:rsid w:val="00E21DAE"/>
    <w:rsid w:val="00E408F9"/>
    <w:rsid w:val="00E519E0"/>
    <w:rsid w:val="00EE2068"/>
    <w:rsid w:val="00EE6E88"/>
    <w:rsid w:val="00F340F5"/>
    <w:rsid w:val="00F757FF"/>
    <w:rsid w:val="00F7596A"/>
    <w:rsid w:val="00F9686E"/>
    <w:rsid w:val="00FC1AC2"/>
    <w:rsid w:val="00FD15B7"/>
    <w:rsid w:val="00FD21DE"/>
    <w:rsid w:val="00FE21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4EEBC"/>
  <w15:docId w15:val="{2B8B50AD-5273-40E6-83C0-844A8DF0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A7"/>
    <w:pPr>
      <w:ind w:left="720"/>
      <w:contextualSpacing/>
    </w:pPr>
  </w:style>
  <w:style w:type="paragraph" w:styleId="BalloonText">
    <w:name w:val="Balloon Text"/>
    <w:basedOn w:val="Normal"/>
    <w:link w:val="BalloonTextChar"/>
    <w:uiPriority w:val="99"/>
    <w:semiHidden/>
    <w:unhideWhenUsed/>
    <w:rsid w:val="0008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BFD"/>
    <w:rPr>
      <w:rFonts w:ascii="Tahoma" w:hAnsi="Tahoma" w:cs="Tahoma"/>
      <w:sz w:val="16"/>
      <w:szCs w:val="16"/>
    </w:rPr>
  </w:style>
  <w:style w:type="paragraph" w:styleId="NoSpacing">
    <w:name w:val="No Spacing"/>
    <w:uiPriority w:val="1"/>
    <w:qFormat/>
    <w:rsid w:val="00E519E0"/>
    <w:pPr>
      <w:spacing w:after="0" w:line="240" w:lineRule="auto"/>
    </w:pPr>
  </w:style>
  <w:style w:type="paragraph" w:styleId="Header">
    <w:name w:val="header"/>
    <w:basedOn w:val="Normal"/>
    <w:link w:val="HeaderChar"/>
    <w:uiPriority w:val="99"/>
    <w:unhideWhenUsed/>
    <w:rsid w:val="00FE2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13C"/>
  </w:style>
  <w:style w:type="paragraph" w:styleId="Footer">
    <w:name w:val="footer"/>
    <w:basedOn w:val="Normal"/>
    <w:link w:val="FooterChar"/>
    <w:uiPriority w:val="99"/>
    <w:unhideWhenUsed/>
    <w:rsid w:val="00FE2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13C"/>
  </w:style>
  <w:style w:type="paragraph" w:customStyle="1" w:styleId="Body">
    <w:name w:val="Body"/>
    <w:rsid w:val="00195C9E"/>
    <w:pPr>
      <w:pBdr>
        <w:top w:val="nil"/>
        <w:left w:val="nil"/>
        <w:bottom w:val="nil"/>
        <w:right w:val="nil"/>
        <w:between w:val="nil"/>
        <w:bar w:val="nil"/>
      </w:pBdr>
      <w:spacing w:after="240" w:line="288" w:lineRule="auto"/>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501E9-E1EF-43B1-B040-CFB4F56A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FC21571D</Template>
  <TotalTime>2</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Northgate School Arts College</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Woodham</dc:creator>
  <cp:lastModifiedBy>Joanne Campbell</cp:lastModifiedBy>
  <cp:revision>3</cp:revision>
  <cp:lastPrinted>2018-02-19T12:33:00Z</cp:lastPrinted>
  <dcterms:created xsi:type="dcterms:W3CDTF">2018-02-19T12:33:00Z</dcterms:created>
  <dcterms:modified xsi:type="dcterms:W3CDTF">2018-02-19T14:51:00Z</dcterms:modified>
</cp:coreProperties>
</file>