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4DCC61" w14:textId="77777777" w:rsidR="00555333" w:rsidRPr="00D93230" w:rsidRDefault="00555333">
      <w:pPr>
        <w:contextualSpacing w:val="0"/>
        <w:jc w:val="both"/>
        <w:rPr>
          <w:rFonts w:ascii="Arial" w:hAnsi="Arial" w:cs="Arial"/>
          <w:szCs w:val="20"/>
        </w:rPr>
      </w:pPr>
      <w:bookmarkStart w:id="0" w:name="_GoBack"/>
      <w:bookmarkEnd w:id="0"/>
    </w:p>
    <w:p w14:paraId="5CA689A4" w14:textId="77777777" w:rsidR="00555333" w:rsidRPr="00D93230" w:rsidRDefault="008E114D">
      <w:pPr>
        <w:contextualSpacing w:val="0"/>
        <w:jc w:val="both"/>
        <w:rPr>
          <w:rFonts w:ascii="Arial" w:hAnsi="Arial" w:cs="Arial"/>
          <w:b/>
          <w:szCs w:val="20"/>
        </w:rPr>
      </w:pPr>
      <w:r w:rsidRPr="00D93230">
        <w:rPr>
          <w:rFonts w:ascii="Arial" w:eastAsia="Arial" w:hAnsi="Arial" w:cs="Arial"/>
          <w:b/>
          <w:szCs w:val="20"/>
        </w:rPr>
        <w:t>JOB PURPOSE</w:t>
      </w:r>
    </w:p>
    <w:p w14:paraId="71341C6E" w14:textId="77777777" w:rsidR="00D93230" w:rsidRPr="00D93230" w:rsidRDefault="00D93230" w:rsidP="00D93230">
      <w:pPr>
        <w:contextualSpacing w:val="0"/>
        <w:jc w:val="both"/>
        <w:rPr>
          <w:rFonts w:ascii="Arial" w:hAnsi="Arial" w:cs="Arial"/>
          <w:color w:val="auto"/>
          <w:szCs w:val="20"/>
        </w:rPr>
      </w:pPr>
      <w:r w:rsidRPr="00D93230">
        <w:rPr>
          <w:rFonts w:ascii="Arial" w:hAnsi="Arial" w:cs="Arial"/>
          <w:szCs w:val="20"/>
        </w:rPr>
        <w:t xml:space="preserve">The Head of Primary is the Learning Leader of the Primary School and is accountable for the continuous improvement of the School in </w:t>
      </w:r>
      <w:proofErr w:type="spellStart"/>
      <w:r w:rsidRPr="00D93230">
        <w:rPr>
          <w:rFonts w:ascii="Arial" w:hAnsi="Arial" w:cs="Arial"/>
          <w:szCs w:val="20"/>
        </w:rPr>
        <w:t>maximising</w:t>
      </w:r>
      <w:proofErr w:type="spellEnd"/>
      <w:r w:rsidRPr="00D93230">
        <w:rPr>
          <w:rFonts w:ascii="Arial" w:hAnsi="Arial" w:cs="Arial"/>
          <w:szCs w:val="20"/>
        </w:rPr>
        <w:t xml:space="preserve"> the learning for all students. The Principal delegates the day-to-day responsibility for the strategic and operational leadership of the Primary School to the Head of Primary. The Head of Primary is a key part of the Whole School Strategic Team responsible for setting the direction of the whole school and ensuring that all parts of the school have the same strategic aims and direction. The Head of Primary works in a collaborative way and is supported by a Primary Leadership Team (PLT) consisting of two Deputy Heads and four Assistant Heads.</w:t>
      </w:r>
    </w:p>
    <w:p w14:paraId="77339CC5" w14:textId="77777777" w:rsidR="00D93230" w:rsidRPr="00D93230" w:rsidRDefault="00D93230" w:rsidP="00D93230">
      <w:pPr>
        <w:contextualSpacing w:val="0"/>
        <w:rPr>
          <w:rFonts w:ascii="Arial" w:hAnsi="Arial" w:cs="Arial"/>
          <w:color w:val="auto"/>
          <w:szCs w:val="20"/>
        </w:rPr>
      </w:pPr>
    </w:p>
    <w:p w14:paraId="71146A28" w14:textId="77777777" w:rsidR="00555333" w:rsidRPr="00D93230" w:rsidRDefault="00555333">
      <w:pPr>
        <w:contextualSpacing w:val="0"/>
        <w:jc w:val="both"/>
        <w:rPr>
          <w:rFonts w:ascii="Arial" w:hAnsi="Arial" w:cs="Arial"/>
          <w:szCs w:val="20"/>
        </w:rPr>
      </w:pPr>
    </w:p>
    <w:p w14:paraId="373983BB" w14:textId="77777777" w:rsidR="00555333" w:rsidRPr="00D93230" w:rsidRDefault="008E114D">
      <w:pPr>
        <w:pStyle w:val="Heading2"/>
        <w:tabs>
          <w:tab w:val="left" w:pos="6480"/>
        </w:tabs>
        <w:contextualSpacing w:val="0"/>
        <w:rPr>
          <w:rFonts w:ascii="Arial" w:hAnsi="Arial" w:cs="Arial"/>
          <w:sz w:val="20"/>
          <w:szCs w:val="20"/>
        </w:rPr>
      </w:pPr>
      <w:r w:rsidRPr="00D93230">
        <w:rPr>
          <w:rFonts w:ascii="Arial" w:eastAsia="Arial" w:hAnsi="Arial" w:cs="Arial"/>
          <w:sz w:val="20"/>
          <w:szCs w:val="20"/>
        </w:rPr>
        <w:t>KEY RESULTS AREAS/ RESPONSIBILITIES</w:t>
      </w:r>
    </w:p>
    <w:p w14:paraId="347F78DF" w14:textId="77777777" w:rsidR="00555333" w:rsidRPr="00D93230" w:rsidRDefault="00555333">
      <w:pPr>
        <w:contextualSpacing w:val="0"/>
        <w:jc w:val="both"/>
        <w:rPr>
          <w:rFonts w:ascii="Arial" w:hAnsi="Arial" w:cs="Arial"/>
          <w:szCs w:val="20"/>
        </w:rPr>
      </w:pPr>
    </w:p>
    <w:p w14:paraId="6FFD8AE6" w14:textId="20D25102"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Lead PLT in developing improvement plans that incorporate key whole school priorities that will enable the implementation of the GIS School vision</w:t>
      </w:r>
    </w:p>
    <w:p w14:paraId="6CC69B1A"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Lead PLT to ensure an appropriate range of curriculum options exist through the design of the timetable to meet the needs of GIS students</w:t>
      </w:r>
    </w:p>
    <w:p w14:paraId="1A3936E6"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 xml:space="preserve">Lead key teams to ensure that the quality of teaching and learning meets the needs of all learners and </w:t>
      </w:r>
      <w:proofErr w:type="spellStart"/>
      <w:r w:rsidRPr="00D93230">
        <w:rPr>
          <w:rFonts w:ascii="Arial" w:hAnsi="Arial" w:cs="Arial"/>
          <w:color w:val="000000"/>
          <w:sz w:val="20"/>
          <w:szCs w:val="20"/>
        </w:rPr>
        <w:t>maximises</w:t>
      </w:r>
      <w:proofErr w:type="spellEnd"/>
      <w:r w:rsidRPr="00D93230">
        <w:rPr>
          <w:rFonts w:ascii="Arial" w:hAnsi="Arial" w:cs="Arial"/>
          <w:color w:val="000000"/>
          <w:sz w:val="20"/>
          <w:szCs w:val="20"/>
        </w:rPr>
        <w:t xml:space="preserve"> student achievement</w:t>
      </w:r>
    </w:p>
    <w:p w14:paraId="1FFBD22D"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Implement systems to monitor and evaluate the quality of teaching and learning and assessment to identify and share strengths and offer support in areas of concern</w:t>
      </w:r>
    </w:p>
    <w:p w14:paraId="1ABAB9CE"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Ensure tracking and monitoring and data analysis systems are in place to maintain high quality student outcomes</w:t>
      </w:r>
    </w:p>
    <w:p w14:paraId="0876C2D2"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 xml:space="preserve">Work collaboratively with the Director of Learning, Director of Professional Learning and Director of Inclusion to ensure high quality </w:t>
      </w:r>
      <w:proofErr w:type="spellStart"/>
      <w:r w:rsidRPr="00D93230">
        <w:rPr>
          <w:rFonts w:ascii="Arial" w:hAnsi="Arial" w:cs="Arial"/>
          <w:color w:val="000000"/>
          <w:sz w:val="20"/>
          <w:szCs w:val="20"/>
        </w:rPr>
        <w:t>programmes</w:t>
      </w:r>
      <w:proofErr w:type="spellEnd"/>
      <w:r w:rsidRPr="00D93230">
        <w:rPr>
          <w:rFonts w:ascii="Arial" w:hAnsi="Arial" w:cs="Arial"/>
          <w:color w:val="000000"/>
          <w:sz w:val="20"/>
          <w:szCs w:val="20"/>
        </w:rPr>
        <w:t xml:space="preserve"> are in place to meet the needs of all staff and students  </w:t>
      </w:r>
    </w:p>
    <w:p w14:paraId="4F1CA17E"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Provide overall leadership to all Primary staff, developing a culture of engagement and involvement as part of the school community</w:t>
      </w:r>
    </w:p>
    <w:p w14:paraId="186C4940"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Recruitment of all new teachers and administrative staff, using a collaborative approach</w:t>
      </w:r>
    </w:p>
    <w:p w14:paraId="0D42D400"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Ensure the safety of all students remains at the heart of the school’s day to day activities</w:t>
      </w:r>
    </w:p>
    <w:p w14:paraId="57CBBCDF" w14:textId="77777777" w:rsidR="00D93230" w:rsidRPr="00D93230" w:rsidRDefault="00D93230" w:rsidP="00D93230">
      <w:pPr>
        <w:pStyle w:val="NormalWeb"/>
        <w:numPr>
          <w:ilvl w:val="0"/>
          <w:numId w:val="8"/>
        </w:numPr>
        <w:spacing w:before="0" w:beforeAutospacing="0" w:after="0" w:afterAutospacing="0"/>
        <w:textAlignment w:val="baseline"/>
        <w:rPr>
          <w:rFonts w:ascii="Arial" w:hAnsi="Arial" w:cs="Arial"/>
          <w:color w:val="000000"/>
          <w:sz w:val="20"/>
          <w:szCs w:val="20"/>
        </w:rPr>
      </w:pPr>
      <w:r w:rsidRPr="00D93230">
        <w:rPr>
          <w:rFonts w:ascii="Arial" w:hAnsi="Arial" w:cs="Arial"/>
          <w:color w:val="000000"/>
          <w:sz w:val="20"/>
          <w:szCs w:val="20"/>
        </w:rPr>
        <w:t>Ensuring that the Primary School is adequately resourced and that Primary School facilities and equipment promote effective learning and conform to the highest health and safety standards</w:t>
      </w:r>
    </w:p>
    <w:p w14:paraId="3E198BAE"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Continue to develop a strong, cohesive and proactive leadership team through a distributed leadership model</w:t>
      </w:r>
    </w:p>
    <w:p w14:paraId="751075CA"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Continue to develop chains of communication between parents and the Primary School</w:t>
      </w:r>
    </w:p>
    <w:p w14:paraId="1383AF96"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Develop mechanisms to increase parental engagement in the Primary School</w:t>
      </w:r>
    </w:p>
    <w:p w14:paraId="3DF3C1DE" w14:textId="77777777" w:rsidR="00D93230" w:rsidRPr="00D93230" w:rsidRDefault="00D93230" w:rsidP="00D93230">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Strengthen the GIS brand to ensure GIS retains its market position through Open Days and engagement with all key stakeholders</w:t>
      </w:r>
    </w:p>
    <w:p w14:paraId="4B613A37" w14:textId="77777777" w:rsidR="00D93230" w:rsidRPr="00D93230" w:rsidRDefault="00D93230" w:rsidP="00D93230">
      <w:pPr>
        <w:pStyle w:val="NormalWeb"/>
        <w:numPr>
          <w:ilvl w:val="0"/>
          <w:numId w:val="8"/>
        </w:numPr>
        <w:spacing w:before="0" w:beforeAutospacing="0" w:after="0" w:afterAutospacing="0"/>
        <w:textAlignment w:val="baseline"/>
        <w:rPr>
          <w:rFonts w:ascii="Arial" w:hAnsi="Arial" w:cs="Arial"/>
          <w:color w:val="000000"/>
          <w:sz w:val="20"/>
          <w:szCs w:val="20"/>
        </w:rPr>
      </w:pPr>
      <w:r w:rsidRPr="00D93230">
        <w:rPr>
          <w:rFonts w:ascii="Arial" w:hAnsi="Arial" w:cs="Arial"/>
          <w:color w:val="000000"/>
          <w:sz w:val="20"/>
          <w:szCs w:val="20"/>
        </w:rPr>
        <w:t xml:space="preserve">To </w:t>
      </w:r>
      <w:proofErr w:type="spellStart"/>
      <w:r w:rsidRPr="00D93230">
        <w:rPr>
          <w:rFonts w:ascii="Arial" w:hAnsi="Arial" w:cs="Arial"/>
          <w:color w:val="000000"/>
          <w:sz w:val="20"/>
          <w:szCs w:val="20"/>
        </w:rPr>
        <w:t>deputise</w:t>
      </w:r>
      <w:proofErr w:type="spellEnd"/>
      <w:r w:rsidRPr="00D93230">
        <w:rPr>
          <w:rFonts w:ascii="Arial" w:hAnsi="Arial" w:cs="Arial"/>
          <w:color w:val="000000"/>
          <w:sz w:val="20"/>
          <w:szCs w:val="20"/>
        </w:rPr>
        <w:t xml:space="preserve"> for the Principal in his/her absence</w:t>
      </w:r>
    </w:p>
    <w:p w14:paraId="3ED4477C" w14:textId="77777777" w:rsidR="00555333" w:rsidRPr="00D93230" w:rsidRDefault="00555333">
      <w:pPr>
        <w:tabs>
          <w:tab w:val="left" w:pos="6480"/>
        </w:tabs>
        <w:contextualSpacing w:val="0"/>
        <w:jc w:val="both"/>
        <w:rPr>
          <w:rFonts w:ascii="Arial" w:hAnsi="Arial" w:cs="Arial"/>
          <w:szCs w:val="20"/>
        </w:rPr>
      </w:pPr>
    </w:p>
    <w:p w14:paraId="70C72A4C" w14:textId="77777777" w:rsidR="00555333" w:rsidRPr="00D93230" w:rsidRDefault="008E114D">
      <w:pPr>
        <w:contextualSpacing w:val="0"/>
        <w:jc w:val="both"/>
        <w:rPr>
          <w:rFonts w:ascii="Arial" w:hAnsi="Arial" w:cs="Arial"/>
          <w:b/>
          <w:szCs w:val="20"/>
        </w:rPr>
      </w:pPr>
      <w:r w:rsidRPr="00D93230">
        <w:rPr>
          <w:rFonts w:ascii="Arial" w:eastAsia="Arial" w:hAnsi="Arial" w:cs="Arial"/>
          <w:b/>
          <w:szCs w:val="20"/>
        </w:rPr>
        <w:t>JOB SPECIFICATIONS</w:t>
      </w:r>
    </w:p>
    <w:p w14:paraId="23AEA60A" w14:textId="77777777" w:rsidR="00555333" w:rsidRPr="00D93230" w:rsidRDefault="00555333">
      <w:pPr>
        <w:contextualSpacing w:val="0"/>
        <w:jc w:val="both"/>
        <w:rPr>
          <w:rFonts w:ascii="Arial" w:hAnsi="Arial" w:cs="Arial"/>
          <w:szCs w:val="20"/>
        </w:rPr>
      </w:pPr>
    </w:p>
    <w:p w14:paraId="0E7933BE"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A first degree and teaching qualification, with evidence of further study</w:t>
      </w:r>
    </w:p>
    <w:p w14:paraId="5AC2BBF7"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 xml:space="preserve">Demonstrable knowledge of the IGCSE and A-Level </w:t>
      </w:r>
      <w:proofErr w:type="spellStart"/>
      <w:r w:rsidRPr="00D93230">
        <w:rPr>
          <w:rFonts w:ascii="Arial" w:hAnsi="Arial" w:cs="Arial"/>
          <w:color w:val="000000"/>
          <w:sz w:val="20"/>
          <w:szCs w:val="20"/>
        </w:rPr>
        <w:t>programmes</w:t>
      </w:r>
      <w:proofErr w:type="spellEnd"/>
    </w:p>
    <w:p w14:paraId="7BB1D88E"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The desire to improve quality and student success</w:t>
      </w:r>
    </w:p>
    <w:p w14:paraId="70CDBA04"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lastRenderedPageBreak/>
        <w:t>High levels of personal integrity and reliability</w:t>
      </w:r>
    </w:p>
    <w:p w14:paraId="1F66242A"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 xml:space="preserve">Excellent </w:t>
      </w:r>
      <w:proofErr w:type="spellStart"/>
      <w:r w:rsidRPr="00D93230">
        <w:rPr>
          <w:rFonts w:ascii="Arial" w:hAnsi="Arial" w:cs="Arial"/>
          <w:color w:val="000000"/>
          <w:sz w:val="20"/>
          <w:szCs w:val="20"/>
        </w:rPr>
        <w:t>organisational</w:t>
      </w:r>
      <w:proofErr w:type="spellEnd"/>
      <w:r w:rsidRPr="00D93230">
        <w:rPr>
          <w:rFonts w:ascii="Arial" w:hAnsi="Arial" w:cs="Arial"/>
          <w:color w:val="000000"/>
          <w:sz w:val="20"/>
          <w:szCs w:val="20"/>
        </w:rPr>
        <w:t xml:space="preserve"> and time-management skills</w:t>
      </w:r>
    </w:p>
    <w:p w14:paraId="2C862AB6"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Ability to work under pressure and remain calm</w:t>
      </w:r>
    </w:p>
    <w:p w14:paraId="32215E96" w14:textId="736EF6CD"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 xml:space="preserve">Previous leadership experience as Head or Deputy Head of a large international school; </w:t>
      </w:r>
      <w:proofErr w:type="gramStart"/>
      <w:r w:rsidRPr="00D93230">
        <w:rPr>
          <w:rFonts w:ascii="Arial" w:hAnsi="Arial" w:cs="Arial"/>
          <w:color w:val="000000"/>
          <w:sz w:val="20"/>
          <w:szCs w:val="20"/>
        </w:rPr>
        <w:t>however</w:t>
      </w:r>
      <w:proofErr w:type="gramEnd"/>
      <w:r w:rsidRPr="00D93230">
        <w:rPr>
          <w:rFonts w:ascii="Arial" w:hAnsi="Arial" w:cs="Arial"/>
          <w:color w:val="000000"/>
          <w:sz w:val="20"/>
          <w:szCs w:val="20"/>
        </w:rPr>
        <w:t xml:space="preserve"> candidates with UK based experience only may be considered</w:t>
      </w:r>
    </w:p>
    <w:p w14:paraId="45366B7F"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Intercultural sensitivity with a strong value system and willingness to embrace Malaysian culture</w:t>
      </w:r>
    </w:p>
    <w:p w14:paraId="53C6BA28"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The ability to develop a clear vision for the future and to inspire and challenge both staff and students to achieve this vision</w:t>
      </w:r>
    </w:p>
    <w:p w14:paraId="09E07444"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The ability to lead &amp; manage teaching and non-teaching staff; lead &amp; manage change; lead &amp; manage student progress &amp; attainment; lead &amp; manage resources and lead &amp; manage a school community  </w:t>
      </w:r>
    </w:p>
    <w:p w14:paraId="02D8FF1E"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The ability to foster a supportive, emotionally intelligent and caring environment for students and their families  </w:t>
      </w:r>
    </w:p>
    <w:p w14:paraId="59BFCE08"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The ability to communicate clearly and effectively to a variety of audiences  </w:t>
      </w:r>
    </w:p>
    <w:p w14:paraId="2E4FE239"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The ability to develop and maintain effective relationships with young people, staff, Primary Headteacher, Principal, School Board, and the wider community  </w:t>
      </w:r>
    </w:p>
    <w:p w14:paraId="49A682F7"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The ability to influence people and to work with individuals and within teams  </w:t>
      </w:r>
    </w:p>
    <w:p w14:paraId="13FB2AE7"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Evidence of leading Continuing Professional Development activities for teaching &amp; non-teaching staff  </w:t>
      </w:r>
    </w:p>
    <w:p w14:paraId="25A9AC59" w14:textId="77777777" w:rsidR="00D93230" w:rsidRPr="00D93230" w:rsidRDefault="00D93230" w:rsidP="00D93230">
      <w:pPr>
        <w:pStyle w:val="NormalWeb"/>
        <w:numPr>
          <w:ilvl w:val="0"/>
          <w:numId w:val="9"/>
        </w:numPr>
        <w:spacing w:before="0" w:beforeAutospacing="0" w:after="0" w:afterAutospacing="0"/>
        <w:jc w:val="both"/>
        <w:textAlignment w:val="baseline"/>
        <w:rPr>
          <w:rFonts w:ascii="Arial" w:hAnsi="Arial" w:cs="Arial"/>
          <w:color w:val="000000"/>
          <w:sz w:val="20"/>
          <w:szCs w:val="20"/>
        </w:rPr>
      </w:pPr>
      <w:r w:rsidRPr="00D93230">
        <w:rPr>
          <w:rFonts w:ascii="Arial" w:hAnsi="Arial" w:cs="Arial"/>
          <w:color w:val="000000"/>
          <w:sz w:val="20"/>
          <w:szCs w:val="20"/>
        </w:rPr>
        <w:t xml:space="preserve">Competence in the use of IT, understanding of IT systems for resources, curriculum, assessment and budget management </w:t>
      </w:r>
    </w:p>
    <w:p w14:paraId="7FD52775" w14:textId="77777777" w:rsidR="003D707A" w:rsidRPr="00D93230" w:rsidRDefault="003D707A" w:rsidP="003D707A">
      <w:pPr>
        <w:jc w:val="both"/>
        <w:rPr>
          <w:rFonts w:ascii="Arial" w:eastAsia="Arial" w:hAnsi="Arial" w:cs="Arial"/>
          <w:szCs w:val="20"/>
        </w:rPr>
      </w:pPr>
    </w:p>
    <w:p w14:paraId="2F57AD1D" w14:textId="77777777" w:rsidR="003D707A" w:rsidRPr="00D93230" w:rsidRDefault="003D707A" w:rsidP="003D707A">
      <w:pPr>
        <w:jc w:val="both"/>
        <w:rPr>
          <w:rFonts w:ascii="Arial" w:eastAsia="Arial" w:hAnsi="Arial" w:cs="Arial"/>
          <w:szCs w:val="20"/>
        </w:rPr>
      </w:pPr>
    </w:p>
    <w:p w14:paraId="519903E1" w14:textId="77777777" w:rsidR="003D707A" w:rsidRPr="00D93230" w:rsidRDefault="003D707A" w:rsidP="003D707A">
      <w:pPr>
        <w:jc w:val="both"/>
        <w:rPr>
          <w:rFonts w:ascii="Arial" w:eastAsia="Arial" w:hAnsi="Arial" w:cs="Arial"/>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952"/>
        <w:gridCol w:w="2358"/>
      </w:tblGrid>
      <w:tr w:rsidR="003D707A" w:rsidRPr="00D93230" w14:paraId="5708F70B" w14:textId="77777777" w:rsidTr="00FA595D">
        <w:trPr>
          <w:trHeight w:val="485"/>
        </w:trPr>
        <w:tc>
          <w:tcPr>
            <w:tcW w:w="3888" w:type="dxa"/>
            <w:vAlign w:val="center"/>
          </w:tcPr>
          <w:p w14:paraId="7636C07A" w14:textId="77777777" w:rsidR="003D707A" w:rsidRPr="00D93230" w:rsidRDefault="003D707A" w:rsidP="00FA595D">
            <w:pPr>
              <w:spacing w:after="60"/>
              <w:jc w:val="center"/>
              <w:rPr>
                <w:rFonts w:ascii="Arial" w:hAnsi="Arial" w:cs="Arial"/>
                <w:b/>
                <w:szCs w:val="20"/>
              </w:rPr>
            </w:pPr>
            <w:r w:rsidRPr="00D93230">
              <w:rPr>
                <w:rFonts w:ascii="Arial" w:hAnsi="Arial" w:cs="Arial"/>
                <w:b/>
                <w:szCs w:val="20"/>
              </w:rPr>
              <w:t>Acknowledgement</w:t>
            </w:r>
          </w:p>
        </w:tc>
        <w:tc>
          <w:tcPr>
            <w:tcW w:w="2952" w:type="dxa"/>
            <w:vAlign w:val="center"/>
          </w:tcPr>
          <w:p w14:paraId="2D82FE2F" w14:textId="77777777" w:rsidR="003D707A" w:rsidRPr="00D93230" w:rsidRDefault="003D707A" w:rsidP="00FA595D">
            <w:pPr>
              <w:spacing w:after="60"/>
              <w:jc w:val="center"/>
              <w:rPr>
                <w:rFonts w:ascii="Arial" w:hAnsi="Arial" w:cs="Arial"/>
                <w:b/>
                <w:szCs w:val="20"/>
              </w:rPr>
            </w:pPr>
            <w:r w:rsidRPr="00D93230">
              <w:rPr>
                <w:rFonts w:ascii="Arial" w:hAnsi="Arial" w:cs="Arial"/>
                <w:b/>
                <w:szCs w:val="20"/>
              </w:rPr>
              <w:t>Signature</w:t>
            </w:r>
          </w:p>
        </w:tc>
        <w:tc>
          <w:tcPr>
            <w:tcW w:w="2358" w:type="dxa"/>
            <w:vAlign w:val="center"/>
          </w:tcPr>
          <w:p w14:paraId="155E2047" w14:textId="77777777" w:rsidR="003D707A" w:rsidRPr="00D93230" w:rsidRDefault="003D707A" w:rsidP="00FA595D">
            <w:pPr>
              <w:spacing w:after="60"/>
              <w:jc w:val="center"/>
              <w:rPr>
                <w:rFonts w:ascii="Arial" w:hAnsi="Arial" w:cs="Arial"/>
                <w:b/>
                <w:szCs w:val="20"/>
              </w:rPr>
            </w:pPr>
            <w:r w:rsidRPr="00D93230">
              <w:rPr>
                <w:rFonts w:ascii="Arial" w:hAnsi="Arial" w:cs="Arial"/>
                <w:b/>
                <w:szCs w:val="20"/>
              </w:rPr>
              <w:t>Date</w:t>
            </w:r>
          </w:p>
        </w:tc>
      </w:tr>
      <w:tr w:rsidR="003D707A" w:rsidRPr="00D93230" w14:paraId="104BBA4D" w14:textId="77777777" w:rsidTr="00FA595D">
        <w:tc>
          <w:tcPr>
            <w:tcW w:w="3888" w:type="dxa"/>
          </w:tcPr>
          <w:p w14:paraId="0DFA4421" w14:textId="77777777" w:rsidR="003D707A" w:rsidRPr="00D93230" w:rsidRDefault="007436DD" w:rsidP="00FA595D">
            <w:pPr>
              <w:spacing w:after="60"/>
              <w:rPr>
                <w:rFonts w:ascii="Arial" w:hAnsi="Arial" w:cs="Arial"/>
                <w:szCs w:val="20"/>
              </w:rPr>
            </w:pPr>
            <w:r w:rsidRPr="00D93230">
              <w:rPr>
                <w:rFonts w:ascii="Arial" w:hAnsi="Arial" w:cs="Arial"/>
                <w:szCs w:val="20"/>
              </w:rPr>
              <w:t>Manager</w:t>
            </w:r>
            <w:r w:rsidR="003D707A" w:rsidRPr="00D93230">
              <w:rPr>
                <w:rFonts w:ascii="Arial" w:hAnsi="Arial" w:cs="Arial"/>
                <w:szCs w:val="20"/>
              </w:rPr>
              <w:t>’s Name</w:t>
            </w:r>
          </w:p>
          <w:p w14:paraId="55146560" w14:textId="77777777" w:rsidR="003D707A" w:rsidRPr="00D93230" w:rsidRDefault="003D707A" w:rsidP="00FA595D">
            <w:pPr>
              <w:spacing w:after="60"/>
              <w:rPr>
                <w:rFonts w:ascii="Arial" w:hAnsi="Arial" w:cs="Arial"/>
                <w:szCs w:val="20"/>
              </w:rPr>
            </w:pPr>
          </w:p>
          <w:p w14:paraId="0A820758" w14:textId="77777777" w:rsidR="003D707A" w:rsidRPr="00D93230" w:rsidRDefault="003D707A" w:rsidP="00FA595D">
            <w:pPr>
              <w:spacing w:after="60"/>
              <w:rPr>
                <w:rFonts w:ascii="Arial" w:hAnsi="Arial" w:cs="Arial"/>
                <w:szCs w:val="20"/>
              </w:rPr>
            </w:pPr>
          </w:p>
          <w:p w14:paraId="39606AEC" w14:textId="77777777" w:rsidR="003D707A" w:rsidRPr="00D93230" w:rsidRDefault="003D707A" w:rsidP="00FA595D">
            <w:pPr>
              <w:spacing w:after="60"/>
              <w:rPr>
                <w:rFonts w:ascii="Arial" w:hAnsi="Arial" w:cs="Arial"/>
                <w:szCs w:val="20"/>
              </w:rPr>
            </w:pPr>
          </w:p>
        </w:tc>
        <w:tc>
          <w:tcPr>
            <w:tcW w:w="2952" w:type="dxa"/>
            <w:vAlign w:val="center"/>
          </w:tcPr>
          <w:p w14:paraId="42F2C32A" w14:textId="77777777" w:rsidR="003D707A" w:rsidRPr="00D93230" w:rsidRDefault="003D707A" w:rsidP="00FA595D">
            <w:pPr>
              <w:spacing w:after="60"/>
              <w:rPr>
                <w:rFonts w:ascii="Arial" w:hAnsi="Arial" w:cs="Arial"/>
                <w:szCs w:val="20"/>
              </w:rPr>
            </w:pPr>
          </w:p>
        </w:tc>
        <w:tc>
          <w:tcPr>
            <w:tcW w:w="2358" w:type="dxa"/>
            <w:vAlign w:val="center"/>
          </w:tcPr>
          <w:p w14:paraId="7635FD84" w14:textId="77777777" w:rsidR="003D707A" w:rsidRPr="00D93230" w:rsidRDefault="003D707A" w:rsidP="00FA595D">
            <w:pPr>
              <w:spacing w:after="60"/>
              <w:rPr>
                <w:rFonts w:ascii="Arial" w:hAnsi="Arial" w:cs="Arial"/>
                <w:szCs w:val="20"/>
              </w:rPr>
            </w:pPr>
          </w:p>
        </w:tc>
      </w:tr>
      <w:tr w:rsidR="003D707A" w:rsidRPr="00D93230" w14:paraId="485E3676" w14:textId="77777777" w:rsidTr="00FA595D">
        <w:trPr>
          <w:trHeight w:val="935"/>
        </w:trPr>
        <w:tc>
          <w:tcPr>
            <w:tcW w:w="3888" w:type="dxa"/>
            <w:vAlign w:val="center"/>
          </w:tcPr>
          <w:p w14:paraId="4436CD80" w14:textId="77777777" w:rsidR="003D707A" w:rsidRPr="00D93230" w:rsidRDefault="003D707A" w:rsidP="00FA595D">
            <w:pPr>
              <w:spacing w:after="60"/>
              <w:rPr>
                <w:rFonts w:ascii="Arial" w:hAnsi="Arial" w:cs="Arial"/>
                <w:szCs w:val="20"/>
              </w:rPr>
            </w:pPr>
            <w:r w:rsidRPr="00D93230">
              <w:rPr>
                <w:rFonts w:ascii="Arial" w:hAnsi="Arial" w:cs="Arial"/>
                <w:szCs w:val="20"/>
              </w:rPr>
              <w:t xml:space="preserve">Employee’s name  </w:t>
            </w:r>
          </w:p>
          <w:p w14:paraId="057683D1" w14:textId="77777777" w:rsidR="003D707A" w:rsidRPr="00D93230" w:rsidRDefault="003D707A" w:rsidP="00FA595D">
            <w:pPr>
              <w:spacing w:after="60"/>
              <w:rPr>
                <w:rFonts w:ascii="Arial" w:hAnsi="Arial" w:cs="Arial"/>
                <w:szCs w:val="20"/>
              </w:rPr>
            </w:pPr>
          </w:p>
          <w:p w14:paraId="2EAB9403" w14:textId="77777777" w:rsidR="003D707A" w:rsidRPr="00D93230" w:rsidRDefault="003D707A" w:rsidP="00FA595D">
            <w:pPr>
              <w:spacing w:after="60"/>
              <w:rPr>
                <w:rFonts w:ascii="Arial" w:hAnsi="Arial" w:cs="Arial"/>
                <w:szCs w:val="20"/>
              </w:rPr>
            </w:pPr>
          </w:p>
          <w:p w14:paraId="0759FB94" w14:textId="77777777" w:rsidR="003D707A" w:rsidRPr="00D93230" w:rsidRDefault="003D707A" w:rsidP="00FA595D">
            <w:pPr>
              <w:spacing w:after="60"/>
              <w:rPr>
                <w:rFonts w:ascii="Arial" w:hAnsi="Arial" w:cs="Arial"/>
                <w:szCs w:val="20"/>
              </w:rPr>
            </w:pPr>
          </w:p>
        </w:tc>
        <w:tc>
          <w:tcPr>
            <w:tcW w:w="2952" w:type="dxa"/>
            <w:vAlign w:val="center"/>
          </w:tcPr>
          <w:p w14:paraId="221510FE" w14:textId="77777777" w:rsidR="003D707A" w:rsidRPr="00D93230" w:rsidRDefault="003D707A" w:rsidP="00FA595D">
            <w:pPr>
              <w:spacing w:after="60"/>
              <w:rPr>
                <w:rFonts w:ascii="Arial" w:hAnsi="Arial" w:cs="Arial"/>
                <w:szCs w:val="20"/>
              </w:rPr>
            </w:pPr>
          </w:p>
        </w:tc>
        <w:tc>
          <w:tcPr>
            <w:tcW w:w="2358" w:type="dxa"/>
            <w:vAlign w:val="center"/>
          </w:tcPr>
          <w:p w14:paraId="1D39AAE8" w14:textId="77777777" w:rsidR="003D707A" w:rsidRPr="00D93230" w:rsidRDefault="003D707A" w:rsidP="00FA595D">
            <w:pPr>
              <w:spacing w:after="60"/>
              <w:rPr>
                <w:rFonts w:ascii="Arial" w:hAnsi="Arial" w:cs="Arial"/>
                <w:szCs w:val="20"/>
              </w:rPr>
            </w:pPr>
          </w:p>
        </w:tc>
      </w:tr>
    </w:tbl>
    <w:p w14:paraId="615C1ED6" w14:textId="77777777" w:rsidR="003D707A" w:rsidRPr="00D93230" w:rsidRDefault="003D707A" w:rsidP="003D707A">
      <w:pPr>
        <w:jc w:val="both"/>
        <w:rPr>
          <w:rFonts w:ascii="Arial" w:hAnsi="Arial" w:cs="Arial"/>
          <w:szCs w:val="20"/>
        </w:rPr>
      </w:pPr>
    </w:p>
    <w:p w14:paraId="2617ED02" w14:textId="77777777" w:rsidR="00555333" w:rsidRPr="00D93230" w:rsidRDefault="00555333">
      <w:pPr>
        <w:contextualSpacing w:val="0"/>
        <w:jc w:val="both"/>
        <w:rPr>
          <w:rFonts w:ascii="Arial" w:hAnsi="Arial" w:cs="Arial"/>
          <w:szCs w:val="20"/>
        </w:rPr>
      </w:pPr>
    </w:p>
    <w:sectPr w:rsidR="00555333" w:rsidRPr="00D93230">
      <w:headerReference w:type="even" r:id="rId7"/>
      <w:headerReference w:type="default" r:id="rId8"/>
      <w:headerReference w:type="first" r:id="rId9"/>
      <w:pgSz w:w="12240" w:h="15840"/>
      <w:pgMar w:top="1152" w:right="180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11C7" w14:textId="77777777" w:rsidR="00732C79" w:rsidRDefault="00732C79">
      <w:r>
        <w:separator/>
      </w:r>
    </w:p>
  </w:endnote>
  <w:endnote w:type="continuationSeparator" w:id="0">
    <w:p w14:paraId="472264D8" w14:textId="77777777" w:rsidR="00732C79" w:rsidRDefault="0073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9307" w14:textId="77777777" w:rsidR="00732C79" w:rsidRDefault="00732C79">
      <w:r>
        <w:separator/>
      </w:r>
    </w:p>
  </w:footnote>
  <w:footnote w:type="continuationSeparator" w:id="0">
    <w:p w14:paraId="61128DFC" w14:textId="77777777" w:rsidR="00732C79" w:rsidRDefault="0073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897" w14:textId="77777777" w:rsidR="0033117B" w:rsidRDefault="0033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904E" w14:textId="77777777" w:rsidR="00555333" w:rsidRDefault="00555333">
    <w:pPr>
      <w:spacing w:line="276" w:lineRule="auto"/>
      <w:contextualSpacing w:val="0"/>
    </w:pPr>
  </w:p>
  <w:tbl>
    <w:tblPr>
      <w:tblW w:w="90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48"/>
      <w:gridCol w:w="3104"/>
      <w:gridCol w:w="3666"/>
    </w:tblGrid>
    <w:tr w:rsidR="009E2E10" w:rsidRPr="002A68F1" w14:paraId="65846AFE" w14:textId="77777777" w:rsidTr="00FA595D">
      <w:trPr>
        <w:trHeight w:val="2072"/>
      </w:trPr>
      <w:tc>
        <w:tcPr>
          <w:tcW w:w="2248" w:type="dxa"/>
        </w:tcPr>
        <w:p w14:paraId="3235E0FF" w14:textId="03DEA41A" w:rsidR="009E2E10" w:rsidRDefault="00D91B6B" w:rsidP="009E2E10">
          <w:pPr>
            <w:jc w:val="center"/>
            <w:rPr>
              <w:b/>
            </w:rPr>
          </w:pPr>
          <w:r>
            <w:rPr>
              <w:noProof/>
            </w:rPr>
            <w:drawing>
              <wp:inline distT="0" distB="0" distL="0" distR="0" wp14:anchorId="0F4A18D8" wp14:editId="28A7CE11">
                <wp:extent cx="1266825" cy="1352550"/>
                <wp:effectExtent l="0" t="0" r="9525" b="0"/>
                <wp:docPr id="1" name="Picture 1" descr="Description: https://intranet.gardenschool.edu.my/subfolder/download/GIS_Logo/School%20Crest/Colour/GI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intranet.gardenschool.edu.my/subfolder/download/GIS_Logo/School%20Crest/Colour/GIS_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352550"/>
                        </a:xfrm>
                        <a:prstGeom prst="rect">
                          <a:avLst/>
                        </a:prstGeom>
                        <a:noFill/>
                        <a:ln>
                          <a:noFill/>
                        </a:ln>
                      </pic:spPr>
                    </pic:pic>
                  </a:graphicData>
                </a:graphic>
              </wp:inline>
            </w:drawing>
          </w:r>
        </w:p>
      </w:tc>
      <w:tc>
        <w:tcPr>
          <w:tcW w:w="3104" w:type="dxa"/>
        </w:tcPr>
        <w:p w14:paraId="58055640" w14:textId="77777777" w:rsidR="009E2E10" w:rsidRPr="002A68F1" w:rsidRDefault="009E2E10" w:rsidP="009E2E10">
          <w:pPr>
            <w:rPr>
              <w:rFonts w:ascii="Arial" w:hAnsi="Arial" w:cs="Arial"/>
              <w:b/>
            </w:rPr>
          </w:pPr>
          <w:r w:rsidRPr="002A68F1">
            <w:rPr>
              <w:rFonts w:ascii="Arial" w:hAnsi="Arial" w:cs="Arial"/>
              <w:b/>
            </w:rPr>
            <w:t xml:space="preserve"> </w:t>
          </w:r>
        </w:p>
        <w:p w14:paraId="5FCAB741" w14:textId="77777777" w:rsidR="009E2E10" w:rsidRPr="002A68F1" w:rsidRDefault="009E2E10" w:rsidP="009E2E10">
          <w:pPr>
            <w:rPr>
              <w:rFonts w:ascii="Arial" w:hAnsi="Arial" w:cs="Arial"/>
              <w:b/>
            </w:rPr>
          </w:pPr>
        </w:p>
        <w:p w14:paraId="7EE528ED" w14:textId="77777777" w:rsidR="009E2E10" w:rsidRPr="00D9491A" w:rsidRDefault="009E2E10" w:rsidP="009E2E10">
          <w:pPr>
            <w:rPr>
              <w:rFonts w:ascii="Arial" w:hAnsi="Arial" w:cs="Arial"/>
              <w:b/>
              <w:sz w:val="22"/>
            </w:rPr>
          </w:pPr>
          <w:r>
            <w:rPr>
              <w:rFonts w:ascii="Arial" w:hAnsi="Arial" w:cs="Arial"/>
              <w:b/>
              <w:sz w:val="22"/>
            </w:rPr>
            <w:t>POSITION DESCRIPTION</w:t>
          </w:r>
        </w:p>
        <w:p w14:paraId="38601704" w14:textId="77777777" w:rsidR="009E2E10" w:rsidRDefault="009E2E10" w:rsidP="009E2E10">
          <w:pPr>
            <w:rPr>
              <w:rFonts w:ascii="Arial" w:hAnsi="Arial" w:cs="Arial"/>
              <w:b/>
              <w:sz w:val="22"/>
            </w:rPr>
          </w:pPr>
        </w:p>
        <w:p w14:paraId="595FC54D" w14:textId="77777777" w:rsidR="009E2E10" w:rsidRDefault="009E2E10" w:rsidP="009E2E10">
          <w:pPr>
            <w:rPr>
              <w:rFonts w:ascii="Arial" w:hAnsi="Arial" w:cs="Arial"/>
              <w:b/>
              <w:sz w:val="22"/>
            </w:rPr>
          </w:pPr>
        </w:p>
        <w:p w14:paraId="4A20F470" w14:textId="77777777" w:rsidR="009E2E10" w:rsidRPr="008D2AF1" w:rsidRDefault="009E2E10" w:rsidP="009E2E10">
          <w:pPr>
            <w:ind w:right="-540"/>
            <w:rPr>
              <w:rFonts w:ascii="Arial" w:hAnsi="Arial" w:cs="Arial"/>
            </w:rPr>
          </w:pPr>
          <w:r w:rsidRPr="008D2AF1">
            <w:rPr>
              <w:rFonts w:ascii="Arial" w:hAnsi="Arial" w:cs="Arial"/>
            </w:rPr>
            <w:t>Job Title:</w:t>
          </w:r>
        </w:p>
        <w:p w14:paraId="6D4E41E1" w14:textId="77777777" w:rsidR="009E2E10" w:rsidRPr="008D2AF1" w:rsidRDefault="009E2E10" w:rsidP="009E2E10">
          <w:pPr>
            <w:ind w:right="-540"/>
            <w:rPr>
              <w:rFonts w:ascii="Arial" w:hAnsi="Arial" w:cs="Arial"/>
            </w:rPr>
          </w:pPr>
          <w:r w:rsidRPr="008D2AF1">
            <w:rPr>
              <w:rFonts w:ascii="Arial" w:hAnsi="Arial" w:cs="Arial"/>
            </w:rPr>
            <w:t>Reporting to:</w:t>
          </w:r>
        </w:p>
        <w:p w14:paraId="6E4242BB" w14:textId="77777777" w:rsidR="009E2E10" w:rsidRPr="008D2AF1" w:rsidRDefault="009E2E10" w:rsidP="009E2E10">
          <w:pPr>
            <w:rPr>
              <w:rFonts w:ascii="Arial" w:hAnsi="Arial" w:cs="Arial"/>
            </w:rPr>
          </w:pPr>
          <w:r w:rsidRPr="008D2AF1">
            <w:rPr>
              <w:rFonts w:ascii="Arial" w:hAnsi="Arial" w:cs="Arial"/>
            </w:rPr>
            <w:t>No. of direct reports:</w:t>
          </w:r>
        </w:p>
        <w:p w14:paraId="7F06F2A5" w14:textId="77777777" w:rsidR="009E2E10" w:rsidRPr="002A68F1" w:rsidRDefault="009E2E10" w:rsidP="009E2E10">
          <w:pPr>
            <w:rPr>
              <w:rFonts w:ascii="Arial" w:hAnsi="Arial" w:cs="Arial"/>
              <w:b/>
            </w:rPr>
          </w:pPr>
        </w:p>
      </w:tc>
      <w:tc>
        <w:tcPr>
          <w:tcW w:w="3666" w:type="dxa"/>
        </w:tcPr>
        <w:p w14:paraId="4897A7BD" w14:textId="77777777" w:rsidR="009E2E10" w:rsidRDefault="009E2E10" w:rsidP="009E2E10">
          <w:pPr>
            <w:ind w:right="-540"/>
            <w:rPr>
              <w:rFonts w:ascii="Arial" w:hAnsi="Arial" w:cs="Arial"/>
            </w:rPr>
          </w:pPr>
        </w:p>
        <w:p w14:paraId="7D0AEAFA" w14:textId="77777777" w:rsidR="009E2E10" w:rsidRDefault="009E2E10" w:rsidP="009E2E10">
          <w:pPr>
            <w:ind w:right="-540"/>
            <w:rPr>
              <w:rFonts w:ascii="Arial" w:hAnsi="Arial" w:cs="Arial"/>
            </w:rPr>
          </w:pPr>
        </w:p>
        <w:p w14:paraId="26E5798D" w14:textId="77777777" w:rsidR="009E2E10" w:rsidRDefault="009E2E10" w:rsidP="009E2E10">
          <w:pPr>
            <w:ind w:right="-540"/>
            <w:rPr>
              <w:rFonts w:ascii="Arial" w:hAnsi="Arial" w:cs="Arial"/>
              <w:sz w:val="22"/>
            </w:rPr>
          </w:pPr>
        </w:p>
        <w:p w14:paraId="4C74CC18" w14:textId="77777777" w:rsidR="009E2E10" w:rsidRDefault="009E2E10" w:rsidP="009E2E10">
          <w:pPr>
            <w:ind w:right="-540"/>
            <w:rPr>
              <w:rFonts w:ascii="Arial" w:hAnsi="Arial" w:cs="Arial"/>
              <w:sz w:val="22"/>
            </w:rPr>
          </w:pPr>
        </w:p>
        <w:p w14:paraId="37C6A590" w14:textId="77777777" w:rsidR="009E2E10" w:rsidRPr="008D2AF1" w:rsidRDefault="009E2E10" w:rsidP="009E2E10">
          <w:pPr>
            <w:ind w:right="-540"/>
            <w:rPr>
              <w:rFonts w:ascii="Arial" w:hAnsi="Arial" w:cs="Arial"/>
              <w:sz w:val="22"/>
            </w:rPr>
          </w:pPr>
        </w:p>
        <w:p w14:paraId="5ACA4DEB" w14:textId="69A21B1F" w:rsidR="009E2E10" w:rsidRPr="0027529B" w:rsidRDefault="00957D37" w:rsidP="009E2E10">
          <w:pPr>
            <w:ind w:right="-540"/>
            <w:rPr>
              <w:rFonts w:ascii="Arial" w:hAnsi="Arial" w:cs="Arial"/>
            </w:rPr>
          </w:pPr>
          <w:r>
            <w:rPr>
              <w:rFonts w:ascii="Arial" w:hAnsi="Arial" w:cs="Arial"/>
            </w:rPr>
            <w:t xml:space="preserve">Head of </w:t>
          </w:r>
          <w:r w:rsidR="00153FA0">
            <w:rPr>
              <w:rFonts w:ascii="Arial" w:hAnsi="Arial" w:cs="Arial"/>
            </w:rPr>
            <w:t>Primary</w:t>
          </w:r>
        </w:p>
        <w:p w14:paraId="1E1C0A96" w14:textId="77777777" w:rsidR="009E2E10" w:rsidRDefault="00957D37" w:rsidP="009E2E10">
          <w:pPr>
            <w:ind w:right="-540"/>
            <w:rPr>
              <w:rFonts w:ascii="Arial" w:hAnsi="Arial" w:cs="Arial"/>
            </w:rPr>
          </w:pPr>
          <w:r>
            <w:rPr>
              <w:rFonts w:ascii="Arial" w:hAnsi="Arial" w:cs="Arial"/>
            </w:rPr>
            <w:t>Principal</w:t>
          </w:r>
        </w:p>
        <w:p w14:paraId="34CEEAA5" w14:textId="4E7E95F8" w:rsidR="009E2E10" w:rsidRDefault="00153FA0" w:rsidP="009E2E10">
          <w:pPr>
            <w:ind w:right="-540"/>
            <w:rPr>
              <w:rFonts w:ascii="Arial" w:hAnsi="Arial" w:cs="Arial"/>
            </w:rPr>
          </w:pPr>
          <w:r>
            <w:rPr>
              <w:rFonts w:ascii="Arial" w:hAnsi="Arial" w:cs="Arial"/>
            </w:rPr>
            <w:t>Primary</w:t>
          </w:r>
          <w:r w:rsidR="00957D37">
            <w:rPr>
              <w:rFonts w:ascii="Arial" w:hAnsi="Arial" w:cs="Arial"/>
            </w:rPr>
            <w:t xml:space="preserve"> Leadership Team &amp; PA </w:t>
          </w:r>
        </w:p>
        <w:p w14:paraId="010C80BB" w14:textId="70D72353" w:rsidR="00957D37" w:rsidRDefault="00957D37" w:rsidP="009E2E10">
          <w:pPr>
            <w:ind w:right="-540"/>
            <w:rPr>
              <w:rFonts w:ascii="Arial" w:hAnsi="Arial" w:cs="Arial"/>
            </w:rPr>
          </w:pPr>
          <w:r>
            <w:rPr>
              <w:rFonts w:ascii="Arial" w:hAnsi="Arial" w:cs="Arial"/>
            </w:rPr>
            <w:t xml:space="preserve">To Head of </w:t>
          </w:r>
          <w:r w:rsidR="00153FA0">
            <w:rPr>
              <w:rFonts w:ascii="Arial" w:hAnsi="Arial" w:cs="Arial"/>
            </w:rPr>
            <w:t>Primary</w:t>
          </w:r>
          <w:r w:rsidR="00CB302E">
            <w:rPr>
              <w:rFonts w:ascii="Arial" w:hAnsi="Arial" w:cs="Arial"/>
            </w:rPr>
            <w:t xml:space="preserve"> &amp; </w:t>
          </w:r>
          <w:r w:rsidR="00153FA0">
            <w:rPr>
              <w:rFonts w:ascii="Arial" w:hAnsi="Arial" w:cs="Arial"/>
            </w:rPr>
            <w:t>Primary</w:t>
          </w:r>
        </w:p>
        <w:p w14:paraId="57B32FAB" w14:textId="77777777" w:rsidR="00CB302E" w:rsidRDefault="00CB302E" w:rsidP="009E2E10">
          <w:pPr>
            <w:ind w:right="-540"/>
            <w:rPr>
              <w:rFonts w:ascii="Arial" w:hAnsi="Arial" w:cs="Arial"/>
            </w:rPr>
          </w:pPr>
          <w:r>
            <w:rPr>
              <w:rFonts w:ascii="Arial" w:hAnsi="Arial" w:cs="Arial"/>
            </w:rPr>
            <w:t>Team</w:t>
          </w:r>
        </w:p>
        <w:p w14:paraId="103893A2" w14:textId="77777777" w:rsidR="009E2E10" w:rsidRPr="008D2AF1" w:rsidRDefault="009E2E10" w:rsidP="009E2E10">
          <w:pPr>
            <w:ind w:right="-540"/>
            <w:rPr>
              <w:rFonts w:ascii="Arial" w:hAnsi="Arial" w:cs="Arial"/>
            </w:rPr>
          </w:pPr>
        </w:p>
      </w:tc>
    </w:tr>
  </w:tbl>
  <w:p w14:paraId="24097482" w14:textId="77777777" w:rsidR="00555333" w:rsidRDefault="00555333">
    <w:pPr>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3860" w14:textId="77777777" w:rsidR="0033117B" w:rsidRDefault="0033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31A1"/>
    <w:multiLevelType w:val="multilevel"/>
    <w:tmpl w:val="79A6561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15:restartNumberingAfterBreak="0">
    <w:nsid w:val="2F8C4AB0"/>
    <w:multiLevelType w:val="multilevel"/>
    <w:tmpl w:val="0A9A2504"/>
    <w:lvl w:ilvl="0">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359F543B"/>
    <w:multiLevelType w:val="multilevel"/>
    <w:tmpl w:val="2E8E4B5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 w15:restartNumberingAfterBreak="0">
    <w:nsid w:val="3F166B3A"/>
    <w:multiLevelType w:val="multilevel"/>
    <w:tmpl w:val="C07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9032A"/>
    <w:multiLevelType w:val="multilevel"/>
    <w:tmpl w:val="222C570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 w15:restartNumberingAfterBreak="0">
    <w:nsid w:val="5906133E"/>
    <w:multiLevelType w:val="multilevel"/>
    <w:tmpl w:val="AE00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6453C"/>
    <w:multiLevelType w:val="multilevel"/>
    <w:tmpl w:val="959627A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7" w15:restartNumberingAfterBreak="0">
    <w:nsid w:val="664835AA"/>
    <w:multiLevelType w:val="multilevel"/>
    <w:tmpl w:val="F7B0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61850"/>
    <w:multiLevelType w:val="multilevel"/>
    <w:tmpl w:val="C6B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33"/>
    <w:rsid w:val="00153FA0"/>
    <w:rsid w:val="001E0B02"/>
    <w:rsid w:val="0033117B"/>
    <w:rsid w:val="00336CA8"/>
    <w:rsid w:val="003D707A"/>
    <w:rsid w:val="00555333"/>
    <w:rsid w:val="005875FA"/>
    <w:rsid w:val="006E6225"/>
    <w:rsid w:val="00732C79"/>
    <w:rsid w:val="007436DD"/>
    <w:rsid w:val="00795C49"/>
    <w:rsid w:val="008E114D"/>
    <w:rsid w:val="008F4CBB"/>
    <w:rsid w:val="00957D37"/>
    <w:rsid w:val="009E2E10"/>
    <w:rsid w:val="00CB302E"/>
    <w:rsid w:val="00D91B6B"/>
    <w:rsid w:val="00D93230"/>
    <w:rsid w:val="00DB7CDF"/>
    <w:rsid w:val="00E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A8EA"/>
  <w15:docId w15:val="{EED4888B-3B07-4262-9086-8AE624B9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contextualSpacing/>
    </w:pPr>
    <w:rPr>
      <w:rFonts w:ascii="Times New Roman" w:eastAsia="Times New Roman" w:hAnsi="Times New Roman" w:cs="Times New Roman"/>
      <w:color w:val="000000"/>
      <w:sz w:val="20"/>
    </w:rPr>
  </w:style>
  <w:style w:type="paragraph" w:styleId="Heading1">
    <w:name w:val="heading 1"/>
    <w:basedOn w:val="Normal"/>
    <w:next w:val="Normal"/>
    <w:pPr>
      <w:outlineLvl w:val="0"/>
    </w:pPr>
    <w:rPr>
      <w:b/>
      <w:sz w:val="22"/>
    </w:rPr>
  </w:style>
  <w:style w:type="paragraph" w:styleId="Heading2">
    <w:name w:val="heading 2"/>
    <w:basedOn w:val="Normal"/>
    <w:next w:val="Normal"/>
    <w:pPr>
      <w:jc w:val="both"/>
      <w:outlineLvl w:val="1"/>
    </w:pPr>
    <w:rPr>
      <w:b/>
      <w:sz w:val="22"/>
    </w:rPr>
  </w:style>
  <w:style w:type="paragraph" w:styleId="Heading3">
    <w:name w:val="heading 3"/>
    <w:basedOn w:val="Normal"/>
    <w:next w:val="Normal"/>
    <w:pPr>
      <w:jc w:val="both"/>
      <w:outlineLvl w:val="2"/>
    </w:pPr>
    <w:rPr>
      <w:b/>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36CA8"/>
    <w:pPr>
      <w:tabs>
        <w:tab w:val="center" w:pos="4680"/>
        <w:tab w:val="right" w:pos="9360"/>
      </w:tabs>
    </w:pPr>
  </w:style>
  <w:style w:type="character" w:customStyle="1" w:styleId="HeaderChar">
    <w:name w:val="Header Char"/>
    <w:basedOn w:val="DefaultParagraphFont"/>
    <w:link w:val="Header"/>
    <w:uiPriority w:val="99"/>
    <w:rsid w:val="00336CA8"/>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36CA8"/>
    <w:pPr>
      <w:tabs>
        <w:tab w:val="center" w:pos="4680"/>
        <w:tab w:val="right" w:pos="9360"/>
      </w:tabs>
    </w:pPr>
  </w:style>
  <w:style w:type="character" w:customStyle="1" w:styleId="FooterChar">
    <w:name w:val="Footer Char"/>
    <w:basedOn w:val="DefaultParagraphFont"/>
    <w:link w:val="Footer"/>
    <w:uiPriority w:val="99"/>
    <w:rsid w:val="00336CA8"/>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8E1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4D"/>
    <w:rPr>
      <w:rFonts w:ascii="Segoe UI" w:eastAsia="Times New Roman" w:hAnsi="Segoe UI" w:cs="Segoe UI"/>
      <w:color w:val="000000"/>
      <w:sz w:val="18"/>
      <w:szCs w:val="18"/>
    </w:rPr>
  </w:style>
  <w:style w:type="paragraph" w:styleId="NormalWeb">
    <w:name w:val="Normal (Web)"/>
    <w:basedOn w:val="Normal"/>
    <w:uiPriority w:val="99"/>
    <w:semiHidden/>
    <w:unhideWhenUsed/>
    <w:rsid w:val="00957D37"/>
    <w:pPr>
      <w:spacing w:before="100" w:beforeAutospacing="1" w:after="100" w:afterAutospacing="1"/>
      <w:contextualSpacing w:val="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957">
      <w:bodyDiv w:val="1"/>
      <w:marLeft w:val="0"/>
      <w:marRight w:val="0"/>
      <w:marTop w:val="0"/>
      <w:marBottom w:val="0"/>
      <w:divBdr>
        <w:top w:val="none" w:sz="0" w:space="0" w:color="auto"/>
        <w:left w:val="none" w:sz="0" w:space="0" w:color="auto"/>
        <w:bottom w:val="none" w:sz="0" w:space="0" w:color="auto"/>
        <w:right w:val="none" w:sz="0" w:space="0" w:color="auto"/>
      </w:divBdr>
    </w:div>
    <w:div w:id="441073984">
      <w:bodyDiv w:val="1"/>
      <w:marLeft w:val="0"/>
      <w:marRight w:val="0"/>
      <w:marTop w:val="0"/>
      <w:marBottom w:val="0"/>
      <w:divBdr>
        <w:top w:val="none" w:sz="0" w:space="0" w:color="auto"/>
        <w:left w:val="none" w:sz="0" w:space="0" w:color="auto"/>
        <w:bottom w:val="none" w:sz="0" w:space="0" w:color="auto"/>
        <w:right w:val="none" w:sz="0" w:space="0" w:color="auto"/>
      </w:divBdr>
    </w:div>
    <w:div w:id="505292192">
      <w:bodyDiv w:val="1"/>
      <w:marLeft w:val="0"/>
      <w:marRight w:val="0"/>
      <w:marTop w:val="0"/>
      <w:marBottom w:val="0"/>
      <w:divBdr>
        <w:top w:val="none" w:sz="0" w:space="0" w:color="auto"/>
        <w:left w:val="none" w:sz="0" w:space="0" w:color="auto"/>
        <w:bottom w:val="none" w:sz="0" w:space="0" w:color="auto"/>
        <w:right w:val="none" w:sz="0" w:space="0" w:color="auto"/>
      </w:divBdr>
    </w:div>
    <w:div w:id="622225239">
      <w:bodyDiv w:val="1"/>
      <w:marLeft w:val="0"/>
      <w:marRight w:val="0"/>
      <w:marTop w:val="0"/>
      <w:marBottom w:val="0"/>
      <w:divBdr>
        <w:top w:val="none" w:sz="0" w:space="0" w:color="auto"/>
        <w:left w:val="none" w:sz="0" w:space="0" w:color="auto"/>
        <w:bottom w:val="none" w:sz="0" w:space="0" w:color="auto"/>
        <w:right w:val="none" w:sz="0" w:space="0" w:color="auto"/>
      </w:divBdr>
    </w:div>
    <w:div w:id="1373460307">
      <w:bodyDiv w:val="1"/>
      <w:marLeft w:val="0"/>
      <w:marRight w:val="0"/>
      <w:marTop w:val="0"/>
      <w:marBottom w:val="0"/>
      <w:divBdr>
        <w:top w:val="none" w:sz="0" w:space="0" w:color="auto"/>
        <w:left w:val="none" w:sz="0" w:space="0" w:color="auto"/>
        <w:bottom w:val="none" w:sz="0" w:space="0" w:color="auto"/>
        <w:right w:val="none" w:sz="0" w:space="0" w:color="auto"/>
      </w:divBdr>
    </w:div>
    <w:div w:id="2065634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GIS Job Summary - HR Manager.docx</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Job Summary - HR Manager.docx</dc:title>
  <dc:creator>Ruth Mala Kupusamy</dc:creator>
  <cp:lastModifiedBy>Ruth Mala</cp:lastModifiedBy>
  <cp:revision>3</cp:revision>
  <cp:lastPrinted>2016-12-16T03:37:00Z</cp:lastPrinted>
  <dcterms:created xsi:type="dcterms:W3CDTF">2018-08-17T07:51:00Z</dcterms:created>
  <dcterms:modified xsi:type="dcterms:W3CDTF">2018-09-19T01:46:00Z</dcterms:modified>
</cp:coreProperties>
</file>