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E9" w:rsidRPr="003366E9" w:rsidRDefault="003366E9" w:rsidP="003366E9">
      <w:pPr>
        <w:shd w:val="clear" w:color="auto" w:fill="FFFFFF"/>
        <w:spacing w:line="240" w:lineRule="auto"/>
        <w:rPr>
          <w:rFonts w:eastAsia="Times New Roman" w:cs="Helvetica"/>
          <w:b/>
          <w:bCs/>
          <w:color w:val="222222"/>
          <w:sz w:val="26"/>
          <w:szCs w:val="26"/>
          <w:lang w:eastAsia="en-GB"/>
        </w:rPr>
      </w:pPr>
      <w:r w:rsidRPr="003366E9">
        <w:rPr>
          <w:rFonts w:eastAsia="Times New Roman" w:cs="Helvetica"/>
          <w:b/>
          <w:bCs/>
          <w:color w:val="222222"/>
          <w:sz w:val="26"/>
          <w:szCs w:val="26"/>
          <w:lang w:eastAsia="en-GB"/>
        </w:rPr>
        <w:t>Music Teacher to start January 2019</w:t>
      </w:r>
    </w:p>
    <w:p w:rsidR="003366E9" w:rsidRPr="003366E9" w:rsidRDefault="003366E9" w:rsidP="003366E9">
      <w:pPr>
        <w:shd w:val="clear" w:color="auto" w:fill="FFFFFF"/>
        <w:spacing w:line="240" w:lineRule="auto"/>
        <w:rPr>
          <w:rFonts w:eastAsia="Times New Roman" w:cs="Helvetica"/>
          <w:b/>
          <w:bCs/>
          <w:color w:val="222222"/>
          <w:sz w:val="26"/>
          <w:szCs w:val="26"/>
          <w:lang w:eastAsia="en-GB"/>
        </w:rPr>
      </w:pPr>
      <w:r w:rsidRPr="003366E9">
        <w:rPr>
          <w:rFonts w:eastAsia="Times New Roman" w:cs="Helvetica"/>
          <w:b/>
          <w:bCs/>
          <w:color w:val="222222"/>
          <w:sz w:val="26"/>
          <w:szCs w:val="26"/>
          <w:lang w:eastAsia="en-GB"/>
        </w:rPr>
        <w:t>Salary: £25,000 – £39,000 FTE depending on experience</w:t>
      </w:r>
    </w:p>
    <w:p w:rsidR="003366E9" w:rsidRPr="003366E9" w:rsidRDefault="003366E9" w:rsidP="00FC4F04">
      <w:pPr>
        <w:pStyle w:val="NormalWeb"/>
        <w:shd w:val="clear" w:color="auto" w:fill="FFFFFF"/>
        <w:spacing w:before="0" w:beforeAutospacing="0" w:after="150" w:afterAutospacing="0"/>
        <w:rPr>
          <w:rStyle w:val="Strong"/>
          <w:rFonts w:asciiTheme="minorHAnsi" w:hAnsiTheme="minorHAnsi"/>
          <w:b w:val="0"/>
          <w:bCs w:val="0"/>
          <w:color w:val="222222"/>
          <w:sz w:val="26"/>
          <w:szCs w:val="26"/>
        </w:rPr>
      </w:pP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Style w:val="Strong"/>
          <w:rFonts w:asciiTheme="minorHAnsi" w:hAnsiTheme="minorHAnsi"/>
          <w:b w:val="0"/>
          <w:bCs w:val="0"/>
          <w:color w:val="222222"/>
          <w:sz w:val="26"/>
          <w:szCs w:val="26"/>
        </w:rPr>
        <w:t>BELIEVE IN TRADITIONAL VALUES, ACADEMIC RIGOUR AND VERY HIGH EXPECTATIONS? Want a SLT who visibly support staff? Want to teach pupils who behave impeccably at all times? Want a school that believes EVERY pupil should learn a musical instrument?</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Style w:val="Strong"/>
          <w:rFonts w:asciiTheme="minorHAnsi" w:hAnsiTheme="minorHAnsi"/>
          <w:b w:val="0"/>
          <w:bCs w:val="0"/>
          <w:color w:val="222222"/>
          <w:sz w:val="26"/>
          <w:szCs w:val="26"/>
        </w:rPr>
        <w:t>Visit! You will be blown away.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Then you will be interested in our oversubscribed 11-16 school in the centre of Bedford, and just 30 minutes from London. We are recruiting a music teacher.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Style w:val="Strong"/>
          <w:rFonts w:asciiTheme="minorHAnsi" w:hAnsiTheme="minorHAnsi"/>
          <w:b w:val="0"/>
          <w:bCs w:val="0"/>
          <w:color w:val="222222"/>
          <w:sz w:val="26"/>
          <w:szCs w:val="26"/>
        </w:rPr>
        <w:t>RESPECT, HONESTY, HIGH EXPECTATIONS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At BFS our values of respect, honesty and high expectations drive everything that we do and as a result our teachers enjoy impeccable behaviour in lessons and hardworking, highly motivated students. Open for nearly 6 years, Bedford Free School is a genuinely comprehensive school that provides a knowledge-based education for students of all backgrounds. We teach an unashamedly academic curriculum consisting of the best that has been thought and said, and as you would expect, music is at the heart of this.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Style w:val="Strong"/>
          <w:rFonts w:asciiTheme="minorHAnsi" w:hAnsiTheme="minorHAnsi"/>
          <w:b w:val="0"/>
          <w:bCs w:val="0"/>
          <w:color w:val="222222"/>
          <w:sz w:val="26"/>
          <w:szCs w:val="26"/>
        </w:rPr>
        <w:t>PARENTAL CHOICE </w:t>
      </w:r>
      <w:bookmarkStart w:id="0" w:name="_GoBack"/>
      <w:bookmarkEnd w:id="0"/>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With waiting lists in each year group and GCSE results placing us amongst the top schools locally, we have quickly become a hugely popular school. Demand for places is very high as parents want the combination of a BFS education and our distinctive small school feel for their children.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We’re looking for people who want to be the best. You will be excellent in the classroom and an inspiring character who is willing to lead by example, but will also contribute positively to wider school life. Most of all, you will be clear that education is a great leveler and work hard to help us achieve our goal of preparing every student to go to university.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Style w:val="Strong"/>
          <w:rFonts w:asciiTheme="minorHAnsi" w:hAnsiTheme="minorHAnsi"/>
          <w:b w:val="0"/>
          <w:bCs w:val="0"/>
          <w:color w:val="222222"/>
          <w:sz w:val="26"/>
          <w:szCs w:val="26"/>
        </w:rPr>
        <w:t>THE DEPARTMENT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We have a knowledge-based curriculum that is written in advance by the Head of Department. You will be led by excellent leaders - our Head of Department is brilliant! You will be working with others - the Salvation Army come in to support our ambition that all pupils play a musical instrument as an entitlement. We have twice-weekly electives during the school timetable so that pupils can experience a lot of music weekly should they choose. </w:t>
      </w:r>
    </w:p>
    <w:p w:rsidR="003366E9" w:rsidRDefault="003366E9" w:rsidP="00FC4F04">
      <w:pPr>
        <w:pStyle w:val="NormalWeb"/>
        <w:shd w:val="clear" w:color="auto" w:fill="FFFFFF"/>
        <w:spacing w:before="0" w:beforeAutospacing="0" w:after="150" w:afterAutospacing="0"/>
        <w:rPr>
          <w:rStyle w:val="Strong"/>
          <w:rFonts w:asciiTheme="minorHAnsi" w:hAnsiTheme="minorHAnsi"/>
          <w:b w:val="0"/>
          <w:bCs w:val="0"/>
          <w:color w:val="222222"/>
          <w:sz w:val="26"/>
          <w:szCs w:val="26"/>
        </w:rPr>
      </w:pPr>
    </w:p>
    <w:p w:rsidR="003366E9" w:rsidRDefault="003366E9" w:rsidP="00FC4F04">
      <w:pPr>
        <w:pStyle w:val="NormalWeb"/>
        <w:shd w:val="clear" w:color="auto" w:fill="FFFFFF"/>
        <w:spacing w:before="0" w:beforeAutospacing="0" w:after="150" w:afterAutospacing="0"/>
        <w:rPr>
          <w:rStyle w:val="Strong"/>
          <w:rFonts w:asciiTheme="minorHAnsi" w:hAnsiTheme="minorHAnsi"/>
          <w:b w:val="0"/>
          <w:bCs w:val="0"/>
          <w:color w:val="222222"/>
          <w:sz w:val="26"/>
          <w:szCs w:val="26"/>
        </w:rPr>
      </w:pP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Style w:val="Strong"/>
          <w:rFonts w:asciiTheme="minorHAnsi" w:hAnsiTheme="minorHAnsi"/>
          <w:b w:val="0"/>
          <w:bCs w:val="0"/>
          <w:color w:val="222222"/>
          <w:sz w:val="26"/>
          <w:szCs w:val="26"/>
        </w:rPr>
        <w:lastRenderedPageBreak/>
        <w:t>SUPPORT AND DEVELOPMENT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Career development is a priority - there are opportunities to work on whole school priorities and gain the experience required to progress into senior leadership in due course. We offer financial assistance for relevant post graduate study and support for middle leaders wishing to apply to become Specialist Leaders of Education. We have partnerships with a number of local training providers, the Institute for Teaching, and with Inspiration Trust in Norfolk. We also have no after-school meetings apart from weekly professional learning, so professional learning at BFS is second-to-none.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The growth of our MAT is sure to create exciting opportunities for our staff in the future.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There are no unwieldy and impossible marking policies, no written reports our pupils’ behaviour is impeccable supported by same-day whole-school sanctions where necessary - delivered centrally so teachers are not chasing, and Senior Leaders have a very high profile to ensure that you are supported to develop.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We are flexible with this appointment - we can appoint full time or can appoint part-time on either 3 or 4 days a week, or with a timetable spread out through the week. Get in touch to find out more!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 xml:space="preserve">If our traditional approach and values of Respect, Honesty and High Expectations match yours, then we welcome visits to the school at any time and would encourage you to apply. For a confidential discussion about the position, please contact Esther Logan, PA to SLT, on 01234 332290 or </w:t>
      </w:r>
      <w:hyperlink r:id="rId4" w:history="1">
        <w:r w:rsidRPr="003366E9">
          <w:rPr>
            <w:rStyle w:val="Hyperlink"/>
            <w:rFonts w:asciiTheme="minorHAnsi" w:hAnsiTheme="minorHAnsi"/>
            <w:sz w:val="26"/>
            <w:szCs w:val="26"/>
          </w:rPr>
          <w:t>recruitment@bedfordfreeschool.co.uk</w:t>
        </w:r>
      </w:hyperlink>
      <w:r w:rsidRPr="003366E9">
        <w:rPr>
          <w:rFonts w:asciiTheme="minorHAnsi" w:hAnsiTheme="minorHAnsi"/>
          <w:color w:val="222222"/>
          <w:sz w:val="26"/>
          <w:szCs w:val="26"/>
        </w:rPr>
        <w:t xml:space="preserve"> to arrange an appointment or telephone call. </w:t>
      </w:r>
    </w:p>
    <w:p w:rsidR="003366E9" w:rsidRPr="003366E9" w:rsidRDefault="003366E9" w:rsidP="003366E9">
      <w:pPr>
        <w:pStyle w:val="Body"/>
        <w:rPr>
          <w:rFonts w:asciiTheme="minorHAnsi" w:hAnsiTheme="minorHAnsi"/>
          <w:sz w:val="26"/>
          <w:szCs w:val="26"/>
        </w:rPr>
      </w:pPr>
      <w:r w:rsidRPr="003366E9">
        <w:rPr>
          <w:rFonts w:asciiTheme="minorHAnsi" w:hAnsiTheme="minorHAnsi"/>
          <w:b/>
          <w:sz w:val="26"/>
          <w:szCs w:val="26"/>
        </w:rPr>
        <w:t>Closing date:</w:t>
      </w:r>
      <w:r w:rsidRPr="003366E9">
        <w:rPr>
          <w:rFonts w:asciiTheme="minorHAnsi" w:hAnsiTheme="minorHAnsi"/>
          <w:sz w:val="26"/>
          <w:szCs w:val="26"/>
        </w:rPr>
        <w:t xml:space="preserve"> 09.00 Monday 17 September 2018</w:t>
      </w:r>
    </w:p>
    <w:p w:rsidR="00FC4F04" w:rsidRDefault="00FC4F04" w:rsidP="00FC4F04">
      <w:pPr>
        <w:pStyle w:val="NormalWeb"/>
        <w:shd w:val="clear" w:color="auto" w:fill="FFFFFF"/>
        <w:spacing w:before="0" w:beforeAutospacing="0" w:after="150" w:afterAutospacing="0"/>
        <w:rPr>
          <w:rStyle w:val="Strong"/>
          <w:rFonts w:asciiTheme="minorHAnsi" w:hAnsiTheme="minorHAnsi"/>
          <w:b w:val="0"/>
          <w:bCs w:val="0"/>
          <w:color w:val="222222"/>
          <w:sz w:val="26"/>
          <w:szCs w:val="26"/>
        </w:rPr>
      </w:pPr>
      <w:r w:rsidRPr="003366E9">
        <w:rPr>
          <w:rStyle w:val="Strong"/>
          <w:rFonts w:asciiTheme="minorHAnsi" w:hAnsiTheme="minorHAnsi"/>
          <w:b w:val="0"/>
          <w:bCs w:val="0"/>
          <w:color w:val="222222"/>
          <w:sz w:val="26"/>
          <w:szCs w:val="26"/>
        </w:rPr>
        <w:t>Early applications encouraged - we will interview candidates as they apply and hence we reserve the right to interview early for this post should a suitable candidate apply. </w:t>
      </w:r>
    </w:p>
    <w:p w:rsidR="003366E9" w:rsidRPr="003366E9" w:rsidRDefault="003366E9" w:rsidP="00FC4F04">
      <w:pPr>
        <w:pStyle w:val="NormalWeb"/>
        <w:shd w:val="clear" w:color="auto" w:fill="FFFFFF"/>
        <w:spacing w:before="0" w:beforeAutospacing="0" w:after="150" w:afterAutospacing="0"/>
        <w:rPr>
          <w:rFonts w:asciiTheme="minorHAnsi" w:hAnsiTheme="minorHAnsi"/>
          <w:color w:val="222222"/>
          <w:sz w:val="26"/>
          <w:szCs w:val="26"/>
        </w:rPr>
      </w:pPr>
      <w:r>
        <w:rPr>
          <w:rStyle w:val="Strong"/>
          <w:rFonts w:asciiTheme="minorHAnsi" w:hAnsiTheme="minorHAnsi"/>
          <w:b w:val="0"/>
          <w:bCs w:val="0"/>
          <w:color w:val="222222"/>
          <w:sz w:val="26"/>
          <w:szCs w:val="26"/>
        </w:rPr>
        <w:t>Candidates who can start earlier than January 2019 are also welcome to apply.</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Style w:val="Strong"/>
          <w:rFonts w:asciiTheme="minorHAnsi" w:hAnsiTheme="minorHAnsi"/>
          <w:b w:val="0"/>
          <w:bCs w:val="0"/>
          <w:color w:val="222222"/>
          <w:sz w:val="26"/>
          <w:szCs w:val="26"/>
        </w:rPr>
        <w:t>We strongly advise a visit as this school is unlikely to be like anything you have ever seen!</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Style w:val="Strong"/>
          <w:rFonts w:asciiTheme="minorHAnsi" w:hAnsiTheme="minorHAnsi"/>
          <w:b w:val="0"/>
          <w:bCs w:val="0"/>
          <w:color w:val="222222"/>
          <w:sz w:val="26"/>
          <w:szCs w:val="26"/>
        </w:rPr>
        <w:t>Small school, big curriculum, infinite possibilities.</w:t>
      </w:r>
      <w:r w:rsidRPr="003366E9">
        <w:rPr>
          <w:rFonts w:asciiTheme="minorHAnsi" w:hAnsiTheme="minorHAnsi"/>
          <w:color w:val="222222"/>
          <w:sz w:val="26"/>
          <w:szCs w:val="26"/>
        </w:rPr>
        <w:t> </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We are a small school, where teachers and students know each other and look out for each other. Safeguarding children enrolled at the School is of paramount importance, and we are fully committed to the protection and safe care of our students. The successful applicant will be required to undertake appropriate checks as well as providing proof of your right to work in the UK.</w:t>
      </w:r>
    </w:p>
    <w:p w:rsidR="00FC4F04" w:rsidRP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lastRenderedPageBreak/>
        <w:t>We have our own salary scale which is above the national average and we have created a significant remuneration package for the right person. </w:t>
      </w:r>
    </w:p>
    <w:p w:rsidR="003366E9"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 xml:space="preserve">To apply, please either complete the application form on the TES website or visit the BFS website (www.bedfordfreeschool.co.uk). You may upload to the TES website or send completed applications to </w:t>
      </w:r>
      <w:hyperlink r:id="rId5" w:history="1">
        <w:r w:rsidR="003366E9" w:rsidRPr="004242D7">
          <w:rPr>
            <w:rStyle w:val="Hyperlink"/>
            <w:rFonts w:asciiTheme="minorHAnsi" w:hAnsiTheme="minorHAnsi"/>
            <w:sz w:val="26"/>
            <w:szCs w:val="26"/>
          </w:rPr>
          <w:t>recruitment@bedfordfreeschool.co.uk</w:t>
        </w:r>
      </w:hyperlink>
    </w:p>
    <w:p w:rsidR="00FC4F04" w:rsidRDefault="00FC4F04" w:rsidP="00FC4F04">
      <w:pPr>
        <w:pStyle w:val="NormalWeb"/>
        <w:shd w:val="clear" w:color="auto" w:fill="FFFFFF"/>
        <w:spacing w:before="0" w:beforeAutospacing="0" w:after="150" w:afterAutospacing="0"/>
        <w:rPr>
          <w:rFonts w:asciiTheme="minorHAnsi" w:hAnsiTheme="minorHAnsi"/>
          <w:color w:val="222222"/>
          <w:sz w:val="26"/>
          <w:szCs w:val="26"/>
        </w:rPr>
      </w:pPr>
      <w:r w:rsidRPr="003366E9">
        <w:rPr>
          <w:rFonts w:asciiTheme="minorHAnsi" w:hAnsiTheme="minorHAnsi"/>
          <w:color w:val="222222"/>
          <w:sz w:val="26"/>
          <w:szCs w:val="26"/>
        </w:rPr>
        <w:t> </w:t>
      </w:r>
    </w:p>
    <w:p w:rsidR="003366E9" w:rsidRPr="003366E9" w:rsidRDefault="003366E9" w:rsidP="00FC4F04">
      <w:pPr>
        <w:pStyle w:val="NormalWeb"/>
        <w:shd w:val="clear" w:color="auto" w:fill="FFFFFF"/>
        <w:spacing w:before="0" w:beforeAutospacing="0" w:after="150" w:afterAutospacing="0"/>
        <w:rPr>
          <w:rFonts w:asciiTheme="minorHAnsi" w:hAnsiTheme="minorHAnsi"/>
          <w:color w:val="222222"/>
          <w:sz w:val="26"/>
          <w:szCs w:val="26"/>
        </w:rPr>
      </w:pPr>
    </w:p>
    <w:p w:rsidR="00D7354D" w:rsidRPr="003366E9" w:rsidRDefault="00D7354D" w:rsidP="00FC4F04"/>
    <w:sectPr w:rsidR="00D7354D" w:rsidRPr="00336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04"/>
    <w:rsid w:val="003366E9"/>
    <w:rsid w:val="004F1715"/>
    <w:rsid w:val="00D7354D"/>
    <w:rsid w:val="00FC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9AA4A-574F-4A56-84FD-9785C8D4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F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4F04"/>
    <w:rPr>
      <w:b/>
      <w:bCs/>
    </w:rPr>
  </w:style>
  <w:style w:type="character" w:styleId="Hyperlink">
    <w:name w:val="Hyperlink"/>
    <w:basedOn w:val="DefaultParagraphFont"/>
    <w:uiPriority w:val="99"/>
    <w:unhideWhenUsed/>
    <w:rsid w:val="00FC4F04"/>
    <w:rPr>
      <w:color w:val="0563C1" w:themeColor="hyperlink"/>
      <w:u w:val="single"/>
    </w:rPr>
  </w:style>
  <w:style w:type="paragraph" w:customStyle="1" w:styleId="Body">
    <w:name w:val="Body"/>
    <w:rsid w:val="003366E9"/>
    <w:pPr>
      <w:spacing w:after="200" w:line="276"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bedfordfreeschool.co.uk" TargetMode="External"/><Relationship Id="rId4" Type="http://schemas.openxmlformats.org/officeDocument/2006/relationships/hyperlink" Target="mailto:recruitment@bedfordfre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E3A62F2D</Template>
  <TotalTime>1</TotalTime>
  <Pages>3</Pages>
  <Words>764</Words>
  <Characters>4359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Logan</dc:creator>
  <cp:keywords/>
  <dc:description/>
  <cp:lastModifiedBy>Stuart Lock</cp:lastModifiedBy>
  <cp:revision>2</cp:revision>
  <dcterms:created xsi:type="dcterms:W3CDTF">2018-09-06T09:01:00Z</dcterms:created>
  <dcterms:modified xsi:type="dcterms:W3CDTF">2018-09-06T09:01:00Z</dcterms:modified>
</cp:coreProperties>
</file>