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4522" w:rsidRDefault="0034786D">
      <w:r w:rsidRPr="008110DD">
        <w:rPr>
          <w:rFonts w:cs="Arial"/>
          <w:noProof/>
          <w:sz w:val="22"/>
          <w:szCs w:val="22"/>
        </w:rPr>
        <w:drawing>
          <wp:anchor distT="0" distB="0" distL="114300" distR="114300" simplePos="0" relativeHeight="251659264" behindDoc="0" locked="0" layoutInCell="1" allowOverlap="1" wp14:anchorId="398D87E0" wp14:editId="05A2752B">
            <wp:simplePos x="0" y="0"/>
            <wp:positionH relativeFrom="column">
              <wp:posOffset>5147310</wp:posOffset>
            </wp:positionH>
            <wp:positionV relativeFrom="paragraph">
              <wp:posOffset>107315</wp:posOffset>
            </wp:positionV>
            <wp:extent cx="1181100" cy="1330195"/>
            <wp:effectExtent l="0" t="0" r="0" b="381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srcRect/>
                    <a:stretch>
                      <a:fillRect/>
                    </a:stretch>
                  </pic:blipFill>
                  <pic:spPr bwMode="auto">
                    <a:xfrm>
                      <a:off x="0" y="0"/>
                      <a:ext cx="1187438" cy="133733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28"/>
        <w:gridCol w:w="4626"/>
        <w:gridCol w:w="3260"/>
      </w:tblGrid>
      <w:tr w:rsidR="00E92D37" w:rsidRPr="001B69D2" w:rsidTr="006E4F15">
        <w:tc>
          <w:tcPr>
            <w:tcW w:w="7054" w:type="dxa"/>
            <w:gridSpan w:val="2"/>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center"/>
              <w:rPr>
                <w:rFonts w:cs="Arial"/>
                <w:sz w:val="22"/>
                <w:szCs w:val="22"/>
              </w:rPr>
            </w:pPr>
          </w:p>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487388"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 xml:space="preserve">Trinity Academy Halifax </w:t>
            </w:r>
          </w:p>
          <w:p w:rsidR="00487388" w:rsidRDefault="00487388"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p>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sz w:val="22"/>
                <w:szCs w:val="22"/>
              </w:rPr>
            </w:pPr>
            <w:r w:rsidRPr="001B69D2">
              <w:rPr>
                <w:rFonts w:cs="Arial"/>
                <w:sz w:val="22"/>
                <w:szCs w:val="22"/>
              </w:rPr>
              <w:t>Job Description</w:t>
            </w:r>
          </w:p>
          <w:p w:rsidR="00E92D37" w:rsidRPr="001B69D2" w:rsidRDefault="00E92D37" w:rsidP="00A64934">
            <w:pPr>
              <w:rPr>
                <w:rFonts w:ascii="Arial" w:hAnsi="Arial" w:cs="Arial"/>
                <w:sz w:val="22"/>
                <w:szCs w:val="22"/>
              </w:rPr>
            </w:pPr>
          </w:p>
        </w:tc>
        <w:tc>
          <w:tcPr>
            <w:tcW w:w="3260" w:type="dxa"/>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sz w:val="22"/>
                <w:szCs w:val="22"/>
              </w:rPr>
            </w:pPr>
          </w:p>
        </w:tc>
      </w:tr>
      <w:tr w:rsidR="00E92D37" w:rsidRPr="001B69D2" w:rsidTr="006E4F15">
        <w:tc>
          <w:tcPr>
            <w:tcW w:w="2428" w:type="dxa"/>
          </w:tcPr>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r w:rsidRPr="001B69D2">
              <w:rPr>
                <w:rFonts w:ascii="Arial" w:hAnsi="Arial" w:cs="Arial"/>
                <w:sz w:val="22"/>
                <w:szCs w:val="22"/>
              </w:rPr>
              <w:t xml:space="preserve">Job Title: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Pr>
          <w:p w:rsidR="00E92D37" w:rsidRPr="001B69D2" w:rsidRDefault="004011BF" w:rsidP="00127981">
            <w:pPr>
              <w:rPr>
                <w:rFonts w:ascii="Arial" w:hAnsi="Arial" w:cs="Arial"/>
                <w:sz w:val="22"/>
                <w:szCs w:val="22"/>
              </w:rPr>
            </w:pPr>
            <w:r>
              <w:rPr>
                <w:rFonts w:ascii="Arial" w:hAnsi="Arial" w:cs="Arial"/>
                <w:sz w:val="22"/>
                <w:szCs w:val="22"/>
              </w:rPr>
              <w:t>School Games Organiser</w:t>
            </w:r>
          </w:p>
        </w:tc>
        <w:tc>
          <w:tcPr>
            <w:tcW w:w="3260" w:type="dxa"/>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rPr>
            </w:pPr>
          </w:p>
        </w:tc>
      </w:tr>
      <w:tr w:rsidR="00E92D37" w:rsidRPr="001B69D2" w:rsidTr="006E4F15">
        <w:tc>
          <w:tcPr>
            <w:tcW w:w="2428"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rPr>
                <w:rFonts w:cs="Arial"/>
                <w:b w:val="0"/>
                <w:sz w:val="22"/>
                <w:szCs w:val="22"/>
              </w:rPr>
            </w:pPr>
            <w:r w:rsidRPr="001B69D2">
              <w:rPr>
                <w:rFonts w:cs="Arial"/>
                <w:b w:val="0"/>
                <w:sz w:val="22"/>
                <w:szCs w:val="22"/>
              </w:rPr>
              <w:t xml:space="preserve">Job Scale: </w:t>
            </w:r>
          </w:p>
          <w:p w:rsidR="00E92D37" w:rsidRPr="001B69D2" w:rsidRDefault="00E92D37" w:rsidP="00A64934">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rPr>
                <w:rFonts w:ascii="Arial" w:hAnsi="Arial" w:cs="Arial"/>
                <w:sz w:val="22"/>
                <w:szCs w:val="22"/>
              </w:rPr>
            </w:pPr>
          </w:p>
        </w:tc>
        <w:tc>
          <w:tcPr>
            <w:tcW w:w="4626" w:type="dxa"/>
            <w:tcBorders>
              <w:bottom w:val="single" w:sz="4" w:space="0" w:color="auto"/>
            </w:tcBorders>
          </w:tcPr>
          <w:p w:rsidR="00487388" w:rsidRDefault="00F7630F" w:rsidP="00F561B8">
            <w:pPr>
              <w:rPr>
                <w:rFonts w:ascii="Arial" w:hAnsi="Arial" w:cs="Arial"/>
                <w:sz w:val="22"/>
                <w:szCs w:val="22"/>
              </w:rPr>
            </w:pPr>
            <w:r>
              <w:rPr>
                <w:rFonts w:ascii="Arial" w:hAnsi="Arial" w:cs="Arial"/>
                <w:sz w:val="22"/>
                <w:szCs w:val="22"/>
              </w:rPr>
              <w:t>S</w:t>
            </w:r>
            <w:r w:rsidR="004011BF">
              <w:rPr>
                <w:rFonts w:ascii="Arial" w:hAnsi="Arial" w:cs="Arial"/>
                <w:sz w:val="22"/>
                <w:szCs w:val="22"/>
              </w:rPr>
              <w:t>cale 5 (points 22 – 25</w:t>
            </w:r>
            <w:r>
              <w:rPr>
                <w:rFonts w:ascii="Arial" w:hAnsi="Arial" w:cs="Arial"/>
                <w:sz w:val="22"/>
                <w:szCs w:val="22"/>
              </w:rPr>
              <w:t>)</w:t>
            </w:r>
          </w:p>
          <w:p w:rsidR="00501916" w:rsidRPr="001B69D2" w:rsidRDefault="00501916" w:rsidP="004011BF">
            <w:pPr>
              <w:rPr>
                <w:rFonts w:ascii="Arial" w:hAnsi="Arial" w:cs="Arial"/>
                <w:sz w:val="22"/>
                <w:szCs w:val="22"/>
              </w:rPr>
            </w:pPr>
          </w:p>
        </w:tc>
        <w:tc>
          <w:tcPr>
            <w:tcW w:w="3260" w:type="dxa"/>
            <w:tcBorders>
              <w:bottom w:val="single" w:sz="4" w:space="0" w:color="auto"/>
            </w:tcBorders>
          </w:tcPr>
          <w:p w:rsidR="00E92D37" w:rsidRPr="001B69D2" w:rsidRDefault="00E92D37" w:rsidP="00A64934">
            <w:pPr>
              <w:pStyle w:val="Heading1"/>
              <w:tabs>
                <w:tab w:val="clear" w:pos="960"/>
                <w:tab w:val="clear" w:pos="2880"/>
                <w:tab w:val="clear" w:pos="3840"/>
                <w:tab w:val="clear" w:pos="5760"/>
                <w:tab w:val="clear" w:pos="6720"/>
                <w:tab w:val="left" w:pos="0"/>
                <w:tab w:val="left" w:pos="3119"/>
                <w:tab w:val="left" w:pos="3544"/>
                <w:tab w:val="left" w:pos="6521"/>
                <w:tab w:val="left" w:pos="7230"/>
              </w:tabs>
              <w:jc w:val="right"/>
              <w:rPr>
                <w:rFonts w:cs="Arial"/>
                <w:noProof/>
                <w:color w:val="000000"/>
                <w:sz w:val="22"/>
                <w:szCs w:val="22"/>
              </w:rPr>
            </w:pPr>
          </w:p>
        </w:tc>
      </w:tr>
    </w:tbl>
    <w:p w:rsidR="00011F4A" w:rsidRPr="00E92D37" w:rsidRDefault="00011F4A" w:rsidP="00E92D37">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p>
    <w:p w:rsidR="00011F4A" w:rsidRDefault="00011F4A"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r w:rsidRPr="00E253DB">
        <w:rPr>
          <w:rFonts w:ascii="Arial" w:hAnsi="Arial" w:cs="Arial"/>
          <w:b/>
          <w:sz w:val="22"/>
          <w:szCs w:val="22"/>
        </w:rPr>
        <w:t>BASIC JOB PURPOSE</w:t>
      </w:r>
    </w:p>
    <w:p w:rsidR="00C433F4" w:rsidRDefault="00C433F4" w:rsidP="00A64934">
      <w:p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b/>
          <w:sz w:val="22"/>
          <w:szCs w:val="22"/>
        </w:rPr>
      </w:pPr>
    </w:p>
    <w:p w:rsidR="00201FBE" w:rsidRDefault="007C1369" w:rsidP="00201FBE">
      <w:pPr>
        <w:pStyle w:val="ListParagraph"/>
        <w:numPr>
          <w:ilvl w:val="0"/>
          <w:numId w:val="24"/>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Drive participation in School Games competition and increase the number of young people taking part in competition</w:t>
      </w:r>
    </w:p>
    <w:p w:rsidR="007C1369" w:rsidRDefault="007C1369" w:rsidP="00201FBE">
      <w:pPr>
        <w:pStyle w:val="ListParagraph"/>
        <w:numPr>
          <w:ilvl w:val="0"/>
          <w:numId w:val="24"/>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Develop competitive opportunities for all, including the least active</w:t>
      </w:r>
    </w:p>
    <w:p w:rsidR="007C1369" w:rsidRDefault="007C1369" w:rsidP="00201FBE">
      <w:pPr>
        <w:pStyle w:val="ListParagraph"/>
        <w:numPr>
          <w:ilvl w:val="0"/>
          <w:numId w:val="24"/>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Increase regular participation in club sport; involve </w:t>
      </w:r>
      <w:r w:rsidR="00A15A44">
        <w:rPr>
          <w:rFonts w:ascii="Arial" w:hAnsi="Arial" w:cs="Arial"/>
          <w:sz w:val="22"/>
          <w:szCs w:val="22"/>
        </w:rPr>
        <w:t>the least active through Change</w:t>
      </w:r>
      <w:r>
        <w:rPr>
          <w:rFonts w:ascii="Arial" w:hAnsi="Arial" w:cs="Arial"/>
          <w:sz w:val="22"/>
          <w:szCs w:val="22"/>
        </w:rPr>
        <w:t>4Life Sports Clubs and increase links to local clubs</w:t>
      </w:r>
    </w:p>
    <w:p w:rsidR="007C1369" w:rsidRDefault="007C1369" w:rsidP="00201FBE">
      <w:pPr>
        <w:pStyle w:val="ListParagraph"/>
        <w:numPr>
          <w:ilvl w:val="0"/>
          <w:numId w:val="24"/>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Broaden participation opportunities through v</w:t>
      </w:r>
      <w:r w:rsidR="00A15A44">
        <w:rPr>
          <w:rFonts w:ascii="Arial" w:hAnsi="Arial" w:cs="Arial"/>
          <w:sz w:val="22"/>
          <w:szCs w:val="22"/>
        </w:rPr>
        <w:t>olunteering and workforce roles</w:t>
      </w:r>
      <w:r>
        <w:rPr>
          <w:rFonts w:ascii="Arial" w:hAnsi="Arial" w:cs="Arial"/>
          <w:sz w:val="22"/>
          <w:szCs w:val="22"/>
        </w:rPr>
        <w:t xml:space="preserve"> </w:t>
      </w:r>
    </w:p>
    <w:p w:rsidR="007C1369" w:rsidRDefault="007C1369" w:rsidP="00201FBE">
      <w:pPr>
        <w:pStyle w:val="ListParagraph"/>
        <w:numPr>
          <w:ilvl w:val="0"/>
          <w:numId w:val="24"/>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Establish key performance indicators, target delivery and rev</w:t>
      </w:r>
      <w:r w:rsidR="000D1CF1">
        <w:rPr>
          <w:rFonts w:ascii="Arial" w:hAnsi="Arial" w:cs="Arial"/>
          <w:sz w:val="22"/>
          <w:szCs w:val="22"/>
        </w:rPr>
        <w:t>iew progress on a termly basis</w:t>
      </w:r>
    </w:p>
    <w:p w:rsidR="00582C9E" w:rsidRDefault="00582C9E" w:rsidP="00201FBE">
      <w:pPr>
        <w:pStyle w:val="ListParagraph"/>
        <w:numPr>
          <w:ilvl w:val="0"/>
          <w:numId w:val="24"/>
        </w:numPr>
        <w:tabs>
          <w:tab w:val="left" w:pos="960"/>
          <w:tab w:val="left" w:pos="1920"/>
          <w:tab w:val="left" w:pos="2880"/>
          <w:tab w:val="left" w:pos="3840"/>
          <w:tab w:val="left" w:pos="4800"/>
          <w:tab w:val="left" w:pos="5760"/>
          <w:tab w:val="left" w:pos="6720"/>
          <w:tab w:val="left" w:pos="7680"/>
          <w:tab w:val="left" w:pos="8640"/>
          <w:tab w:val="right" w:pos="9480"/>
        </w:tabs>
        <w:rPr>
          <w:rFonts w:ascii="Arial" w:hAnsi="Arial" w:cs="Arial"/>
          <w:sz w:val="22"/>
          <w:szCs w:val="22"/>
        </w:rPr>
      </w:pPr>
      <w:r>
        <w:rPr>
          <w:rFonts w:ascii="Arial" w:hAnsi="Arial" w:cs="Arial"/>
          <w:sz w:val="22"/>
          <w:szCs w:val="22"/>
        </w:rPr>
        <w:t xml:space="preserve">Deliver and support extra-curricular activities across </w:t>
      </w:r>
      <w:r w:rsidR="000D1CF1">
        <w:rPr>
          <w:rFonts w:ascii="Arial" w:hAnsi="Arial" w:cs="Arial"/>
          <w:sz w:val="22"/>
          <w:szCs w:val="22"/>
        </w:rPr>
        <w:t>the Academy</w:t>
      </w:r>
      <w:bookmarkStart w:id="0" w:name="_GoBack"/>
      <w:bookmarkEnd w:id="0"/>
    </w:p>
    <w:p w:rsidR="008110DD" w:rsidRPr="004011BF" w:rsidRDefault="008110DD" w:rsidP="004011BF">
      <w:pPr>
        <w:rPr>
          <w:rFonts w:ascii="Arial" w:hAnsi="Arial" w:cs="Arial"/>
          <w:sz w:val="22"/>
          <w:szCs w:val="22"/>
        </w:rPr>
      </w:pPr>
    </w:p>
    <w:tbl>
      <w:tblPr>
        <w:tblStyle w:val="TableGrid"/>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56"/>
        <w:gridCol w:w="5458"/>
      </w:tblGrid>
      <w:tr w:rsidR="0065757C" w:rsidTr="0088482E">
        <w:tc>
          <w:tcPr>
            <w:tcW w:w="4856" w:type="dxa"/>
          </w:tcPr>
          <w:p w:rsidR="0065757C" w:rsidRDefault="0065757C" w:rsidP="0088482E">
            <w:pPr>
              <w:rPr>
                <w:rFonts w:ascii="Arial" w:hAnsi="Arial" w:cs="Arial"/>
                <w:b/>
                <w:sz w:val="22"/>
                <w:szCs w:val="22"/>
              </w:rPr>
            </w:pPr>
            <w:r>
              <w:rPr>
                <w:rFonts w:ascii="Arial" w:hAnsi="Arial" w:cs="Arial"/>
                <w:b/>
                <w:sz w:val="22"/>
                <w:szCs w:val="22"/>
              </w:rPr>
              <w:t>Reporting to:</w:t>
            </w:r>
            <w:r>
              <w:rPr>
                <w:rFonts w:ascii="Arial" w:hAnsi="Arial" w:cs="Arial"/>
                <w:b/>
                <w:sz w:val="22"/>
                <w:szCs w:val="22"/>
              </w:rPr>
              <w:tab/>
            </w:r>
          </w:p>
          <w:p w:rsidR="0065757C" w:rsidRDefault="0065757C" w:rsidP="0088482E">
            <w:pPr>
              <w:rPr>
                <w:rFonts w:ascii="Arial" w:hAnsi="Arial" w:cs="Arial"/>
                <w:sz w:val="22"/>
                <w:szCs w:val="22"/>
              </w:rPr>
            </w:pPr>
          </w:p>
        </w:tc>
        <w:tc>
          <w:tcPr>
            <w:tcW w:w="5458" w:type="dxa"/>
          </w:tcPr>
          <w:p w:rsidR="0065757C" w:rsidRDefault="004011BF" w:rsidP="0088482E">
            <w:pPr>
              <w:rPr>
                <w:rFonts w:ascii="Arial" w:hAnsi="Arial" w:cs="Arial"/>
                <w:sz w:val="22"/>
                <w:szCs w:val="22"/>
              </w:rPr>
            </w:pPr>
            <w:r>
              <w:rPr>
                <w:rFonts w:ascii="Arial" w:hAnsi="Arial" w:cs="Arial"/>
                <w:sz w:val="22"/>
                <w:szCs w:val="22"/>
              </w:rPr>
              <w:t>Curriculum Leader, PE</w:t>
            </w:r>
          </w:p>
        </w:tc>
      </w:tr>
      <w:tr w:rsidR="0065757C" w:rsidTr="0088482E">
        <w:tc>
          <w:tcPr>
            <w:tcW w:w="4856" w:type="dxa"/>
          </w:tcPr>
          <w:p w:rsidR="0065757C" w:rsidRPr="001B69D2" w:rsidRDefault="0065757C" w:rsidP="0088482E">
            <w:pPr>
              <w:rPr>
                <w:rFonts w:ascii="Arial" w:hAnsi="Arial" w:cs="Arial"/>
                <w:b/>
                <w:sz w:val="22"/>
                <w:szCs w:val="22"/>
              </w:rPr>
            </w:pPr>
            <w:r>
              <w:rPr>
                <w:rFonts w:ascii="Arial" w:hAnsi="Arial" w:cs="Arial"/>
                <w:b/>
                <w:sz w:val="22"/>
                <w:szCs w:val="22"/>
              </w:rPr>
              <w:t>Responsible for:</w:t>
            </w:r>
          </w:p>
          <w:p w:rsidR="0065757C" w:rsidRDefault="0065757C" w:rsidP="0088482E">
            <w:pPr>
              <w:rPr>
                <w:rFonts w:ascii="Arial" w:hAnsi="Arial" w:cs="Arial"/>
                <w:sz w:val="22"/>
                <w:szCs w:val="22"/>
              </w:rPr>
            </w:pPr>
          </w:p>
        </w:tc>
        <w:tc>
          <w:tcPr>
            <w:tcW w:w="5458" w:type="dxa"/>
          </w:tcPr>
          <w:p w:rsidR="0065757C" w:rsidRDefault="00666EBA" w:rsidP="0088482E">
            <w:pPr>
              <w:rPr>
                <w:rFonts w:ascii="Arial" w:hAnsi="Arial" w:cs="Arial"/>
                <w:sz w:val="22"/>
                <w:szCs w:val="22"/>
              </w:rPr>
            </w:pPr>
            <w:r>
              <w:rPr>
                <w:rFonts w:ascii="Arial" w:hAnsi="Arial" w:cs="Arial"/>
                <w:sz w:val="22"/>
                <w:szCs w:val="22"/>
              </w:rPr>
              <w:t>n/a</w:t>
            </w:r>
          </w:p>
          <w:p w:rsidR="0065757C" w:rsidRPr="001B69D2" w:rsidRDefault="0065757C" w:rsidP="0088482E">
            <w:pPr>
              <w:rPr>
                <w:rFonts w:ascii="Arial" w:hAnsi="Arial" w:cs="Arial"/>
                <w:sz w:val="22"/>
                <w:szCs w:val="22"/>
              </w:rPr>
            </w:pPr>
          </w:p>
        </w:tc>
      </w:tr>
    </w:tbl>
    <w:p w:rsidR="00501916" w:rsidRPr="00603C7F" w:rsidRDefault="00501916" w:rsidP="00501916">
      <w:pPr>
        <w:tabs>
          <w:tab w:val="left" w:pos="960"/>
          <w:tab w:val="left" w:pos="1920"/>
          <w:tab w:val="left" w:pos="2880"/>
          <w:tab w:val="left" w:pos="3840"/>
          <w:tab w:val="left" w:pos="4800"/>
          <w:tab w:val="left" w:pos="5760"/>
          <w:tab w:val="left" w:pos="6720"/>
          <w:tab w:val="left" w:pos="7680"/>
          <w:tab w:val="left" w:pos="8640"/>
          <w:tab w:val="right" w:pos="9480"/>
        </w:tabs>
        <w:spacing w:before="120" w:after="120" w:line="240" w:lineRule="atLeast"/>
        <w:rPr>
          <w:rFonts w:ascii="Arial" w:hAnsi="Arial" w:cs="Arial"/>
          <w:b/>
          <w:sz w:val="22"/>
          <w:szCs w:val="22"/>
        </w:rPr>
      </w:pPr>
      <w:r w:rsidRPr="00603C7F">
        <w:rPr>
          <w:rFonts w:ascii="Arial" w:hAnsi="Arial" w:cs="Arial"/>
          <w:b/>
          <w:sz w:val="22"/>
          <w:szCs w:val="22"/>
        </w:rPr>
        <w:t>MAIN RESPONSIBILITIES</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9255"/>
      </w:tblGrid>
      <w:tr w:rsidR="007C1369"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7C1369" w:rsidRDefault="00A15A44"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rsidR="007C1369" w:rsidRDefault="00E90DF3" w:rsidP="00E2198F">
            <w:pPr>
              <w:rPr>
                <w:rFonts w:ascii="Arial" w:hAnsi="Arial" w:cs="Arial"/>
                <w:sz w:val="22"/>
                <w:szCs w:val="22"/>
              </w:rPr>
            </w:pPr>
            <w:r>
              <w:rPr>
                <w:rFonts w:ascii="Arial" w:hAnsi="Arial" w:cs="Arial"/>
                <w:sz w:val="22"/>
                <w:szCs w:val="22"/>
              </w:rPr>
              <w:t xml:space="preserve">Produce, promote and ensure the delivery of a structured and progressive School Games competitions calendar which meets the needs of all young people </w:t>
            </w:r>
            <w:r w:rsidR="00A15A44">
              <w:rPr>
                <w:rFonts w:ascii="Arial" w:hAnsi="Arial" w:cs="Arial"/>
                <w:sz w:val="22"/>
                <w:szCs w:val="22"/>
              </w:rPr>
              <w:t xml:space="preserve">and reflects National Governing Body competition frameworks </w:t>
            </w:r>
          </w:p>
        </w:tc>
      </w:tr>
      <w:tr w:rsidR="00701145"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701145" w:rsidRDefault="00701145"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rsidR="00701145" w:rsidRDefault="00701145" w:rsidP="00A15A44">
            <w:pPr>
              <w:rPr>
                <w:rFonts w:ascii="Arial" w:hAnsi="Arial" w:cs="Arial"/>
                <w:sz w:val="22"/>
                <w:szCs w:val="22"/>
              </w:rPr>
            </w:pPr>
            <w:r w:rsidRPr="00701145">
              <w:rPr>
                <w:rFonts w:ascii="Arial" w:hAnsi="Arial" w:cs="Arial"/>
                <w:sz w:val="22"/>
                <w:szCs w:val="22"/>
              </w:rPr>
              <w:t>Lead the co-ordinated delivery of the calendar of events throughout the year and in particular the development of a workforce of volunteers from Trinity Academy to activate the School Games, ensuring that Trinity Academy is utilised as a venue and the academy teams are entered into each event</w:t>
            </w:r>
          </w:p>
        </w:tc>
      </w:tr>
      <w:tr w:rsidR="00E90DF3"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90DF3" w:rsidRDefault="00701145"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rsidR="00E90DF3" w:rsidRPr="00E90DF3" w:rsidRDefault="00E90DF3" w:rsidP="00732689">
            <w:pPr>
              <w:rPr>
                <w:rFonts w:ascii="Arial" w:hAnsi="Arial" w:cs="Arial"/>
                <w:sz w:val="22"/>
                <w:szCs w:val="22"/>
              </w:rPr>
            </w:pPr>
            <w:r w:rsidRPr="00E90DF3">
              <w:rPr>
                <w:rFonts w:ascii="Arial" w:hAnsi="Arial" w:cs="Arial"/>
                <w:sz w:val="22"/>
                <w:szCs w:val="22"/>
              </w:rPr>
              <w:t>To ensure that competitions locally link to and support an emerging framework for competitive school sport at county, district and local level</w:t>
            </w:r>
          </w:p>
        </w:tc>
      </w:tr>
      <w:tr w:rsidR="00E90DF3"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E90DF3" w:rsidRDefault="00701145"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4</w:t>
            </w:r>
          </w:p>
        </w:tc>
        <w:tc>
          <w:tcPr>
            <w:tcW w:w="9255" w:type="dxa"/>
            <w:tcBorders>
              <w:top w:val="single" w:sz="4" w:space="0" w:color="auto"/>
              <w:left w:val="single" w:sz="4" w:space="0" w:color="auto"/>
              <w:bottom w:val="single" w:sz="4" w:space="0" w:color="auto"/>
              <w:right w:val="single" w:sz="4" w:space="0" w:color="auto"/>
            </w:tcBorders>
          </w:tcPr>
          <w:p w:rsidR="00E90DF3" w:rsidRPr="00E90DF3" w:rsidRDefault="00E90DF3" w:rsidP="00732689">
            <w:pPr>
              <w:rPr>
                <w:rFonts w:ascii="Arial" w:hAnsi="Arial" w:cs="Arial"/>
                <w:sz w:val="22"/>
                <w:szCs w:val="22"/>
              </w:rPr>
            </w:pPr>
            <w:r w:rsidRPr="00E90DF3">
              <w:rPr>
                <w:rFonts w:ascii="Arial" w:hAnsi="Arial" w:cs="Arial"/>
                <w:sz w:val="22"/>
                <w:szCs w:val="22"/>
              </w:rPr>
              <w:t>To work with a wide range of local agencies involved in running and supporting school sport competitions, events and leadership and volunteering opportunities</w:t>
            </w:r>
          </w:p>
        </w:tc>
      </w:tr>
      <w:tr w:rsidR="00582C9E"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582C9E" w:rsidRDefault="00582C9E"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p>
        </w:tc>
        <w:tc>
          <w:tcPr>
            <w:tcW w:w="9255" w:type="dxa"/>
            <w:tcBorders>
              <w:top w:val="single" w:sz="4" w:space="0" w:color="auto"/>
              <w:left w:val="single" w:sz="4" w:space="0" w:color="auto"/>
              <w:bottom w:val="single" w:sz="4" w:space="0" w:color="auto"/>
              <w:right w:val="single" w:sz="4" w:space="0" w:color="auto"/>
            </w:tcBorders>
          </w:tcPr>
          <w:p w:rsidR="00582C9E" w:rsidRPr="00E90DF3" w:rsidRDefault="00582C9E" w:rsidP="00732689">
            <w:pPr>
              <w:rPr>
                <w:rFonts w:ascii="Arial" w:hAnsi="Arial" w:cs="Arial"/>
                <w:sz w:val="22"/>
                <w:szCs w:val="22"/>
              </w:rPr>
            </w:pPr>
            <w:r>
              <w:rPr>
                <w:rFonts w:ascii="Arial" w:hAnsi="Arial" w:cs="Arial"/>
                <w:sz w:val="22"/>
                <w:szCs w:val="22"/>
              </w:rPr>
              <w:t xml:space="preserve">To engage in and support the academy’s extra-curricular provision.  </w:t>
            </w:r>
          </w:p>
        </w:tc>
      </w:tr>
      <w:tr w:rsidR="00501916"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501916" w:rsidRPr="00603C7F" w:rsidRDefault="00701145"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5</w:t>
            </w:r>
          </w:p>
        </w:tc>
        <w:tc>
          <w:tcPr>
            <w:tcW w:w="9255" w:type="dxa"/>
            <w:tcBorders>
              <w:top w:val="single" w:sz="4" w:space="0" w:color="auto"/>
              <w:left w:val="single" w:sz="4" w:space="0" w:color="auto"/>
              <w:bottom w:val="single" w:sz="4" w:space="0" w:color="auto"/>
              <w:right w:val="single" w:sz="4" w:space="0" w:color="auto"/>
            </w:tcBorders>
          </w:tcPr>
          <w:p w:rsidR="00501916" w:rsidRPr="00603C7F" w:rsidRDefault="008427C4" w:rsidP="00E2198F">
            <w:pPr>
              <w:rPr>
                <w:rFonts w:ascii="Arial" w:hAnsi="Arial" w:cs="Arial"/>
                <w:sz w:val="22"/>
                <w:szCs w:val="22"/>
              </w:rPr>
            </w:pPr>
            <w:r>
              <w:rPr>
                <w:rFonts w:ascii="Arial" w:hAnsi="Arial" w:cs="Arial"/>
                <w:sz w:val="22"/>
                <w:szCs w:val="22"/>
              </w:rPr>
              <w:t>Monitor and record the participation of students in inter and intra school based competition, implementing strategies where appropriate to raise participation levels</w:t>
            </w:r>
          </w:p>
        </w:tc>
      </w:tr>
      <w:tr w:rsidR="00732689"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732689" w:rsidRDefault="00701145"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6</w:t>
            </w:r>
          </w:p>
        </w:tc>
        <w:tc>
          <w:tcPr>
            <w:tcW w:w="9255" w:type="dxa"/>
            <w:tcBorders>
              <w:top w:val="single" w:sz="4" w:space="0" w:color="auto"/>
              <w:left w:val="single" w:sz="4" w:space="0" w:color="auto"/>
              <w:bottom w:val="single" w:sz="4" w:space="0" w:color="auto"/>
              <w:right w:val="single" w:sz="4" w:space="0" w:color="auto"/>
            </w:tcBorders>
          </w:tcPr>
          <w:p w:rsidR="00732689" w:rsidRDefault="008427C4" w:rsidP="00732689">
            <w:pPr>
              <w:rPr>
                <w:rFonts w:ascii="Arial" w:hAnsi="Arial" w:cs="Arial"/>
                <w:sz w:val="22"/>
                <w:szCs w:val="22"/>
              </w:rPr>
            </w:pPr>
            <w:r>
              <w:rPr>
                <w:rFonts w:ascii="Arial" w:hAnsi="Arial" w:cs="Arial"/>
                <w:sz w:val="22"/>
                <w:szCs w:val="22"/>
              </w:rPr>
              <w:t xml:space="preserve">Support schools in the promotion and development of physical activity </w:t>
            </w:r>
            <w:r w:rsidRPr="002A2B70">
              <w:rPr>
                <w:rFonts w:ascii="Arial" w:hAnsi="Arial" w:cs="Arial"/>
                <w:sz w:val="22"/>
                <w:szCs w:val="22"/>
              </w:rPr>
              <w:t>programmes</w:t>
            </w:r>
            <w:r>
              <w:rPr>
                <w:rFonts w:ascii="Arial" w:hAnsi="Arial" w:cs="Arial"/>
                <w:sz w:val="22"/>
                <w:szCs w:val="22"/>
              </w:rPr>
              <w:t xml:space="preserve"> with a focus on healthy active lifestyles</w:t>
            </w:r>
          </w:p>
        </w:tc>
      </w:tr>
      <w:tr w:rsidR="00732689"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732689" w:rsidRDefault="00A15A44"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7</w:t>
            </w:r>
          </w:p>
        </w:tc>
        <w:tc>
          <w:tcPr>
            <w:tcW w:w="9255" w:type="dxa"/>
            <w:tcBorders>
              <w:top w:val="single" w:sz="4" w:space="0" w:color="auto"/>
              <w:left w:val="single" w:sz="4" w:space="0" w:color="auto"/>
              <w:bottom w:val="single" w:sz="4" w:space="0" w:color="auto"/>
              <w:right w:val="single" w:sz="4" w:space="0" w:color="auto"/>
            </w:tcBorders>
          </w:tcPr>
          <w:p w:rsidR="00732689" w:rsidRDefault="00A15A44" w:rsidP="00701145">
            <w:pPr>
              <w:rPr>
                <w:rFonts w:ascii="Arial" w:hAnsi="Arial" w:cs="Arial"/>
                <w:sz w:val="22"/>
                <w:szCs w:val="22"/>
              </w:rPr>
            </w:pPr>
            <w:r>
              <w:rPr>
                <w:rFonts w:ascii="Arial" w:hAnsi="Arial" w:cs="Arial"/>
                <w:sz w:val="22"/>
                <w:szCs w:val="22"/>
              </w:rPr>
              <w:t xml:space="preserve">To manage the development of the workforce, including continuing professional development of </w:t>
            </w:r>
            <w:r w:rsidR="00701145">
              <w:rPr>
                <w:rFonts w:ascii="Arial" w:hAnsi="Arial" w:cs="Arial"/>
                <w:sz w:val="22"/>
                <w:szCs w:val="22"/>
              </w:rPr>
              <w:t>school staff and volunteers, particularly</w:t>
            </w:r>
            <w:r>
              <w:rPr>
                <w:rFonts w:ascii="Arial" w:hAnsi="Arial" w:cs="Arial"/>
                <w:sz w:val="22"/>
                <w:szCs w:val="22"/>
              </w:rPr>
              <w:t xml:space="preserve"> young leaders and ambassadors required to activate the School Games at all levels</w:t>
            </w:r>
          </w:p>
        </w:tc>
      </w:tr>
      <w:tr w:rsidR="00732689"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732689" w:rsidRDefault="00A15A44"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8</w:t>
            </w:r>
          </w:p>
        </w:tc>
        <w:tc>
          <w:tcPr>
            <w:tcW w:w="9255" w:type="dxa"/>
            <w:tcBorders>
              <w:top w:val="single" w:sz="4" w:space="0" w:color="auto"/>
              <w:left w:val="single" w:sz="4" w:space="0" w:color="auto"/>
              <w:bottom w:val="single" w:sz="4" w:space="0" w:color="auto"/>
              <w:right w:val="single" w:sz="4" w:space="0" w:color="auto"/>
            </w:tcBorders>
          </w:tcPr>
          <w:p w:rsidR="00732689" w:rsidRDefault="002A2B70" w:rsidP="00641114">
            <w:pPr>
              <w:rPr>
                <w:rFonts w:ascii="Arial" w:hAnsi="Arial" w:cs="Arial"/>
                <w:sz w:val="22"/>
                <w:szCs w:val="22"/>
              </w:rPr>
            </w:pPr>
            <w:r>
              <w:rPr>
                <w:rFonts w:ascii="Arial" w:hAnsi="Arial" w:cs="Arial"/>
                <w:sz w:val="22"/>
                <w:szCs w:val="22"/>
              </w:rPr>
              <w:t>Ensure the provision of both inclusive and targeted opportunities for young disabled people to access the School Games, including the staging of specific ‘Paralympic themed’ local events</w:t>
            </w:r>
          </w:p>
        </w:tc>
      </w:tr>
      <w:tr w:rsidR="00732689"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732689" w:rsidRDefault="00A15A44"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9</w:t>
            </w:r>
          </w:p>
        </w:tc>
        <w:tc>
          <w:tcPr>
            <w:tcW w:w="9255" w:type="dxa"/>
            <w:tcBorders>
              <w:top w:val="single" w:sz="4" w:space="0" w:color="auto"/>
              <w:left w:val="single" w:sz="4" w:space="0" w:color="auto"/>
              <w:bottom w:val="single" w:sz="4" w:space="0" w:color="auto"/>
              <w:right w:val="single" w:sz="4" w:space="0" w:color="auto"/>
            </w:tcBorders>
          </w:tcPr>
          <w:p w:rsidR="006A4912" w:rsidRDefault="006A4912" w:rsidP="00641114">
            <w:pPr>
              <w:rPr>
                <w:rFonts w:ascii="Arial" w:hAnsi="Arial" w:cs="Arial"/>
                <w:sz w:val="22"/>
                <w:szCs w:val="22"/>
              </w:rPr>
            </w:pPr>
            <w:r w:rsidRPr="006A4912">
              <w:rPr>
                <w:rFonts w:ascii="Arial" w:hAnsi="Arial" w:cs="Arial"/>
                <w:sz w:val="22"/>
                <w:szCs w:val="22"/>
              </w:rPr>
              <w:t>Sustain and grow the existing network of Change4Life sports clubs in primary and secondary schools, ensuring that there are opportunities for young people to progress into the intra and inter school levels of the School Games as well as the local sports clubs</w:t>
            </w:r>
            <w:r>
              <w:rPr>
                <w:rFonts w:ascii="Arial" w:hAnsi="Arial" w:cs="Arial"/>
                <w:sz w:val="22"/>
                <w:szCs w:val="22"/>
              </w:rPr>
              <w:t xml:space="preserve"> </w:t>
            </w:r>
          </w:p>
        </w:tc>
      </w:tr>
      <w:tr w:rsidR="00732689"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732689" w:rsidRDefault="00A15A44"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lastRenderedPageBreak/>
              <w:t>10</w:t>
            </w:r>
          </w:p>
        </w:tc>
        <w:tc>
          <w:tcPr>
            <w:tcW w:w="9255" w:type="dxa"/>
            <w:tcBorders>
              <w:top w:val="single" w:sz="4" w:space="0" w:color="auto"/>
              <w:left w:val="single" w:sz="4" w:space="0" w:color="auto"/>
              <w:bottom w:val="single" w:sz="4" w:space="0" w:color="auto"/>
              <w:right w:val="single" w:sz="4" w:space="0" w:color="auto"/>
            </w:tcBorders>
          </w:tcPr>
          <w:p w:rsidR="00732689" w:rsidRDefault="006A4912" w:rsidP="00641114">
            <w:pPr>
              <w:rPr>
                <w:rFonts w:ascii="Arial" w:hAnsi="Arial" w:cs="Arial"/>
                <w:sz w:val="22"/>
                <w:szCs w:val="22"/>
              </w:rPr>
            </w:pPr>
            <w:r w:rsidRPr="006A4912">
              <w:rPr>
                <w:rFonts w:ascii="Arial" w:hAnsi="Arial" w:cs="Arial"/>
                <w:sz w:val="22"/>
                <w:szCs w:val="22"/>
              </w:rPr>
              <w:t>Ensure quality assurance and impact measurements are in place</w:t>
            </w:r>
          </w:p>
          <w:p w:rsidR="006A4912" w:rsidRDefault="006A4912" w:rsidP="00641114">
            <w:pPr>
              <w:rPr>
                <w:rFonts w:ascii="Arial" w:hAnsi="Arial" w:cs="Arial"/>
                <w:sz w:val="22"/>
                <w:szCs w:val="22"/>
              </w:rPr>
            </w:pPr>
          </w:p>
        </w:tc>
      </w:tr>
      <w:tr w:rsidR="00084290"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084290" w:rsidRDefault="00084290"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1</w:t>
            </w:r>
            <w:r w:rsidR="00A15A44">
              <w:rPr>
                <w:rFonts w:ascii="Arial" w:hAnsi="Arial" w:cs="Arial"/>
                <w:b/>
                <w:sz w:val="22"/>
                <w:szCs w:val="22"/>
              </w:rPr>
              <w:t>1</w:t>
            </w:r>
          </w:p>
        </w:tc>
        <w:tc>
          <w:tcPr>
            <w:tcW w:w="9255" w:type="dxa"/>
            <w:tcBorders>
              <w:top w:val="single" w:sz="4" w:space="0" w:color="auto"/>
              <w:left w:val="single" w:sz="4" w:space="0" w:color="auto"/>
              <w:bottom w:val="single" w:sz="4" w:space="0" w:color="auto"/>
              <w:right w:val="single" w:sz="4" w:space="0" w:color="auto"/>
            </w:tcBorders>
          </w:tcPr>
          <w:p w:rsidR="00084290" w:rsidRDefault="002A2B70" w:rsidP="00084290">
            <w:pPr>
              <w:rPr>
                <w:rFonts w:ascii="Arial" w:hAnsi="Arial" w:cs="Arial"/>
                <w:sz w:val="22"/>
                <w:szCs w:val="22"/>
              </w:rPr>
            </w:pPr>
            <w:r>
              <w:rPr>
                <w:rFonts w:ascii="Arial" w:hAnsi="Arial" w:cs="Arial"/>
                <w:sz w:val="22"/>
                <w:szCs w:val="22"/>
              </w:rPr>
              <w:t>Carry out risk assessments as necessary and have an awareness of Health and Safety issues as they relate to the post</w:t>
            </w:r>
          </w:p>
        </w:tc>
      </w:tr>
      <w:tr w:rsidR="00084290" w:rsidRPr="00603C7F" w:rsidTr="00C433F4">
        <w:trPr>
          <w:trHeight w:val="290"/>
        </w:trPr>
        <w:tc>
          <w:tcPr>
            <w:tcW w:w="951" w:type="dxa"/>
            <w:tcBorders>
              <w:top w:val="single" w:sz="4" w:space="0" w:color="auto"/>
              <w:left w:val="single" w:sz="4" w:space="0" w:color="auto"/>
              <w:bottom w:val="single" w:sz="4" w:space="0" w:color="auto"/>
              <w:right w:val="single" w:sz="4" w:space="0" w:color="auto"/>
            </w:tcBorders>
          </w:tcPr>
          <w:p w:rsidR="00084290" w:rsidRDefault="00084290"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1</w:t>
            </w:r>
            <w:r w:rsidR="00A15A44">
              <w:rPr>
                <w:rFonts w:ascii="Arial" w:hAnsi="Arial" w:cs="Arial"/>
                <w:b/>
                <w:sz w:val="22"/>
                <w:szCs w:val="22"/>
              </w:rPr>
              <w:t>2</w:t>
            </w:r>
          </w:p>
        </w:tc>
        <w:tc>
          <w:tcPr>
            <w:tcW w:w="9255" w:type="dxa"/>
            <w:tcBorders>
              <w:top w:val="single" w:sz="4" w:space="0" w:color="auto"/>
              <w:left w:val="single" w:sz="4" w:space="0" w:color="auto"/>
              <w:bottom w:val="single" w:sz="4" w:space="0" w:color="auto"/>
              <w:right w:val="single" w:sz="4" w:space="0" w:color="auto"/>
            </w:tcBorders>
          </w:tcPr>
          <w:p w:rsidR="00084290" w:rsidRDefault="001A4178" w:rsidP="00C54F0A">
            <w:pPr>
              <w:rPr>
                <w:rFonts w:ascii="Arial" w:hAnsi="Arial" w:cs="Arial"/>
                <w:sz w:val="22"/>
                <w:szCs w:val="22"/>
              </w:rPr>
            </w:pPr>
            <w:r>
              <w:rPr>
                <w:rFonts w:ascii="Arial" w:hAnsi="Arial" w:cs="Arial"/>
                <w:sz w:val="22"/>
                <w:szCs w:val="22"/>
              </w:rPr>
              <w:t xml:space="preserve">Undertake necessary administration tasks to ensure effective communication and the smooth operation of the School Partnership </w:t>
            </w:r>
          </w:p>
        </w:tc>
      </w:tr>
      <w:tr w:rsidR="00732689" w:rsidRPr="00603C7F" w:rsidTr="004011BF">
        <w:trPr>
          <w:trHeight w:val="70"/>
        </w:trPr>
        <w:tc>
          <w:tcPr>
            <w:tcW w:w="951" w:type="dxa"/>
            <w:tcBorders>
              <w:top w:val="single" w:sz="4" w:space="0" w:color="auto"/>
              <w:left w:val="single" w:sz="4" w:space="0" w:color="auto"/>
              <w:bottom w:val="single" w:sz="4" w:space="0" w:color="auto"/>
              <w:right w:val="single" w:sz="4" w:space="0" w:color="auto"/>
            </w:tcBorders>
          </w:tcPr>
          <w:p w:rsidR="00732689" w:rsidRDefault="00084290" w:rsidP="00501916">
            <w:pPr>
              <w:tabs>
                <w:tab w:val="left" w:pos="960"/>
                <w:tab w:val="left" w:pos="1920"/>
                <w:tab w:val="left" w:pos="2880"/>
                <w:tab w:val="left" w:pos="3840"/>
                <w:tab w:val="left" w:pos="4800"/>
                <w:tab w:val="left" w:pos="5760"/>
                <w:tab w:val="left" w:pos="6720"/>
                <w:tab w:val="left" w:pos="7680"/>
                <w:tab w:val="left" w:pos="8640"/>
                <w:tab w:val="right" w:pos="9480"/>
              </w:tabs>
              <w:spacing w:before="60" w:line="240" w:lineRule="atLeast"/>
              <w:jc w:val="center"/>
              <w:rPr>
                <w:rFonts w:ascii="Arial" w:hAnsi="Arial" w:cs="Arial"/>
                <w:b/>
                <w:sz w:val="22"/>
                <w:szCs w:val="22"/>
              </w:rPr>
            </w:pPr>
            <w:r>
              <w:rPr>
                <w:rFonts w:ascii="Arial" w:hAnsi="Arial" w:cs="Arial"/>
                <w:b/>
                <w:sz w:val="22"/>
                <w:szCs w:val="22"/>
              </w:rPr>
              <w:t>1</w:t>
            </w:r>
            <w:r w:rsidR="00A15A44">
              <w:rPr>
                <w:rFonts w:ascii="Arial" w:hAnsi="Arial" w:cs="Arial"/>
                <w:b/>
                <w:sz w:val="22"/>
                <w:szCs w:val="22"/>
              </w:rPr>
              <w:t>3</w:t>
            </w:r>
          </w:p>
        </w:tc>
        <w:tc>
          <w:tcPr>
            <w:tcW w:w="9255" w:type="dxa"/>
            <w:tcBorders>
              <w:top w:val="single" w:sz="4" w:space="0" w:color="auto"/>
              <w:left w:val="single" w:sz="4" w:space="0" w:color="auto"/>
              <w:bottom w:val="single" w:sz="4" w:space="0" w:color="auto"/>
              <w:right w:val="single" w:sz="4" w:space="0" w:color="auto"/>
            </w:tcBorders>
          </w:tcPr>
          <w:p w:rsidR="00732689" w:rsidRDefault="00194A9B" w:rsidP="00641114">
            <w:pPr>
              <w:rPr>
                <w:rFonts w:ascii="Arial" w:hAnsi="Arial" w:cs="Arial"/>
                <w:sz w:val="22"/>
                <w:szCs w:val="22"/>
              </w:rPr>
            </w:pPr>
            <w:r>
              <w:rPr>
                <w:rFonts w:ascii="Arial" w:hAnsi="Arial" w:cs="Arial"/>
                <w:sz w:val="22"/>
                <w:szCs w:val="22"/>
              </w:rPr>
              <w:t xml:space="preserve">Source additional funding streams to ensure the sustainability of the coaching and competitive programmes. </w:t>
            </w:r>
          </w:p>
        </w:tc>
      </w:tr>
    </w:tbl>
    <w:p w:rsidR="00725911" w:rsidRDefault="00725911"/>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06"/>
      </w:tblGrid>
      <w:tr w:rsidR="004011BF" w:rsidRPr="00E92D37" w:rsidTr="004011BF">
        <w:trPr>
          <w:trHeight w:val="290"/>
        </w:trPr>
        <w:tc>
          <w:tcPr>
            <w:tcW w:w="10206" w:type="dxa"/>
          </w:tcPr>
          <w:p w:rsidR="004011BF" w:rsidRPr="00E92D37" w:rsidRDefault="004011BF" w:rsidP="004011BF">
            <w:pPr>
              <w:pStyle w:val="Heading3"/>
              <w:rPr>
                <w:rFonts w:cs="Arial"/>
                <w:b w:val="0"/>
                <w:sz w:val="22"/>
                <w:szCs w:val="22"/>
                <w:u w:val="none"/>
              </w:rPr>
            </w:pPr>
          </w:p>
          <w:p w:rsidR="004011BF" w:rsidRPr="00E92D37" w:rsidRDefault="004011BF" w:rsidP="004011BF">
            <w:pPr>
              <w:pStyle w:val="Heading3"/>
              <w:rPr>
                <w:rFonts w:cs="Arial"/>
                <w:sz w:val="22"/>
                <w:szCs w:val="22"/>
                <w:u w:val="none"/>
              </w:rPr>
            </w:pPr>
            <w:r w:rsidRPr="00E92D37">
              <w:rPr>
                <w:rFonts w:cs="Arial"/>
                <w:b w:val="0"/>
                <w:sz w:val="22"/>
                <w:szCs w:val="22"/>
                <w:u w:val="none"/>
              </w:rPr>
              <w:t>Other Specific Duties</w:t>
            </w:r>
            <w:r w:rsidRPr="00E92D37">
              <w:rPr>
                <w:rFonts w:cs="Arial"/>
                <w:sz w:val="22"/>
                <w:szCs w:val="22"/>
                <w:u w:val="none"/>
              </w:rPr>
              <w:t>:</w:t>
            </w:r>
          </w:p>
          <w:p w:rsidR="004011BF" w:rsidRPr="00E92D37" w:rsidRDefault="004011BF" w:rsidP="004011BF">
            <w:pPr>
              <w:rPr>
                <w:rFonts w:ascii="Arial" w:hAnsi="Arial" w:cs="Arial"/>
                <w:sz w:val="22"/>
                <w:szCs w:val="22"/>
                <w:lang w:eastAsia="en-US"/>
              </w:rPr>
            </w:pPr>
          </w:p>
        </w:tc>
      </w:tr>
      <w:tr w:rsidR="004011BF" w:rsidRPr="00E92D37" w:rsidTr="004011BF">
        <w:trPr>
          <w:trHeight w:val="2939"/>
        </w:trPr>
        <w:tc>
          <w:tcPr>
            <w:tcW w:w="10206" w:type="dxa"/>
          </w:tcPr>
          <w:p w:rsidR="004011BF" w:rsidRDefault="004011BF" w:rsidP="004011BF">
            <w:pPr>
              <w:rPr>
                <w:rFonts w:ascii="Arial" w:hAnsi="Arial" w:cs="Arial"/>
                <w:sz w:val="22"/>
                <w:szCs w:val="22"/>
              </w:rPr>
            </w:pPr>
          </w:p>
          <w:p w:rsidR="004011BF" w:rsidRPr="00F1315A" w:rsidRDefault="004011BF" w:rsidP="004011BF">
            <w:pPr>
              <w:pStyle w:val="ListParagraph"/>
              <w:numPr>
                <w:ilvl w:val="0"/>
                <w:numId w:val="23"/>
              </w:numPr>
              <w:contextualSpacing/>
              <w:rPr>
                <w:rFonts w:ascii="Arial" w:hAnsi="Arial" w:cs="Arial"/>
                <w:sz w:val="22"/>
                <w:szCs w:val="22"/>
              </w:rPr>
            </w:pPr>
            <w:r w:rsidRPr="0001644D">
              <w:rPr>
                <w:rFonts w:ascii="Arial" w:hAnsi="Arial" w:cs="Arial"/>
                <w:sz w:val="22"/>
                <w:szCs w:val="22"/>
              </w:rPr>
              <w:t xml:space="preserve">All staff are expected to </w:t>
            </w:r>
            <w:r w:rsidRPr="0001644D">
              <w:rPr>
                <w:rFonts w:ascii="Arial" w:eastAsiaTheme="minorHAnsi" w:hAnsi="Arial" w:cs="Arial"/>
                <w:color w:val="000000"/>
                <w:sz w:val="23"/>
                <w:szCs w:val="23"/>
                <w:lang w:eastAsia="en-US"/>
              </w:rPr>
              <w:t xml:space="preserve">demonstrate consistently high standards of personal and professional conduct and maintain high standards of ethics and behaviour, within and outside school. </w:t>
            </w:r>
          </w:p>
          <w:p w:rsidR="004011BF" w:rsidRDefault="004011BF" w:rsidP="004011BF">
            <w:pPr>
              <w:rPr>
                <w:rFonts w:ascii="Arial" w:hAnsi="Arial" w:cs="Arial"/>
                <w:sz w:val="22"/>
                <w:szCs w:val="22"/>
              </w:rPr>
            </w:pPr>
          </w:p>
          <w:p w:rsidR="004011BF" w:rsidRPr="00F1315A" w:rsidRDefault="004011BF" w:rsidP="004011BF">
            <w:pPr>
              <w:pStyle w:val="ListParagraph"/>
              <w:numPr>
                <w:ilvl w:val="0"/>
                <w:numId w:val="23"/>
              </w:numPr>
              <w:contextualSpacing/>
              <w:rPr>
                <w:rFonts w:ascii="Arial" w:hAnsi="Arial" w:cs="Arial"/>
                <w:sz w:val="22"/>
                <w:szCs w:val="22"/>
              </w:rPr>
            </w:pPr>
            <w:r>
              <w:rPr>
                <w:rFonts w:ascii="Arial" w:hAnsi="Arial" w:cs="Arial"/>
                <w:sz w:val="22"/>
                <w:szCs w:val="22"/>
              </w:rPr>
              <w:t xml:space="preserve">Treat all students with dignity, observe proper boundaries and understand that every adult in the academy has a responsibility to safeguard children and young people.   </w:t>
            </w:r>
          </w:p>
          <w:p w:rsidR="004011BF" w:rsidRDefault="004011BF" w:rsidP="004011BF">
            <w:pPr>
              <w:ind w:left="360"/>
              <w:rPr>
                <w:rFonts w:ascii="Arial" w:hAnsi="Arial" w:cs="Arial"/>
                <w:sz w:val="22"/>
                <w:szCs w:val="22"/>
              </w:rPr>
            </w:pPr>
          </w:p>
          <w:p w:rsidR="004011BF" w:rsidRPr="00E92D37" w:rsidRDefault="004011BF" w:rsidP="004011BF">
            <w:pPr>
              <w:numPr>
                <w:ilvl w:val="0"/>
                <w:numId w:val="1"/>
              </w:numPr>
              <w:ind w:left="360"/>
              <w:rPr>
                <w:rFonts w:ascii="Arial" w:hAnsi="Arial" w:cs="Arial"/>
                <w:sz w:val="22"/>
                <w:szCs w:val="22"/>
              </w:rPr>
            </w:pPr>
            <w:r w:rsidRPr="00E92D37">
              <w:rPr>
                <w:rFonts w:ascii="Arial" w:hAnsi="Arial" w:cs="Arial"/>
                <w:sz w:val="22"/>
                <w:szCs w:val="22"/>
              </w:rPr>
              <w:t xml:space="preserve">To continue personal professional development as </w:t>
            </w:r>
            <w:r>
              <w:rPr>
                <w:rFonts w:ascii="Arial" w:hAnsi="Arial" w:cs="Arial"/>
                <w:sz w:val="22"/>
                <w:szCs w:val="22"/>
              </w:rPr>
              <w:t>required</w:t>
            </w:r>
          </w:p>
          <w:p w:rsidR="004011BF" w:rsidRPr="00E92D37" w:rsidRDefault="004011BF" w:rsidP="004011BF">
            <w:pPr>
              <w:ind w:left="360"/>
              <w:rPr>
                <w:rFonts w:ascii="Arial" w:hAnsi="Arial" w:cs="Arial"/>
                <w:sz w:val="22"/>
                <w:szCs w:val="22"/>
              </w:rPr>
            </w:pPr>
          </w:p>
          <w:p w:rsidR="004011BF" w:rsidRPr="00E92D37" w:rsidRDefault="004011BF" w:rsidP="004011BF">
            <w:pPr>
              <w:numPr>
                <w:ilvl w:val="0"/>
                <w:numId w:val="1"/>
              </w:numPr>
              <w:ind w:left="360"/>
              <w:rPr>
                <w:rFonts w:ascii="Arial" w:hAnsi="Arial" w:cs="Arial"/>
                <w:sz w:val="22"/>
                <w:szCs w:val="22"/>
              </w:rPr>
            </w:pPr>
            <w:r w:rsidRPr="00E92D37">
              <w:rPr>
                <w:rFonts w:ascii="Arial" w:hAnsi="Arial" w:cs="Arial"/>
                <w:sz w:val="22"/>
                <w:szCs w:val="22"/>
              </w:rPr>
              <w:t>Attend staff and other meetings and participate in staff training and</w:t>
            </w:r>
            <w:r>
              <w:rPr>
                <w:rFonts w:ascii="Arial" w:hAnsi="Arial" w:cs="Arial"/>
                <w:sz w:val="22"/>
                <w:szCs w:val="22"/>
              </w:rPr>
              <w:t xml:space="preserve"> development events as required</w:t>
            </w:r>
          </w:p>
          <w:p w:rsidR="004011BF" w:rsidRPr="00E92D37" w:rsidRDefault="004011BF" w:rsidP="004011BF">
            <w:pPr>
              <w:pStyle w:val="ListParagraph"/>
              <w:rPr>
                <w:rFonts w:ascii="Arial" w:hAnsi="Arial" w:cs="Arial"/>
                <w:sz w:val="22"/>
                <w:szCs w:val="22"/>
              </w:rPr>
            </w:pPr>
          </w:p>
          <w:p w:rsidR="004011BF" w:rsidRPr="00E92D37" w:rsidRDefault="004011BF" w:rsidP="004011BF">
            <w:pPr>
              <w:numPr>
                <w:ilvl w:val="0"/>
                <w:numId w:val="1"/>
              </w:numPr>
              <w:ind w:left="360"/>
              <w:rPr>
                <w:rFonts w:ascii="Arial" w:hAnsi="Arial" w:cs="Arial"/>
                <w:sz w:val="22"/>
                <w:szCs w:val="22"/>
              </w:rPr>
            </w:pPr>
            <w:r w:rsidRPr="00E92D37">
              <w:rPr>
                <w:rFonts w:ascii="Arial" w:hAnsi="Arial" w:cs="Arial"/>
                <w:sz w:val="22"/>
                <w:szCs w:val="22"/>
              </w:rPr>
              <w:t xml:space="preserve">To actively engage in </w:t>
            </w:r>
            <w:r>
              <w:rPr>
                <w:rFonts w:ascii="Arial" w:hAnsi="Arial" w:cs="Arial"/>
                <w:sz w:val="22"/>
                <w:szCs w:val="22"/>
              </w:rPr>
              <w:t>the performance review process</w:t>
            </w:r>
            <w:r w:rsidRPr="00E92D37">
              <w:rPr>
                <w:rFonts w:ascii="Arial" w:hAnsi="Arial" w:cs="Arial"/>
                <w:sz w:val="22"/>
                <w:szCs w:val="22"/>
              </w:rPr>
              <w:t xml:space="preserve"> </w:t>
            </w:r>
          </w:p>
          <w:p w:rsidR="004011BF" w:rsidRPr="00E92D37" w:rsidRDefault="004011BF" w:rsidP="004011BF">
            <w:pPr>
              <w:pStyle w:val="ListParagraph"/>
              <w:ind w:left="360"/>
              <w:rPr>
                <w:rFonts w:ascii="Arial" w:hAnsi="Arial" w:cs="Arial"/>
                <w:sz w:val="22"/>
                <w:szCs w:val="22"/>
              </w:rPr>
            </w:pPr>
          </w:p>
          <w:p w:rsidR="004011BF" w:rsidRPr="00E92D37" w:rsidRDefault="004011BF" w:rsidP="004011BF">
            <w:pPr>
              <w:numPr>
                <w:ilvl w:val="0"/>
                <w:numId w:val="1"/>
              </w:numPr>
              <w:ind w:left="360"/>
              <w:rPr>
                <w:rFonts w:ascii="Arial" w:hAnsi="Arial" w:cs="Arial"/>
                <w:sz w:val="22"/>
                <w:szCs w:val="22"/>
              </w:rPr>
            </w:pPr>
            <w:r w:rsidRPr="00E92D37">
              <w:rPr>
                <w:rFonts w:ascii="Arial" w:hAnsi="Arial" w:cs="Arial"/>
                <w:sz w:val="22"/>
                <w:szCs w:val="22"/>
              </w:rPr>
              <w:t xml:space="preserve">All support staff may be used to perform appropriate duties as and when required by the academy, </w:t>
            </w:r>
            <w:r w:rsidRPr="00E92D37">
              <w:rPr>
                <w:rFonts w:ascii="Arial" w:hAnsi="Arial" w:cs="Arial"/>
                <w:spacing w:val="-2"/>
                <w:sz w:val="22"/>
                <w:szCs w:val="22"/>
              </w:rPr>
              <w:t>commensurate with the salary grade of that post if it is higher than the employee’s current salary</w:t>
            </w:r>
          </w:p>
          <w:p w:rsidR="004011BF" w:rsidRPr="00E92D37" w:rsidRDefault="004011BF" w:rsidP="004011BF">
            <w:pPr>
              <w:pStyle w:val="ListParagraph"/>
              <w:ind w:left="0"/>
              <w:rPr>
                <w:rFonts w:ascii="Arial" w:hAnsi="Arial" w:cs="Arial"/>
                <w:sz w:val="22"/>
                <w:szCs w:val="22"/>
              </w:rPr>
            </w:pPr>
          </w:p>
          <w:p w:rsidR="004011BF" w:rsidRPr="00E92D37" w:rsidRDefault="004011BF" w:rsidP="004011BF">
            <w:pPr>
              <w:numPr>
                <w:ilvl w:val="0"/>
                <w:numId w:val="1"/>
              </w:numPr>
              <w:ind w:left="360"/>
              <w:rPr>
                <w:rFonts w:ascii="Arial" w:hAnsi="Arial" w:cs="Arial"/>
                <w:sz w:val="22"/>
                <w:szCs w:val="22"/>
              </w:rPr>
            </w:pPr>
            <w:r w:rsidRPr="00E92D37">
              <w:rPr>
                <w:rFonts w:ascii="Arial" w:hAnsi="Arial" w:cs="Arial"/>
                <w:sz w:val="22"/>
                <w:szCs w:val="22"/>
              </w:rPr>
              <w:t>To wor</w:t>
            </w:r>
            <w:r>
              <w:rPr>
                <w:rFonts w:ascii="Arial" w:hAnsi="Arial" w:cs="Arial"/>
                <w:sz w:val="22"/>
                <w:szCs w:val="22"/>
              </w:rPr>
              <w:t>k in the best interests of the academy Trust, students, parents and staff</w:t>
            </w:r>
          </w:p>
          <w:p w:rsidR="004011BF" w:rsidRPr="00E92D37" w:rsidRDefault="004011BF" w:rsidP="004011BF">
            <w:pPr>
              <w:pStyle w:val="ListParagraph"/>
              <w:rPr>
                <w:rFonts w:ascii="Arial" w:hAnsi="Arial" w:cs="Arial"/>
                <w:sz w:val="22"/>
                <w:szCs w:val="22"/>
              </w:rPr>
            </w:pPr>
          </w:p>
          <w:p w:rsidR="004011BF" w:rsidRPr="00E92D37" w:rsidRDefault="004011BF" w:rsidP="004011BF">
            <w:pPr>
              <w:numPr>
                <w:ilvl w:val="0"/>
                <w:numId w:val="1"/>
              </w:numPr>
              <w:ind w:left="360"/>
              <w:rPr>
                <w:rFonts w:ascii="Arial" w:hAnsi="Arial" w:cs="Arial"/>
                <w:sz w:val="22"/>
                <w:szCs w:val="22"/>
              </w:rPr>
            </w:pPr>
            <w:r>
              <w:rPr>
                <w:rFonts w:ascii="Arial" w:hAnsi="Arial" w:cs="Arial"/>
                <w:sz w:val="22"/>
                <w:szCs w:val="22"/>
              </w:rPr>
              <w:t>To adhere to the a</w:t>
            </w:r>
            <w:r w:rsidRPr="00E92D37">
              <w:rPr>
                <w:rFonts w:ascii="Arial" w:hAnsi="Arial" w:cs="Arial"/>
                <w:sz w:val="22"/>
                <w:szCs w:val="22"/>
              </w:rPr>
              <w:t>cademy’s policies and procedures with particular reference to Child Protection, Equal Opportunities, Teaching and</w:t>
            </w:r>
            <w:r>
              <w:rPr>
                <w:rFonts w:ascii="Arial" w:hAnsi="Arial" w:cs="Arial"/>
                <w:sz w:val="22"/>
                <w:szCs w:val="22"/>
              </w:rPr>
              <w:t xml:space="preserve"> Learning and Health and Safety</w:t>
            </w:r>
          </w:p>
          <w:p w:rsidR="004011BF" w:rsidRPr="00E92D37" w:rsidRDefault="004011BF" w:rsidP="004011BF">
            <w:pPr>
              <w:pStyle w:val="ListParagraph"/>
              <w:rPr>
                <w:rFonts w:ascii="Arial" w:hAnsi="Arial" w:cs="Arial"/>
                <w:sz w:val="22"/>
                <w:szCs w:val="22"/>
              </w:rPr>
            </w:pPr>
          </w:p>
          <w:p w:rsidR="004011BF" w:rsidRPr="00E07428" w:rsidRDefault="004011BF" w:rsidP="004011BF">
            <w:pPr>
              <w:numPr>
                <w:ilvl w:val="0"/>
                <w:numId w:val="1"/>
              </w:numPr>
              <w:ind w:left="360"/>
              <w:rPr>
                <w:rFonts w:ascii="Arial" w:hAnsi="Arial" w:cs="Arial"/>
                <w:b/>
                <w:sz w:val="22"/>
                <w:szCs w:val="22"/>
              </w:rPr>
            </w:pPr>
            <w:r w:rsidRPr="00E92D37">
              <w:rPr>
                <w:rFonts w:ascii="Arial" w:hAnsi="Arial" w:cs="Arial"/>
                <w:sz w:val="22"/>
                <w:szCs w:val="22"/>
              </w:rPr>
              <w:t>Undertake the r</w:t>
            </w:r>
            <w:r>
              <w:rPr>
                <w:rFonts w:ascii="Arial" w:hAnsi="Arial" w:cs="Arial"/>
                <w:sz w:val="22"/>
                <w:szCs w:val="22"/>
              </w:rPr>
              <w:t>ole of a Form Tutor within the a</w:t>
            </w:r>
            <w:r w:rsidRPr="00E92D37">
              <w:rPr>
                <w:rFonts w:ascii="Arial" w:hAnsi="Arial" w:cs="Arial"/>
                <w:sz w:val="22"/>
                <w:szCs w:val="22"/>
              </w:rPr>
              <w:t>cademy’s Vertical Tutoring pastoral College structure, and provide relevant and appropriate pastoral support</w:t>
            </w:r>
          </w:p>
          <w:p w:rsidR="004011BF" w:rsidRDefault="004011BF" w:rsidP="004011BF">
            <w:pPr>
              <w:pStyle w:val="ListParagraph"/>
              <w:rPr>
                <w:rFonts w:ascii="Arial" w:hAnsi="Arial" w:cs="Arial"/>
                <w:b/>
                <w:sz w:val="22"/>
                <w:szCs w:val="22"/>
              </w:rPr>
            </w:pPr>
          </w:p>
          <w:p w:rsidR="004011BF" w:rsidRPr="002C5629" w:rsidRDefault="004011BF" w:rsidP="004011BF">
            <w:pPr>
              <w:numPr>
                <w:ilvl w:val="0"/>
                <w:numId w:val="1"/>
              </w:numPr>
              <w:ind w:left="360"/>
              <w:rPr>
                <w:rFonts w:ascii="Arial" w:hAnsi="Arial" w:cs="Arial"/>
                <w:b/>
                <w:sz w:val="22"/>
                <w:szCs w:val="22"/>
              </w:rPr>
            </w:pPr>
            <w:r>
              <w:rPr>
                <w:rFonts w:ascii="Arial" w:hAnsi="Arial" w:cs="Arial"/>
                <w:sz w:val="22"/>
                <w:szCs w:val="22"/>
              </w:rPr>
              <w:t>To work flexibly, including some evening work, and to travel, as required, to meet the needs of the role</w:t>
            </w:r>
          </w:p>
          <w:p w:rsidR="004011BF" w:rsidRDefault="004011BF" w:rsidP="004011BF">
            <w:pPr>
              <w:pStyle w:val="ListParagraph"/>
              <w:rPr>
                <w:rFonts w:ascii="Arial" w:hAnsi="Arial" w:cs="Arial"/>
                <w:b/>
                <w:sz w:val="22"/>
                <w:szCs w:val="22"/>
              </w:rPr>
            </w:pPr>
          </w:p>
          <w:p w:rsidR="004011BF" w:rsidRPr="002C5629" w:rsidRDefault="004011BF" w:rsidP="004011BF">
            <w:pPr>
              <w:numPr>
                <w:ilvl w:val="0"/>
                <w:numId w:val="1"/>
              </w:numPr>
              <w:ind w:left="360"/>
              <w:rPr>
                <w:rFonts w:ascii="Arial" w:hAnsi="Arial" w:cs="Arial"/>
                <w:b/>
                <w:sz w:val="22"/>
                <w:szCs w:val="22"/>
              </w:rPr>
            </w:pPr>
            <w:r>
              <w:rPr>
                <w:rFonts w:ascii="Arial" w:hAnsi="Arial" w:cs="Arial"/>
                <w:sz w:val="22"/>
                <w:szCs w:val="22"/>
              </w:rPr>
              <w:t xml:space="preserve">To work at locations across the academy Trust, as required.  </w:t>
            </w:r>
          </w:p>
          <w:p w:rsidR="004011BF" w:rsidRPr="0001644D" w:rsidRDefault="004011BF" w:rsidP="004011BF">
            <w:pPr>
              <w:pStyle w:val="ListParagraph"/>
              <w:rPr>
                <w:rFonts w:ascii="Arial" w:hAnsi="Arial" w:cs="Arial"/>
                <w:b/>
                <w:sz w:val="22"/>
                <w:szCs w:val="22"/>
              </w:rPr>
            </w:pPr>
          </w:p>
          <w:p w:rsidR="004011BF" w:rsidRPr="00E92D37" w:rsidRDefault="004011BF" w:rsidP="004011BF">
            <w:pPr>
              <w:rPr>
                <w:rFonts w:ascii="Arial" w:hAnsi="Arial" w:cs="Arial"/>
                <w:spacing w:val="-2"/>
                <w:sz w:val="22"/>
                <w:szCs w:val="22"/>
              </w:rPr>
            </w:pPr>
            <w:r w:rsidRPr="00E92D37">
              <w:rPr>
                <w:rFonts w:ascii="Arial" w:hAnsi="Arial" w:cs="Arial"/>
                <w:sz w:val="22"/>
                <w:szCs w:val="22"/>
              </w:rPr>
              <w:t>Whilst every effort has been made to explain the main duties and responsibilities of the post, each individual task undertaken may not be identified.  Employees will be expected to comply with any reasonable request from a manager to undertake work of a similar level that is not specified in this job description.</w:t>
            </w:r>
          </w:p>
          <w:p w:rsidR="004011BF" w:rsidRPr="00E92D37" w:rsidRDefault="004011BF" w:rsidP="004011BF">
            <w:pPr>
              <w:pStyle w:val="ListParagraph"/>
              <w:ind w:left="360"/>
              <w:rPr>
                <w:rFonts w:ascii="Arial" w:hAnsi="Arial" w:cs="Arial"/>
                <w:spacing w:val="-2"/>
                <w:sz w:val="22"/>
                <w:szCs w:val="22"/>
              </w:rPr>
            </w:pPr>
          </w:p>
          <w:p w:rsidR="004011BF" w:rsidRDefault="004011BF" w:rsidP="004011BF">
            <w:pPr>
              <w:rPr>
                <w:rFonts w:ascii="Arial" w:hAnsi="Arial" w:cs="Arial"/>
                <w:sz w:val="22"/>
                <w:szCs w:val="22"/>
              </w:rPr>
            </w:pPr>
            <w:r w:rsidRPr="00E92D37">
              <w:rPr>
                <w:rFonts w:ascii="Arial" w:hAnsi="Arial" w:cs="Arial"/>
                <w:spacing w:val="-2"/>
                <w:sz w:val="22"/>
                <w:szCs w:val="22"/>
              </w:rPr>
              <w:t>This job description is current at the date shown, but, in consultation with you, may be changed by the Principal to reflect or anticipate changes in the job commensurate with the grade and job title.</w:t>
            </w:r>
            <w:r w:rsidRPr="00E92D37">
              <w:rPr>
                <w:rFonts w:ascii="Arial" w:hAnsi="Arial" w:cs="Arial"/>
                <w:sz w:val="22"/>
                <w:szCs w:val="22"/>
              </w:rPr>
              <w:t xml:space="preserve"> </w:t>
            </w:r>
          </w:p>
          <w:p w:rsidR="004011BF" w:rsidRPr="00E92D37" w:rsidRDefault="004011BF" w:rsidP="004011BF">
            <w:pPr>
              <w:rPr>
                <w:rFonts w:ascii="Arial" w:hAnsi="Arial" w:cs="Arial"/>
                <w:b/>
                <w:sz w:val="22"/>
                <w:szCs w:val="22"/>
              </w:rPr>
            </w:pPr>
          </w:p>
        </w:tc>
      </w:tr>
      <w:tr w:rsidR="004011BF" w:rsidRPr="00E92D37" w:rsidTr="004011BF">
        <w:trPr>
          <w:trHeight w:val="2939"/>
        </w:trPr>
        <w:tc>
          <w:tcPr>
            <w:tcW w:w="10206" w:type="dxa"/>
          </w:tcPr>
          <w:p w:rsidR="004011BF" w:rsidRPr="00E92D37" w:rsidRDefault="004011BF" w:rsidP="004011BF">
            <w:pPr>
              <w:rPr>
                <w:rFonts w:ascii="Arial" w:hAnsi="Arial" w:cs="Arial"/>
                <w:sz w:val="22"/>
                <w:szCs w:val="22"/>
              </w:rPr>
            </w:pPr>
          </w:p>
          <w:p w:rsidR="004011BF" w:rsidRPr="00E92D37" w:rsidRDefault="004011BF" w:rsidP="004011BF">
            <w:pPr>
              <w:rPr>
                <w:rFonts w:ascii="Arial" w:hAnsi="Arial" w:cs="Arial"/>
                <w:sz w:val="22"/>
                <w:szCs w:val="22"/>
              </w:rPr>
            </w:pPr>
          </w:p>
          <w:p w:rsidR="004011BF" w:rsidRPr="00E92D37" w:rsidRDefault="004011BF" w:rsidP="004011BF">
            <w:pPr>
              <w:rPr>
                <w:rFonts w:ascii="Arial" w:hAnsi="Arial" w:cs="Arial"/>
                <w:sz w:val="22"/>
                <w:szCs w:val="22"/>
              </w:rPr>
            </w:pPr>
            <w:r w:rsidRPr="00E92D37">
              <w:rPr>
                <w:rFonts w:ascii="Arial" w:hAnsi="Arial" w:cs="Arial"/>
                <w:sz w:val="22"/>
                <w:szCs w:val="22"/>
              </w:rPr>
              <w:t xml:space="preserve">          __________________________________________ Post Holder</w:t>
            </w:r>
          </w:p>
          <w:p w:rsidR="004011BF" w:rsidRPr="00E92D37" w:rsidRDefault="004011BF" w:rsidP="004011BF">
            <w:pPr>
              <w:rPr>
                <w:rFonts w:ascii="Arial" w:hAnsi="Arial" w:cs="Arial"/>
                <w:sz w:val="22"/>
                <w:szCs w:val="22"/>
              </w:rPr>
            </w:pPr>
          </w:p>
          <w:p w:rsidR="004011BF" w:rsidRPr="00E92D37" w:rsidRDefault="004011BF" w:rsidP="004011BF">
            <w:pPr>
              <w:rPr>
                <w:rFonts w:ascii="Arial" w:hAnsi="Arial" w:cs="Arial"/>
                <w:sz w:val="22"/>
                <w:szCs w:val="22"/>
              </w:rPr>
            </w:pPr>
          </w:p>
          <w:p w:rsidR="004011BF" w:rsidRPr="00E92D37" w:rsidRDefault="004011BF" w:rsidP="004011BF">
            <w:pPr>
              <w:rPr>
                <w:rFonts w:ascii="Arial" w:hAnsi="Arial" w:cs="Arial"/>
                <w:sz w:val="22"/>
                <w:szCs w:val="22"/>
              </w:rPr>
            </w:pPr>
            <w:r w:rsidRPr="00E92D37">
              <w:rPr>
                <w:rFonts w:ascii="Arial" w:hAnsi="Arial" w:cs="Arial"/>
                <w:sz w:val="22"/>
                <w:szCs w:val="22"/>
              </w:rPr>
              <w:t xml:space="preserve">          __________________________________________ Line Manager</w:t>
            </w:r>
          </w:p>
          <w:p w:rsidR="004011BF" w:rsidRPr="00E92D37" w:rsidRDefault="004011BF" w:rsidP="004011BF">
            <w:pPr>
              <w:rPr>
                <w:rFonts w:ascii="Arial" w:hAnsi="Arial" w:cs="Arial"/>
                <w:sz w:val="22"/>
                <w:szCs w:val="22"/>
              </w:rPr>
            </w:pPr>
          </w:p>
          <w:p w:rsidR="004011BF" w:rsidRPr="00E92D37" w:rsidRDefault="004011BF" w:rsidP="004011BF">
            <w:pPr>
              <w:rPr>
                <w:rFonts w:ascii="Arial" w:hAnsi="Arial" w:cs="Arial"/>
                <w:sz w:val="22"/>
                <w:szCs w:val="22"/>
              </w:rPr>
            </w:pPr>
          </w:p>
          <w:p w:rsidR="004011BF" w:rsidRPr="00E92D37" w:rsidRDefault="004011BF" w:rsidP="004011BF">
            <w:pPr>
              <w:rPr>
                <w:rFonts w:ascii="Arial" w:hAnsi="Arial" w:cs="Arial"/>
                <w:sz w:val="22"/>
                <w:szCs w:val="22"/>
              </w:rPr>
            </w:pPr>
            <w:r w:rsidRPr="00E92D37">
              <w:rPr>
                <w:rFonts w:ascii="Arial" w:hAnsi="Arial" w:cs="Arial"/>
                <w:sz w:val="22"/>
                <w:szCs w:val="22"/>
              </w:rPr>
              <w:t xml:space="preserve">          __________________________________________ Principal</w:t>
            </w:r>
          </w:p>
          <w:p w:rsidR="004011BF" w:rsidRPr="00E92D37" w:rsidRDefault="004011BF" w:rsidP="004011BF">
            <w:pPr>
              <w:rPr>
                <w:rFonts w:ascii="Arial" w:hAnsi="Arial" w:cs="Arial"/>
                <w:sz w:val="22"/>
                <w:szCs w:val="22"/>
              </w:rPr>
            </w:pPr>
          </w:p>
          <w:p w:rsidR="004011BF" w:rsidRPr="00E92D37" w:rsidRDefault="004011BF" w:rsidP="004011BF">
            <w:pPr>
              <w:rPr>
                <w:rFonts w:ascii="Arial" w:hAnsi="Arial" w:cs="Arial"/>
                <w:sz w:val="22"/>
                <w:szCs w:val="22"/>
              </w:rPr>
            </w:pPr>
          </w:p>
          <w:p w:rsidR="004011BF" w:rsidRDefault="004011BF" w:rsidP="004011BF">
            <w:pPr>
              <w:rPr>
                <w:rFonts w:ascii="Arial" w:hAnsi="Arial" w:cs="Arial"/>
                <w:sz w:val="22"/>
                <w:szCs w:val="22"/>
              </w:rPr>
            </w:pPr>
            <w:r w:rsidRPr="00E92D37">
              <w:rPr>
                <w:rFonts w:ascii="Arial" w:hAnsi="Arial" w:cs="Arial"/>
                <w:sz w:val="22"/>
                <w:szCs w:val="22"/>
              </w:rPr>
              <w:t xml:space="preserve">          __________________________________________ Date</w:t>
            </w:r>
          </w:p>
          <w:p w:rsidR="004011BF" w:rsidRPr="00E92D37" w:rsidRDefault="004011BF" w:rsidP="004011BF">
            <w:pPr>
              <w:rPr>
                <w:rFonts w:ascii="Arial" w:hAnsi="Arial" w:cs="Arial"/>
                <w:sz w:val="22"/>
                <w:szCs w:val="22"/>
              </w:rPr>
            </w:pPr>
          </w:p>
        </w:tc>
      </w:tr>
    </w:tbl>
    <w:p w:rsidR="00C433F4" w:rsidRDefault="00C433F4">
      <w:r>
        <w:br w:type="page"/>
      </w:r>
    </w:p>
    <w:tbl>
      <w:tblPr>
        <w:tblW w:w="10314" w:type="dxa"/>
        <w:tblLayout w:type="fixed"/>
        <w:tblLook w:val="0000" w:firstRow="0" w:lastRow="0" w:firstColumn="0" w:lastColumn="0" w:noHBand="0" w:noVBand="0"/>
      </w:tblPr>
      <w:tblGrid>
        <w:gridCol w:w="1809"/>
        <w:gridCol w:w="4820"/>
        <w:gridCol w:w="3685"/>
      </w:tblGrid>
      <w:tr w:rsidR="00F267CE" w:rsidRPr="00FC0EA8" w:rsidTr="00452F00">
        <w:tc>
          <w:tcPr>
            <w:tcW w:w="10314" w:type="dxa"/>
            <w:gridSpan w:val="3"/>
          </w:tcPr>
          <w:p w:rsidR="00F267CE" w:rsidRDefault="00F267CE" w:rsidP="00501916">
            <w:pPr>
              <w:rPr>
                <w:rFonts w:ascii="Arial" w:hAnsi="Arial" w:cs="Arial"/>
                <w:b/>
                <w:sz w:val="22"/>
                <w:szCs w:val="22"/>
              </w:rPr>
            </w:pPr>
            <w:r w:rsidRPr="00FC0EA8">
              <w:rPr>
                <w:rFonts w:ascii="Arial" w:hAnsi="Arial" w:cs="Arial"/>
                <w:b/>
                <w:sz w:val="22"/>
                <w:szCs w:val="22"/>
              </w:rPr>
              <w:lastRenderedPageBreak/>
              <w:br w:type="page"/>
              <w:t>PERSON SPECIFICATION</w:t>
            </w:r>
          </w:p>
          <w:p w:rsidR="009B1080" w:rsidRPr="00FC0EA8" w:rsidRDefault="009B1080" w:rsidP="00501916">
            <w:pPr>
              <w:rPr>
                <w:rFonts w:ascii="Arial" w:hAnsi="Arial" w:cs="Arial"/>
                <w:sz w:val="22"/>
                <w:szCs w:val="22"/>
              </w:rPr>
            </w:pPr>
          </w:p>
        </w:tc>
      </w:tr>
      <w:tr w:rsidR="00F267CE" w:rsidRPr="00FC0EA8" w:rsidTr="00452F00">
        <w:tc>
          <w:tcPr>
            <w:tcW w:w="10314" w:type="dxa"/>
            <w:gridSpan w:val="3"/>
            <w:tcBorders>
              <w:top w:val="single" w:sz="6" w:space="0" w:color="auto"/>
              <w:left w:val="single" w:sz="6" w:space="0" w:color="auto"/>
              <w:bottom w:val="single" w:sz="6" w:space="0" w:color="auto"/>
              <w:right w:val="single" w:sz="6" w:space="0" w:color="auto"/>
            </w:tcBorders>
          </w:tcPr>
          <w:p w:rsidR="009B1080" w:rsidRDefault="00F267CE" w:rsidP="009B1080">
            <w:pPr>
              <w:rPr>
                <w:rFonts w:ascii="Arial" w:hAnsi="Arial" w:cs="Arial"/>
                <w:b/>
                <w:sz w:val="22"/>
                <w:szCs w:val="22"/>
              </w:rPr>
            </w:pPr>
            <w:r w:rsidRPr="00FC0EA8">
              <w:rPr>
                <w:rFonts w:ascii="Arial" w:hAnsi="Arial" w:cs="Arial"/>
                <w:b/>
                <w:sz w:val="22"/>
                <w:szCs w:val="22"/>
              </w:rPr>
              <w:t xml:space="preserve">Job: </w:t>
            </w:r>
            <w:r w:rsidR="004011BF">
              <w:rPr>
                <w:rFonts w:ascii="Arial" w:hAnsi="Arial" w:cs="Arial"/>
                <w:b/>
                <w:sz w:val="22"/>
                <w:szCs w:val="22"/>
              </w:rPr>
              <w:t xml:space="preserve">Schools Games Organiser </w:t>
            </w:r>
          </w:p>
          <w:p w:rsidR="00FF2625" w:rsidRPr="00FC0EA8" w:rsidRDefault="00FF2625" w:rsidP="009B1080">
            <w:pPr>
              <w:rPr>
                <w:rFonts w:ascii="Arial" w:hAnsi="Arial" w:cs="Arial"/>
                <w:b/>
                <w:sz w:val="22"/>
                <w:szCs w:val="22"/>
              </w:rPr>
            </w:pPr>
          </w:p>
        </w:tc>
      </w:tr>
      <w:tr w:rsidR="00F267CE" w:rsidRPr="00FC0EA8" w:rsidTr="00452F00">
        <w:tc>
          <w:tcPr>
            <w:tcW w:w="1809"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KEY CRITERIA</w:t>
            </w:r>
          </w:p>
        </w:tc>
        <w:tc>
          <w:tcPr>
            <w:tcW w:w="4820"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ESSENTIAL</w:t>
            </w:r>
          </w:p>
        </w:tc>
        <w:tc>
          <w:tcPr>
            <w:tcW w:w="3685" w:type="dxa"/>
            <w:tcBorders>
              <w:top w:val="single" w:sz="6" w:space="0" w:color="auto"/>
              <w:left w:val="single" w:sz="6" w:space="0" w:color="auto"/>
              <w:bottom w:val="single" w:sz="6" w:space="0" w:color="auto"/>
              <w:right w:val="single" w:sz="6" w:space="0" w:color="auto"/>
            </w:tcBorders>
            <w:shd w:val="solid" w:color="auto" w:fill="auto"/>
          </w:tcPr>
          <w:p w:rsidR="00F267CE" w:rsidRPr="00FC0EA8" w:rsidRDefault="00F267CE" w:rsidP="00501916">
            <w:pPr>
              <w:rPr>
                <w:rFonts w:ascii="Arial" w:hAnsi="Arial" w:cs="Arial"/>
                <w:b/>
                <w:color w:val="FFFFFF"/>
                <w:sz w:val="22"/>
                <w:szCs w:val="22"/>
              </w:rPr>
            </w:pPr>
            <w:r w:rsidRPr="00FC0EA8">
              <w:rPr>
                <w:rFonts w:ascii="Arial" w:hAnsi="Arial" w:cs="Arial"/>
                <w:b/>
                <w:color w:val="FFFFFF"/>
                <w:sz w:val="22"/>
                <w:szCs w:val="22"/>
              </w:rPr>
              <w:t>DESIRABLE</w:t>
            </w:r>
          </w:p>
        </w:tc>
      </w:tr>
      <w:tr w:rsidR="00F267CE" w:rsidRPr="00FC0EA8" w:rsidTr="00452F00">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sz w:val="22"/>
                <w:szCs w:val="22"/>
              </w:rPr>
            </w:pPr>
            <w:r w:rsidRPr="00FC0EA8">
              <w:rPr>
                <w:rFonts w:ascii="Arial" w:hAnsi="Arial" w:cs="Arial"/>
                <w:b/>
                <w:sz w:val="22"/>
                <w:szCs w:val="22"/>
              </w:rPr>
              <w:t>Qualifications &amp; Experience</w:t>
            </w:r>
          </w:p>
          <w:p w:rsidR="00F267CE" w:rsidRPr="00FC0EA8" w:rsidRDefault="00F267CE" w:rsidP="00501916">
            <w:pPr>
              <w:rPr>
                <w:rFonts w:ascii="Arial" w:hAnsi="Arial" w:cs="Arial"/>
                <w:sz w:val="22"/>
                <w:szCs w:val="22"/>
              </w:rPr>
            </w:pPr>
          </w:p>
          <w:p w:rsidR="00F267CE" w:rsidRPr="00FC0EA8" w:rsidRDefault="00F267CE" w:rsidP="00501916">
            <w:pPr>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rsidR="00FB0741" w:rsidRDefault="00FB0741" w:rsidP="00501916">
            <w:pPr>
              <w:numPr>
                <w:ilvl w:val="0"/>
                <w:numId w:val="7"/>
              </w:numPr>
              <w:rPr>
                <w:rFonts w:ascii="Arial" w:hAnsi="Arial" w:cs="Arial"/>
                <w:sz w:val="22"/>
                <w:szCs w:val="22"/>
              </w:rPr>
            </w:pPr>
            <w:r>
              <w:rPr>
                <w:rFonts w:ascii="Arial" w:hAnsi="Arial" w:cs="Arial"/>
                <w:sz w:val="22"/>
                <w:szCs w:val="22"/>
              </w:rPr>
              <w:t>educated to at least level 3 (A level’s or equivalent) with at least one qualification in a sport related subject</w:t>
            </w:r>
          </w:p>
          <w:p w:rsidR="00C33F2C" w:rsidRDefault="00C33F2C" w:rsidP="00501916">
            <w:pPr>
              <w:numPr>
                <w:ilvl w:val="0"/>
                <w:numId w:val="7"/>
              </w:numPr>
              <w:rPr>
                <w:rFonts w:ascii="Arial" w:hAnsi="Arial" w:cs="Arial"/>
                <w:sz w:val="22"/>
                <w:szCs w:val="22"/>
              </w:rPr>
            </w:pPr>
            <w:r>
              <w:rPr>
                <w:rFonts w:ascii="Arial" w:hAnsi="Arial" w:cs="Arial"/>
                <w:sz w:val="22"/>
                <w:szCs w:val="22"/>
              </w:rPr>
              <w:t xml:space="preserve">experience of working within a physical education environment </w:t>
            </w:r>
          </w:p>
          <w:p w:rsidR="000F5795" w:rsidRPr="00FC0EA8" w:rsidRDefault="000F5795" w:rsidP="000F5795">
            <w:pPr>
              <w:numPr>
                <w:ilvl w:val="0"/>
                <w:numId w:val="7"/>
              </w:numPr>
              <w:rPr>
                <w:rFonts w:ascii="Arial" w:hAnsi="Arial" w:cs="Arial"/>
                <w:sz w:val="22"/>
                <w:szCs w:val="22"/>
              </w:rPr>
            </w:pPr>
            <w:r>
              <w:rPr>
                <w:rFonts w:ascii="Arial" w:hAnsi="Arial" w:cs="Arial"/>
                <w:sz w:val="22"/>
                <w:szCs w:val="22"/>
              </w:rPr>
              <w:t>e</w:t>
            </w:r>
            <w:r w:rsidRPr="000F5795">
              <w:rPr>
                <w:rFonts w:ascii="Arial" w:hAnsi="Arial" w:cs="Arial"/>
                <w:sz w:val="22"/>
                <w:szCs w:val="22"/>
              </w:rPr>
              <w:t>xperience of coaching and/or teaching young people from ages 5 to 18</w:t>
            </w:r>
          </w:p>
          <w:p w:rsidR="001A4178" w:rsidRPr="001A4178" w:rsidRDefault="001A4178" w:rsidP="001A4178">
            <w:pPr>
              <w:numPr>
                <w:ilvl w:val="0"/>
                <w:numId w:val="6"/>
              </w:numPr>
              <w:rPr>
                <w:rFonts w:ascii="Arial" w:hAnsi="Arial" w:cs="Arial"/>
                <w:bCs/>
                <w:sz w:val="22"/>
                <w:szCs w:val="22"/>
              </w:rPr>
            </w:pPr>
            <w:r>
              <w:rPr>
                <w:rFonts w:ascii="Arial" w:hAnsi="Arial" w:cs="Arial"/>
                <w:sz w:val="22"/>
                <w:szCs w:val="22"/>
              </w:rPr>
              <w:t>experience of planning and delivering successful events</w:t>
            </w:r>
          </w:p>
          <w:p w:rsidR="001A4178" w:rsidRPr="001A4178" w:rsidRDefault="001A4178" w:rsidP="001A4178">
            <w:pPr>
              <w:numPr>
                <w:ilvl w:val="0"/>
                <w:numId w:val="6"/>
              </w:numPr>
              <w:rPr>
                <w:rFonts w:ascii="Arial" w:hAnsi="Arial" w:cs="Arial"/>
                <w:bCs/>
                <w:sz w:val="22"/>
                <w:szCs w:val="22"/>
              </w:rPr>
            </w:pPr>
            <w:proofErr w:type="gramStart"/>
            <w:r>
              <w:rPr>
                <w:rFonts w:ascii="Arial" w:hAnsi="Arial" w:cs="Arial"/>
                <w:bCs/>
                <w:sz w:val="22"/>
                <w:szCs w:val="22"/>
              </w:rPr>
              <w:t>experience</w:t>
            </w:r>
            <w:proofErr w:type="gramEnd"/>
            <w:r>
              <w:rPr>
                <w:rFonts w:ascii="Arial" w:hAnsi="Arial" w:cs="Arial"/>
                <w:bCs/>
                <w:sz w:val="22"/>
                <w:szCs w:val="22"/>
              </w:rPr>
              <w:t xml:space="preserve"> of working with local community </w:t>
            </w:r>
            <w:r w:rsidRPr="001A4178">
              <w:rPr>
                <w:rFonts w:ascii="Arial" w:hAnsi="Arial" w:cs="Arial"/>
                <w:bCs/>
                <w:sz w:val="22"/>
                <w:szCs w:val="22"/>
              </w:rPr>
              <w:t>organisations</w:t>
            </w:r>
            <w:r w:rsidR="007523AD">
              <w:rPr>
                <w:rFonts w:ascii="Arial" w:hAnsi="Arial" w:cs="Arial"/>
                <w:bCs/>
                <w:sz w:val="22"/>
                <w:szCs w:val="22"/>
              </w:rPr>
              <w:t>.</w:t>
            </w:r>
            <w:r>
              <w:rPr>
                <w:rFonts w:ascii="Arial" w:hAnsi="Arial" w:cs="Arial"/>
                <w:bCs/>
                <w:sz w:val="22"/>
                <w:szCs w:val="22"/>
              </w:rPr>
              <w:t xml:space="preserve"> </w:t>
            </w:r>
          </w:p>
        </w:tc>
        <w:tc>
          <w:tcPr>
            <w:tcW w:w="3685" w:type="dxa"/>
            <w:tcBorders>
              <w:top w:val="single" w:sz="6" w:space="0" w:color="auto"/>
              <w:left w:val="single" w:sz="6" w:space="0" w:color="auto"/>
              <w:bottom w:val="single" w:sz="6" w:space="0" w:color="auto"/>
              <w:right w:val="single" w:sz="6" w:space="0" w:color="auto"/>
            </w:tcBorders>
          </w:tcPr>
          <w:p w:rsidR="00FB0741" w:rsidRDefault="00A51758" w:rsidP="00FB0741">
            <w:pPr>
              <w:numPr>
                <w:ilvl w:val="0"/>
                <w:numId w:val="9"/>
              </w:numPr>
              <w:rPr>
                <w:rFonts w:ascii="Arial" w:hAnsi="Arial" w:cs="Arial"/>
                <w:sz w:val="22"/>
                <w:szCs w:val="22"/>
              </w:rPr>
            </w:pPr>
            <w:proofErr w:type="gramStart"/>
            <w:r w:rsidRPr="00C33F2C">
              <w:rPr>
                <w:rFonts w:ascii="Arial" w:hAnsi="Arial" w:cs="Arial"/>
                <w:sz w:val="22"/>
                <w:szCs w:val="22"/>
              </w:rPr>
              <w:t>health</w:t>
            </w:r>
            <w:proofErr w:type="gramEnd"/>
            <w:r w:rsidRPr="00C33F2C">
              <w:rPr>
                <w:rFonts w:ascii="Arial" w:hAnsi="Arial" w:cs="Arial"/>
                <w:sz w:val="22"/>
                <w:szCs w:val="22"/>
              </w:rPr>
              <w:t xml:space="preserve"> and safety </w:t>
            </w:r>
            <w:r w:rsidR="001A4178" w:rsidRPr="00C33F2C">
              <w:rPr>
                <w:rFonts w:ascii="Arial" w:hAnsi="Arial" w:cs="Arial"/>
                <w:sz w:val="22"/>
                <w:szCs w:val="22"/>
              </w:rPr>
              <w:t xml:space="preserve">and First Aid </w:t>
            </w:r>
            <w:r w:rsidR="007523AD">
              <w:rPr>
                <w:rFonts w:ascii="Arial" w:hAnsi="Arial" w:cs="Arial"/>
                <w:sz w:val="22"/>
                <w:szCs w:val="22"/>
              </w:rPr>
              <w:t>qualifications.</w:t>
            </w:r>
          </w:p>
          <w:p w:rsidR="00FB0741" w:rsidRDefault="00FB0741" w:rsidP="00FB0741">
            <w:pPr>
              <w:numPr>
                <w:ilvl w:val="0"/>
                <w:numId w:val="9"/>
              </w:numPr>
              <w:rPr>
                <w:rFonts w:ascii="Arial" w:hAnsi="Arial" w:cs="Arial"/>
                <w:sz w:val="22"/>
                <w:szCs w:val="22"/>
              </w:rPr>
            </w:pPr>
            <w:r>
              <w:rPr>
                <w:rFonts w:ascii="Arial" w:hAnsi="Arial" w:cs="Arial"/>
                <w:sz w:val="22"/>
                <w:szCs w:val="22"/>
              </w:rPr>
              <w:t>a degree or HND in a sport related subject</w:t>
            </w:r>
          </w:p>
          <w:p w:rsidR="00FB0741" w:rsidRPr="00FB0741" w:rsidRDefault="00FB0741" w:rsidP="00FB0741">
            <w:pPr>
              <w:ind w:left="360"/>
              <w:rPr>
                <w:rFonts w:ascii="Arial" w:hAnsi="Arial" w:cs="Arial"/>
                <w:sz w:val="22"/>
                <w:szCs w:val="22"/>
              </w:rPr>
            </w:pPr>
          </w:p>
          <w:p w:rsidR="00084290" w:rsidRPr="00FC0EA8" w:rsidRDefault="00084290" w:rsidP="00A51758">
            <w:pPr>
              <w:ind w:left="360"/>
              <w:rPr>
                <w:rFonts w:ascii="Arial" w:hAnsi="Arial" w:cs="Arial"/>
                <w:sz w:val="22"/>
                <w:szCs w:val="22"/>
              </w:rPr>
            </w:pPr>
          </w:p>
        </w:tc>
      </w:tr>
      <w:tr w:rsidR="00F267CE" w:rsidRPr="00FC0EA8" w:rsidTr="00452F00">
        <w:trPr>
          <w:trHeight w:val="1304"/>
        </w:trPr>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b/>
                <w:sz w:val="22"/>
                <w:szCs w:val="22"/>
              </w:rPr>
            </w:pPr>
            <w:r w:rsidRPr="00FC0EA8">
              <w:rPr>
                <w:rFonts w:ascii="Arial" w:hAnsi="Arial" w:cs="Arial"/>
                <w:b/>
                <w:sz w:val="22"/>
                <w:szCs w:val="22"/>
              </w:rPr>
              <w:t>Knowledge &amp; Understanding</w:t>
            </w:r>
          </w:p>
          <w:p w:rsidR="00F267CE" w:rsidRPr="00FC0EA8" w:rsidRDefault="00F267CE" w:rsidP="00501916">
            <w:pPr>
              <w:rPr>
                <w:rFonts w:ascii="Arial" w:hAnsi="Arial" w:cs="Arial"/>
                <w:b/>
                <w:sz w:val="22"/>
                <w:szCs w:val="22"/>
              </w:rPr>
            </w:pPr>
          </w:p>
          <w:p w:rsidR="00F267CE" w:rsidRPr="00FC0EA8" w:rsidRDefault="00F267CE" w:rsidP="00501916">
            <w:pPr>
              <w:rPr>
                <w:rFonts w:ascii="Arial" w:hAnsi="Arial" w:cs="Arial"/>
                <w:b/>
                <w:sz w:val="22"/>
                <w:szCs w:val="22"/>
              </w:rPr>
            </w:pPr>
          </w:p>
          <w:p w:rsidR="00F267CE" w:rsidRPr="00FC0EA8" w:rsidRDefault="00F267CE" w:rsidP="00501916">
            <w:pPr>
              <w:tabs>
                <w:tab w:val="left" w:pos="1245"/>
              </w:tabs>
              <w:rPr>
                <w:rFonts w:ascii="Arial" w:hAnsi="Arial" w:cs="Arial"/>
                <w:sz w:val="22"/>
                <w:szCs w:val="22"/>
              </w:rPr>
            </w:pPr>
          </w:p>
        </w:tc>
        <w:tc>
          <w:tcPr>
            <w:tcW w:w="4820" w:type="dxa"/>
            <w:tcBorders>
              <w:top w:val="single" w:sz="6" w:space="0" w:color="auto"/>
              <w:left w:val="single" w:sz="6" w:space="0" w:color="auto"/>
              <w:bottom w:val="single" w:sz="6" w:space="0" w:color="auto"/>
              <w:right w:val="single" w:sz="6" w:space="0" w:color="auto"/>
            </w:tcBorders>
          </w:tcPr>
          <w:p w:rsidR="001A4178" w:rsidRDefault="00084290" w:rsidP="001A4178">
            <w:pPr>
              <w:numPr>
                <w:ilvl w:val="0"/>
                <w:numId w:val="9"/>
              </w:numPr>
              <w:rPr>
                <w:rFonts w:ascii="Arial" w:hAnsi="Arial" w:cs="Arial"/>
                <w:sz w:val="22"/>
                <w:szCs w:val="22"/>
              </w:rPr>
            </w:pPr>
            <w:r>
              <w:rPr>
                <w:rFonts w:ascii="Arial" w:hAnsi="Arial" w:cs="Arial"/>
                <w:sz w:val="22"/>
                <w:szCs w:val="22"/>
              </w:rPr>
              <w:t xml:space="preserve">knowledge of health and safety </w:t>
            </w:r>
            <w:r w:rsidR="007523AD">
              <w:rPr>
                <w:rFonts w:ascii="Arial" w:hAnsi="Arial" w:cs="Arial"/>
                <w:sz w:val="22"/>
                <w:szCs w:val="22"/>
              </w:rPr>
              <w:t>within sport</w:t>
            </w:r>
          </w:p>
          <w:p w:rsidR="001A4178" w:rsidRDefault="001A4178" w:rsidP="001A4178">
            <w:pPr>
              <w:numPr>
                <w:ilvl w:val="0"/>
                <w:numId w:val="9"/>
              </w:numPr>
              <w:rPr>
                <w:rFonts w:ascii="Arial" w:hAnsi="Arial" w:cs="Arial"/>
                <w:sz w:val="22"/>
                <w:szCs w:val="22"/>
              </w:rPr>
            </w:pPr>
            <w:r w:rsidRPr="001A4178">
              <w:rPr>
                <w:rFonts w:ascii="Arial" w:hAnsi="Arial" w:cs="Arial"/>
                <w:sz w:val="22"/>
                <w:szCs w:val="22"/>
              </w:rPr>
              <w:t xml:space="preserve">knowledge of the School Games </w:t>
            </w:r>
            <w:r w:rsidRPr="007523AD">
              <w:rPr>
                <w:rFonts w:ascii="Arial" w:hAnsi="Arial" w:cs="Arial"/>
                <w:sz w:val="22"/>
                <w:szCs w:val="22"/>
              </w:rPr>
              <w:t>programme</w:t>
            </w:r>
            <w:r w:rsidRPr="001A4178">
              <w:rPr>
                <w:rFonts w:ascii="Arial" w:hAnsi="Arial" w:cs="Arial"/>
                <w:sz w:val="22"/>
                <w:szCs w:val="22"/>
              </w:rPr>
              <w:t xml:space="preserve"> and other national strategies for sport</w:t>
            </w:r>
          </w:p>
          <w:p w:rsidR="00A51758" w:rsidRDefault="001A4178" w:rsidP="001A4178">
            <w:pPr>
              <w:numPr>
                <w:ilvl w:val="0"/>
                <w:numId w:val="9"/>
              </w:numPr>
              <w:rPr>
                <w:rFonts w:ascii="Arial" w:hAnsi="Arial" w:cs="Arial"/>
                <w:sz w:val="22"/>
                <w:szCs w:val="22"/>
              </w:rPr>
            </w:pPr>
            <w:r w:rsidRPr="001A4178">
              <w:rPr>
                <w:rFonts w:ascii="Arial" w:hAnsi="Arial" w:cs="Arial"/>
                <w:sz w:val="22"/>
                <w:szCs w:val="22"/>
              </w:rPr>
              <w:t>knowledge of funding streams available for sport</w:t>
            </w:r>
          </w:p>
          <w:p w:rsidR="007523AD" w:rsidRDefault="00C33F2C" w:rsidP="007523AD">
            <w:pPr>
              <w:numPr>
                <w:ilvl w:val="0"/>
                <w:numId w:val="9"/>
              </w:numPr>
              <w:rPr>
                <w:rFonts w:ascii="Arial" w:hAnsi="Arial" w:cs="Arial"/>
                <w:sz w:val="22"/>
                <w:szCs w:val="22"/>
              </w:rPr>
            </w:pPr>
            <w:r>
              <w:rPr>
                <w:rFonts w:ascii="Arial" w:hAnsi="Arial" w:cs="Arial"/>
                <w:sz w:val="22"/>
                <w:szCs w:val="22"/>
              </w:rPr>
              <w:t>understanding of current trends and initiatives related to PE and sports development within schools and communities</w:t>
            </w:r>
          </w:p>
          <w:p w:rsidR="007523AD" w:rsidRPr="00A51758" w:rsidRDefault="007523AD" w:rsidP="005C26D3">
            <w:pPr>
              <w:numPr>
                <w:ilvl w:val="0"/>
                <w:numId w:val="9"/>
              </w:numPr>
              <w:rPr>
                <w:rFonts w:ascii="Arial" w:hAnsi="Arial" w:cs="Arial"/>
                <w:sz w:val="22"/>
                <w:szCs w:val="22"/>
              </w:rPr>
            </w:pPr>
            <w:r w:rsidRPr="007523AD">
              <w:rPr>
                <w:rFonts w:ascii="Arial" w:hAnsi="Arial" w:cs="Arial"/>
                <w:sz w:val="22"/>
                <w:szCs w:val="22"/>
              </w:rPr>
              <w:t>understanding of Safeguarding and Child Protection issues</w:t>
            </w:r>
            <w:r>
              <w:rPr>
                <w:rFonts w:ascii="Arial" w:hAnsi="Arial" w:cs="Arial"/>
                <w:sz w:val="22"/>
                <w:szCs w:val="22"/>
              </w:rPr>
              <w:t>.</w:t>
            </w:r>
          </w:p>
        </w:tc>
        <w:tc>
          <w:tcPr>
            <w:tcW w:w="3685" w:type="dxa"/>
            <w:tcBorders>
              <w:top w:val="single" w:sz="6" w:space="0" w:color="auto"/>
              <w:left w:val="single" w:sz="6" w:space="0" w:color="auto"/>
              <w:bottom w:val="single" w:sz="6" w:space="0" w:color="auto"/>
              <w:right w:val="single" w:sz="6" w:space="0" w:color="auto"/>
            </w:tcBorders>
          </w:tcPr>
          <w:p w:rsidR="00F267CE" w:rsidRPr="00FC0EA8" w:rsidRDefault="007523AD" w:rsidP="00452F00">
            <w:pPr>
              <w:numPr>
                <w:ilvl w:val="0"/>
                <w:numId w:val="9"/>
              </w:numPr>
              <w:rPr>
                <w:rFonts w:ascii="Arial" w:hAnsi="Arial" w:cs="Arial"/>
                <w:sz w:val="22"/>
                <w:szCs w:val="22"/>
              </w:rPr>
            </w:pPr>
            <w:r>
              <w:rPr>
                <w:rFonts w:ascii="Arial" w:hAnsi="Arial" w:cs="Arial"/>
                <w:sz w:val="22"/>
                <w:szCs w:val="22"/>
              </w:rPr>
              <w:t xml:space="preserve">knowledge of sports leadership and volunteering </w:t>
            </w:r>
            <w:r w:rsidRPr="007523AD">
              <w:rPr>
                <w:rFonts w:ascii="Arial" w:hAnsi="Arial" w:cs="Arial"/>
                <w:sz w:val="22"/>
                <w:szCs w:val="22"/>
              </w:rPr>
              <w:t>programmes</w:t>
            </w:r>
            <w:r>
              <w:rPr>
                <w:rFonts w:ascii="Arial" w:hAnsi="Arial" w:cs="Arial"/>
                <w:sz w:val="22"/>
                <w:szCs w:val="22"/>
              </w:rPr>
              <w:t>.</w:t>
            </w:r>
          </w:p>
        </w:tc>
      </w:tr>
      <w:tr w:rsidR="00F267CE" w:rsidRPr="00FC0EA8" w:rsidTr="00452F00">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b/>
                <w:sz w:val="22"/>
                <w:szCs w:val="22"/>
              </w:rPr>
            </w:pPr>
            <w:r w:rsidRPr="00FC0EA8">
              <w:rPr>
                <w:rFonts w:ascii="Arial" w:hAnsi="Arial" w:cs="Arial"/>
                <w:b/>
                <w:sz w:val="22"/>
                <w:szCs w:val="22"/>
              </w:rPr>
              <w:t>Skills &amp; abilities</w:t>
            </w:r>
          </w:p>
        </w:tc>
        <w:tc>
          <w:tcPr>
            <w:tcW w:w="4820" w:type="dxa"/>
            <w:tcBorders>
              <w:top w:val="single" w:sz="6" w:space="0" w:color="auto"/>
              <w:left w:val="single" w:sz="6" w:space="0" w:color="auto"/>
              <w:bottom w:val="single" w:sz="6" w:space="0" w:color="auto"/>
              <w:right w:val="single" w:sz="6" w:space="0" w:color="auto"/>
            </w:tcBorders>
          </w:tcPr>
          <w:p w:rsidR="00084290" w:rsidRDefault="00FB0741" w:rsidP="009F4717">
            <w:pPr>
              <w:numPr>
                <w:ilvl w:val="0"/>
                <w:numId w:val="8"/>
              </w:numPr>
              <w:rPr>
                <w:rFonts w:ascii="Arial" w:hAnsi="Arial" w:cs="Arial"/>
                <w:sz w:val="22"/>
                <w:szCs w:val="22"/>
              </w:rPr>
            </w:pPr>
            <w:proofErr w:type="gramStart"/>
            <w:r>
              <w:rPr>
                <w:rFonts w:ascii="Arial" w:hAnsi="Arial" w:cs="Arial"/>
                <w:sz w:val="22"/>
                <w:szCs w:val="22"/>
              </w:rPr>
              <w:t>good</w:t>
            </w:r>
            <w:proofErr w:type="gramEnd"/>
            <w:r>
              <w:rPr>
                <w:rFonts w:ascii="Arial" w:hAnsi="Arial" w:cs="Arial"/>
                <w:sz w:val="22"/>
                <w:szCs w:val="22"/>
              </w:rPr>
              <w:t xml:space="preserve"> </w:t>
            </w:r>
            <w:r w:rsidR="00084290">
              <w:rPr>
                <w:rFonts w:ascii="Arial" w:hAnsi="Arial" w:cs="Arial"/>
                <w:sz w:val="22"/>
                <w:szCs w:val="22"/>
              </w:rPr>
              <w:t>IT skills, including experience with databases and word packages.</w:t>
            </w:r>
          </w:p>
          <w:p w:rsidR="009F4717" w:rsidRPr="009F4717" w:rsidRDefault="00A51758" w:rsidP="009F4717">
            <w:pPr>
              <w:numPr>
                <w:ilvl w:val="0"/>
                <w:numId w:val="8"/>
              </w:numPr>
              <w:rPr>
                <w:rFonts w:ascii="Arial" w:hAnsi="Arial" w:cs="Arial"/>
                <w:sz w:val="22"/>
                <w:szCs w:val="22"/>
              </w:rPr>
            </w:pPr>
            <w:r>
              <w:rPr>
                <w:rFonts w:ascii="Arial" w:hAnsi="Arial" w:cs="Arial"/>
                <w:sz w:val="22"/>
                <w:szCs w:val="22"/>
              </w:rPr>
              <w:t>w</w:t>
            </w:r>
            <w:r>
              <w:rPr>
                <w:rFonts w:ascii="Arial" w:hAnsi="Arial" w:cs="Arial"/>
                <w:bCs/>
                <w:sz w:val="22"/>
                <w:szCs w:val="22"/>
              </w:rPr>
              <w:t>ell-</w:t>
            </w:r>
            <w:r w:rsidR="009F4717" w:rsidRPr="009F4717">
              <w:rPr>
                <w:rFonts w:ascii="Arial" w:hAnsi="Arial" w:cs="Arial"/>
                <w:bCs/>
                <w:sz w:val="22"/>
                <w:szCs w:val="22"/>
              </w:rPr>
              <w:t xml:space="preserve">developed time management, planning and </w:t>
            </w:r>
            <w:r w:rsidR="009F4717" w:rsidRPr="001A4178">
              <w:rPr>
                <w:rFonts w:ascii="Arial" w:hAnsi="Arial" w:cs="Arial"/>
                <w:bCs/>
                <w:sz w:val="22"/>
                <w:szCs w:val="22"/>
              </w:rPr>
              <w:t>organisational</w:t>
            </w:r>
            <w:r w:rsidR="009F4717" w:rsidRPr="009F4717">
              <w:rPr>
                <w:rFonts w:ascii="Arial" w:hAnsi="Arial" w:cs="Arial"/>
                <w:bCs/>
                <w:sz w:val="22"/>
                <w:szCs w:val="22"/>
              </w:rPr>
              <w:t xml:space="preserve"> skills</w:t>
            </w:r>
          </w:p>
          <w:p w:rsidR="009F4717" w:rsidRPr="00603C7F" w:rsidRDefault="009F4717" w:rsidP="009F4717">
            <w:pPr>
              <w:numPr>
                <w:ilvl w:val="0"/>
                <w:numId w:val="8"/>
              </w:numPr>
              <w:rPr>
                <w:rFonts w:ascii="Arial" w:hAnsi="Arial" w:cs="Arial"/>
                <w:sz w:val="22"/>
                <w:szCs w:val="22"/>
              </w:rPr>
            </w:pPr>
            <w:r>
              <w:rPr>
                <w:rFonts w:ascii="Arial" w:hAnsi="Arial" w:cs="Arial"/>
                <w:bCs/>
                <w:sz w:val="22"/>
                <w:szCs w:val="22"/>
              </w:rPr>
              <w:t>a</w:t>
            </w:r>
            <w:r w:rsidRPr="00603C7F">
              <w:rPr>
                <w:rFonts w:ascii="Arial" w:hAnsi="Arial" w:cs="Arial"/>
                <w:bCs/>
                <w:sz w:val="22"/>
                <w:szCs w:val="22"/>
              </w:rPr>
              <w:t xml:space="preserve">bility to communicate and negotiate effectively to a range of </w:t>
            </w:r>
            <w:r w:rsidR="00A51758">
              <w:rPr>
                <w:rFonts w:ascii="Arial" w:hAnsi="Arial" w:cs="Arial"/>
                <w:bCs/>
                <w:sz w:val="22"/>
                <w:szCs w:val="22"/>
              </w:rPr>
              <w:t xml:space="preserve">customers </w:t>
            </w:r>
            <w:r w:rsidRPr="00603C7F">
              <w:rPr>
                <w:rFonts w:ascii="Arial" w:hAnsi="Arial" w:cs="Arial"/>
                <w:bCs/>
                <w:sz w:val="22"/>
                <w:szCs w:val="22"/>
              </w:rPr>
              <w:t xml:space="preserve">through </w:t>
            </w:r>
            <w:r w:rsidR="00A51758">
              <w:rPr>
                <w:rFonts w:ascii="Arial" w:hAnsi="Arial" w:cs="Arial"/>
                <w:bCs/>
                <w:sz w:val="22"/>
                <w:szCs w:val="22"/>
              </w:rPr>
              <w:t>good inter-personal and written skills</w:t>
            </w:r>
          </w:p>
          <w:p w:rsidR="00F267CE" w:rsidRPr="009F4717" w:rsidRDefault="00F267CE" w:rsidP="00F267CE">
            <w:pPr>
              <w:pStyle w:val="BodyText"/>
              <w:numPr>
                <w:ilvl w:val="0"/>
                <w:numId w:val="18"/>
              </w:numPr>
              <w:overflowPunct w:val="0"/>
              <w:autoSpaceDE w:val="0"/>
              <w:autoSpaceDN w:val="0"/>
              <w:adjustRightInd w:val="0"/>
              <w:textAlignment w:val="baseline"/>
              <w:rPr>
                <w:rFonts w:cs="Arial"/>
                <w:bCs/>
                <w:sz w:val="22"/>
                <w:szCs w:val="22"/>
              </w:rPr>
            </w:pPr>
            <w:r w:rsidRPr="009F4717">
              <w:rPr>
                <w:rFonts w:cs="Arial"/>
                <w:b w:val="0"/>
                <w:bCs/>
                <w:sz w:val="22"/>
                <w:szCs w:val="22"/>
              </w:rPr>
              <w:t xml:space="preserve">sound judgment and </w:t>
            </w:r>
            <w:r w:rsidR="00452F00">
              <w:rPr>
                <w:rFonts w:cs="Arial"/>
                <w:b w:val="0"/>
                <w:bCs/>
                <w:sz w:val="22"/>
                <w:szCs w:val="22"/>
              </w:rPr>
              <w:t>ability t</w:t>
            </w:r>
            <w:r w:rsidR="009F4717" w:rsidRPr="009F4717">
              <w:rPr>
                <w:rFonts w:cs="Arial"/>
                <w:b w:val="0"/>
                <w:bCs/>
                <w:sz w:val="22"/>
                <w:szCs w:val="22"/>
              </w:rPr>
              <w:t>o m</w:t>
            </w:r>
            <w:r w:rsidR="009F4717" w:rsidRPr="009F4717">
              <w:rPr>
                <w:rFonts w:cs="Arial"/>
                <w:b w:val="0"/>
                <w:sz w:val="22"/>
                <w:szCs w:val="22"/>
              </w:rPr>
              <w:t>ake decisions based on understanding of relevant information</w:t>
            </w:r>
          </w:p>
          <w:p w:rsidR="009F4717" w:rsidRPr="00603C7F" w:rsidRDefault="009F4717" w:rsidP="009F4717">
            <w:pPr>
              <w:numPr>
                <w:ilvl w:val="0"/>
                <w:numId w:val="6"/>
              </w:numPr>
              <w:rPr>
                <w:rFonts w:ascii="Arial" w:hAnsi="Arial" w:cs="Arial"/>
                <w:bCs/>
                <w:sz w:val="22"/>
                <w:szCs w:val="22"/>
              </w:rPr>
            </w:pPr>
            <w:r>
              <w:rPr>
                <w:rFonts w:ascii="Arial" w:hAnsi="Arial" w:cs="Arial"/>
                <w:bCs/>
                <w:sz w:val="22"/>
                <w:szCs w:val="22"/>
              </w:rPr>
              <w:t>a</w:t>
            </w:r>
            <w:r w:rsidRPr="00603C7F">
              <w:rPr>
                <w:rFonts w:ascii="Arial" w:hAnsi="Arial" w:cs="Arial"/>
                <w:bCs/>
                <w:sz w:val="22"/>
                <w:szCs w:val="22"/>
              </w:rPr>
              <w:t>ble to prioritise work</w:t>
            </w:r>
            <w:r w:rsidR="00FB0741">
              <w:rPr>
                <w:rFonts w:ascii="Arial" w:hAnsi="Arial" w:cs="Arial"/>
                <w:bCs/>
                <w:sz w:val="22"/>
                <w:szCs w:val="22"/>
              </w:rPr>
              <w:t>, set targets</w:t>
            </w:r>
            <w:r w:rsidRPr="00603C7F">
              <w:rPr>
                <w:rFonts w:ascii="Arial" w:hAnsi="Arial" w:cs="Arial"/>
                <w:bCs/>
                <w:sz w:val="22"/>
                <w:szCs w:val="22"/>
              </w:rPr>
              <w:t xml:space="preserve"> and to </w:t>
            </w:r>
            <w:r w:rsidR="00FB0741">
              <w:rPr>
                <w:rFonts w:ascii="Arial" w:hAnsi="Arial" w:cs="Arial"/>
                <w:bCs/>
                <w:sz w:val="22"/>
                <w:szCs w:val="22"/>
              </w:rPr>
              <w:t xml:space="preserve">own </w:t>
            </w:r>
            <w:r w:rsidRPr="00603C7F">
              <w:rPr>
                <w:rFonts w:ascii="Arial" w:hAnsi="Arial" w:cs="Arial"/>
                <w:bCs/>
                <w:sz w:val="22"/>
                <w:szCs w:val="22"/>
              </w:rPr>
              <w:t>manage work</w:t>
            </w:r>
            <w:r w:rsidR="00FB0741">
              <w:rPr>
                <w:rFonts w:ascii="Arial" w:hAnsi="Arial" w:cs="Arial"/>
                <w:bCs/>
                <w:sz w:val="22"/>
                <w:szCs w:val="22"/>
              </w:rPr>
              <w:t xml:space="preserve">load </w:t>
            </w:r>
            <w:r w:rsidRPr="00603C7F">
              <w:rPr>
                <w:rFonts w:ascii="Arial" w:hAnsi="Arial" w:cs="Arial"/>
                <w:bCs/>
                <w:sz w:val="22"/>
                <w:szCs w:val="22"/>
              </w:rPr>
              <w:t>to meet tight deadlines</w:t>
            </w:r>
            <w:r w:rsidRPr="00603C7F">
              <w:rPr>
                <w:rFonts w:ascii="Arial" w:hAnsi="Arial" w:cs="Arial"/>
                <w:sz w:val="22"/>
                <w:szCs w:val="22"/>
              </w:rPr>
              <w:t xml:space="preserve"> </w:t>
            </w:r>
          </w:p>
          <w:p w:rsidR="00071715" w:rsidRPr="00603C7F" w:rsidRDefault="00071715" w:rsidP="00071715">
            <w:pPr>
              <w:numPr>
                <w:ilvl w:val="0"/>
                <w:numId w:val="8"/>
              </w:numPr>
              <w:rPr>
                <w:rFonts w:ascii="Arial" w:hAnsi="Arial" w:cs="Arial"/>
                <w:sz w:val="22"/>
                <w:szCs w:val="22"/>
              </w:rPr>
            </w:pPr>
            <w:r>
              <w:rPr>
                <w:rFonts w:ascii="Arial" w:hAnsi="Arial" w:cs="Arial"/>
                <w:sz w:val="22"/>
                <w:szCs w:val="22"/>
              </w:rPr>
              <w:t>a</w:t>
            </w:r>
            <w:r w:rsidRPr="00603C7F">
              <w:rPr>
                <w:rFonts w:ascii="Arial" w:hAnsi="Arial" w:cs="Arial"/>
                <w:sz w:val="22"/>
                <w:szCs w:val="22"/>
              </w:rPr>
              <w:t>daptability to changing circumstances</w:t>
            </w:r>
            <w:r w:rsidR="00452F00">
              <w:rPr>
                <w:rFonts w:ascii="Arial" w:hAnsi="Arial" w:cs="Arial"/>
                <w:sz w:val="22"/>
                <w:szCs w:val="22"/>
              </w:rPr>
              <w:t>/ideas</w:t>
            </w:r>
            <w:r w:rsidR="008C439F">
              <w:rPr>
                <w:rFonts w:ascii="Arial" w:hAnsi="Arial" w:cs="Arial"/>
                <w:sz w:val="22"/>
                <w:szCs w:val="22"/>
              </w:rPr>
              <w:t xml:space="preserve"> </w:t>
            </w:r>
          </w:p>
          <w:p w:rsidR="008C439F" w:rsidRPr="00452F00" w:rsidRDefault="008C439F" w:rsidP="008C439F">
            <w:pPr>
              <w:numPr>
                <w:ilvl w:val="0"/>
                <w:numId w:val="7"/>
              </w:numPr>
              <w:rPr>
                <w:rFonts w:ascii="Arial" w:hAnsi="Arial" w:cs="Arial"/>
                <w:sz w:val="22"/>
                <w:szCs w:val="22"/>
              </w:rPr>
            </w:pPr>
            <w:r>
              <w:rPr>
                <w:rFonts w:ascii="Arial" w:hAnsi="Arial" w:cs="Arial"/>
                <w:sz w:val="22"/>
                <w:szCs w:val="22"/>
              </w:rPr>
              <w:t>able to use initiative in difficult or pressurised situations.</w:t>
            </w:r>
          </w:p>
        </w:tc>
        <w:tc>
          <w:tcPr>
            <w:tcW w:w="3685" w:type="dxa"/>
            <w:tcBorders>
              <w:top w:val="single" w:sz="6" w:space="0" w:color="auto"/>
              <w:left w:val="single" w:sz="6" w:space="0" w:color="auto"/>
              <w:bottom w:val="single" w:sz="6" w:space="0" w:color="auto"/>
              <w:right w:val="single" w:sz="6" w:space="0" w:color="auto"/>
            </w:tcBorders>
          </w:tcPr>
          <w:p w:rsidR="00A56D6D" w:rsidRDefault="00A56D6D" w:rsidP="00A56D6D">
            <w:pPr>
              <w:numPr>
                <w:ilvl w:val="0"/>
                <w:numId w:val="7"/>
              </w:numPr>
              <w:rPr>
                <w:rFonts w:ascii="Arial" w:hAnsi="Arial" w:cs="Arial"/>
                <w:sz w:val="22"/>
                <w:szCs w:val="22"/>
              </w:rPr>
            </w:pPr>
            <w:r w:rsidRPr="00FC0EA8">
              <w:rPr>
                <w:rFonts w:ascii="Arial" w:hAnsi="Arial" w:cs="Arial"/>
                <w:sz w:val="22"/>
                <w:szCs w:val="22"/>
              </w:rPr>
              <w:t>deal sensitively with people and resolve conflicts</w:t>
            </w:r>
          </w:p>
          <w:p w:rsidR="00A56D6D" w:rsidRPr="00603C7F" w:rsidRDefault="00A56D6D" w:rsidP="00A56D6D">
            <w:pPr>
              <w:numPr>
                <w:ilvl w:val="0"/>
                <w:numId w:val="7"/>
              </w:numPr>
              <w:rPr>
                <w:rFonts w:ascii="Arial" w:hAnsi="Arial" w:cs="Arial"/>
                <w:sz w:val="22"/>
                <w:szCs w:val="22"/>
              </w:rPr>
            </w:pPr>
            <w:r>
              <w:rPr>
                <w:rFonts w:ascii="Arial" w:hAnsi="Arial" w:cs="Arial"/>
                <w:sz w:val="22"/>
                <w:szCs w:val="22"/>
              </w:rPr>
              <w:t>a</w:t>
            </w:r>
            <w:r w:rsidRPr="00603C7F">
              <w:rPr>
                <w:rFonts w:ascii="Arial" w:hAnsi="Arial" w:cs="Arial"/>
                <w:sz w:val="22"/>
                <w:szCs w:val="22"/>
              </w:rPr>
              <w:t>ble to develop and maintain effective communication systems.</w:t>
            </w:r>
          </w:p>
          <w:p w:rsidR="00A56D6D" w:rsidRPr="00A56D6D" w:rsidRDefault="00A56D6D" w:rsidP="00A56D6D">
            <w:pPr>
              <w:ind w:left="360"/>
              <w:rPr>
                <w:rFonts w:ascii="Arial" w:hAnsi="Arial" w:cs="Arial"/>
                <w:sz w:val="22"/>
                <w:szCs w:val="22"/>
              </w:rPr>
            </w:pPr>
          </w:p>
          <w:p w:rsidR="00F267CE" w:rsidRPr="00FC0EA8" w:rsidRDefault="00F267CE" w:rsidP="00501916">
            <w:pPr>
              <w:rPr>
                <w:rFonts w:ascii="Arial" w:hAnsi="Arial" w:cs="Arial"/>
                <w:sz w:val="22"/>
                <w:szCs w:val="22"/>
              </w:rPr>
            </w:pPr>
          </w:p>
        </w:tc>
      </w:tr>
      <w:tr w:rsidR="00F267CE" w:rsidRPr="00FC0EA8" w:rsidTr="00452F00">
        <w:tc>
          <w:tcPr>
            <w:tcW w:w="1809"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rPr>
                <w:rFonts w:ascii="Arial" w:hAnsi="Arial" w:cs="Arial"/>
                <w:b/>
                <w:sz w:val="22"/>
                <w:szCs w:val="22"/>
              </w:rPr>
            </w:pPr>
            <w:r w:rsidRPr="00FC0EA8">
              <w:rPr>
                <w:rFonts w:ascii="Arial" w:hAnsi="Arial" w:cs="Arial"/>
                <w:b/>
                <w:sz w:val="22"/>
                <w:szCs w:val="22"/>
              </w:rPr>
              <w:t>Personal Qualities</w:t>
            </w:r>
          </w:p>
          <w:p w:rsidR="00F267CE" w:rsidRPr="00FC0EA8" w:rsidRDefault="00F267CE" w:rsidP="00501916">
            <w:pPr>
              <w:rPr>
                <w:rFonts w:ascii="Arial" w:hAnsi="Arial" w:cs="Arial"/>
                <w:b/>
                <w:sz w:val="22"/>
                <w:szCs w:val="22"/>
              </w:rPr>
            </w:pPr>
          </w:p>
        </w:tc>
        <w:tc>
          <w:tcPr>
            <w:tcW w:w="4820" w:type="dxa"/>
            <w:tcBorders>
              <w:top w:val="single" w:sz="6" w:space="0" w:color="auto"/>
              <w:left w:val="single" w:sz="6" w:space="0" w:color="auto"/>
              <w:bottom w:val="single" w:sz="6" w:space="0" w:color="auto"/>
              <w:right w:val="single" w:sz="6" w:space="0" w:color="auto"/>
            </w:tcBorders>
          </w:tcPr>
          <w:p w:rsidR="00C33F2C" w:rsidRDefault="00C33F2C" w:rsidP="00C33F2C">
            <w:pPr>
              <w:numPr>
                <w:ilvl w:val="0"/>
                <w:numId w:val="8"/>
              </w:numPr>
              <w:rPr>
                <w:rFonts w:ascii="Arial" w:hAnsi="Arial" w:cs="Arial"/>
                <w:sz w:val="22"/>
                <w:szCs w:val="22"/>
              </w:rPr>
            </w:pPr>
            <w:r>
              <w:rPr>
                <w:rFonts w:ascii="Arial" w:hAnsi="Arial" w:cs="Arial"/>
                <w:sz w:val="22"/>
                <w:szCs w:val="22"/>
              </w:rPr>
              <w:t>enthusiasm and a passion for sport</w:t>
            </w:r>
          </w:p>
          <w:p w:rsidR="00C33F2C" w:rsidRPr="00C33F2C" w:rsidRDefault="00F267CE" w:rsidP="00C33F2C">
            <w:pPr>
              <w:numPr>
                <w:ilvl w:val="0"/>
                <w:numId w:val="8"/>
              </w:numPr>
              <w:rPr>
                <w:rFonts w:ascii="Arial" w:hAnsi="Arial" w:cs="Arial"/>
                <w:sz w:val="22"/>
                <w:szCs w:val="22"/>
              </w:rPr>
            </w:pPr>
            <w:r w:rsidRPr="00FC0EA8">
              <w:rPr>
                <w:rFonts w:ascii="Arial" w:hAnsi="Arial" w:cs="Arial"/>
                <w:sz w:val="22"/>
                <w:szCs w:val="22"/>
              </w:rPr>
              <w:t>an exc</w:t>
            </w:r>
            <w:r w:rsidR="008C439F">
              <w:rPr>
                <w:rFonts w:ascii="Arial" w:hAnsi="Arial" w:cs="Arial"/>
                <w:sz w:val="22"/>
                <w:szCs w:val="22"/>
              </w:rPr>
              <w:t>ellent rec</w:t>
            </w:r>
            <w:r w:rsidR="00452F00">
              <w:rPr>
                <w:rFonts w:ascii="Arial" w:hAnsi="Arial" w:cs="Arial"/>
                <w:sz w:val="22"/>
                <w:szCs w:val="22"/>
              </w:rPr>
              <w:t xml:space="preserve">ord of attendance </w:t>
            </w:r>
          </w:p>
          <w:p w:rsidR="00F267CE" w:rsidRPr="00FC0EA8" w:rsidRDefault="00F267CE" w:rsidP="00501916">
            <w:pPr>
              <w:numPr>
                <w:ilvl w:val="0"/>
                <w:numId w:val="8"/>
              </w:numPr>
              <w:rPr>
                <w:rFonts w:ascii="Arial" w:hAnsi="Arial" w:cs="Arial"/>
                <w:b/>
                <w:sz w:val="22"/>
                <w:szCs w:val="22"/>
              </w:rPr>
            </w:pPr>
            <w:r w:rsidRPr="00FC0EA8">
              <w:rPr>
                <w:rFonts w:ascii="Arial" w:hAnsi="Arial" w:cs="Arial"/>
                <w:sz w:val="22"/>
                <w:szCs w:val="22"/>
              </w:rPr>
              <w:t>ability to inspire confidence in staff, students, parents and others</w:t>
            </w:r>
          </w:p>
          <w:p w:rsidR="00F267CE" w:rsidRPr="00FC0EA8" w:rsidRDefault="00F267CE" w:rsidP="00452F00">
            <w:pPr>
              <w:numPr>
                <w:ilvl w:val="0"/>
                <w:numId w:val="8"/>
              </w:numPr>
              <w:rPr>
                <w:rFonts w:ascii="Arial" w:hAnsi="Arial" w:cs="Arial"/>
                <w:sz w:val="22"/>
                <w:szCs w:val="22"/>
              </w:rPr>
            </w:pPr>
            <w:r w:rsidRPr="00452F00">
              <w:rPr>
                <w:rFonts w:ascii="Arial" w:hAnsi="Arial" w:cs="Arial"/>
                <w:sz w:val="22"/>
                <w:szCs w:val="22"/>
              </w:rPr>
              <w:t>reliability</w:t>
            </w:r>
            <w:r w:rsidR="009F4717" w:rsidRPr="00452F00">
              <w:rPr>
                <w:rFonts w:ascii="Arial" w:hAnsi="Arial" w:cs="Arial"/>
                <w:sz w:val="22"/>
                <w:szCs w:val="22"/>
              </w:rPr>
              <w:t xml:space="preserve"> and integrity</w:t>
            </w:r>
            <w:r w:rsidR="00452F00" w:rsidRPr="00452F00">
              <w:rPr>
                <w:rFonts w:ascii="Arial" w:hAnsi="Arial" w:cs="Arial"/>
                <w:sz w:val="22"/>
                <w:szCs w:val="22"/>
              </w:rPr>
              <w:t xml:space="preserve"> and </w:t>
            </w:r>
            <w:r w:rsidR="009F4717" w:rsidRPr="00452F00">
              <w:rPr>
                <w:rFonts w:ascii="Arial" w:hAnsi="Arial" w:cs="Arial"/>
                <w:sz w:val="22"/>
                <w:szCs w:val="22"/>
              </w:rPr>
              <w:t xml:space="preserve">a commitment to confidentiality  </w:t>
            </w:r>
          </w:p>
        </w:tc>
        <w:tc>
          <w:tcPr>
            <w:tcW w:w="3685" w:type="dxa"/>
            <w:tcBorders>
              <w:top w:val="single" w:sz="6" w:space="0" w:color="auto"/>
              <w:left w:val="single" w:sz="6" w:space="0" w:color="auto"/>
              <w:bottom w:val="single" w:sz="6" w:space="0" w:color="auto"/>
              <w:right w:val="single" w:sz="6" w:space="0" w:color="auto"/>
            </w:tcBorders>
          </w:tcPr>
          <w:p w:rsidR="00F267CE" w:rsidRPr="00FC0EA8" w:rsidRDefault="00F267CE" w:rsidP="00501916">
            <w:pPr>
              <w:numPr>
                <w:ilvl w:val="0"/>
                <w:numId w:val="8"/>
              </w:numPr>
              <w:rPr>
                <w:rFonts w:ascii="Arial" w:hAnsi="Arial" w:cs="Arial"/>
                <w:sz w:val="22"/>
                <w:szCs w:val="22"/>
              </w:rPr>
            </w:pPr>
            <w:r w:rsidRPr="00FC0EA8">
              <w:rPr>
                <w:rFonts w:ascii="Arial" w:hAnsi="Arial" w:cs="Arial"/>
                <w:sz w:val="22"/>
                <w:szCs w:val="22"/>
              </w:rPr>
              <w:t>determination to succeed and the highest possible expectations of self and others</w:t>
            </w:r>
          </w:p>
          <w:p w:rsidR="00F267CE" w:rsidRPr="00FC0EA8" w:rsidRDefault="00F267CE" w:rsidP="00F267CE">
            <w:pPr>
              <w:numPr>
                <w:ilvl w:val="0"/>
                <w:numId w:val="14"/>
              </w:numPr>
              <w:tabs>
                <w:tab w:val="clear" w:pos="720"/>
                <w:tab w:val="num" w:pos="360"/>
              </w:tabs>
              <w:ind w:left="360"/>
              <w:rPr>
                <w:rFonts w:ascii="Arial" w:hAnsi="Arial" w:cs="Arial"/>
                <w:sz w:val="22"/>
                <w:szCs w:val="22"/>
              </w:rPr>
            </w:pPr>
            <w:r w:rsidRPr="00FC0EA8">
              <w:rPr>
                <w:rFonts w:ascii="Arial" w:hAnsi="Arial" w:cs="Arial"/>
                <w:sz w:val="22"/>
                <w:szCs w:val="22"/>
              </w:rPr>
              <w:t>empathy in relation to the needs of the academy and the local community</w:t>
            </w:r>
          </w:p>
          <w:p w:rsidR="00F267CE" w:rsidRPr="00FC0EA8" w:rsidRDefault="009F4717" w:rsidP="005C26D3">
            <w:pPr>
              <w:numPr>
                <w:ilvl w:val="0"/>
                <w:numId w:val="13"/>
              </w:numPr>
              <w:rPr>
                <w:rFonts w:ascii="Arial" w:hAnsi="Arial" w:cs="Arial"/>
                <w:sz w:val="22"/>
                <w:szCs w:val="22"/>
              </w:rPr>
            </w:pPr>
            <w:r w:rsidRPr="00FC0EA8">
              <w:rPr>
                <w:rFonts w:ascii="Arial" w:hAnsi="Arial" w:cs="Arial"/>
                <w:sz w:val="22"/>
                <w:szCs w:val="22"/>
              </w:rPr>
              <w:t>a commitment to inclusive education</w:t>
            </w:r>
          </w:p>
        </w:tc>
      </w:tr>
    </w:tbl>
    <w:p w:rsidR="009F4717" w:rsidRPr="00E92D37" w:rsidRDefault="009F4717" w:rsidP="00A56D6D">
      <w:pPr>
        <w:rPr>
          <w:rFonts w:ascii="Arial" w:hAnsi="Arial" w:cs="Arial"/>
          <w:b/>
          <w:sz w:val="22"/>
          <w:szCs w:val="22"/>
        </w:rPr>
      </w:pPr>
    </w:p>
    <w:sectPr w:rsidR="009F4717" w:rsidRPr="00E92D37" w:rsidSect="00011F4A">
      <w:pgSz w:w="12240" w:h="15840"/>
      <w:pgMar w:top="851" w:right="1325" w:bottom="851" w:left="1134" w:header="720" w:footer="958" w:gutter="0"/>
      <w:cols w:space="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943"/>
    <w:multiLevelType w:val="hybridMultilevel"/>
    <w:tmpl w:val="30F6BFC0"/>
    <w:lvl w:ilvl="0" w:tplc="CF00DFC6">
      <w:start w:val="69"/>
      <w:numFmt w:val="bullet"/>
      <w:lvlText w:val=""/>
      <w:lvlJc w:val="left"/>
      <w:pPr>
        <w:tabs>
          <w:tab w:val="num" w:pos="360"/>
        </w:tabs>
        <w:ind w:left="360" w:hanging="360"/>
      </w:pPr>
      <w:rPr>
        <w:rFonts w:ascii="Symbol" w:eastAsia="Times New Roman" w:hAnsi="Symbol" w:cs="Times New Roman"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020DFA"/>
    <w:multiLevelType w:val="hybridMultilevel"/>
    <w:tmpl w:val="DF28BD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5972422"/>
    <w:multiLevelType w:val="hybridMultilevel"/>
    <w:tmpl w:val="D6F898A6"/>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3" w15:restartNumberingAfterBreak="0">
    <w:nsid w:val="082511D2"/>
    <w:multiLevelType w:val="hybridMultilevel"/>
    <w:tmpl w:val="C74E7006"/>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701682"/>
    <w:multiLevelType w:val="hybridMultilevel"/>
    <w:tmpl w:val="41E0ADBE"/>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5676D8"/>
    <w:multiLevelType w:val="hybridMultilevel"/>
    <w:tmpl w:val="FE48DA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4651E3B"/>
    <w:multiLevelType w:val="hybridMultilevel"/>
    <w:tmpl w:val="ED1AC0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CE817AC"/>
    <w:multiLevelType w:val="hybridMultilevel"/>
    <w:tmpl w:val="8D9291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832D5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9E441E"/>
    <w:multiLevelType w:val="hybridMultilevel"/>
    <w:tmpl w:val="CA7C82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F371C77"/>
    <w:multiLevelType w:val="hybridMultilevel"/>
    <w:tmpl w:val="87C2B0D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C2792F"/>
    <w:multiLevelType w:val="hybridMultilevel"/>
    <w:tmpl w:val="89480640"/>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AD6566"/>
    <w:multiLevelType w:val="hybridMultilevel"/>
    <w:tmpl w:val="88441D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58F3B5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465A2DFA"/>
    <w:multiLevelType w:val="hybridMultilevel"/>
    <w:tmpl w:val="092E8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F1F1266"/>
    <w:multiLevelType w:val="hybridMultilevel"/>
    <w:tmpl w:val="1AC682C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5B9C35AF"/>
    <w:multiLevelType w:val="hybridMultilevel"/>
    <w:tmpl w:val="48A2F2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9CD3C1C"/>
    <w:multiLevelType w:val="hybridMultilevel"/>
    <w:tmpl w:val="8076C9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FB66D7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0954B45"/>
    <w:multiLevelType w:val="hybridMultilevel"/>
    <w:tmpl w:val="C3901D4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748A1094"/>
    <w:multiLevelType w:val="hybridMultilevel"/>
    <w:tmpl w:val="51BC3108"/>
    <w:lvl w:ilvl="0" w:tplc="0C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4BD561C"/>
    <w:multiLevelType w:val="hybridMultilevel"/>
    <w:tmpl w:val="52CA95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621293"/>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7FF3522E"/>
    <w:multiLevelType w:val="hybridMultilevel"/>
    <w:tmpl w:val="E91C6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4"/>
  </w:num>
  <w:num w:numId="3">
    <w:abstractNumId w:val="23"/>
  </w:num>
  <w:num w:numId="4">
    <w:abstractNumId w:val="6"/>
  </w:num>
  <w:num w:numId="5">
    <w:abstractNumId w:val="1"/>
  </w:num>
  <w:num w:numId="6">
    <w:abstractNumId w:val="11"/>
  </w:num>
  <w:num w:numId="7">
    <w:abstractNumId w:val="8"/>
  </w:num>
  <w:num w:numId="8">
    <w:abstractNumId w:val="22"/>
  </w:num>
  <w:num w:numId="9">
    <w:abstractNumId w:val="10"/>
  </w:num>
  <w:num w:numId="10">
    <w:abstractNumId w:val="12"/>
  </w:num>
  <w:num w:numId="11">
    <w:abstractNumId w:val="5"/>
  </w:num>
  <w:num w:numId="12">
    <w:abstractNumId w:val="21"/>
  </w:num>
  <w:num w:numId="13">
    <w:abstractNumId w:val="13"/>
  </w:num>
  <w:num w:numId="14">
    <w:abstractNumId w:val="9"/>
  </w:num>
  <w:num w:numId="15">
    <w:abstractNumId w:val="19"/>
  </w:num>
  <w:num w:numId="16">
    <w:abstractNumId w:val="0"/>
  </w:num>
  <w:num w:numId="17">
    <w:abstractNumId w:val="2"/>
  </w:num>
  <w:num w:numId="18">
    <w:abstractNumId w:val="20"/>
  </w:num>
  <w:num w:numId="19">
    <w:abstractNumId w:val="3"/>
  </w:num>
  <w:num w:numId="20">
    <w:abstractNumId w:val="18"/>
  </w:num>
  <w:num w:numId="21">
    <w:abstractNumId w:val="4"/>
  </w:num>
  <w:num w:numId="22">
    <w:abstractNumId w:val="15"/>
  </w:num>
  <w:num w:numId="23">
    <w:abstractNumId w:val="16"/>
  </w:num>
  <w:num w:numId="24">
    <w:abstractNumId w:val="1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660"/>
    <w:rsid w:val="0000409F"/>
    <w:rsid w:val="00004CB9"/>
    <w:rsid w:val="00011F4A"/>
    <w:rsid w:val="00015D4D"/>
    <w:rsid w:val="00023182"/>
    <w:rsid w:val="0002697D"/>
    <w:rsid w:val="00043AC4"/>
    <w:rsid w:val="00045CAE"/>
    <w:rsid w:val="00071715"/>
    <w:rsid w:val="00084290"/>
    <w:rsid w:val="00092D15"/>
    <w:rsid w:val="000A5263"/>
    <w:rsid w:val="000D1CF1"/>
    <w:rsid w:val="000D36F1"/>
    <w:rsid w:val="000D5407"/>
    <w:rsid w:val="000E6F53"/>
    <w:rsid w:val="000F5795"/>
    <w:rsid w:val="000F5F4D"/>
    <w:rsid w:val="00102742"/>
    <w:rsid w:val="00122B06"/>
    <w:rsid w:val="00122F9E"/>
    <w:rsid w:val="001277E5"/>
    <w:rsid w:val="00127981"/>
    <w:rsid w:val="00127E8F"/>
    <w:rsid w:val="00156215"/>
    <w:rsid w:val="001653ED"/>
    <w:rsid w:val="001747CF"/>
    <w:rsid w:val="00181C58"/>
    <w:rsid w:val="00183C8B"/>
    <w:rsid w:val="00186C0C"/>
    <w:rsid w:val="00187476"/>
    <w:rsid w:val="00193660"/>
    <w:rsid w:val="00194A9B"/>
    <w:rsid w:val="001A4178"/>
    <w:rsid w:val="001C0CE4"/>
    <w:rsid w:val="001D479E"/>
    <w:rsid w:val="001F2C7F"/>
    <w:rsid w:val="00201FBE"/>
    <w:rsid w:val="00203D74"/>
    <w:rsid w:val="00207591"/>
    <w:rsid w:val="0023092A"/>
    <w:rsid w:val="0023261E"/>
    <w:rsid w:val="00247642"/>
    <w:rsid w:val="00250132"/>
    <w:rsid w:val="0027388E"/>
    <w:rsid w:val="00297334"/>
    <w:rsid w:val="002A271D"/>
    <w:rsid w:val="002A2B70"/>
    <w:rsid w:val="002A3109"/>
    <w:rsid w:val="002B3DFC"/>
    <w:rsid w:val="002C1412"/>
    <w:rsid w:val="002C4A5F"/>
    <w:rsid w:val="002C6EFA"/>
    <w:rsid w:val="002E1EED"/>
    <w:rsid w:val="002E261B"/>
    <w:rsid w:val="002F1621"/>
    <w:rsid w:val="002F2261"/>
    <w:rsid w:val="002F6E68"/>
    <w:rsid w:val="0030162E"/>
    <w:rsid w:val="003243CE"/>
    <w:rsid w:val="00331437"/>
    <w:rsid w:val="00334ED2"/>
    <w:rsid w:val="00341907"/>
    <w:rsid w:val="00345C4C"/>
    <w:rsid w:val="0034786D"/>
    <w:rsid w:val="00363BE7"/>
    <w:rsid w:val="00365B07"/>
    <w:rsid w:val="003777A8"/>
    <w:rsid w:val="00386FF3"/>
    <w:rsid w:val="003A30D1"/>
    <w:rsid w:val="003B0BC6"/>
    <w:rsid w:val="003B1EB8"/>
    <w:rsid w:val="003B4534"/>
    <w:rsid w:val="003D0DD8"/>
    <w:rsid w:val="003D0E5B"/>
    <w:rsid w:val="003D3CF7"/>
    <w:rsid w:val="003D4F25"/>
    <w:rsid w:val="003D79C9"/>
    <w:rsid w:val="003E0A4D"/>
    <w:rsid w:val="004011BF"/>
    <w:rsid w:val="00405D4E"/>
    <w:rsid w:val="00412C9F"/>
    <w:rsid w:val="00412D73"/>
    <w:rsid w:val="00431776"/>
    <w:rsid w:val="00452F00"/>
    <w:rsid w:val="004665EE"/>
    <w:rsid w:val="00487388"/>
    <w:rsid w:val="004A143C"/>
    <w:rsid w:val="004A47C7"/>
    <w:rsid w:val="004A5F18"/>
    <w:rsid w:val="004B4B44"/>
    <w:rsid w:val="004C1620"/>
    <w:rsid w:val="004C37BE"/>
    <w:rsid w:val="004C38DE"/>
    <w:rsid w:val="004C5903"/>
    <w:rsid w:val="004E3C1F"/>
    <w:rsid w:val="004E3C34"/>
    <w:rsid w:val="004F1E1F"/>
    <w:rsid w:val="00501916"/>
    <w:rsid w:val="00514408"/>
    <w:rsid w:val="005456BC"/>
    <w:rsid w:val="005762A6"/>
    <w:rsid w:val="00582C9E"/>
    <w:rsid w:val="005A4E74"/>
    <w:rsid w:val="005B4720"/>
    <w:rsid w:val="005C26D3"/>
    <w:rsid w:val="005C6C8A"/>
    <w:rsid w:val="005C7CCC"/>
    <w:rsid w:val="005D1FEF"/>
    <w:rsid w:val="00602070"/>
    <w:rsid w:val="0063229D"/>
    <w:rsid w:val="00637D74"/>
    <w:rsid w:val="00641114"/>
    <w:rsid w:val="006417FA"/>
    <w:rsid w:val="00644F00"/>
    <w:rsid w:val="006522BB"/>
    <w:rsid w:val="00655BEC"/>
    <w:rsid w:val="0065757C"/>
    <w:rsid w:val="00660A31"/>
    <w:rsid w:val="00666EBA"/>
    <w:rsid w:val="00674A37"/>
    <w:rsid w:val="00675E14"/>
    <w:rsid w:val="00686488"/>
    <w:rsid w:val="006A03A5"/>
    <w:rsid w:val="006A4912"/>
    <w:rsid w:val="006A51FC"/>
    <w:rsid w:val="006A73AF"/>
    <w:rsid w:val="006B6229"/>
    <w:rsid w:val="006B7B15"/>
    <w:rsid w:val="006C10A4"/>
    <w:rsid w:val="006E035F"/>
    <w:rsid w:val="006E4640"/>
    <w:rsid w:val="006E4F15"/>
    <w:rsid w:val="006F2220"/>
    <w:rsid w:val="00701145"/>
    <w:rsid w:val="0072530B"/>
    <w:rsid w:val="00725911"/>
    <w:rsid w:val="00732689"/>
    <w:rsid w:val="007358EA"/>
    <w:rsid w:val="00743242"/>
    <w:rsid w:val="007523AD"/>
    <w:rsid w:val="00763504"/>
    <w:rsid w:val="00763B72"/>
    <w:rsid w:val="007868D1"/>
    <w:rsid w:val="00790C4C"/>
    <w:rsid w:val="007A1386"/>
    <w:rsid w:val="007A3154"/>
    <w:rsid w:val="007C1369"/>
    <w:rsid w:val="007C4F31"/>
    <w:rsid w:val="007C7D79"/>
    <w:rsid w:val="007D0B8D"/>
    <w:rsid w:val="007D11A5"/>
    <w:rsid w:val="007D55DE"/>
    <w:rsid w:val="007E1DC6"/>
    <w:rsid w:val="007F6DBD"/>
    <w:rsid w:val="008110DD"/>
    <w:rsid w:val="00815322"/>
    <w:rsid w:val="00816C8F"/>
    <w:rsid w:val="00825DF1"/>
    <w:rsid w:val="0083690F"/>
    <w:rsid w:val="008427C4"/>
    <w:rsid w:val="008450A3"/>
    <w:rsid w:val="00854522"/>
    <w:rsid w:val="00856460"/>
    <w:rsid w:val="00862DEB"/>
    <w:rsid w:val="00863695"/>
    <w:rsid w:val="00863E4D"/>
    <w:rsid w:val="0088482E"/>
    <w:rsid w:val="00887B90"/>
    <w:rsid w:val="00894140"/>
    <w:rsid w:val="008A4442"/>
    <w:rsid w:val="008A5D75"/>
    <w:rsid w:val="008C15C2"/>
    <w:rsid w:val="008C439F"/>
    <w:rsid w:val="008C4890"/>
    <w:rsid w:val="008C63C9"/>
    <w:rsid w:val="008D081C"/>
    <w:rsid w:val="008D4214"/>
    <w:rsid w:val="008F6C1A"/>
    <w:rsid w:val="00902032"/>
    <w:rsid w:val="00907721"/>
    <w:rsid w:val="00913F8A"/>
    <w:rsid w:val="00916427"/>
    <w:rsid w:val="0092103A"/>
    <w:rsid w:val="00923E14"/>
    <w:rsid w:val="00927EFE"/>
    <w:rsid w:val="009333E5"/>
    <w:rsid w:val="00964CC9"/>
    <w:rsid w:val="00972636"/>
    <w:rsid w:val="009851AE"/>
    <w:rsid w:val="009852D6"/>
    <w:rsid w:val="00993B3F"/>
    <w:rsid w:val="00996D4D"/>
    <w:rsid w:val="009B1080"/>
    <w:rsid w:val="009B5546"/>
    <w:rsid w:val="009C3B5C"/>
    <w:rsid w:val="009C3CF7"/>
    <w:rsid w:val="009D591F"/>
    <w:rsid w:val="009E1F1E"/>
    <w:rsid w:val="009E7C88"/>
    <w:rsid w:val="009F4717"/>
    <w:rsid w:val="009F55E1"/>
    <w:rsid w:val="009F77E0"/>
    <w:rsid w:val="00A07499"/>
    <w:rsid w:val="00A15A44"/>
    <w:rsid w:val="00A25784"/>
    <w:rsid w:val="00A50BBB"/>
    <w:rsid w:val="00A51758"/>
    <w:rsid w:val="00A56575"/>
    <w:rsid w:val="00A56D6D"/>
    <w:rsid w:val="00A60B14"/>
    <w:rsid w:val="00A64934"/>
    <w:rsid w:val="00A72C55"/>
    <w:rsid w:val="00A82F4B"/>
    <w:rsid w:val="00A93268"/>
    <w:rsid w:val="00AD3B89"/>
    <w:rsid w:val="00AD54E4"/>
    <w:rsid w:val="00AD6AC4"/>
    <w:rsid w:val="00B17601"/>
    <w:rsid w:val="00B264C3"/>
    <w:rsid w:val="00B51F50"/>
    <w:rsid w:val="00B640AA"/>
    <w:rsid w:val="00B710B5"/>
    <w:rsid w:val="00B71731"/>
    <w:rsid w:val="00BA4205"/>
    <w:rsid w:val="00BA6808"/>
    <w:rsid w:val="00BB42BA"/>
    <w:rsid w:val="00BC5BD4"/>
    <w:rsid w:val="00BD1E29"/>
    <w:rsid w:val="00BD2A8E"/>
    <w:rsid w:val="00BE74BB"/>
    <w:rsid w:val="00BE7A4E"/>
    <w:rsid w:val="00C33F2C"/>
    <w:rsid w:val="00C3537E"/>
    <w:rsid w:val="00C433F4"/>
    <w:rsid w:val="00C4708A"/>
    <w:rsid w:val="00C54F0A"/>
    <w:rsid w:val="00C579AE"/>
    <w:rsid w:val="00C60C00"/>
    <w:rsid w:val="00C72096"/>
    <w:rsid w:val="00C7714B"/>
    <w:rsid w:val="00C93BDD"/>
    <w:rsid w:val="00CA1B8D"/>
    <w:rsid w:val="00CA25DB"/>
    <w:rsid w:val="00CB2667"/>
    <w:rsid w:val="00CC389D"/>
    <w:rsid w:val="00CC76BB"/>
    <w:rsid w:val="00CD04CA"/>
    <w:rsid w:val="00CD1965"/>
    <w:rsid w:val="00D07B7F"/>
    <w:rsid w:val="00D24A80"/>
    <w:rsid w:val="00D252E7"/>
    <w:rsid w:val="00D359A6"/>
    <w:rsid w:val="00D43123"/>
    <w:rsid w:val="00D52D77"/>
    <w:rsid w:val="00D53CDC"/>
    <w:rsid w:val="00D639AA"/>
    <w:rsid w:val="00D654BA"/>
    <w:rsid w:val="00D679CE"/>
    <w:rsid w:val="00D70E95"/>
    <w:rsid w:val="00D91B38"/>
    <w:rsid w:val="00D97ADB"/>
    <w:rsid w:val="00DB4E02"/>
    <w:rsid w:val="00DB5F69"/>
    <w:rsid w:val="00DD3F54"/>
    <w:rsid w:val="00DE5F23"/>
    <w:rsid w:val="00DF198A"/>
    <w:rsid w:val="00DF419D"/>
    <w:rsid w:val="00E163B4"/>
    <w:rsid w:val="00E16C01"/>
    <w:rsid w:val="00E2198F"/>
    <w:rsid w:val="00E253DB"/>
    <w:rsid w:val="00E254C4"/>
    <w:rsid w:val="00E26CE4"/>
    <w:rsid w:val="00E31A24"/>
    <w:rsid w:val="00E60064"/>
    <w:rsid w:val="00E75EDD"/>
    <w:rsid w:val="00E825E3"/>
    <w:rsid w:val="00E82F17"/>
    <w:rsid w:val="00E90DF3"/>
    <w:rsid w:val="00E92D37"/>
    <w:rsid w:val="00E9449F"/>
    <w:rsid w:val="00E96D4B"/>
    <w:rsid w:val="00EA59E8"/>
    <w:rsid w:val="00EB36F3"/>
    <w:rsid w:val="00EC58D7"/>
    <w:rsid w:val="00ED06F8"/>
    <w:rsid w:val="00ED5214"/>
    <w:rsid w:val="00ED5DD6"/>
    <w:rsid w:val="00EF34D9"/>
    <w:rsid w:val="00F14CE4"/>
    <w:rsid w:val="00F15624"/>
    <w:rsid w:val="00F25B31"/>
    <w:rsid w:val="00F267CE"/>
    <w:rsid w:val="00F26917"/>
    <w:rsid w:val="00F40804"/>
    <w:rsid w:val="00F5286E"/>
    <w:rsid w:val="00F561B8"/>
    <w:rsid w:val="00F71DDE"/>
    <w:rsid w:val="00F7630F"/>
    <w:rsid w:val="00F81E89"/>
    <w:rsid w:val="00F848D9"/>
    <w:rsid w:val="00F85325"/>
    <w:rsid w:val="00FA23C8"/>
    <w:rsid w:val="00FB0741"/>
    <w:rsid w:val="00FB280B"/>
    <w:rsid w:val="00FB4C76"/>
    <w:rsid w:val="00FC0EA8"/>
    <w:rsid w:val="00FD4DEB"/>
    <w:rsid w:val="00FE18B9"/>
    <w:rsid w:val="00FE50A3"/>
    <w:rsid w:val="00FF2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958762"/>
  <w15:docId w15:val="{6F1CEA05-4976-4F80-8172-70726871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7ADB"/>
  </w:style>
  <w:style w:type="paragraph" w:styleId="Heading1">
    <w:name w:val="heading 1"/>
    <w:basedOn w:val="Normal"/>
    <w:next w:val="Normal"/>
    <w:link w:val="Heading1Char"/>
    <w:qFormat/>
    <w:rsid w:val="00D97ADB"/>
    <w:pPr>
      <w:keepNext/>
      <w:tabs>
        <w:tab w:val="left" w:pos="960"/>
        <w:tab w:val="left" w:pos="1920"/>
        <w:tab w:val="left" w:pos="2880"/>
        <w:tab w:val="left" w:pos="3840"/>
        <w:tab w:val="left" w:pos="4800"/>
        <w:tab w:val="left" w:pos="5760"/>
        <w:tab w:val="left" w:pos="6720"/>
        <w:tab w:val="left" w:pos="7680"/>
        <w:tab w:val="left" w:pos="8640"/>
        <w:tab w:val="right" w:pos="9480"/>
      </w:tabs>
      <w:spacing w:line="240" w:lineRule="atLeast"/>
      <w:outlineLvl w:val="0"/>
    </w:pPr>
    <w:rPr>
      <w:rFonts w:ascii="Arial" w:hAnsi="Arial"/>
      <w:b/>
      <w:sz w:val="24"/>
    </w:rPr>
  </w:style>
  <w:style w:type="paragraph" w:styleId="Heading2">
    <w:name w:val="heading 2"/>
    <w:basedOn w:val="Normal"/>
    <w:next w:val="Normal"/>
    <w:qFormat/>
    <w:rsid w:val="00D97ADB"/>
    <w:pPr>
      <w:keepNext/>
      <w:ind w:right="-443"/>
      <w:outlineLvl w:val="1"/>
    </w:pPr>
    <w:rPr>
      <w:rFonts w:ascii="Arial" w:hAnsi="Arial"/>
      <w:b/>
      <w:snapToGrid w:val="0"/>
      <w:sz w:val="24"/>
      <w:lang w:eastAsia="en-US"/>
    </w:rPr>
  </w:style>
  <w:style w:type="paragraph" w:styleId="Heading3">
    <w:name w:val="heading 3"/>
    <w:basedOn w:val="Normal"/>
    <w:next w:val="Normal"/>
    <w:link w:val="Heading3Char"/>
    <w:qFormat/>
    <w:rsid w:val="00D97ADB"/>
    <w:pPr>
      <w:keepNext/>
      <w:outlineLvl w:val="2"/>
    </w:pPr>
    <w:rPr>
      <w:rFonts w:ascii="Arial" w:hAnsi="Arial"/>
      <w:b/>
      <w:snapToGrid w:val="0"/>
      <w:sz w:val="24"/>
      <w:u w:val="single"/>
      <w:lang w:eastAsia="en-US"/>
    </w:rPr>
  </w:style>
  <w:style w:type="paragraph" w:styleId="Heading4">
    <w:name w:val="heading 4"/>
    <w:basedOn w:val="Normal"/>
    <w:next w:val="Normal"/>
    <w:qFormat/>
    <w:rsid w:val="00D97ADB"/>
    <w:pPr>
      <w:keepNext/>
      <w:ind w:left="567" w:hanging="567"/>
      <w:outlineLvl w:val="3"/>
    </w:pPr>
    <w:rPr>
      <w:rFonts w:ascii="Arial" w:hAnsi="Arial"/>
      <w:b/>
      <w:sz w:val="24"/>
    </w:rPr>
  </w:style>
  <w:style w:type="paragraph" w:styleId="Heading5">
    <w:name w:val="heading 5"/>
    <w:basedOn w:val="Normal"/>
    <w:next w:val="Normal"/>
    <w:qFormat/>
    <w:rsid w:val="00D97ADB"/>
    <w:pPr>
      <w:keepNext/>
      <w:ind w:left="2880" w:hanging="2880"/>
      <w:outlineLvl w:val="4"/>
    </w:pPr>
    <w:rPr>
      <w:rFonts w:ascii="Arial" w:hAnsi="Arial"/>
      <w:b/>
      <w:sz w:val="24"/>
    </w:rPr>
  </w:style>
  <w:style w:type="paragraph" w:styleId="Heading6">
    <w:name w:val="heading 6"/>
    <w:basedOn w:val="Normal"/>
    <w:next w:val="Normal"/>
    <w:qFormat/>
    <w:rsid w:val="00D97ADB"/>
    <w:pPr>
      <w:keepNext/>
      <w:tabs>
        <w:tab w:val="left" w:pos="3119"/>
      </w:tabs>
      <w:ind w:left="720" w:firstLine="720"/>
      <w:outlineLvl w:val="5"/>
    </w:pPr>
    <w:rPr>
      <w:rFonts w:ascii="Arial" w:hAnsi="Arial"/>
      <w:b/>
      <w:sz w:val="24"/>
    </w:rPr>
  </w:style>
  <w:style w:type="paragraph" w:styleId="Heading7">
    <w:name w:val="heading 7"/>
    <w:basedOn w:val="Normal"/>
    <w:next w:val="Normal"/>
    <w:qFormat/>
    <w:rsid w:val="00D97ADB"/>
    <w:pPr>
      <w:keepNext/>
      <w:tabs>
        <w:tab w:val="left" w:pos="6096"/>
      </w:tabs>
      <w:outlineLvl w:val="6"/>
    </w:pPr>
    <w:rPr>
      <w:rFonts w:ascii="Arial" w:hAnsi="Arial"/>
      <w:sz w:val="24"/>
    </w:rPr>
  </w:style>
  <w:style w:type="paragraph" w:styleId="Heading8">
    <w:name w:val="heading 8"/>
    <w:basedOn w:val="Normal"/>
    <w:next w:val="Normal"/>
    <w:qFormat/>
    <w:rsid w:val="00D97ADB"/>
    <w:pPr>
      <w:keepNext/>
      <w:outlineLvl w:val="7"/>
    </w:pPr>
    <w:rPr>
      <w:rFonts w:ascii="Arial" w:hAnsi="Arial"/>
      <w:i/>
      <w:snapToGrid w:val="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97ADB"/>
    <w:rPr>
      <w:rFonts w:ascii="Arial" w:hAnsi="Arial"/>
      <w:b/>
      <w:snapToGrid w:val="0"/>
      <w:sz w:val="24"/>
      <w:lang w:eastAsia="en-US"/>
    </w:rPr>
  </w:style>
  <w:style w:type="paragraph" w:styleId="BodyText2">
    <w:name w:val="Body Text 2"/>
    <w:basedOn w:val="Normal"/>
    <w:rsid w:val="00D97ADB"/>
    <w:pPr>
      <w:tabs>
        <w:tab w:val="left" w:pos="6096"/>
      </w:tabs>
    </w:pPr>
    <w:rPr>
      <w:rFonts w:ascii="Arial" w:hAnsi="Arial"/>
      <w:sz w:val="24"/>
    </w:rPr>
  </w:style>
  <w:style w:type="paragraph" w:styleId="BodyTextIndent">
    <w:name w:val="Body Text Indent"/>
    <w:basedOn w:val="Normal"/>
    <w:rsid w:val="00D97ADB"/>
    <w:pPr>
      <w:tabs>
        <w:tab w:val="left" w:pos="960"/>
        <w:tab w:val="left" w:pos="1920"/>
        <w:tab w:val="left" w:pos="2880"/>
        <w:tab w:val="left" w:pos="3840"/>
        <w:tab w:val="left" w:pos="4800"/>
        <w:tab w:val="left" w:pos="5760"/>
        <w:tab w:val="left" w:pos="6720"/>
        <w:tab w:val="left" w:pos="7680"/>
        <w:tab w:val="left" w:pos="8640"/>
        <w:tab w:val="right" w:pos="9480"/>
      </w:tabs>
      <w:spacing w:line="240" w:lineRule="atLeast"/>
      <w:ind w:left="567" w:hanging="567"/>
    </w:pPr>
    <w:rPr>
      <w:rFonts w:ascii="Arial" w:hAnsi="Arial"/>
      <w:b/>
      <w:sz w:val="24"/>
    </w:rPr>
  </w:style>
  <w:style w:type="table" w:styleId="TableGrid">
    <w:name w:val="Table Grid"/>
    <w:basedOn w:val="TableNormal"/>
    <w:rsid w:val="00F853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3">
    <w:name w:val="Table Grid 3"/>
    <w:basedOn w:val="TableNormal"/>
    <w:rsid w:val="0063229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character" w:customStyle="1" w:styleId="text1">
    <w:name w:val="text1"/>
    <w:basedOn w:val="DefaultParagraphFont"/>
    <w:rsid w:val="0063229D"/>
    <w:rPr>
      <w:rFonts w:ascii="Verdana" w:hAnsi="Verdana" w:hint="default"/>
      <w:color w:val="000000"/>
      <w:sz w:val="20"/>
      <w:szCs w:val="20"/>
    </w:rPr>
  </w:style>
  <w:style w:type="paragraph" w:styleId="ListParagraph">
    <w:name w:val="List Paragraph"/>
    <w:basedOn w:val="Normal"/>
    <w:uiPriority w:val="34"/>
    <w:qFormat/>
    <w:rsid w:val="009852D6"/>
    <w:pPr>
      <w:ind w:left="720"/>
    </w:pPr>
  </w:style>
  <w:style w:type="paragraph" w:styleId="BalloonText">
    <w:name w:val="Balloon Text"/>
    <w:basedOn w:val="Normal"/>
    <w:link w:val="BalloonTextChar"/>
    <w:rsid w:val="007D11A5"/>
    <w:rPr>
      <w:rFonts w:ascii="Tahoma" w:hAnsi="Tahoma" w:cs="Tahoma"/>
      <w:sz w:val="16"/>
      <w:szCs w:val="16"/>
    </w:rPr>
  </w:style>
  <w:style w:type="character" w:customStyle="1" w:styleId="BalloonTextChar">
    <w:name w:val="Balloon Text Char"/>
    <w:basedOn w:val="DefaultParagraphFont"/>
    <w:link w:val="BalloonText"/>
    <w:rsid w:val="007D11A5"/>
    <w:rPr>
      <w:rFonts w:ascii="Tahoma" w:hAnsi="Tahoma" w:cs="Tahoma"/>
      <w:sz w:val="16"/>
      <w:szCs w:val="16"/>
      <w:lang w:val="en-US"/>
    </w:rPr>
  </w:style>
  <w:style w:type="character" w:customStyle="1" w:styleId="Heading3Char">
    <w:name w:val="Heading 3 Char"/>
    <w:basedOn w:val="DefaultParagraphFont"/>
    <w:link w:val="Heading3"/>
    <w:rsid w:val="00011F4A"/>
    <w:rPr>
      <w:rFonts w:ascii="Arial" w:hAnsi="Arial"/>
      <w:b/>
      <w:snapToGrid w:val="0"/>
      <w:sz w:val="24"/>
      <w:u w:val="single"/>
      <w:lang w:val="en-US" w:eastAsia="en-US"/>
    </w:rPr>
  </w:style>
  <w:style w:type="character" w:customStyle="1" w:styleId="BodyTextChar">
    <w:name w:val="Body Text Char"/>
    <w:basedOn w:val="DefaultParagraphFont"/>
    <w:link w:val="BodyText"/>
    <w:rsid w:val="00011F4A"/>
    <w:rPr>
      <w:rFonts w:ascii="Arial" w:hAnsi="Arial"/>
      <w:b/>
      <w:snapToGrid w:val="0"/>
      <w:sz w:val="24"/>
      <w:lang w:val="en-US" w:eastAsia="en-US"/>
    </w:rPr>
  </w:style>
  <w:style w:type="paragraph" w:styleId="BodyText3">
    <w:name w:val="Body Text 3"/>
    <w:basedOn w:val="Normal"/>
    <w:link w:val="BodyText3Char"/>
    <w:rsid w:val="00011F4A"/>
    <w:pPr>
      <w:spacing w:after="120"/>
    </w:pPr>
    <w:rPr>
      <w:sz w:val="16"/>
      <w:szCs w:val="16"/>
      <w:lang w:eastAsia="en-US"/>
    </w:rPr>
  </w:style>
  <w:style w:type="character" w:customStyle="1" w:styleId="BodyText3Char">
    <w:name w:val="Body Text 3 Char"/>
    <w:basedOn w:val="DefaultParagraphFont"/>
    <w:link w:val="BodyText3"/>
    <w:rsid w:val="00011F4A"/>
    <w:rPr>
      <w:sz w:val="16"/>
      <w:szCs w:val="16"/>
      <w:lang w:eastAsia="en-US"/>
    </w:rPr>
  </w:style>
  <w:style w:type="character" w:customStyle="1" w:styleId="Heading1Char">
    <w:name w:val="Heading 1 Char"/>
    <w:basedOn w:val="DefaultParagraphFont"/>
    <w:link w:val="Heading1"/>
    <w:rsid w:val="00487388"/>
    <w:rPr>
      <w:rFonts w:ascii="Arial" w:hAnsi="Arial"/>
      <w:b/>
      <w:sz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JD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JDQ</Template>
  <TotalTime>603</TotalTime>
  <Pages>4</Pages>
  <Words>1096</Words>
  <Characters>6253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CHESHIRE COUNTY COUNCIL</vt:lpstr>
    </vt:vector>
  </TitlesOfParts>
  <Company>Gateway EMEA</Company>
  <LinksUpToDate>false</LinksUpToDate>
  <CharactersWithSpaces>7335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CHESHIRE COUNTY COUNCIL</dc:title>
  <dc:creator>Cheshire County Council</dc:creator>
  <cp:lastModifiedBy>Casey Young</cp:lastModifiedBy>
  <cp:revision>15</cp:revision>
  <cp:lastPrinted>2016-08-02T13:52:00Z</cp:lastPrinted>
  <dcterms:created xsi:type="dcterms:W3CDTF">2016-07-11T08:03:00Z</dcterms:created>
  <dcterms:modified xsi:type="dcterms:W3CDTF">2018-11-29T11:09:00Z</dcterms:modified>
</cp:coreProperties>
</file>