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29" w:rsidRPr="00634361" w:rsidRDefault="00B71529" w:rsidP="00B71529">
      <w:pPr>
        <w:jc w:val="center"/>
        <w:rPr>
          <w:b/>
          <w:color w:val="006600"/>
          <w:sz w:val="28"/>
        </w:rPr>
      </w:pPr>
      <w:bookmarkStart w:id="0" w:name="_GoBack"/>
      <w:bookmarkEnd w:id="0"/>
      <w:r w:rsidRPr="000456F3">
        <w:rPr>
          <w:b/>
          <w:color w:val="006600"/>
          <w:sz w:val="28"/>
        </w:rPr>
        <w:t>PERSON SPECIFICATION FOR HEADTEACHER APPOINTMENT</w:t>
      </w:r>
    </w:p>
    <w:p w:rsidR="00B71529" w:rsidRPr="00247A39" w:rsidRDefault="00B71529" w:rsidP="00B71529">
      <w:pPr>
        <w:jc w:val="both"/>
        <w:rPr>
          <w:rFonts w:ascii="Arial" w:hAnsi="Arial" w:cs="Arial"/>
        </w:rPr>
      </w:pPr>
      <w:r w:rsidRPr="00247A39">
        <w:rPr>
          <w:rFonts w:ascii="Arial" w:hAnsi="Arial" w:cs="Arial"/>
        </w:rPr>
        <w:t>The governors anticipate that the successful candidate will aspire to the four ‘</w:t>
      </w:r>
      <w:r w:rsidRPr="00247A39">
        <w:rPr>
          <w:rFonts w:ascii="Arial" w:hAnsi="Arial" w:cs="Arial"/>
          <w:b/>
          <w:bCs/>
        </w:rPr>
        <w:t xml:space="preserve">Excellence as Standard’ </w:t>
      </w:r>
      <w:r w:rsidRPr="00247A39">
        <w:rPr>
          <w:rFonts w:ascii="Arial" w:hAnsi="Arial" w:cs="Arial"/>
        </w:rPr>
        <w:t xml:space="preserve">domains outlined in </w:t>
      </w:r>
      <w:r w:rsidRPr="00247A39">
        <w:rPr>
          <w:rFonts w:ascii="Arial" w:hAnsi="Arial" w:cs="Arial"/>
          <w:b/>
          <w:bCs/>
        </w:rPr>
        <w:t xml:space="preserve">National Standards of Excellence for Head teachers, </w:t>
      </w:r>
      <w:r w:rsidRPr="00247A39">
        <w:rPr>
          <w:rFonts w:ascii="Arial" w:hAnsi="Arial" w:cs="Arial"/>
        </w:rPr>
        <w:t xml:space="preserve">published by the DFE in January 2015.   The governors also anticipate that the successful candidate will be an intelligent, qualified, graduate teacher and have appropriate senior management experience (but does not necessarily need to be a current Head Teacher). </w:t>
      </w:r>
    </w:p>
    <w:p w:rsidR="00B71529" w:rsidRPr="00247A39" w:rsidRDefault="00B71529" w:rsidP="00B71529">
      <w:pPr>
        <w:rPr>
          <w:rFonts w:ascii="Arial" w:hAnsi="Arial" w:cs="Arial"/>
        </w:rPr>
      </w:pPr>
      <w:r>
        <w:rPr>
          <w:rFonts w:ascii="Arial" w:hAnsi="Arial" w:cs="Arial"/>
        </w:rPr>
        <w:t>This person will</w:t>
      </w:r>
      <w:r w:rsidRPr="00247A39">
        <w:rPr>
          <w:rFonts w:ascii="Arial" w:hAnsi="Arial" w:cs="Arial"/>
        </w:rPr>
        <w:t>:</w:t>
      </w: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be a strong leader who sets high expectations for all pupils and staff </w:t>
      </w:r>
    </w:p>
    <w:p w:rsidR="00B71529" w:rsidRPr="00247A39" w:rsidRDefault="00B71529" w:rsidP="00B71529">
      <w:pPr>
        <w:pStyle w:val="ListParagraph"/>
        <w:spacing w:after="0" w:line="240" w:lineRule="auto"/>
        <w:contextualSpacing w:val="0"/>
        <w:rPr>
          <w:rFonts w:ascii="Arial" w:hAnsi="Arial" w:cs="Arial"/>
        </w:rPr>
      </w:pPr>
    </w:p>
    <w:p w:rsidR="00B71529" w:rsidRPr="00247A39" w:rsidRDefault="00B71529" w:rsidP="00B71529">
      <w:pPr>
        <w:pStyle w:val="NormalWeb"/>
        <w:numPr>
          <w:ilvl w:val="0"/>
          <w:numId w:val="1"/>
        </w:numPr>
        <w:rPr>
          <w:rFonts w:ascii="Arial" w:hAnsi="Arial" w:cs="Arial"/>
          <w:color w:val="000000"/>
          <w:sz w:val="22"/>
          <w:szCs w:val="22"/>
        </w:rPr>
      </w:pPr>
      <w:r w:rsidRPr="00247A39">
        <w:rPr>
          <w:rFonts w:ascii="Arial" w:hAnsi="Arial" w:cs="Arial"/>
          <w:iCs/>
          <w:color w:val="000000"/>
          <w:sz w:val="22"/>
          <w:szCs w:val="22"/>
        </w:rPr>
        <w:t>have excellent management and organisational skills </w:t>
      </w:r>
    </w:p>
    <w:p w:rsidR="00B71529" w:rsidRPr="00247A39" w:rsidRDefault="00B71529" w:rsidP="00B71529">
      <w:pPr>
        <w:pStyle w:val="NormalWeb"/>
        <w:ind w:left="720"/>
        <w:rPr>
          <w:rFonts w:ascii="Arial" w:hAnsi="Arial" w:cs="Arial"/>
          <w:color w:val="000000"/>
          <w:sz w:val="22"/>
          <w:szCs w:val="22"/>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drive change through consultation and collaboration</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be someone who values Governance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have the ability to inspire, motivate and lead others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have highly developed interpersonal and communication skills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have experience in a variety of schools and have a proven track record of achievement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be professional and at ease with all stakeholders in the school community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proofErr w:type="gramStart"/>
      <w:r w:rsidRPr="00247A39">
        <w:rPr>
          <w:rFonts w:ascii="Arial" w:hAnsi="Arial" w:cs="Arial"/>
        </w:rPr>
        <w:t>understand</w:t>
      </w:r>
      <w:proofErr w:type="gramEnd"/>
      <w:r w:rsidRPr="00247A39">
        <w:rPr>
          <w:rFonts w:ascii="Arial" w:hAnsi="Arial" w:cs="Arial"/>
        </w:rPr>
        <w:t xml:space="preserve"> the challenges facing all young people and their parents in the rapidly changing society of today.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have a range of professional experience and competencies showing evidence of recent professional development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have commitment to performance management and CPD at all levels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be able to manage the school on a daily basis </w:t>
      </w:r>
    </w:p>
    <w:p w:rsidR="00B71529" w:rsidRPr="00247A39" w:rsidRDefault="00B71529" w:rsidP="00B71529">
      <w:pPr>
        <w:pStyle w:val="ListParagraph"/>
        <w:spacing w:after="0" w:line="240" w:lineRule="auto"/>
        <w:contextualSpacing w:val="0"/>
        <w:rPr>
          <w:rFonts w:ascii="Arial" w:hAnsi="Arial" w:cs="Arial"/>
        </w:rPr>
      </w:pPr>
    </w:p>
    <w:p w:rsidR="00B7152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be able to build and manage teams of people in a variety of contexts and for different tasks </w:t>
      </w:r>
    </w:p>
    <w:p w:rsidR="00B71529" w:rsidRPr="00247A39" w:rsidRDefault="00B71529" w:rsidP="00B71529">
      <w:pPr>
        <w:pStyle w:val="ListParagraph"/>
        <w:spacing w:after="0" w:line="240" w:lineRule="auto"/>
        <w:contextualSpacing w:val="0"/>
        <w:rPr>
          <w:rFonts w:ascii="Arial" w:hAnsi="Arial" w:cs="Arial"/>
        </w:rPr>
      </w:pPr>
    </w:p>
    <w:p w:rsidR="00B71529" w:rsidRPr="00247A39" w:rsidRDefault="00B71529" w:rsidP="00B71529">
      <w:pPr>
        <w:pStyle w:val="ListParagraph"/>
        <w:numPr>
          <w:ilvl w:val="0"/>
          <w:numId w:val="1"/>
        </w:numPr>
        <w:spacing w:after="0" w:line="240" w:lineRule="auto"/>
        <w:contextualSpacing w:val="0"/>
        <w:rPr>
          <w:rFonts w:ascii="Arial" w:hAnsi="Arial" w:cs="Arial"/>
        </w:rPr>
      </w:pPr>
      <w:r w:rsidRPr="00247A39">
        <w:rPr>
          <w:rFonts w:ascii="Arial" w:hAnsi="Arial" w:cs="Arial"/>
        </w:rPr>
        <w:t xml:space="preserve">be competent and ensure that the requirements of the law, the </w:t>
      </w:r>
      <w:proofErr w:type="spellStart"/>
      <w:r w:rsidRPr="00247A39">
        <w:rPr>
          <w:rFonts w:ascii="Arial" w:hAnsi="Arial" w:cs="Arial"/>
        </w:rPr>
        <w:t>DfE</w:t>
      </w:r>
      <w:proofErr w:type="spellEnd"/>
      <w:r w:rsidRPr="00247A39">
        <w:rPr>
          <w:rFonts w:ascii="Arial" w:hAnsi="Arial" w:cs="Arial"/>
        </w:rPr>
        <w:t xml:space="preserve">, and where applicable, the local authority, are met in full </w:t>
      </w:r>
    </w:p>
    <w:p w:rsidR="00B71529" w:rsidRPr="00247A39" w:rsidRDefault="00B71529" w:rsidP="00B71529">
      <w:pPr>
        <w:rPr>
          <w:rFonts w:ascii="Arial" w:hAnsi="Arial" w:cs="Arial"/>
        </w:rPr>
      </w:pPr>
    </w:p>
    <w:p w:rsidR="00B71529" w:rsidRPr="00247A39" w:rsidRDefault="00B71529" w:rsidP="00B71529">
      <w:pPr>
        <w:rPr>
          <w:rFonts w:ascii="Arial" w:hAnsi="Arial" w:cs="Arial"/>
          <w:b/>
        </w:rPr>
      </w:pPr>
    </w:p>
    <w:p w:rsidR="00B71529" w:rsidRPr="00247A39" w:rsidRDefault="00B71529" w:rsidP="00B71529">
      <w:pPr>
        <w:rPr>
          <w:rFonts w:ascii="Arial" w:hAnsi="Arial" w:cs="Arial"/>
          <w:b/>
        </w:rPr>
      </w:pPr>
    </w:p>
    <w:p w:rsidR="00B71529" w:rsidRDefault="00B71529" w:rsidP="00B71529"/>
    <w:p w:rsidR="00A372BB" w:rsidRDefault="00A372BB"/>
    <w:sectPr w:rsidR="00A372BB" w:rsidSect="00B07C8E">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3A8"/>
    <w:multiLevelType w:val="hybridMultilevel"/>
    <w:tmpl w:val="CBC03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29"/>
    <w:rsid w:val="00A372BB"/>
    <w:rsid w:val="00B7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8291"/>
  <w15:chartTrackingRefBased/>
  <w15:docId w15:val="{44F29A0B-5DD4-4D32-9F2E-477F582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29"/>
    <w:pPr>
      <w:ind w:left="720"/>
      <w:contextualSpacing/>
    </w:pPr>
  </w:style>
  <w:style w:type="paragraph" w:styleId="NormalWeb">
    <w:name w:val="Normal (Web)"/>
    <w:basedOn w:val="Normal"/>
    <w:uiPriority w:val="99"/>
    <w:semiHidden/>
    <w:unhideWhenUsed/>
    <w:rsid w:val="00B7152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Highlands School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Czupich, S (SLT)</dc:creator>
  <cp:keywords/>
  <dc:description/>
  <cp:lastModifiedBy>Czupich, S (SLT)</cp:lastModifiedBy>
  <cp:revision>1</cp:revision>
  <dcterms:created xsi:type="dcterms:W3CDTF">2017-12-07T11:15:00Z</dcterms:created>
  <dcterms:modified xsi:type="dcterms:W3CDTF">2017-12-07T11:18:00Z</dcterms:modified>
</cp:coreProperties>
</file>