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0D" w:rsidRDefault="00AD150D" w:rsidP="00AD150D">
      <w:pPr>
        <w:pStyle w:val="Heading2"/>
        <w:spacing w:before="69"/>
        <w:ind w:left="1798" w:right="2221"/>
        <w:jc w:val="center"/>
      </w:pPr>
      <w:r>
        <w:rPr>
          <w:w w:val="105"/>
        </w:rPr>
        <w:t>Northern Education Trust</w:t>
      </w:r>
    </w:p>
    <w:p w:rsidR="00AD150D" w:rsidRDefault="00AD150D" w:rsidP="00AD150D">
      <w:pPr>
        <w:pStyle w:val="BodyText"/>
        <w:spacing w:before="13"/>
        <w:ind w:left="1798" w:right="2221" w:firstLine="0"/>
        <w:jc w:val="center"/>
      </w:pPr>
      <w:r>
        <w:rPr>
          <w:w w:val="105"/>
        </w:rPr>
        <w:t>Post: Attendance / Cover Manager</w:t>
      </w:r>
    </w:p>
    <w:p w:rsidR="00AD150D" w:rsidRDefault="00AD150D" w:rsidP="00AD150D">
      <w:pPr>
        <w:pStyle w:val="Heading2"/>
        <w:spacing w:before="8"/>
        <w:ind w:left="1796" w:right="2221"/>
        <w:jc w:val="center"/>
      </w:pPr>
      <w:r>
        <w:rPr>
          <w:w w:val="105"/>
        </w:rPr>
        <w:t>PERSON SPECIFICATION</w:t>
      </w:r>
    </w:p>
    <w:p w:rsidR="00AD150D" w:rsidRDefault="00AD150D" w:rsidP="00AD150D">
      <w:pPr>
        <w:pStyle w:val="BodyText"/>
        <w:spacing w:before="10"/>
        <w:ind w:firstLine="0"/>
        <w:rPr>
          <w:b/>
          <w:sz w:val="22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531"/>
        <w:gridCol w:w="1305"/>
        <w:gridCol w:w="1305"/>
        <w:gridCol w:w="1305"/>
      </w:tblGrid>
      <w:tr w:rsidR="00AD150D" w:rsidTr="008A5C19">
        <w:trPr>
          <w:trHeight w:val="422"/>
        </w:trPr>
        <w:tc>
          <w:tcPr>
            <w:tcW w:w="6402" w:type="dxa"/>
            <w:gridSpan w:val="3"/>
            <w:tcBorders>
              <w:top w:val="nil"/>
              <w:left w:val="nil"/>
            </w:tcBorders>
          </w:tcPr>
          <w:p w:rsidR="00AD150D" w:rsidRDefault="00AD150D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gridSpan w:val="2"/>
            <w:shd w:val="clear" w:color="auto" w:fill="B2A1C7"/>
          </w:tcPr>
          <w:p w:rsidR="00AD150D" w:rsidRDefault="00AD150D" w:rsidP="008A5C19">
            <w:pPr>
              <w:pStyle w:val="TableParagraph"/>
              <w:ind w:left="59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Assessed by:</w:t>
            </w:r>
          </w:p>
        </w:tc>
      </w:tr>
      <w:tr w:rsidR="00AD150D" w:rsidTr="008A5C19">
        <w:trPr>
          <w:trHeight w:val="676"/>
        </w:trPr>
        <w:tc>
          <w:tcPr>
            <w:tcW w:w="566" w:type="dxa"/>
            <w:shd w:val="clear" w:color="auto" w:fill="B2A1C7"/>
          </w:tcPr>
          <w:p w:rsidR="00AD150D" w:rsidRDefault="00AD150D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:rsidR="00AD150D" w:rsidRDefault="00AD150D" w:rsidP="008A5C19">
            <w:pPr>
              <w:pStyle w:val="TableParagraph"/>
              <w:ind w:left="61" w:right="5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Categories</w:t>
            </w:r>
          </w:p>
        </w:tc>
        <w:tc>
          <w:tcPr>
            <w:tcW w:w="1305" w:type="dxa"/>
            <w:shd w:val="clear" w:color="auto" w:fill="B2A1C7"/>
          </w:tcPr>
          <w:p w:rsidR="00AD150D" w:rsidRDefault="00AD150D" w:rsidP="008A5C19">
            <w:pPr>
              <w:pStyle w:val="TableParagraph"/>
              <w:spacing w:line="252" w:lineRule="auto"/>
              <w:ind w:left="159" w:hanging="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Essential / Desirable</w:t>
            </w:r>
          </w:p>
        </w:tc>
        <w:tc>
          <w:tcPr>
            <w:tcW w:w="1305" w:type="dxa"/>
            <w:shd w:val="clear" w:color="auto" w:fill="B2A1C7"/>
          </w:tcPr>
          <w:p w:rsidR="00AD150D" w:rsidRDefault="00AD150D" w:rsidP="008A5C19">
            <w:pPr>
              <w:pStyle w:val="TableParagraph"/>
              <w:ind w:left="112" w:right="1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 Form</w:t>
            </w:r>
          </w:p>
        </w:tc>
        <w:tc>
          <w:tcPr>
            <w:tcW w:w="1305" w:type="dxa"/>
            <w:shd w:val="clear" w:color="auto" w:fill="B2A1C7"/>
          </w:tcPr>
          <w:p w:rsidR="00AD150D" w:rsidRDefault="00AD150D" w:rsidP="008A5C19">
            <w:pPr>
              <w:pStyle w:val="TableParagraph"/>
              <w:spacing w:line="252" w:lineRule="auto"/>
              <w:ind w:left="405" w:right="79" w:hanging="28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Interview / Task</w:t>
            </w:r>
          </w:p>
        </w:tc>
      </w:tr>
      <w:tr w:rsidR="00AD150D" w:rsidTr="008A5C19">
        <w:trPr>
          <w:trHeight w:val="422"/>
        </w:trPr>
        <w:tc>
          <w:tcPr>
            <w:tcW w:w="9012" w:type="dxa"/>
            <w:gridSpan w:val="5"/>
          </w:tcPr>
          <w:p w:rsidR="00AD150D" w:rsidRDefault="00AD150D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QUALIFICATIONS</w:t>
            </w:r>
          </w:p>
        </w:tc>
      </w:tr>
      <w:tr w:rsidR="00AD150D" w:rsidTr="008A5C19">
        <w:trPr>
          <w:trHeight w:val="676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52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 xml:space="preserve">5 GCSE’s or equivalent, including English and </w:t>
            </w:r>
            <w:proofErr w:type="spellStart"/>
            <w:r>
              <w:rPr>
                <w:w w:val="105"/>
                <w:sz w:val="21"/>
              </w:rPr>
              <w:t>Maths</w:t>
            </w:r>
            <w:proofErr w:type="spellEnd"/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AD150D" w:rsidRDefault="00AD150D" w:rsidP="008A5C19">
            <w:pPr>
              <w:pStyle w:val="TableParagraph"/>
              <w:spacing w:before="1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D150D" w:rsidTr="008A5C19">
        <w:trPr>
          <w:trHeight w:val="930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49" w:lineRule="auto"/>
              <w:ind w:left="86" w:right="67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Willingness and ability to obtain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and/or enhance qualifications and training for development in the post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D150D" w:rsidTr="008A5C19">
        <w:trPr>
          <w:trHeight w:val="676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before="86" w:line="252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Evidence of continuous professional development and training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D150D" w:rsidTr="008A5C19">
        <w:trPr>
          <w:trHeight w:val="542"/>
        </w:trPr>
        <w:tc>
          <w:tcPr>
            <w:tcW w:w="9012" w:type="dxa"/>
            <w:gridSpan w:val="5"/>
          </w:tcPr>
          <w:p w:rsidR="00AD150D" w:rsidRDefault="00AD150D" w:rsidP="008A5C19">
            <w:pPr>
              <w:pStyle w:val="TableParagraph"/>
              <w:spacing w:before="86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EXPERIENCE</w:t>
            </w:r>
          </w:p>
        </w:tc>
      </w:tr>
      <w:tr w:rsidR="00AD150D" w:rsidTr="008A5C19">
        <w:trPr>
          <w:trHeight w:val="676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47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Experience of working in a school environment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676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before="86" w:line="252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Experience of working within an office environment.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926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before="86" w:line="252" w:lineRule="auto"/>
              <w:ind w:left="86" w:right="157"/>
              <w:rPr>
                <w:sz w:val="21"/>
              </w:rPr>
            </w:pPr>
            <w:r>
              <w:rPr>
                <w:w w:val="105"/>
                <w:sz w:val="21"/>
              </w:rPr>
              <w:t>Experience and knowledge of issues affecting students and young people and how to offer supportive assistance.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D150D" w:rsidRDefault="00AD150D" w:rsidP="008A5C19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4"/>
              <w:rPr>
                <w:b/>
              </w:rPr>
            </w:pPr>
          </w:p>
          <w:p w:rsidR="00AD150D" w:rsidRDefault="00AD150D" w:rsidP="008A5C19">
            <w:pPr>
              <w:pStyle w:val="TableParagraph"/>
              <w:spacing w:before="1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4"/>
              <w:rPr>
                <w:b/>
              </w:rPr>
            </w:pPr>
          </w:p>
          <w:p w:rsidR="00AD150D" w:rsidRDefault="00AD150D" w:rsidP="008A5C19">
            <w:pPr>
              <w:pStyle w:val="TableParagraph"/>
              <w:spacing w:before="1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930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49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Experience of using Microsoft Office packages, SIMS, databases and web technologies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"/>
              <w:rPr>
                <w:b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"/>
              <w:rPr>
                <w:b/>
              </w:rPr>
            </w:pPr>
          </w:p>
          <w:p w:rsidR="00AD150D" w:rsidRDefault="00AD150D" w:rsidP="008A5C19">
            <w:pPr>
              <w:pStyle w:val="TableParagraph"/>
              <w:spacing w:before="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676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47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Experience of attending inclusion and attendance meetings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421"/>
        </w:trPr>
        <w:tc>
          <w:tcPr>
            <w:tcW w:w="9012" w:type="dxa"/>
            <w:gridSpan w:val="5"/>
          </w:tcPr>
          <w:p w:rsidR="00AD150D" w:rsidRDefault="00AD150D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ABILITIES, SKILLS AND KNOWLEDGE</w:t>
            </w:r>
          </w:p>
        </w:tc>
      </w:tr>
      <w:tr w:rsidR="00AD150D" w:rsidTr="008A5C19">
        <w:trPr>
          <w:trHeight w:val="594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ind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Excellent communication and listening skills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7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4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4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590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before="86"/>
              <w:ind w:left="61" w:right="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Ability to respect and maintain confidentiality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7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930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52" w:lineRule="auto"/>
              <w:ind w:left="86" w:right="78"/>
              <w:rPr>
                <w:sz w:val="21"/>
              </w:rPr>
            </w:pPr>
            <w:r>
              <w:rPr>
                <w:w w:val="105"/>
                <w:sz w:val="21"/>
              </w:rPr>
              <w:t>Knowledge of other agencies able to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support students with specific vulnerabilities and how to access this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support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"/>
              <w:rPr>
                <w:b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"/>
              <w:rPr>
                <w:b/>
              </w:rPr>
            </w:pPr>
          </w:p>
          <w:p w:rsidR="00AD150D" w:rsidRDefault="00AD150D" w:rsidP="008A5C19">
            <w:pPr>
              <w:pStyle w:val="TableParagraph"/>
              <w:spacing w:before="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1026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49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ICT literate with a working ability to use key IT software to present work to a high standard.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0"/>
              <w:rPr>
                <w:b/>
                <w:sz w:val="27"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4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930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13.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49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 xml:space="preserve">Ability to relate to students in a pleasant the sympathetic manner and to </w:t>
            </w:r>
            <w:proofErr w:type="spellStart"/>
            <w:r>
              <w:rPr>
                <w:w w:val="105"/>
                <w:sz w:val="21"/>
              </w:rPr>
              <w:t>recognise</w:t>
            </w:r>
            <w:proofErr w:type="spellEnd"/>
            <w:r>
              <w:rPr>
                <w:w w:val="105"/>
                <w:sz w:val="21"/>
              </w:rPr>
              <w:t xml:space="preserve"> potential child safeguarding issues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D150D" w:rsidRDefault="00AD150D" w:rsidP="008A5C19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"/>
              <w:rPr>
                <w:b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"/>
              <w:rPr>
                <w:b/>
              </w:rPr>
            </w:pPr>
          </w:p>
          <w:p w:rsidR="00AD150D" w:rsidRDefault="00AD150D" w:rsidP="008A5C19">
            <w:pPr>
              <w:pStyle w:val="TableParagraph"/>
              <w:spacing w:before="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</w:tbl>
    <w:p w:rsidR="00AD150D" w:rsidRDefault="00AD150D" w:rsidP="00AD150D">
      <w:pPr>
        <w:jc w:val="right"/>
        <w:rPr>
          <w:rFonts w:ascii="Wingdings" w:hAnsi="Wingdings"/>
          <w:sz w:val="21"/>
        </w:rPr>
        <w:sectPr w:rsidR="00AD150D">
          <w:pgSz w:w="11900" w:h="16840"/>
          <w:pgMar w:top="1380" w:right="900" w:bottom="280" w:left="134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531"/>
        <w:gridCol w:w="1305"/>
        <w:gridCol w:w="1305"/>
        <w:gridCol w:w="1305"/>
      </w:tblGrid>
      <w:tr w:rsidR="00AD150D" w:rsidTr="008A5C19">
        <w:trPr>
          <w:trHeight w:val="422"/>
        </w:trPr>
        <w:tc>
          <w:tcPr>
            <w:tcW w:w="6402" w:type="dxa"/>
            <w:gridSpan w:val="3"/>
            <w:tcBorders>
              <w:top w:val="nil"/>
              <w:left w:val="nil"/>
            </w:tcBorders>
          </w:tcPr>
          <w:p w:rsidR="00AD150D" w:rsidRDefault="00AD150D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gridSpan w:val="2"/>
            <w:shd w:val="clear" w:color="auto" w:fill="B2A1C7"/>
          </w:tcPr>
          <w:p w:rsidR="00AD150D" w:rsidRDefault="00AD150D" w:rsidP="008A5C19">
            <w:pPr>
              <w:pStyle w:val="TableParagraph"/>
              <w:ind w:left="59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Assessed by:</w:t>
            </w:r>
          </w:p>
        </w:tc>
      </w:tr>
      <w:tr w:rsidR="00AD150D" w:rsidTr="008A5C19">
        <w:trPr>
          <w:trHeight w:val="676"/>
        </w:trPr>
        <w:tc>
          <w:tcPr>
            <w:tcW w:w="566" w:type="dxa"/>
            <w:shd w:val="clear" w:color="auto" w:fill="B2A1C7"/>
          </w:tcPr>
          <w:p w:rsidR="00AD150D" w:rsidRDefault="00AD150D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:rsidR="00AD150D" w:rsidRDefault="00AD150D" w:rsidP="008A5C19">
            <w:pPr>
              <w:pStyle w:val="TableParagraph"/>
              <w:ind w:left="61" w:right="5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Categories</w:t>
            </w:r>
          </w:p>
        </w:tc>
        <w:tc>
          <w:tcPr>
            <w:tcW w:w="1305" w:type="dxa"/>
            <w:shd w:val="clear" w:color="auto" w:fill="B2A1C7"/>
          </w:tcPr>
          <w:p w:rsidR="00AD150D" w:rsidRDefault="00AD150D" w:rsidP="008A5C19">
            <w:pPr>
              <w:pStyle w:val="TableParagraph"/>
              <w:spacing w:line="252" w:lineRule="auto"/>
              <w:ind w:left="159" w:hanging="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Essential / Desirable</w:t>
            </w:r>
          </w:p>
        </w:tc>
        <w:tc>
          <w:tcPr>
            <w:tcW w:w="1305" w:type="dxa"/>
            <w:shd w:val="clear" w:color="auto" w:fill="B2A1C7"/>
          </w:tcPr>
          <w:p w:rsidR="00AD150D" w:rsidRDefault="00AD150D" w:rsidP="008A5C19">
            <w:pPr>
              <w:pStyle w:val="TableParagraph"/>
              <w:ind w:left="112" w:right="1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 Form</w:t>
            </w:r>
          </w:p>
        </w:tc>
        <w:tc>
          <w:tcPr>
            <w:tcW w:w="1305" w:type="dxa"/>
            <w:shd w:val="clear" w:color="auto" w:fill="B2A1C7"/>
          </w:tcPr>
          <w:p w:rsidR="00AD150D" w:rsidRDefault="00AD150D" w:rsidP="008A5C19">
            <w:pPr>
              <w:pStyle w:val="TableParagraph"/>
              <w:spacing w:line="252" w:lineRule="auto"/>
              <w:ind w:left="405" w:right="79" w:hanging="28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Interview / Task</w:t>
            </w:r>
          </w:p>
        </w:tc>
      </w:tr>
      <w:tr w:rsidR="00AD150D" w:rsidTr="008A5C19">
        <w:trPr>
          <w:trHeight w:val="594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14.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 xml:space="preserve">Efficient and effective </w:t>
            </w:r>
            <w:proofErr w:type="spellStart"/>
            <w:r>
              <w:rPr>
                <w:w w:val="105"/>
                <w:sz w:val="21"/>
              </w:rPr>
              <w:t>organisational</w:t>
            </w:r>
            <w:proofErr w:type="spellEnd"/>
            <w:r>
              <w:rPr>
                <w:w w:val="105"/>
                <w:sz w:val="21"/>
              </w:rPr>
              <w:t xml:space="preserve"> skills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77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4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4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676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15.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47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Excellent customer service skills and ability to respond quickly as circumstances dictate.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1180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16.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52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Ability to work effectively as part of a team, understanding Academy roles and responsibilities and your own position within these.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0"/>
              <w:rPr>
                <w:b/>
                <w:sz w:val="24"/>
              </w:rPr>
            </w:pPr>
          </w:p>
          <w:p w:rsidR="00AD150D" w:rsidRDefault="00AD150D" w:rsidP="008A5C19">
            <w:pPr>
              <w:pStyle w:val="TableParagraph"/>
              <w:spacing w:before="194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D150D" w:rsidRDefault="00AD150D" w:rsidP="008A5C19">
            <w:pPr>
              <w:pStyle w:val="TableParagraph"/>
              <w:spacing w:before="1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D150D" w:rsidRDefault="00AD150D" w:rsidP="008A5C19">
            <w:pPr>
              <w:pStyle w:val="TableParagraph"/>
              <w:spacing w:before="1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930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17.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49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Knowledge of attendance policies, procedures and support used to improve attendance of individuals and groups.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"/>
              <w:rPr>
                <w:b/>
              </w:rPr>
            </w:pPr>
          </w:p>
          <w:p w:rsidR="00AD150D" w:rsidRDefault="00AD150D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"/>
              <w:rPr>
                <w:b/>
              </w:rPr>
            </w:pPr>
          </w:p>
          <w:p w:rsidR="00AD150D" w:rsidRDefault="00AD150D" w:rsidP="008A5C19">
            <w:pPr>
              <w:pStyle w:val="TableParagraph"/>
              <w:spacing w:before="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422"/>
        </w:trPr>
        <w:tc>
          <w:tcPr>
            <w:tcW w:w="9012" w:type="dxa"/>
            <w:gridSpan w:val="5"/>
          </w:tcPr>
          <w:p w:rsidR="00AD150D" w:rsidRDefault="00AD150D" w:rsidP="008A5C19">
            <w:pPr>
              <w:pStyle w:val="TableParagraph"/>
              <w:spacing w:before="86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PERSONAL QUALITIES</w:t>
            </w:r>
          </w:p>
        </w:tc>
      </w:tr>
      <w:tr w:rsidR="00AD150D" w:rsidTr="008A5C19">
        <w:trPr>
          <w:trHeight w:val="676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18.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47" w:lineRule="auto"/>
              <w:ind w:left="86" w:right="157"/>
              <w:rPr>
                <w:sz w:val="21"/>
              </w:rPr>
            </w:pPr>
            <w:r>
              <w:rPr>
                <w:w w:val="105"/>
                <w:sz w:val="21"/>
              </w:rPr>
              <w:t>A strong commitment to the Trust values and ethos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676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19.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line="247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Commitment to support the Trust’s agenda for safeguarding and equality and diversity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33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AD150D" w:rsidTr="008A5C19">
        <w:trPr>
          <w:trHeight w:val="594"/>
        </w:trPr>
        <w:tc>
          <w:tcPr>
            <w:tcW w:w="566" w:type="dxa"/>
          </w:tcPr>
          <w:p w:rsidR="00AD150D" w:rsidRDefault="00AD150D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20.</w:t>
            </w:r>
          </w:p>
        </w:tc>
        <w:tc>
          <w:tcPr>
            <w:tcW w:w="4531" w:type="dxa"/>
          </w:tcPr>
          <w:p w:rsidR="00AD150D" w:rsidRDefault="00AD150D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A flexible approach and strong work ethic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17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AD150D" w:rsidRDefault="00AD150D" w:rsidP="008A5C19">
            <w:pPr>
              <w:pStyle w:val="TableParagraph"/>
              <w:spacing w:before="9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</w:tbl>
    <w:p w:rsidR="009C1751" w:rsidRDefault="00AD150D" w:rsidP="00AD150D">
      <w:bookmarkStart w:id="0" w:name="_GoBack"/>
      <w:bookmarkEnd w:id="0"/>
    </w:p>
    <w:sectPr w:rsidR="009C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0D"/>
    <w:rsid w:val="007D7AED"/>
    <w:rsid w:val="009C0C83"/>
    <w:rsid w:val="00A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F6A89-4DE2-4F3C-A6B4-0BD69DA0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15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AD150D"/>
    <w:pPr>
      <w:ind w:left="10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D150D"/>
    <w:rPr>
      <w:rFonts w:ascii="Arial" w:eastAsia="Arial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50D"/>
    <w:pPr>
      <w:ind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D150D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AD150D"/>
    <w:pPr>
      <w:spacing w:before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Doyle</dc:creator>
  <cp:keywords/>
  <dc:description/>
  <cp:lastModifiedBy>Pamela Doyle</cp:lastModifiedBy>
  <cp:revision>1</cp:revision>
  <dcterms:created xsi:type="dcterms:W3CDTF">2018-05-10T09:16:00Z</dcterms:created>
  <dcterms:modified xsi:type="dcterms:W3CDTF">2018-05-10T09:17:00Z</dcterms:modified>
</cp:coreProperties>
</file>