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C8" w:rsidRDefault="00E67A66">
      <w:pPr>
        <w:rPr>
          <w:rFonts w:ascii="Times New Roman" w:eastAsia="Times New Roman" w:hAnsi="Times New Roman" w:cs="Times New Roman"/>
          <w:sz w:val="24"/>
          <w:szCs w:val="24"/>
        </w:rPr>
      </w:pPr>
      <w:bookmarkStart w:id="0" w:name="_gjdgxs" w:colFirst="0" w:colLast="0"/>
      <w:bookmarkStart w:id="1" w:name="_GoBack"/>
      <w:bookmarkEnd w:id="0"/>
      <w:bookmarkEnd w:id="1"/>
      <w:r>
        <w:tab/>
      </w:r>
    </w:p>
    <w:tbl>
      <w:tblPr>
        <w:tblStyle w:val="a"/>
        <w:tblW w:w="10455" w:type="dxa"/>
        <w:tblLayout w:type="fixed"/>
        <w:tblLook w:val="0400" w:firstRow="0" w:lastRow="0" w:firstColumn="0" w:lastColumn="0" w:noHBand="0" w:noVBand="1"/>
      </w:tblPr>
      <w:tblGrid>
        <w:gridCol w:w="3225"/>
        <w:gridCol w:w="7230"/>
      </w:tblGrid>
      <w:tr w:rsidR="00B204C8">
        <w:trPr>
          <w:trHeight w:val="440"/>
        </w:trPr>
        <w:tc>
          <w:tcPr>
            <w:tcW w:w="3225"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B204C8" w:rsidRDefault="00E67A66">
            <w:pPr>
              <w:spacing w:after="0" w:line="240" w:lineRule="auto"/>
              <w:rPr>
                <w:rFonts w:ascii="Arial" w:eastAsia="Arial" w:hAnsi="Arial" w:cs="Arial"/>
                <w:sz w:val="24"/>
                <w:szCs w:val="24"/>
              </w:rPr>
            </w:pPr>
            <w:r>
              <w:rPr>
                <w:rFonts w:ascii="Arial" w:eastAsia="Arial" w:hAnsi="Arial" w:cs="Arial"/>
                <w:b/>
                <w:sz w:val="24"/>
                <w:szCs w:val="24"/>
              </w:rPr>
              <w:t xml:space="preserve">Post Title and Grade </w:t>
            </w:r>
          </w:p>
        </w:tc>
        <w:tc>
          <w:tcPr>
            <w:tcW w:w="7230"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B204C8" w:rsidRDefault="00E67A66">
            <w:pPr>
              <w:spacing w:after="0" w:line="240" w:lineRule="auto"/>
              <w:rPr>
                <w:rFonts w:ascii="Arial" w:eastAsia="Arial" w:hAnsi="Arial" w:cs="Arial"/>
                <w:sz w:val="24"/>
                <w:szCs w:val="24"/>
              </w:rPr>
            </w:pPr>
            <w:r>
              <w:rPr>
                <w:rFonts w:ascii="Arial" w:eastAsia="Arial" w:hAnsi="Arial" w:cs="Arial"/>
                <w:b/>
                <w:sz w:val="24"/>
                <w:szCs w:val="24"/>
              </w:rPr>
              <w:t xml:space="preserve">Teacher of Health and Social Care - 1 year Fixed Term (maternity cover) </w:t>
            </w:r>
          </w:p>
        </w:tc>
      </w:tr>
      <w:tr w:rsidR="00B204C8">
        <w:trPr>
          <w:trHeight w:val="460"/>
        </w:trPr>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4C8" w:rsidRDefault="00E67A66">
            <w:pPr>
              <w:spacing w:after="0" w:line="240" w:lineRule="auto"/>
              <w:rPr>
                <w:rFonts w:ascii="Arial" w:eastAsia="Arial" w:hAnsi="Arial" w:cs="Arial"/>
                <w:sz w:val="24"/>
                <w:szCs w:val="24"/>
              </w:rPr>
            </w:pPr>
            <w:r>
              <w:rPr>
                <w:rFonts w:ascii="Arial" w:eastAsia="Arial" w:hAnsi="Arial" w:cs="Arial"/>
                <w:b/>
                <w:sz w:val="24"/>
                <w:szCs w:val="24"/>
              </w:rPr>
              <w:t>Reporting to</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4C8" w:rsidRDefault="00E67A66">
            <w:pPr>
              <w:spacing w:after="0" w:line="240" w:lineRule="auto"/>
              <w:rPr>
                <w:rFonts w:ascii="Arial" w:eastAsia="Arial" w:hAnsi="Arial" w:cs="Arial"/>
                <w:sz w:val="24"/>
                <w:szCs w:val="24"/>
              </w:rPr>
            </w:pPr>
            <w:r>
              <w:rPr>
                <w:rFonts w:ascii="Arial" w:eastAsia="Arial" w:hAnsi="Arial" w:cs="Arial"/>
                <w:sz w:val="24"/>
                <w:szCs w:val="24"/>
              </w:rPr>
              <w:t xml:space="preserve">Director of Learning – Social Science </w:t>
            </w:r>
          </w:p>
        </w:tc>
      </w:tr>
      <w:tr w:rsidR="00B204C8">
        <w:trPr>
          <w:trHeight w:val="400"/>
        </w:trPr>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4C8" w:rsidRDefault="00E67A66">
            <w:pPr>
              <w:spacing w:after="0" w:line="240" w:lineRule="auto"/>
              <w:rPr>
                <w:rFonts w:ascii="Arial" w:eastAsia="Arial" w:hAnsi="Arial" w:cs="Arial"/>
                <w:sz w:val="24"/>
                <w:szCs w:val="24"/>
              </w:rPr>
            </w:pPr>
            <w:r>
              <w:rPr>
                <w:rFonts w:ascii="Arial" w:eastAsia="Arial" w:hAnsi="Arial" w:cs="Arial"/>
                <w:b/>
                <w:sz w:val="24"/>
                <w:szCs w:val="24"/>
              </w:rPr>
              <w:t>Liaising with</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4C8" w:rsidRDefault="00E67A66">
            <w:pPr>
              <w:spacing w:after="0" w:line="240" w:lineRule="auto"/>
              <w:rPr>
                <w:rFonts w:ascii="Arial" w:eastAsia="Arial" w:hAnsi="Arial" w:cs="Arial"/>
                <w:sz w:val="24"/>
                <w:szCs w:val="24"/>
              </w:rPr>
            </w:pPr>
            <w:r>
              <w:rPr>
                <w:rFonts w:ascii="Arial" w:eastAsia="Arial" w:hAnsi="Arial" w:cs="Arial"/>
                <w:sz w:val="24"/>
                <w:szCs w:val="24"/>
              </w:rPr>
              <w:t xml:space="preserve">Director of Learning, Subject leader for Health and Social Care, Parents and Carers, Teaching and Associate Staff </w:t>
            </w:r>
          </w:p>
        </w:tc>
      </w:tr>
      <w:tr w:rsidR="00B204C8">
        <w:trPr>
          <w:trHeight w:val="420"/>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rsidR="00B204C8" w:rsidRDefault="00E67A66">
            <w:pPr>
              <w:spacing w:after="0" w:line="240" w:lineRule="auto"/>
              <w:rPr>
                <w:rFonts w:ascii="Arial" w:eastAsia="Arial" w:hAnsi="Arial" w:cs="Arial"/>
                <w:sz w:val="24"/>
                <w:szCs w:val="24"/>
              </w:rPr>
            </w:pPr>
            <w:r>
              <w:rPr>
                <w:rFonts w:ascii="Arial" w:eastAsia="Arial" w:hAnsi="Arial" w:cs="Arial"/>
                <w:b/>
                <w:sz w:val="24"/>
                <w:szCs w:val="24"/>
              </w:rPr>
              <w:t>Areas of Responsibility and Key Tasks</w:t>
            </w:r>
          </w:p>
        </w:tc>
      </w:tr>
      <w:tr w:rsidR="00B204C8">
        <w:trPr>
          <w:trHeight w:val="420"/>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04C8" w:rsidRDefault="00E67A66">
            <w:pPr>
              <w:spacing w:after="0" w:line="240" w:lineRule="auto"/>
              <w:rPr>
                <w:rFonts w:ascii="Arial" w:eastAsia="Arial" w:hAnsi="Arial" w:cs="Arial"/>
                <w:b/>
                <w:sz w:val="24"/>
                <w:szCs w:val="24"/>
              </w:rPr>
            </w:pPr>
            <w:r>
              <w:rPr>
                <w:rFonts w:ascii="Arial" w:eastAsia="Arial" w:hAnsi="Arial" w:cs="Arial"/>
                <w:b/>
                <w:sz w:val="24"/>
                <w:szCs w:val="24"/>
              </w:rPr>
              <w:t>Core Duties</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teach </w:t>
            </w:r>
            <w:r>
              <w:rPr>
                <w:rFonts w:ascii="Arial" w:eastAsia="Arial" w:hAnsi="Arial" w:cs="Arial"/>
                <w:sz w:val="24"/>
                <w:szCs w:val="24"/>
              </w:rPr>
              <w:t xml:space="preserve">Health and Social Care </w:t>
            </w:r>
            <w:r>
              <w:rPr>
                <w:rFonts w:ascii="Arial" w:eastAsia="Arial" w:hAnsi="Arial" w:cs="Arial"/>
                <w:color w:val="000000"/>
                <w:sz w:val="24"/>
                <w:szCs w:val="24"/>
              </w:rPr>
              <w:t xml:space="preserve">across Key Stage </w:t>
            </w:r>
            <w:r>
              <w:rPr>
                <w:rFonts w:ascii="Arial" w:eastAsia="Arial" w:hAnsi="Arial" w:cs="Arial"/>
                <w:sz w:val="24"/>
                <w:szCs w:val="24"/>
              </w:rPr>
              <w:t>4</w:t>
            </w:r>
            <w:r>
              <w:rPr>
                <w:rFonts w:ascii="Arial" w:eastAsia="Arial" w:hAnsi="Arial" w:cs="Arial"/>
                <w:color w:val="000000"/>
                <w:sz w:val="24"/>
                <w:szCs w:val="24"/>
              </w:rPr>
              <w:t xml:space="preserve"> </w:t>
            </w:r>
            <w:r>
              <w:rPr>
                <w:rFonts w:ascii="Arial" w:eastAsia="Arial" w:hAnsi="Arial" w:cs="Arial"/>
                <w:sz w:val="24"/>
                <w:szCs w:val="24"/>
              </w:rPr>
              <w:t>and</w:t>
            </w:r>
            <w:r>
              <w:rPr>
                <w:rFonts w:ascii="Arial" w:eastAsia="Arial" w:hAnsi="Arial" w:cs="Arial"/>
                <w:color w:val="000000"/>
                <w:sz w:val="24"/>
                <w:szCs w:val="24"/>
              </w:rPr>
              <w:t xml:space="preserve"> 5 </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prepare students for external examinations and assessments as directed by the </w:t>
            </w:r>
            <w:r>
              <w:rPr>
                <w:rFonts w:ascii="Arial" w:eastAsia="Arial" w:hAnsi="Arial" w:cs="Arial"/>
                <w:sz w:val="24"/>
                <w:szCs w:val="24"/>
              </w:rPr>
              <w:t>Subject Leader for Health and Social Care or Director of Learning.</w:t>
            </w:r>
          </w:p>
          <w:p w:rsidR="00B204C8" w:rsidRDefault="00E67A6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Key Tasks</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prepare and deliver lessons according to school/</w:t>
            </w:r>
            <w:r>
              <w:rPr>
                <w:rFonts w:ascii="Arial" w:eastAsia="Arial" w:hAnsi="Arial" w:cs="Arial"/>
                <w:sz w:val="24"/>
                <w:szCs w:val="24"/>
              </w:rPr>
              <w:t>faculty</w:t>
            </w:r>
            <w:r>
              <w:rPr>
                <w:rFonts w:ascii="Arial" w:eastAsia="Arial" w:hAnsi="Arial" w:cs="Arial"/>
                <w:color w:val="000000"/>
                <w:sz w:val="24"/>
                <w:szCs w:val="24"/>
              </w:rPr>
              <w:t xml:space="preserve"> </w:t>
            </w:r>
            <w:r>
              <w:rPr>
                <w:rFonts w:ascii="Arial" w:eastAsia="Arial" w:hAnsi="Arial" w:cs="Arial"/>
                <w:sz w:val="24"/>
                <w:szCs w:val="24"/>
              </w:rPr>
              <w:t>S</w:t>
            </w:r>
            <w:r>
              <w:rPr>
                <w:rFonts w:ascii="Arial" w:eastAsia="Arial" w:hAnsi="Arial" w:cs="Arial"/>
                <w:color w:val="000000"/>
                <w:sz w:val="24"/>
                <w:szCs w:val="24"/>
              </w:rPr>
              <w:t>chemes of</w:t>
            </w:r>
            <w:r>
              <w:rPr>
                <w:rFonts w:ascii="Arial" w:eastAsia="Arial" w:hAnsi="Arial" w:cs="Arial"/>
                <w:sz w:val="24"/>
                <w:szCs w:val="24"/>
              </w:rPr>
              <w:t xml:space="preserve"> Learning</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mark and assess students’ work according to the school/</w:t>
            </w:r>
            <w:r>
              <w:rPr>
                <w:rFonts w:ascii="Arial" w:eastAsia="Arial" w:hAnsi="Arial" w:cs="Arial"/>
                <w:sz w:val="24"/>
                <w:szCs w:val="24"/>
              </w:rPr>
              <w:t xml:space="preserve">faculty </w:t>
            </w:r>
            <w:r>
              <w:rPr>
                <w:rFonts w:ascii="Arial" w:eastAsia="Arial" w:hAnsi="Arial" w:cs="Arial"/>
                <w:color w:val="000000"/>
                <w:sz w:val="24"/>
                <w:szCs w:val="24"/>
              </w:rPr>
              <w:t>policies</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attend and contribute to relevant meetings</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play an active part in the long term development of the </w:t>
            </w:r>
            <w:r>
              <w:rPr>
                <w:rFonts w:ascii="Arial" w:eastAsia="Arial" w:hAnsi="Arial" w:cs="Arial"/>
                <w:sz w:val="24"/>
                <w:szCs w:val="24"/>
              </w:rPr>
              <w:t xml:space="preserve">faculty </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play a full part in the allocated College Team – including carry</w:t>
            </w:r>
            <w:r>
              <w:rPr>
                <w:rFonts w:ascii="Arial" w:eastAsia="Arial" w:hAnsi="Arial" w:cs="Arial"/>
                <w:color w:val="000000"/>
                <w:sz w:val="24"/>
                <w:szCs w:val="24"/>
              </w:rPr>
              <w:t>ing out duties as a form tutor, if appropriate</w:t>
            </w:r>
          </w:p>
          <w:p w:rsidR="00B204C8" w:rsidRDefault="00E67A66">
            <w:pPr>
              <w:numPr>
                <w:ilvl w:val="0"/>
                <w:numId w:val="2"/>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play a full part in safeguarding students and contributing to their personal development and well-being</w:t>
            </w:r>
          </w:p>
        </w:tc>
      </w:tr>
      <w:tr w:rsidR="00B204C8">
        <w:trPr>
          <w:trHeight w:val="420"/>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04C8" w:rsidRDefault="00E67A66">
            <w:pPr>
              <w:spacing w:after="0" w:line="240" w:lineRule="auto"/>
              <w:rPr>
                <w:rFonts w:ascii="Arial" w:eastAsia="Arial" w:hAnsi="Arial" w:cs="Arial"/>
                <w:b/>
                <w:sz w:val="24"/>
                <w:szCs w:val="24"/>
              </w:rPr>
            </w:pPr>
            <w:r>
              <w:rPr>
                <w:rFonts w:ascii="Arial" w:eastAsia="Arial" w:hAnsi="Arial" w:cs="Arial"/>
                <w:b/>
                <w:sz w:val="24"/>
                <w:szCs w:val="24"/>
              </w:rPr>
              <w:t>Teaching</w:t>
            </w:r>
          </w:p>
          <w:p w:rsidR="00B204C8" w:rsidRDefault="00E67A66">
            <w:pPr>
              <w:numPr>
                <w:ilvl w:val="0"/>
                <w:numId w:val="3"/>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To undertake an appropriate programme of teaching in accordance with the duties of a main scale teacher. </w:t>
            </w:r>
          </w:p>
        </w:tc>
      </w:tr>
      <w:tr w:rsidR="00B204C8">
        <w:trPr>
          <w:trHeight w:val="420"/>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04C8" w:rsidRDefault="00E67A66">
            <w:pPr>
              <w:spacing w:after="0" w:line="240" w:lineRule="auto"/>
              <w:rPr>
                <w:rFonts w:ascii="Arial" w:eastAsia="Arial" w:hAnsi="Arial" w:cs="Arial"/>
                <w:b/>
                <w:sz w:val="24"/>
                <w:szCs w:val="24"/>
              </w:rPr>
            </w:pPr>
            <w:r>
              <w:rPr>
                <w:rFonts w:ascii="Arial" w:eastAsia="Arial" w:hAnsi="Arial" w:cs="Arial"/>
                <w:b/>
                <w:sz w:val="24"/>
                <w:szCs w:val="24"/>
              </w:rPr>
              <w:t>Additional Duties</w:t>
            </w:r>
          </w:p>
          <w:p w:rsidR="00B204C8" w:rsidRDefault="00E67A66">
            <w:pPr>
              <w:numPr>
                <w:ilvl w:val="0"/>
                <w:numId w:val="3"/>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To play a full part in the life of the school community, to support its distinctive ethos and to encourage other staff and students</w:t>
            </w:r>
            <w:r>
              <w:rPr>
                <w:rFonts w:ascii="Arial" w:eastAsia="Arial" w:hAnsi="Arial" w:cs="Arial"/>
                <w:color w:val="000000"/>
                <w:sz w:val="24"/>
                <w:szCs w:val="24"/>
              </w:rPr>
              <w:t xml:space="preserve"> to follow this example</w:t>
            </w:r>
          </w:p>
        </w:tc>
      </w:tr>
      <w:tr w:rsidR="00B204C8">
        <w:trPr>
          <w:trHeight w:val="420"/>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04C8" w:rsidRDefault="00E67A66">
            <w:pPr>
              <w:spacing w:after="0" w:line="240" w:lineRule="auto"/>
              <w:rPr>
                <w:rFonts w:ascii="Arial" w:eastAsia="Arial" w:hAnsi="Arial" w:cs="Arial"/>
                <w:b/>
                <w:sz w:val="24"/>
                <w:szCs w:val="24"/>
              </w:rPr>
            </w:pPr>
            <w:r>
              <w:rPr>
                <w:rFonts w:ascii="Arial" w:eastAsia="Arial" w:hAnsi="Arial" w:cs="Arial"/>
                <w:b/>
                <w:sz w:val="24"/>
                <w:szCs w:val="24"/>
              </w:rPr>
              <w:t xml:space="preserve">Safeguarding </w:t>
            </w:r>
          </w:p>
          <w:p w:rsidR="00B204C8" w:rsidRDefault="00E67A66">
            <w:pPr>
              <w:numPr>
                <w:ilvl w:val="0"/>
                <w:numId w:val="4"/>
              </w:numPr>
              <w:spacing w:after="0" w:line="240" w:lineRule="auto"/>
            </w:pPr>
            <w:r>
              <w:rPr>
                <w:rFonts w:ascii="Arial" w:eastAsia="Arial" w:hAnsi="Arial" w:cs="Arial"/>
                <w:sz w:val="24"/>
                <w:szCs w:val="24"/>
              </w:rPr>
              <w:t>To ensure that all students have a safe environment in which they can learn, reporting any concern about the environment to a member of the site team or if appropriate to one of the Designated Safeguarding Leaders.</w:t>
            </w:r>
          </w:p>
          <w:p w:rsidR="00B204C8" w:rsidRDefault="00E67A66">
            <w:pPr>
              <w:numPr>
                <w:ilvl w:val="0"/>
                <w:numId w:val="4"/>
              </w:numPr>
              <w:spacing w:after="0" w:line="240" w:lineRule="auto"/>
            </w:pPr>
            <w:r>
              <w:rPr>
                <w:rFonts w:ascii="Arial" w:eastAsia="Arial" w:hAnsi="Arial" w:cs="Arial"/>
                <w:sz w:val="24"/>
                <w:szCs w:val="24"/>
              </w:rPr>
              <w:t>To</w:t>
            </w:r>
            <w:r>
              <w:rPr>
                <w:rFonts w:ascii="Arial" w:eastAsia="Arial" w:hAnsi="Arial" w:cs="Arial"/>
                <w:sz w:val="24"/>
                <w:szCs w:val="24"/>
              </w:rPr>
              <w:t xml:space="preserve"> be aware of systems which support safeguarding and following the procedures as highlighted in the Safeguarding Policy </w:t>
            </w:r>
            <w:r>
              <w:rPr>
                <w:rFonts w:ascii="Arial" w:eastAsia="Arial" w:hAnsi="Arial" w:cs="Arial"/>
                <w:sz w:val="24"/>
                <w:szCs w:val="24"/>
              </w:rPr>
              <w:tab/>
            </w:r>
            <w:r>
              <w:rPr>
                <w:rFonts w:ascii="Arial" w:eastAsia="Arial" w:hAnsi="Arial" w:cs="Arial"/>
                <w:sz w:val="24"/>
                <w:szCs w:val="24"/>
              </w:rPr>
              <w:tab/>
            </w:r>
          </w:p>
          <w:p w:rsidR="00B204C8" w:rsidRDefault="00E67A66">
            <w:pPr>
              <w:numPr>
                <w:ilvl w:val="0"/>
                <w:numId w:val="4"/>
              </w:numPr>
              <w:spacing w:after="0" w:line="240" w:lineRule="auto"/>
            </w:pPr>
            <w:r>
              <w:rPr>
                <w:rFonts w:ascii="Arial" w:eastAsia="Arial" w:hAnsi="Arial" w:cs="Arial"/>
                <w:sz w:val="24"/>
                <w:szCs w:val="24"/>
              </w:rPr>
              <w:t>To identify children who may benefit from early help as soon as possible and discuss this with one of the Designated Safeguarding Lead</w:t>
            </w:r>
            <w:r>
              <w:rPr>
                <w:rFonts w:ascii="Arial" w:eastAsia="Arial" w:hAnsi="Arial" w:cs="Arial"/>
                <w:sz w:val="24"/>
                <w:szCs w:val="24"/>
              </w:rPr>
              <w:t>ers.</w:t>
            </w:r>
          </w:p>
          <w:p w:rsidR="00B204C8" w:rsidRDefault="00E67A66">
            <w:pPr>
              <w:numPr>
                <w:ilvl w:val="0"/>
                <w:numId w:val="4"/>
              </w:numPr>
              <w:spacing w:after="0" w:line="240" w:lineRule="auto"/>
            </w:pPr>
            <w:r>
              <w:rPr>
                <w:rFonts w:ascii="Arial" w:eastAsia="Arial" w:hAnsi="Arial" w:cs="Arial"/>
                <w:sz w:val="24"/>
                <w:szCs w:val="24"/>
              </w:rPr>
              <w:t>To consider at all times what is in the best interests of the child.</w:t>
            </w:r>
          </w:p>
          <w:p w:rsidR="00B204C8" w:rsidRDefault="00E67A66">
            <w:pPr>
              <w:numPr>
                <w:ilvl w:val="0"/>
                <w:numId w:val="4"/>
              </w:numPr>
              <w:spacing w:after="0" w:line="240" w:lineRule="auto"/>
            </w:pPr>
            <w:r>
              <w:rPr>
                <w:rFonts w:ascii="Arial" w:eastAsia="Arial" w:hAnsi="Arial" w:cs="Arial"/>
                <w:sz w:val="24"/>
                <w:szCs w:val="24"/>
              </w:rPr>
              <w:t>To protect children from maltreatment; preventing impairment of children’s health or development; ensuring that children grow up in circumstances consistent with the provision of saf</w:t>
            </w:r>
            <w:r>
              <w:rPr>
                <w:rFonts w:ascii="Arial" w:eastAsia="Arial" w:hAnsi="Arial" w:cs="Arial"/>
                <w:sz w:val="24"/>
                <w:szCs w:val="24"/>
              </w:rPr>
              <w:t>e and effective care.</w:t>
            </w:r>
          </w:p>
          <w:p w:rsidR="00B204C8" w:rsidRDefault="00E67A66">
            <w:pPr>
              <w:numPr>
                <w:ilvl w:val="0"/>
                <w:numId w:val="4"/>
              </w:numPr>
              <w:spacing w:after="0" w:line="240" w:lineRule="auto"/>
            </w:pPr>
            <w:r>
              <w:rPr>
                <w:rFonts w:ascii="Arial" w:eastAsia="Arial" w:hAnsi="Arial" w:cs="Arial"/>
                <w:sz w:val="24"/>
                <w:szCs w:val="24"/>
              </w:rPr>
              <w:t>To take action to enable all children to have the best outcomes.</w:t>
            </w:r>
          </w:p>
        </w:tc>
      </w:tr>
      <w:tr w:rsidR="00B204C8">
        <w:trPr>
          <w:trHeight w:val="420"/>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04C8" w:rsidRDefault="00E67A66">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Other Specific Duties</w:t>
            </w:r>
          </w:p>
          <w:p w:rsidR="00B204C8" w:rsidRDefault="00E67A66">
            <w:pPr>
              <w:numPr>
                <w:ilvl w:val="0"/>
                <w:numId w:val="1"/>
              </w:numPr>
              <w:spacing w:after="0" w:line="240" w:lineRule="auto"/>
              <w:jc w:val="both"/>
            </w:pPr>
            <w:r>
              <w:rPr>
                <w:rFonts w:ascii="Arial" w:eastAsia="Arial" w:hAnsi="Arial" w:cs="Arial"/>
                <w:sz w:val="24"/>
                <w:szCs w:val="24"/>
              </w:rPr>
              <w:t>To continue personal development as agreed.</w:t>
            </w:r>
          </w:p>
          <w:p w:rsidR="00B204C8" w:rsidRDefault="00E67A66">
            <w:pPr>
              <w:numPr>
                <w:ilvl w:val="0"/>
                <w:numId w:val="1"/>
              </w:numPr>
              <w:spacing w:after="0" w:line="240" w:lineRule="auto"/>
              <w:jc w:val="both"/>
            </w:pPr>
            <w:r>
              <w:rPr>
                <w:rFonts w:ascii="Arial" w:eastAsia="Arial" w:hAnsi="Arial" w:cs="Arial"/>
                <w:sz w:val="24"/>
                <w:szCs w:val="24"/>
              </w:rPr>
              <w:t>To engage actively in the performance review process.</w:t>
            </w:r>
          </w:p>
          <w:p w:rsidR="00B204C8" w:rsidRDefault="00E67A66">
            <w:pPr>
              <w:numPr>
                <w:ilvl w:val="0"/>
                <w:numId w:val="1"/>
              </w:numPr>
              <w:spacing w:after="0" w:line="240" w:lineRule="auto"/>
              <w:jc w:val="both"/>
            </w:pPr>
            <w:r>
              <w:rPr>
                <w:rFonts w:ascii="Arial" w:eastAsia="Arial" w:hAnsi="Arial" w:cs="Arial"/>
                <w:sz w:val="24"/>
                <w:szCs w:val="24"/>
              </w:rPr>
              <w:t>To undertake any other duty as specified by the School Teachers’ Pay and Conditions Document not mentioned in the above.</w:t>
            </w:r>
          </w:p>
          <w:p w:rsidR="00B204C8" w:rsidRDefault="00E67A66">
            <w:pPr>
              <w:numPr>
                <w:ilvl w:val="0"/>
                <w:numId w:val="1"/>
              </w:numPr>
              <w:spacing w:after="0" w:line="240" w:lineRule="auto"/>
              <w:jc w:val="both"/>
            </w:pPr>
            <w:r>
              <w:rPr>
                <w:rFonts w:ascii="Arial" w:eastAsia="Arial" w:hAnsi="Arial" w:cs="Arial"/>
                <w:sz w:val="24"/>
                <w:szCs w:val="24"/>
              </w:rPr>
              <w:t>Whilst every effort has been made to explain the main duties and responsibilities of the post, each individual task to be undertaken ma</w:t>
            </w:r>
            <w:r>
              <w:rPr>
                <w:rFonts w:ascii="Arial" w:eastAsia="Arial" w:hAnsi="Arial" w:cs="Arial"/>
                <w:sz w:val="24"/>
                <w:szCs w:val="24"/>
              </w:rPr>
              <w:t>y not be identified.</w:t>
            </w:r>
          </w:p>
          <w:p w:rsidR="00B204C8" w:rsidRDefault="00E67A66">
            <w:pPr>
              <w:numPr>
                <w:ilvl w:val="0"/>
                <w:numId w:val="1"/>
              </w:numPr>
              <w:spacing w:after="0" w:line="240" w:lineRule="auto"/>
              <w:jc w:val="both"/>
            </w:pPr>
            <w:r>
              <w:rPr>
                <w:rFonts w:ascii="Arial" w:eastAsia="Arial" w:hAnsi="Arial" w:cs="Arial"/>
                <w:sz w:val="24"/>
                <w:szCs w:val="24"/>
              </w:rPr>
              <w:lastRenderedPageBreak/>
              <w:t>Employees will be expected to comply with any reasonable request from a manager to undertake work of a similar level that is not specified in this job description.</w:t>
            </w:r>
          </w:p>
          <w:p w:rsidR="00B204C8" w:rsidRDefault="00E67A66">
            <w:pPr>
              <w:numPr>
                <w:ilvl w:val="0"/>
                <w:numId w:val="1"/>
              </w:numPr>
              <w:spacing w:after="0" w:line="240" w:lineRule="auto"/>
              <w:jc w:val="both"/>
            </w:pPr>
            <w:r>
              <w:rPr>
                <w:rFonts w:ascii="Arial" w:eastAsia="Arial" w:hAnsi="Arial" w:cs="Arial"/>
                <w:sz w:val="24"/>
                <w:szCs w:val="24"/>
              </w:rPr>
              <w:t>Employees are expected to adhere to Holyhead’s agreed Code of Conduct.</w:t>
            </w:r>
          </w:p>
          <w:p w:rsidR="00B204C8" w:rsidRDefault="00E67A66">
            <w:pPr>
              <w:numPr>
                <w:ilvl w:val="0"/>
                <w:numId w:val="1"/>
              </w:numPr>
              <w:spacing w:after="0" w:line="240" w:lineRule="auto"/>
              <w:jc w:val="both"/>
            </w:pPr>
            <w:r>
              <w:rPr>
                <w:rFonts w:ascii="Arial" w:eastAsia="Arial" w:hAnsi="Arial"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w:t>
            </w:r>
            <w:r>
              <w:rPr>
                <w:rFonts w:ascii="Arial" w:eastAsia="Arial" w:hAnsi="Arial" w:cs="Arial"/>
                <w:sz w:val="24"/>
                <w:szCs w:val="24"/>
              </w:rPr>
              <w:t>on.</w:t>
            </w:r>
          </w:p>
          <w:p w:rsidR="00B204C8" w:rsidRDefault="00E67A66">
            <w:pPr>
              <w:numPr>
                <w:ilvl w:val="0"/>
                <w:numId w:val="1"/>
              </w:numPr>
              <w:spacing w:after="0" w:line="240" w:lineRule="auto"/>
              <w:jc w:val="both"/>
            </w:pPr>
            <w:r>
              <w:rPr>
                <w:rFonts w:ascii="Arial" w:eastAsia="Arial" w:hAnsi="Arial" w:cs="Arial"/>
                <w:sz w:val="24"/>
                <w:szCs w:val="24"/>
              </w:rPr>
              <w:t>This job description is current at the date shown but in consultation with the post holder may be changed by the Principal to reflect or anticipate changes in the job commensurate with the grade and job title.</w:t>
            </w:r>
          </w:p>
          <w:p w:rsidR="00B204C8" w:rsidRDefault="00E67A66">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This job description does not form part of</w:t>
            </w:r>
            <w:r>
              <w:rPr>
                <w:rFonts w:ascii="Arial" w:eastAsia="Arial" w:hAnsi="Arial" w:cs="Arial"/>
                <w:color w:val="000000"/>
                <w:sz w:val="24"/>
                <w:szCs w:val="24"/>
              </w:rPr>
              <w:t xml:space="preserve"> the contract of employment. It describes the way the post holder is expected and required to perform and complete the particular duties as set out in the foregoing paragraphs.</w:t>
            </w:r>
          </w:p>
          <w:p w:rsidR="00B204C8" w:rsidRDefault="00E67A66">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sz w:val="24"/>
                <w:szCs w:val="24"/>
              </w:rPr>
              <w:t>The job description will be reviewed at least once a year and it may be subjected to modification or amendment at any time after consultation with the holder of the post.</w:t>
            </w:r>
          </w:p>
        </w:tc>
      </w:tr>
    </w:tbl>
    <w:p w:rsidR="00B204C8" w:rsidRDefault="00B204C8">
      <w:pPr>
        <w:spacing w:after="0" w:line="240" w:lineRule="auto"/>
        <w:rPr>
          <w:rFonts w:ascii="Times New Roman" w:eastAsia="Times New Roman" w:hAnsi="Times New Roman" w:cs="Times New Roman"/>
          <w:sz w:val="24"/>
          <w:szCs w:val="24"/>
        </w:rPr>
      </w:pPr>
    </w:p>
    <w:p w:rsidR="00B204C8" w:rsidRDefault="00B204C8">
      <w:pPr>
        <w:spacing w:after="0" w:line="240" w:lineRule="auto"/>
        <w:rPr>
          <w:rFonts w:ascii="Times New Roman" w:eastAsia="Times New Roman" w:hAnsi="Times New Roman" w:cs="Times New Roman"/>
          <w:sz w:val="24"/>
          <w:szCs w:val="24"/>
        </w:rPr>
      </w:pPr>
    </w:p>
    <w:p w:rsidR="00B204C8" w:rsidRDefault="00E67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204C8" w:rsidRDefault="00B204C8">
      <w:pPr>
        <w:spacing w:after="0" w:line="240" w:lineRule="auto"/>
        <w:rPr>
          <w:rFonts w:ascii="Times New Roman" w:eastAsia="Times New Roman" w:hAnsi="Times New Roman" w:cs="Times New Roman"/>
          <w:sz w:val="24"/>
          <w:szCs w:val="24"/>
        </w:rPr>
      </w:pPr>
    </w:p>
    <w:p w:rsidR="00B204C8" w:rsidRDefault="00B204C8">
      <w:pPr>
        <w:spacing w:after="0" w:line="240" w:lineRule="auto"/>
        <w:rPr>
          <w:rFonts w:ascii="Times New Roman" w:eastAsia="Times New Roman" w:hAnsi="Times New Roman" w:cs="Times New Roman"/>
          <w:sz w:val="24"/>
          <w:szCs w:val="24"/>
        </w:rPr>
      </w:pPr>
    </w:p>
    <w:p w:rsidR="00B204C8" w:rsidRDefault="00B204C8">
      <w:pPr>
        <w:spacing w:after="0" w:line="240" w:lineRule="auto"/>
        <w:rPr>
          <w:rFonts w:ascii="Arial" w:eastAsia="Arial" w:hAnsi="Arial" w:cs="Arial"/>
          <w:sz w:val="24"/>
          <w:szCs w:val="24"/>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rPr>
          <w:rFonts w:ascii="Arial" w:eastAsia="Arial" w:hAnsi="Arial" w:cs="Arial"/>
        </w:rPr>
      </w:pPr>
    </w:p>
    <w:p w:rsidR="00B204C8" w:rsidRDefault="00B204C8">
      <w:pPr>
        <w:widowControl w:val="0"/>
        <w:spacing w:after="0" w:line="240" w:lineRule="auto"/>
        <w:rPr>
          <w:rFonts w:ascii="Arial" w:eastAsia="Arial" w:hAnsi="Arial" w:cs="Arial"/>
          <w:b/>
          <w:sz w:val="24"/>
          <w:szCs w:val="24"/>
        </w:rPr>
      </w:pPr>
    </w:p>
    <w:p w:rsidR="00B204C8" w:rsidRDefault="00B204C8">
      <w:pPr>
        <w:widowControl w:val="0"/>
        <w:spacing w:after="0" w:line="240" w:lineRule="auto"/>
        <w:jc w:val="center"/>
        <w:rPr>
          <w:rFonts w:ascii="Arial" w:eastAsia="Arial" w:hAnsi="Arial" w:cs="Arial"/>
          <w:b/>
          <w:sz w:val="24"/>
          <w:szCs w:val="24"/>
        </w:rPr>
      </w:pPr>
    </w:p>
    <w:p w:rsidR="00B204C8" w:rsidRDefault="00B204C8">
      <w:pPr>
        <w:spacing w:after="0"/>
        <w:rPr>
          <w:rFonts w:ascii="Arial" w:eastAsia="Arial" w:hAnsi="Arial" w:cs="Arial"/>
        </w:rPr>
      </w:pPr>
    </w:p>
    <w:p w:rsidR="00B204C8" w:rsidRDefault="00B204C8">
      <w:pPr>
        <w:rPr>
          <w:rFonts w:ascii="Arial" w:eastAsia="Arial" w:hAnsi="Arial" w:cs="Arial"/>
        </w:rPr>
      </w:pPr>
    </w:p>
    <w:p w:rsidR="00B204C8" w:rsidRDefault="00B204C8"/>
    <w:p w:rsidR="00B204C8" w:rsidRDefault="00B204C8"/>
    <w:p w:rsidR="00B204C8" w:rsidRDefault="00B204C8"/>
    <w:p w:rsidR="00B204C8" w:rsidRDefault="00B204C8"/>
    <w:sectPr w:rsidR="00B204C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A8C"/>
    <w:multiLevelType w:val="multilevel"/>
    <w:tmpl w:val="B792F6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646782C"/>
    <w:multiLevelType w:val="multilevel"/>
    <w:tmpl w:val="2A0C914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7450C41"/>
    <w:multiLevelType w:val="multilevel"/>
    <w:tmpl w:val="99747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33748E2"/>
    <w:multiLevelType w:val="multilevel"/>
    <w:tmpl w:val="B644FB5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204C8"/>
    <w:rsid w:val="00B204C8"/>
    <w:rsid w:val="00E6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Idris</dc:creator>
  <cp:lastModifiedBy>Y Idris</cp:lastModifiedBy>
  <cp:revision>2</cp:revision>
  <dcterms:created xsi:type="dcterms:W3CDTF">2018-10-10T13:52:00Z</dcterms:created>
  <dcterms:modified xsi:type="dcterms:W3CDTF">2018-10-10T13:52:00Z</dcterms:modified>
</cp:coreProperties>
</file>