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5FA" w:rsidRDefault="00BB65FA">
      <w:pPr>
        <w:rPr>
          <w:rFonts w:asciiTheme="minorHAnsi" w:hAnsiTheme="minorHAnsi" w:cstheme="minorHAnsi"/>
          <w:sz w:val="22"/>
          <w:szCs w:val="22"/>
        </w:rPr>
      </w:pPr>
      <w:bookmarkStart w:id="0" w:name="_GoBack"/>
      <w:bookmarkEnd w:id="0"/>
    </w:p>
    <w:p w:rsidR="00BB65FA" w:rsidRDefault="00BB65FA">
      <w:pPr>
        <w:jc w:val="both"/>
        <w:rPr>
          <w:rFonts w:asciiTheme="minorHAnsi" w:hAnsiTheme="minorHAnsi" w:cstheme="minorHAnsi"/>
          <w:sz w:val="22"/>
          <w:szCs w:val="22"/>
        </w:rPr>
      </w:pPr>
    </w:p>
    <w:p w:rsidR="00BB65FA" w:rsidRDefault="002325A5" w:rsidP="002325A5">
      <w:pPr>
        <w:spacing w:after="200" w:line="276" w:lineRule="auto"/>
        <w:rPr>
          <w:rFonts w:ascii="Calibri" w:eastAsia="MS Mincho" w:hAnsi="Calibri" w:cs="Calibri"/>
          <w:b/>
          <w:caps/>
          <w:color w:val="653170"/>
          <w:spacing w:val="10"/>
          <w:kern w:val="28"/>
          <w:sz w:val="44"/>
          <w:szCs w:val="52"/>
          <w:lang w:val="en-US" w:bidi="en-US"/>
        </w:rPr>
      </w:pPr>
      <w:r>
        <w:rPr>
          <w:rFonts w:ascii="Calibri" w:eastAsia="MS Mincho" w:hAnsi="Calibri" w:cs="Calibri"/>
          <w:b/>
          <w:caps/>
          <w:color w:val="653170"/>
          <w:spacing w:val="10"/>
          <w:kern w:val="28"/>
          <w:sz w:val="44"/>
          <w:szCs w:val="52"/>
          <w:lang w:val="en-US" w:bidi="en-US"/>
        </w:rPr>
        <w:t>mathematics Faculty Profile</w:t>
      </w:r>
    </w:p>
    <w:p w:rsidR="00BB65FA" w:rsidRDefault="002325A5">
      <w:pPr>
        <w:spacing w:before="200" w:after="200" w:line="276" w:lineRule="auto"/>
        <w:rPr>
          <w:rFonts w:ascii="Calibri" w:eastAsia="MS Mincho" w:hAnsi="Calibri"/>
          <w:szCs w:val="20"/>
          <w:lang w:val="en-US" w:bidi="en-US"/>
        </w:rPr>
      </w:pPr>
      <w:r>
        <w:rPr>
          <w:rFonts w:ascii="Calibri" w:eastAsia="MS Mincho" w:hAnsi="Calibri"/>
          <w:szCs w:val="20"/>
          <w:lang w:val="en-US" w:bidi="en-US"/>
        </w:rPr>
        <w:t xml:space="preserve">At Tarleton Academy we believe in high aspirations, creative solutions and clear boundaries and the genuine enjoyment that comes from the joy of learning and the pride of achievement and success. The GCSE results of our students are testament to hard work and determination of a forward thinking and dynamic </w:t>
      </w:r>
      <w:proofErr w:type="spellStart"/>
      <w:r>
        <w:rPr>
          <w:rFonts w:ascii="Calibri" w:eastAsia="MS Mincho" w:hAnsi="Calibri"/>
          <w:szCs w:val="20"/>
          <w:lang w:val="en-US" w:bidi="en-US"/>
        </w:rPr>
        <w:t>Maths</w:t>
      </w:r>
      <w:proofErr w:type="spellEnd"/>
      <w:r>
        <w:rPr>
          <w:rFonts w:ascii="Calibri" w:eastAsia="MS Mincho" w:hAnsi="Calibri"/>
          <w:szCs w:val="20"/>
          <w:lang w:val="en-US" w:bidi="en-US"/>
        </w:rPr>
        <w:t xml:space="preserve"> faculty that is ambitious in its pursuit of excellence.</w:t>
      </w:r>
    </w:p>
    <w:p w:rsidR="00BB65FA" w:rsidRDefault="002325A5">
      <w:pPr>
        <w:spacing w:before="200" w:after="200" w:line="276" w:lineRule="auto"/>
        <w:rPr>
          <w:rFonts w:ascii="Calibri" w:eastAsia="MS Mincho" w:hAnsi="Calibri"/>
          <w:szCs w:val="20"/>
          <w:lang w:val="en-US" w:bidi="en-US"/>
        </w:rPr>
      </w:pPr>
      <w:r>
        <w:rPr>
          <w:rFonts w:ascii="Calibri" w:eastAsia="MS Mincho" w:hAnsi="Calibri"/>
          <w:szCs w:val="20"/>
          <w:lang w:val="en-US" w:bidi="en-US"/>
        </w:rPr>
        <w:t xml:space="preserve">The overall leadership of </w:t>
      </w:r>
      <w:proofErr w:type="spellStart"/>
      <w:r>
        <w:rPr>
          <w:rFonts w:ascii="Calibri" w:eastAsia="MS Mincho" w:hAnsi="Calibri"/>
          <w:szCs w:val="20"/>
          <w:lang w:val="en-US" w:bidi="en-US"/>
        </w:rPr>
        <w:t>Maths</w:t>
      </w:r>
      <w:proofErr w:type="spellEnd"/>
      <w:r>
        <w:rPr>
          <w:rFonts w:ascii="Calibri" w:eastAsia="MS Mincho" w:hAnsi="Calibri"/>
          <w:szCs w:val="20"/>
          <w:lang w:val="en-US" w:bidi="en-US"/>
        </w:rPr>
        <w:t xml:space="preserve"> sits with the Director of </w:t>
      </w:r>
      <w:proofErr w:type="spellStart"/>
      <w:r>
        <w:rPr>
          <w:rFonts w:ascii="Calibri" w:eastAsia="MS Mincho" w:hAnsi="Calibri"/>
          <w:szCs w:val="20"/>
          <w:lang w:val="en-US" w:bidi="en-US"/>
        </w:rPr>
        <w:t>Maths</w:t>
      </w:r>
      <w:proofErr w:type="spellEnd"/>
      <w:r>
        <w:rPr>
          <w:rFonts w:ascii="Calibri" w:eastAsia="MS Mincho" w:hAnsi="Calibri"/>
          <w:szCs w:val="20"/>
          <w:lang w:val="en-US" w:bidi="en-US"/>
        </w:rPr>
        <w:t xml:space="preserve">. The Assistant Director of </w:t>
      </w:r>
      <w:proofErr w:type="spellStart"/>
      <w:r>
        <w:rPr>
          <w:rFonts w:ascii="Calibri" w:eastAsia="MS Mincho" w:hAnsi="Calibri"/>
          <w:szCs w:val="20"/>
          <w:lang w:val="en-US" w:bidi="en-US"/>
        </w:rPr>
        <w:t>Maths</w:t>
      </w:r>
      <w:proofErr w:type="spellEnd"/>
      <w:r>
        <w:rPr>
          <w:rFonts w:ascii="Calibri" w:eastAsia="MS Mincho" w:hAnsi="Calibri"/>
          <w:szCs w:val="20"/>
          <w:lang w:val="en-US" w:bidi="en-US"/>
        </w:rPr>
        <w:t xml:space="preserve"> supports the Director, and takes an operational lead on attainment, progress and intervention. The </w:t>
      </w:r>
      <w:proofErr w:type="spellStart"/>
      <w:r>
        <w:rPr>
          <w:rFonts w:ascii="Calibri" w:eastAsia="MS Mincho" w:hAnsi="Calibri"/>
          <w:szCs w:val="20"/>
          <w:lang w:val="en-US" w:bidi="en-US"/>
        </w:rPr>
        <w:t>Maths</w:t>
      </w:r>
      <w:proofErr w:type="spellEnd"/>
      <w:r>
        <w:rPr>
          <w:rFonts w:ascii="Calibri" w:eastAsia="MS Mincho" w:hAnsi="Calibri"/>
          <w:szCs w:val="20"/>
          <w:lang w:val="en-US" w:bidi="en-US"/>
        </w:rPr>
        <w:t xml:space="preserve"> teachers have a brief of ensuring that the </w:t>
      </w:r>
      <w:proofErr w:type="spellStart"/>
      <w:r>
        <w:rPr>
          <w:rFonts w:ascii="Calibri" w:eastAsia="MS Mincho" w:hAnsi="Calibri"/>
          <w:szCs w:val="20"/>
          <w:lang w:val="en-US" w:bidi="en-US"/>
        </w:rPr>
        <w:t>Maths</w:t>
      </w:r>
      <w:proofErr w:type="spellEnd"/>
      <w:r>
        <w:rPr>
          <w:rFonts w:ascii="Calibri" w:eastAsia="MS Mincho" w:hAnsi="Calibri"/>
          <w:szCs w:val="20"/>
          <w:lang w:val="en-US" w:bidi="en-US"/>
        </w:rPr>
        <w:t xml:space="preserve"> Faculty delivers creative and inspiring lessons and will work with the Director and Assistant Director in ensuring that the strategic aims of the </w:t>
      </w:r>
      <w:proofErr w:type="spellStart"/>
      <w:r>
        <w:rPr>
          <w:rFonts w:ascii="Calibri" w:eastAsia="MS Mincho" w:hAnsi="Calibri"/>
          <w:szCs w:val="20"/>
          <w:lang w:val="en-US" w:bidi="en-US"/>
        </w:rPr>
        <w:t>Maths</w:t>
      </w:r>
      <w:proofErr w:type="spellEnd"/>
      <w:r>
        <w:rPr>
          <w:rFonts w:ascii="Calibri" w:eastAsia="MS Mincho" w:hAnsi="Calibri"/>
          <w:szCs w:val="20"/>
          <w:lang w:val="en-US" w:bidi="en-US"/>
        </w:rPr>
        <w:t xml:space="preserve"> Faculty and the Academy are fulfilled. </w:t>
      </w:r>
    </w:p>
    <w:p w:rsidR="00BB65FA" w:rsidRDefault="002325A5">
      <w:pPr>
        <w:spacing w:before="200" w:after="200" w:line="276" w:lineRule="auto"/>
        <w:rPr>
          <w:rFonts w:ascii="Calibri" w:eastAsia="MS Mincho" w:hAnsi="Calibri" w:cs="Calibri"/>
          <w:szCs w:val="20"/>
          <w:lang w:val="en-US" w:bidi="en-US"/>
        </w:rPr>
      </w:pPr>
      <w:r>
        <w:rPr>
          <w:rFonts w:ascii="Calibri" w:eastAsia="MS Mincho" w:hAnsi="Calibri" w:cs="Calibri"/>
          <w:szCs w:val="20"/>
          <w:lang w:val="en-US" w:bidi="en-US"/>
        </w:rPr>
        <w:t>We are a creative and enthusiastic Faculty who are keen to recruit a team-orientated colleague who is inspirational, ambitious, and wants the best for every student.</w:t>
      </w:r>
    </w:p>
    <w:p w:rsidR="00BB65FA" w:rsidRDefault="002325A5">
      <w:pPr>
        <w:pBdr>
          <w:top w:val="single" w:sz="24" w:space="0" w:color="653170"/>
          <w:left w:val="single" w:sz="24" w:space="0" w:color="653170"/>
          <w:bottom w:val="single" w:sz="24" w:space="0" w:color="653170"/>
          <w:right w:val="single" w:sz="24" w:space="0" w:color="653170"/>
        </w:pBdr>
        <w:shd w:val="clear" w:color="auto" w:fill="653170"/>
        <w:spacing w:before="200" w:line="276" w:lineRule="auto"/>
        <w:outlineLvl w:val="0"/>
        <w:rPr>
          <w:rFonts w:ascii="Calibri" w:eastAsia="MS Mincho" w:hAnsi="Calibri"/>
          <w:b/>
          <w:bCs/>
          <w:caps/>
          <w:noProof/>
          <w:color w:val="FFFFFF"/>
          <w:spacing w:val="15"/>
          <w:sz w:val="28"/>
          <w:szCs w:val="22"/>
          <w:lang w:val="en-US" w:eastAsia="en-GB" w:bidi="en-US"/>
        </w:rPr>
      </w:pPr>
      <w:r>
        <w:rPr>
          <w:rFonts w:ascii="Calibri" w:eastAsia="MS Mincho" w:hAnsi="Calibri"/>
          <w:b/>
          <w:bCs/>
          <w:caps/>
          <w:color w:val="FFFFFF"/>
          <w:spacing w:val="15"/>
          <w:sz w:val="28"/>
          <w:szCs w:val="22"/>
          <w:lang w:val="en-US" w:bidi="en-US"/>
        </w:rPr>
        <w:t>The current faculty structure:</w:t>
      </w:r>
    </w:p>
    <w:p w:rsidR="00BB65FA" w:rsidRDefault="002325A5">
      <w:pPr>
        <w:spacing w:before="200" w:after="200" w:line="276" w:lineRule="auto"/>
        <w:rPr>
          <w:rFonts w:ascii="Calibri" w:eastAsia="MS Mincho" w:hAnsi="Calibri"/>
          <w:szCs w:val="20"/>
          <w:lang w:val="en-US" w:bidi="en-US"/>
        </w:rPr>
      </w:pPr>
      <w:r>
        <w:rPr>
          <w:rFonts w:ascii="Calibri" w:eastAsia="MS Mincho" w:hAnsi="Calibri"/>
          <w:szCs w:val="20"/>
          <w:lang w:val="en-US" w:bidi="en-US"/>
        </w:rPr>
        <w:t xml:space="preserve">The Faculty consists of </w:t>
      </w:r>
    </w:p>
    <w:p w:rsidR="00BB65FA" w:rsidRDefault="002325A5">
      <w:pPr>
        <w:numPr>
          <w:ilvl w:val="0"/>
          <w:numId w:val="3"/>
        </w:numPr>
        <w:spacing w:before="200" w:after="200" w:line="276" w:lineRule="auto"/>
        <w:contextualSpacing/>
        <w:rPr>
          <w:rFonts w:ascii="Calibri" w:eastAsia="MS Mincho" w:hAnsi="Calibri"/>
          <w:sz w:val="20"/>
          <w:szCs w:val="20"/>
          <w:lang w:val="en-US" w:bidi="en-US"/>
        </w:rPr>
      </w:pPr>
      <w:r>
        <w:rPr>
          <w:rFonts w:ascii="Calibri" w:eastAsia="MS Mincho" w:hAnsi="Calibri"/>
          <w:szCs w:val="20"/>
          <w:lang w:val="en-US" w:bidi="en-US"/>
        </w:rPr>
        <w:t xml:space="preserve">Director of </w:t>
      </w:r>
      <w:proofErr w:type="spellStart"/>
      <w:r>
        <w:rPr>
          <w:rFonts w:ascii="Calibri" w:eastAsia="MS Mincho" w:hAnsi="Calibri"/>
          <w:szCs w:val="20"/>
          <w:lang w:val="en-US" w:bidi="en-US"/>
        </w:rPr>
        <w:t>Maths</w:t>
      </w:r>
      <w:proofErr w:type="spellEnd"/>
    </w:p>
    <w:p w:rsidR="00BB65FA" w:rsidRDefault="002325A5">
      <w:pPr>
        <w:numPr>
          <w:ilvl w:val="0"/>
          <w:numId w:val="3"/>
        </w:numPr>
        <w:spacing w:before="200" w:after="200" w:line="276" w:lineRule="auto"/>
        <w:contextualSpacing/>
        <w:rPr>
          <w:rFonts w:ascii="Calibri" w:eastAsia="MS Mincho" w:hAnsi="Calibri"/>
          <w:szCs w:val="20"/>
          <w:lang w:val="en-US" w:bidi="en-US"/>
        </w:rPr>
      </w:pPr>
      <w:r>
        <w:rPr>
          <w:rFonts w:ascii="Calibri" w:eastAsia="MS Mincho" w:hAnsi="Calibri"/>
          <w:szCs w:val="20"/>
          <w:lang w:val="en-US" w:bidi="en-US"/>
        </w:rPr>
        <w:t xml:space="preserve">Assistant Director of </w:t>
      </w:r>
      <w:proofErr w:type="spellStart"/>
      <w:r>
        <w:rPr>
          <w:rFonts w:ascii="Calibri" w:eastAsia="MS Mincho" w:hAnsi="Calibri"/>
          <w:szCs w:val="20"/>
          <w:lang w:val="en-US" w:bidi="en-US"/>
        </w:rPr>
        <w:t>Maths</w:t>
      </w:r>
      <w:proofErr w:type="spellEnd"/>
    </w:p>
    <w:p w:rsidR="002325A5" w:rsidRDefault="002325A5">
      <w:pPr>
        <w:numPr>
          <w:ilvl w:val="0"/>
          <w:numId w:val="3"/>
        </w:numPr>
        <w:spacing w:before="200" w:after="200" w:line="276" w:lineRule="auto"/>
        <w:contextualSpacing/>
        <w:rPr>
          <w:rFonts w:ascii="Calibri" w:eastAsia="MS Mincho" w:hAnsi="Calibri"/>
          <w:szCs w:val="20"/>
          <w:lang w:val="en-US" w:bidi="en-US"/>
        </w:rPr>
      </w:pPr>
      <w:r>
        <w:rPr>
          <w:rFonts w:ascii="Calibri" w:eastAsia="MS Mincho" w:hAnsi="Calibri"/>
          <w:szCs w:val="20"/>
          <w:lang w:val="en-US" w:bidi="en-US"/>
        </w:rPr>
        <w:t xml:space="preserve">Lead Practitioner </w:t>
      </w:r>
    </w:p>
    <w:p w:rsidR="00BB65FA" w:rsidRDefault="002325A5">
      <w:pPr>
        <w:numPr>
          <w:ilvl w:val="0"/>
          <w:numId w:val="3"/>
        </w:numPr>
        <w:spacing w:before="200" w:after="200" w:line="276" w:lineRule="auto"/>
        <w:contextualSpacing/>
        <w:rPr>
          <w:rFonts w:ascii="Calibri" w:eastAsia="MS Mincho" w:hAnsi="Calibri"/>
          <w:szCs w:val="20"/>
          <w:lang w:val="en-US" w:bidi="en-US"/>
        </w:rPr>
      </w:pPr>
      <w:r>
        <w:rPr>
          <w:rFonts w:ascii="Calibri" w:eastAsia="MS Mincho" w:hAnsi="Calibri"/>
          <w:szCs w:val="20"/>
          <w:lang w:val="en-US" w:bidi="en-US"/>
        </w:rPr>
        <w:t>4 further specialist Mathematics teachers.</w:t>
      </w:r>
    </w:p>
    <w:p w:rsidR="00BB65FA" w:rsidRDefault="002325A5" w:rsidP="002325A5">
      <w:pPr>
        <w:spacing w:before="240" w:after="200" w:line="276" w:lineRule="auto"/>
        <w:rPr>
          <w:rFonts w:ascii="Calibri" w:eastAsia="MS Mincho" w:hAnsi="Calibri"/>
          <w:szCs w:val="20"/>
          <w:lang w:val="en-US" w:bidi="en-US"/>
        </w:rPr>
      </w:pPr>
      <w:r>
        <w:rPr>
          <w:rFonts w:ascii="Calibri" w:eastAsia="MS Mincho" w:hAnsi="Calibri"/>
          <w:szCs w:val="20"/>
          <w:lang w:val="en-US" w:bidi="en-US"/>
        </w:rPr>
        <w:t>Scheme of Work and Resources</w:t>
      </w:r>
    </w:p>
    <w:p w:rsidR="00BB65FA" w:rsidRDefault="002325A5">
      <w:pPr>
        <w:numPr>
          <w:ilvl w:val="0"/>
          <w:numId w:val="3"/>
        </w:numPr>
        <w:spacing w:before="200" w:after="200" w:line="276" w:lineRule="auto"/>
        <w:contextualSpacing/>
        <w:rPr>
          <w:rFonts w:ascii="Calibri" w:eastAsia="MS Mincho" w:hAnsi="Calibri"/>
          <w:szCs w:val="20"/>
          <w:lang w:val="en-US" w:bidi="en-US"/>
        </w:rPr>
      </w:pPr>
      <w:r>
        <w:rPr>
          <w:rFonts w:ascii="Calibri" w:eastAsia="MS Mincho" w:hAnsi="Calibri"/>
          <w:szCs w:val="20"/>
          <w:lang w:val="en-US" w:bidi="en-US"/>
        </w:rPr>
        <w:t>7 classrooms with interactive whiteboards</w:t>
      </w:r>
    </w:p>
    <w:p w:rsidR="00BB65FA" w:rsidRDefault="002325A5">
      <w:pPr>
        <w:numPr>
          <w:ilvl w:val="0"/>
          <w:numId w:val="3"/>
        </w:numPr>
        <w:spacing w:before="200" w:after="200" w:line="276" w:lineRule="auto"/>
        <w:contextualSpacing/>
        <w:rPr>
          <w:rFonts w:ascii="Calibri" w:eastAsia="MS Mincho" w:hAnsi="Calibri"/>
          <w:szCs w:val="20"/>
          <w:lang w:val="en-US" w:bidi="en-US"/>
        </w:rPr>
      </w:pPr>
      <w:r>
        <w:rPr>
          <w:rFonts w:ascii="Calibri" w:eastAsia="MS Mincho" w:hAnsi="Calibri"/>
          <w:szCs w:val="20"/>
          <w:lang w:val="en-US" w:bidi="en-US"/>
        </w:rPr>
        <w:t>Intervention room and ICT resources</w:t>
      </w:r>
    </w:p>
    <w:p w:rsidR="00BB65FA" w:rsidRDefault="002325A5">
      <w:pPr>
        <w:numPr>
          <w:ilvl w:val="0"/>
          <w:numId w:val="3"/>
        </w:numPr>
        <w:spacing w:before="200" w:after="200" w:line="276" w:lineRule="auto"/>
        <w:contextualSpacing/>
        <w:rPr>
          <w:rFonts w:ascii="Calibri" w:eastAsia="MS Mincho" w:hAnsi="Calibri"/>
          <w:szCs w:val="20"/>
          <w:lang w:val="en-US" w:bidi="en-US"/>
        </w:rPr>
      </w:pPr>
      <w:r>
        <w:rPr>
          <w:rFonts w:ascii="Calibri" w:eastAsia="MS Mincho" w:hAnsi="Calibri"/>
          <w:szCs w:val="20"/>
          <w:lang w:val="en-US" w:bidi="en-US"/>
        </w:rPr>
        <w:t xml:space="preserve">We currently follow a two year mixed attainment KS3 programme of Study then start the </w:t>
      </w:r>
      <w:proofErr w:type="spellStart"/>
      <w:r>
        <w:rPr>
          <w:rFonts w:ascii="Calibri" w:eastAsia="MS Mincho" w:hAnsi="Calibri"/>
          <w:szCs w:val="20"/>
          <w:lang w:val="en-US" w:bidi="en-US"/>
        </w:rPr>
        <w:t>Edexcel</w:t>
      </w:r>
      <w:proofErr w:type="spellEnd"/>
      <w:r>
        <w:rPr>
          <w:rFonts w:ascii="Calibri" w:eastAsia="MS Mincho" w:hAnsi="Calibri"/>
          <w:szCs w:val="20"/>
          <w:lang w:val="en-US" w:bidi="en-US"/>
        </w:rPr>
        <w:t xml:space="preserve"> GCSE in Year 9</w:t>
      </w:r>
    </w:p>
    <w:p w:rsidR="00BB65FA" w:rsidRDefault="002325A5">
      <w:pPr>
        <w:numPr>
          <w:ilvl w:val="0"/>
          <w:numId w:val="3"/>
        </w:numPr>
        <w:spacing w:before="200" w:after="200" w:line="276" w:lineRule="auto"/>
        <w:contextualSpacing/>
        <w:jc w:val="both"/>
        <w:rPr>
          <w:sz w:val="20"/>
          <w:szCs w:val="20"/>
        </w:rPr>
      </w:pPr>
      <w:r>
        <w:rPr>
          <w:rFonts w:ascii="Calibri" w:eastAsia="MS Mincho" w:hAnsi="Calibri"/>
          <w:szCs w:val="20"/>
          <w:lang w:val="en-US" w:bidi="en-US"/>
        </w:rPr>
        <w:lastRenderedPageBreak/>
        <w:t xml:space="preserve">Years 7-9 have 7 hours of </w:t>
      </w:r>
      <w:proofErr w:type="spellStart"/>
      <w:r>
        <w:rPr>
          <w:rFonts w:ascii="Calibri" w:eastAsia="MS Mincho" w:hAnsi="Calibri"/>
          <w:szCs w:val="20"/>
          <w:lang w:val="en-US" w:bidi="en-US"/>
        </w:rPr>
        <w:t>Maths</w:t>
      </w:r>
      <w:proofErr w:type="spellEnd"/>
      <w:r>
        <w:rPr>
          <w:rFonts w:ascii="Calibri" w:eastAsia="MS Mincho" w:hAnsi="Calibri"/>
          <w:szCs w:val="20"/>
          <w:lang w:val="en-US" w:bidi="en-US"/>
        </w:rPr>
        <w:t xml:space="preserve"> per two weeks and Years 10 &amp; 11 have 9 hours.</w:t>
      </w:r>
    </w:p>
    <w:sectPr w:rsidR="00BB65F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384" w:rsidRDefault="00723384">
      <w:r>
        <w:separator/>
      </w:r>
    </w:p>
  </w:endnote>
  <w:endnote w:type="continuationSeparator" w:id="0">
    <w:p w:rsidR="00723384" w:rsidRDefault="0072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5FA" w:rsidRDefault="002325A5">
    <w:pPr>
      <w:pStyle w:val="Footer"/>
    </w:pPr>
    <w:r>
      <w:rPr>
        <w:noProof/>
        <w:lang w:eastAsia="en-GB"/>
      </w:rPr>
      <w:drawing>
        <wp:anchor distT="0" distB="0" distL="114300" distR="114300" simplePos="0" relativeHeight="251659264" behindDoc="1" locked="0" layoutInCell="1" allowOverlap="1">
          <wp:simplePos x="0" y="0"/>
          <wp:positionH relativeFrom="column">
            <wp:posOffset>-827405</wp:posOffset>
          </wp:positionH>
          <wp:positionV relativeFrom="paragraph">
            <wp:posOffset>-1436370</wp:posOffset>
          </wp:positionV>
          <wp:extent cx="7465695" cy="2235835"/>
          <wp:effectExtent l="0" t="0" r="1905" b="0"/>
          <wp:wrapTight wrapText="bothSides">
            <wp:wrapPolygon edited="0">
              <wp:start x="0" y="0"/>
              <wp:lineTo x="0" y="20796"/>
              <wp:lineTo x="21550" y="20796"/>
              <wp:lineTo x="2155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T LH BASE ALL.jpg"/>
                  <pic:cNvPicPr/>
                </pic:nvPicPr>
                <pic:blipFill rotWithShape="1">
                  <a:blip r:embed="rId1" cstate="print">
                    <a:extLst>
                      <a:ext uri="{28A0092B-C50C-407E-A947-70E740481C1C}">
                        <a14:useLocalDpi xmlns:a14="http://schemas.microsoft.com/office/drawing/2010/main" val="0"/>
                      </a:ext>
                    </a:extLst>
                  </a:blip>
                  <a:srcRect l="1" t="79731" r="-1" b="-915"/>
                  <a:stretch/>
                </pic:blipFill>
                <pic:spPr bwMode="auto">
                  <a:xfrm>
                    <a:off x="0" y="0"/>
                    <a:ext cx="7465695" cy="2235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384" w:rsidRDefault="00723384">
      <w:r>
        <w:separator/>
      </w:r>
    </w:p>
  </w:footnote>
  <w:footnote w:type="continuationSeparator" w:id="0">
    <w:p w:rsidR="00723384" w:rsidRDefault="00723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5FA" w:rsidRDefault="002325A5">
    <w:pPr>
      <w:pStyle w:val="Header"/>
    </w:pPr>
    <w:r>
      <w:rPr>
        <w:noProof/>
        <w:lang w:eastAsia="en-GB"/>
      </w:rPr>
      <w:drawing>
        <wp:anchor distT="0" distB="0" distL="114300" distR="114300" simplePos="0" relativeHeight="251658240" behindDoc="1" locked="0" layoutInCell="1" allowOverlap="1">
          <wp:simplePos x="0" y="0"/>
          <wp:positionH relativeFrom="column">
            <wp:posOffset>3038475</wp:posOffset>
          </wp:positionH>
          <wp:positionV relativeFrom="paragraph">
            <wp:posOffset>-268605</wp:posOffset>
          </wp:positionV>
          <wp:extent cx="3162300" cy="962025"/>
          <wp:effectExtent l="19050" t="0" r="0" b="0"/>
          <wp:wrapTight wrapText="bothSides">
            <wp:wrapPolygon edited="0">
              <wp:start x="-130" y="0"/>
              <wp:lineTo x="-130" y="21386"/>
              <wp:lineTo x="21600" y="21386"/>
              <wp:lineTo x="21600" y="0"/>
              <wp:lineTo x="-130" y="0"/>
            </wp:wrapPolygon>
          </wp:wrapTight>
          <wp:docPr id="1" name="Picture 0" descr="Academy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_logo_2.jpg"/>
                  <pic:cNvPicPr/>
                </pic:nvPicPr>
                <pic:blipFill>
                  <a:blip r:embed="rId1"/>
                  <a:stretch>
                    <a:fillRect/>
                  </a:stretch>
                </pic:blipFill>
                <pic:spPr>
                  <a:xfrm>
                    <a:off x="0" y="0"/>
                    <a:ext cx="3162300" cy="9620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859E3"/>
    <w:multiLevelType w:val="hybridMultilevel"/>
    <w:tmpl w:val="51F0CDA8"/>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F154FF"/>
    <w:multiLevelType w:val="hybridMultilevel"/>
    <w:tmpl w:val="F592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9B087B"/>
    <w:multiLevelType w:val="multilevel"/>
    <w:tmpl w:val="256858C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5FA"/>
    <w:rsid w:val="002325A5"/>
    <w:rsid w:val="00723384"/>
    <w:rsid w:val="008B5E6B"/>
    <w:rsid w:val="00BA501D"/>
    <w:rsid w:val="00BB6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A3522A5-D3B2-4DBB-AD89-A5F00B85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eastAsiaTheme="majorEastAsia" w:hAnsi="Arial" w:cstheme="majorBidi"/>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qFormat/>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NoSpacing">
    <w:name w:val="No Spacing"/>
    <w:uiPriority w:val="1"/>
    <w:qFormat/>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69F09506</Template>
  <TotalTime>1</TotalTime>
  <Pages>2</Pages>
  <Words>218</Words>
  <Characters>1249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ths</dc:creator>
  <cp:lastModifiedBy>s.rooney</cp:lastModifiedBy>
  <cp:revision>2</cp:revision>
  <cp:lastPrinted>2017-10-11T12:51:00Z</cp:lastPrinted>
  <dcterms:created xsi:type="dcterms:W3CDTF">2017-10-11T12:52:00Z</dcterms:created>
  <dcterms:modified xsi:type="dcterms:W3CDTF">2017-10-11T12:52:00Z</dcterms:modified>
</cp:coreProperties>
</file>