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01B6" w:rsidRDefault="00247A2A" w:rsidP="005425F5">
      <w:pPr>
        <w:tabs>
          <w:tab w:val="left" w:pos="4980"/>
        </w:tabs>
        <w:ind w:left="-851"/>
        <w:jc w:val="both"/>
        <w:rPr>
          <w:rFonts w:ascii="Calibri" w:hAnsi="Calibri"/>
          <w:b/>
          <w:u w:val="single"/>
          <w:lang w:eastAsia="en-GB"/>
        </w:rPr>
      </w:pPr>
      <w:r>
        <w:rPr>
          <w:noProof/>
          <w:lang w:eastAsia="en-GB"/>
        </w:rPr>
        <w:drawing>
          <wp:anchor distT="0" distB="0" distL="114300" distR="114300" simplePos="0" relativeHeight="251680768" behindDoc="0" locked="0" layoutInCell="1" allowOverlap="1" wp14:anchorId="46D6D1D0" wp14:editId="3A3BE703">
            <wp:simplePos x="0" y="0"/>
            <wp:positionH relativeFrom="column">
              <wp:posOffset>516255</wp:posOffset>
            </wp:positionH>
            <wp:positionV relativeFrom="paragraph">
              <wp:posOffset>838835</wp:posOffset>
            </wp:positionV>
            <wp:extent cx="4467225" cy="348869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9_124113.jpg"/>
                    <pic:cNvPicPr/>
                  </pic:nvPicPr>
                  <pic:blipFill rotWithShape="1">
                    <a:blip r:embed="rId9" cstate="print">
                      <a:extLst>
                        <a:ext uri="{28A0092B-C50C-407E-A947-70E740481C1C}">
                          <a14:useLocalDpi xmlns:a14="http://schemas.microsoft.com/office/drawing/2010/main" val="0"/>
                        </a:ext>
                      </a:extLst>
                    </a:blip>
                    <a:srcRect l="5971" t="3185" r="3518" b="2548"/>
                    <a:stretch/>
                  </pic:blipFill>
                  <pic:spPr bwMode="auto">
                    <a:xfrm>
                      <a:off x="0" y="0"/>
                      <a:ext cx="4467225" cy="348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60288" behindDoc="0" locked="0" layoutInCell="1" allowOverlap="1" wp14:anchorId="5B2A7DD2" wp14:editId="0829CE2A">
                <wp:simplePos x="0" y="0"/>
                <wp:positionH relativeFrom="column">
                  <wp:posOffset>-876300</wp:posOffset>
                </wp:positionH>
                <wp:positionV relativeFrom="paragraph">
                  <wp:posOffset>-6985</wp:posOffset>
                </wp:positionV>
                <wp:extent cx="7186930" cy="1126490"/>
                <wp:effectExtent l="0" t="0" r="0" b="0"/>
                <wp:wrapSquare wrapText="bothSides"/>
                <wp:docPr id="6" name="Text Box 1"/>
                <wp:cNvGraphicFramePr/>
                <a:graphic xmlns:a="http://schemas.openxmlformats.org/drawingml/2006/main">
                  <a:graphicData uri="http://schemas.microsoft.com/office/word/2010/wordprocessingShape">
                    <wps:wsp>
                      <wps:cNvSpPr txBox="1"/>
                      <wps:spPr>
                        <a:xfrm>
                          <a:off x="0" y="0"/>
                          <a:ext cx="7186930" cy="1126490"/>
                        </a:xfrm>
                        <a:prstGeom prst="round2DiagRect">
                          <a:avLst/>
                        </a:prstGeom>
                        <a:noFill/>
                        <a:ln w="28575" cap="rnd" cmpd="sng" algn="ctr">
                          <a:noFill/>
                          <a:prstDash val="solid"/>
                          <a:bevel/>
                        </a:ln>
                        <a:effectLst>
                          <a:innerShdw blurRad="114300">
                            <a:prstClr val="black"/>
                          </a:innerShdw>
                        </a:effectLst>
                      </wps:spPr>
                      <wps:txbx>
                        <w:txbxContent>
                          <w:p w:rsidR="00D006F5" w:rsidRPr="00C10646" w:rsidRDefault="00D006F5" w:rsidP="00715D89">
                            <w:pPr>
                              <w:ind w:left="-142" w:right="-382"/>
                              <w:jc w:val="center"/>
                              <w:rPr>
                                <w:rFonts w:ascii="Palatino Linotype" w:hAnsi="Palatino Linotype"/>
                                <w:b/>
                                <w:color w:val="1F4E79" w:themeColor="accent1" w:themeShade="80"/>
                                <w:sz w:val="16"/>
                                <w:szCs w:val="52"/>
                              </w:rPr>
                            </w:pPr>
                          </w:p>
                          <w:p w:rsidR="00D006F5" w:rsidRPr="005B5A37" w:rsidRDefault="00D006F5" w:rsidP="00247A2A">
                            <w:pPr>
                              <w:ind w:left="-142" w:right="-382"/>
                              <w:jc w:val="center"/>
                              <w:rPr>
                                <w:rFonts w:asciiTheme="minorHAnsi" w:hAnsiTheme="minorHAnsi"/>
                                <w:b/>
                                <w:color w:val="1F4E79" w:themeColor="accent1" w:themeShade="80"/>
                                <w:sz w:val="70"/>
                                <w:szCs w:val="70"/>
                              </w:rPr>
                            </w:pPr>
                            <w:r w:rsidRPr="005B5A37">
                              <w:rPr>
                                <w:rFonts w:asciiTheme="minorHAnsi" w:hAnsiTheme="minorHAnsi"/>
                                <w:b/>
                                <w:color w:val="1F4E79" w:themeColor="accent1" w:themeShade="80"/>
                                <w:sz w:val="70"/>
                                <w:szCs w:val="70"/>
                              </w:rPr>
                              <w:t>Applicant Information</w:t>
                            </w:r>
                          </w:p>
                          <w:p w:rsidR="00D006F5" w:rsidRPr="000139A5" w:rsidRDefault="00D006F5" w:rsidP="00715D89">
                            <w:pPr>
                              <w:pStyle w:val="Header"/>
                              <w:ind w:left="-142" w:right="-382"/>
                              <w:jc w:val="center"/>
                              <w:rPr>
                                <w:rFonts w:ascii="Garamond" w:hAnsi="Garamond"/>
                                <w:i/>
                                <w:color w:val="1F4E79" w:themeColor="accent1" w:themeShade="80"/>
                                <w:sz w:val="32"/>
                                <w:szCs w:val="28"/>
                              </w:rPr>
                            </w:pPr>
                          </w:p>
                          <w:p w:rsidR="00D006F5" w:rsidRPr="009D31E6" w:rsidRDefault="00D006F5" w:rsidP="00715D89">
                            <w:pPr>
                              <w:pStyle w:val="Header"/>
                              <w:ind w:left="-142" w:right="-382"/>
                              <w:jc w:val="center"/>
                              <w:rPr>
                                <w:rFonts w:ascii="Palatino Linotype" w:hAnsi="Palatino Linotype"/>
                                <w:color w:val="002060"/>
                                <w:szCs w:val="28"/>
                              </w:rPr>
                            </w:pPr>
                          </w:p>
                          <w:p w:rsidR="00D006F5" w:rsidRPr="009D31E6" w:rsidRDefault="00D006F5" w:rsidP="00715D89">
                            <w:pPr>
                              <w:pStyle w:val="Header"/>
                              <w:ind w:left="-142" w:right="-382"/>
                              <w:jc w:val="center"/>
                              <w:rPr>
                                <w:rFonts w:ascii="Palatino Linotype" w:hAnsi="Palatino Linotype"/>
                                <w:b/>
                                <w:color w:val="1F4E79" w:themeColor="accent1" w:themeShade="80"/>
                                <w:sz w:val="44"/>
                                <w:szCs w:val="52"/>
                              </w:rPr>
                            </w:pP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 id="Text Box 1" o:spid="_x0000_s1026" style="position:absolute;left:0;text-align:left;margin-left:-69pt;margin-top:-.55pt;width:565.9pt;height:8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186930,1126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" adj="-11796480,,5400" path="m187752,l7186930,r,l7186930,938738v,103693,-84059,187752,-187752,187752l,1126490r,l,187752c,84059,84059,,187752,xe" filled="f" stroked="f" strokeweight="2.25pt">
                <v:stroke joinstyle="bevel" endcap="round"/>
                <v:formulas/>
                <v:path arrowok="t" o:connecttype="custom" o:connectlocs="187752,0;7186930,0;7186930,0;7186930,938738;6999178,1126490;0,1126490;0,1126490;0,187752;187752,0" o:connectangles="0,0,0,0,0,0,0,0,0" textboxrect="0,0,7186930,1126490"/>
                <v:textbox>
                  <w:txbxContent>
                    <w:p w:rsidR="00D006F5" w:rsidRPr="00C10646" w:rsidRDefault="00D006F5" w:rsidP="00715D89">
                      <w:pPr>
                        <w:ind w:left="-142" w:right="-382"/>
                        <w:jc w:val="center"/>
                        <w:rPr>
                          <w:rFonts w:ascii="Palatino Linotype" w:hAnsi="Palatino Linotype"/>
                          <w:b/>
                          <w:color w:val="1F4E79" w:themeColor="accent1" w:themeShade="80"/>
                          <w:sz w:val="16"/>
                          <w:szCs w:val="52"/>
                        </w:rPr>
                      </w:pPr>
                    </w:p>
                    <w:p w:rsidR="00D006F5" w:rsidRPr="005B5A37" w:rsidRDefault="00D006F5" w:rsidP="00247A2A">
                      <w:pPr>
                        <w:ind w:left="-142" w:right="-382"/>
                        <w:jc w:val="center"/>
                        <w:rPr>
                          <w:rFonts w:asciiTheme="minorHAnsi" w:hAnsiTheme="minorHAnsi"/>
                          <w:b/>
                          <w:color w:val="1F4E79" w:themeColor="accent1" w:themeShade="80"/>
                          <w:sz w:val="70"/>
                          <w:szCs w:val="70"/>
                        </w:rPr>
                      </w:pPr>
                      <w:r w:rsidRPr="005B5A37">
                        <w:rPr>
                          <w:rFonts w:asciiTheme="minorHAnsi" w:hAnsiTheme="minorHAnsi"/>
                          <w:b/>
                          <w:color w:val="1F4E79" w:themeColor="accent1" w:themeShade="80"/>
                          <w:sz w:val="70"/>
                          <w:szCs w:val="70"/>
                        </w:rPr>
                        <w:t>Applicant Information</w:t>
                      </w:r>
                    </w:p>
                    <w:p w:rsidR="00D006F5" w:rsidRPr="000139A5" w:rsidRDefault="00D006F5" w:rsidP="00715D89">
                      <w:pPr>
                        <w:pStyle w:val="Header"/>
                        <w:ind w:left="-142" w:right="-382"/>
                        <w:jc w:val="center"/>
                        <w:rPr>
                          <w:rFonts w:ascii="Garamond" w:hAnsi="Garamond"/>
                          <w:i/>
                          <w:color w:val="1F4E79" w:themeColor="accent1" w:themeShade="80"/>
                          <w:sz w:val="32"/>
                          <w:szCs w:val="28"/>
                        </w:rPr>
                      </w:pPr>
                    </w:p>
                    <w:p w:rsidR="00D006F5" w:rsidRPr="009D31E6" w:rsidRDefault="00D006F5" w:rsidP="00715D89">
                      <w:pPr>
                        <w:pStyle w:val="Header"/>
                        <w:ind w:left="-142" w:right="-382"/>
                        <w:jc w:val="center"/>
                        <w:rPr>
                          <w:rFonts w:ascii="Palatino Linotype" w:hAnsi="Palatino Linotype"/>
                          <w:color w:val="002060"/>
                          <w:szCs w:val="28"/>
                        </w:rPr>
                      </w:pPr>
                    </w:p>
                    <w:p w:rsidR="00D006F5" w:rsidRPr="009D31E6" w:rsidRDefault="00D006F5" w:rsidP="00715D89">
                      <w:pPr>
                        <w:pStyle w:val="Header"/>
                        <w:ind w:left="-142" w:right="-382"/>
                        <w:jc w:val="center"/>
                        <w:rPr>
                          <w:rFonts w:ascii="Palatino Linotype" w:hAnsi="Palatino Linotype"/>
                          <w:b/>
                          <w:color w:val="1F4E79" w:themeColor="accent1" w:themeShade="80"/>
                          <w:sz w:val="44"/>
                          <w:szCs w:val="52"/>
                        </w:rPr>
                      </w:pPr>
                    </w:p>
                  </w:txbxContent>
                </v:textbox>
                <w10:wrap type="square"/>
              </v:shape>
            </w:pict>
          </mc:Fallback>
        </mc:AlternateContent>
      </w:r>
      <w:r w:rsidR="00D401B6">
        <w:rPr>
          <w:noProof/>
          <w:lang w:eastAsia="en-GB"/>
        </w:rPr>
        <w:drawing>
          <wp:anchor distT="0" distB="0" distL="114300" distR="114300" simplePos="0" relativeHeight="251658240" behindDoc="0" locked="0" layoutInCell="1" allowOverlap="1" wp14:anchorId="23B41293" wp14:editId="4E3964DF">
            <wp:simplePos x="0" y="0"/>
            <wp:positionH relativeFrom="column">
              <wp:posOffset>-662940</wp:posOffset>
            </wp:positionH>
            <wp:positionV relativeFrom="paragraph">
              <wp:posOffset>-923290</wp:posOffset>
            </wp:positionV>
            <wp:extent cx="765810" cy="9144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sg shield 2015 best vers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5810" cy="914400"/>
                    </a:xfrm>
                    <a:prstGeom prst="rect">
                      <a:avLst/>
                    </a:prstGeom>
                  </pic:spPr>
                </pic:pic>
              </a:graphicData>
            </a:graphic>
            <wp14:sizeRelH relativeFrom="page">
              <wp14:pctWidth>0</wp14:pctWidth>
            </wp14:sizeRelH>
            <wp14:sizeRelV relativeFrom="page">
              <wp14:pctHeight>0</wp14:pctHeight>
            </wp14:sizeRelV>
          </wp:anchor>
        </w:drawing>
      </w: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860B03">
      <w:pPr>
        <w:tabs>
          <w:tab w:val="left" w:pos="4980"/>
        </w:tabs>
        <w:ind w:left="-851"/>
        <w:jc w:val="center"/>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860B03">
      <w:pPr>
        <w:tabs>
          <w:tab w:val="left" w:pos="4980"/>
        </w:tabs>
        <w:ind w:left="-851"/>
        <w:jc w:val="center"/>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401B6" w:rsidRDefault="00D401B6" w:rsidP="005425F5">
      <w:pPr>
        <w:tabs>
          <w:tab w:val="left" w:pos="4980"/>
        </w:tabs>
        <w:ind w:left="-851"/>
        <w:jc w:val="both"/>
        <w:rPr>
          <w:rFonts w:ascii="Calibri" w:hAnsi="Calibri"/>
          <w:b/>
          <w:u w:val="single"/>
          <w:lang w:eastAsia="en-GB"/>
        </w:rPr>
      </w:pPr>
    </w:p>
    <w:p w:rsidR="00DD78F5" w:rsidRPr="0050736B" w:rsidRDefault="00DD78F5" w:rsidP="005425F5">
      <w:pPr>
        <w:tabs>
          <w:tab w:val="left" w:pos="4980"/>
        </w:tabs>
        <w:ind w:left="-851"/>
        <w:jc w:val="both"/>
        <w:rPr>
          <w:rFonts w:ascii="Calibri" w:hAnsi="Calibri"/>
          <w:b/>
          <w:u w:val="single"/>
          <w:lang w:eastAsia="en-GB"/>
        </w:rPr>
      </w:pPr>
    </w:p>
    <w:p w:rsidR="00DD78F5" w:rsidRPr="00C40E75" w:rsidRDefault="00DD78F5" w:rsidP="005425F5">
      <w:pPr>
        <w:ind w:left="-851"/>
        <w:jc w:val="both"/>
        <w:rPr>
          <w:rFonts w:ascii="Calibri" w:hAnsi="Calibri"/>
          <w:b/>
          <w:sz w:val="12"/>
          <w:u w:val="single"/>
          <w:lang w:eastAsia="en-GB"/>
        </w:rPr>
      </w:pPr>
    </w:p>
    <w:p w:rsidR="00DD78F5" w:rsidRDefault="00DD78F5" w:rsidP="005425F5">
      <w:pPr>
        <w:ind w:left="-851" w:firstLine="510"/>
        <w:jc w:val="both"/>
        <w:rPr>
          <w:rFonts w:ascii="Calibri" w:hAnsi="Calibri"/>
          <w:b/>
          <w:sz w:val="21"/>
          <w:szCs w:val="21"/>
          <w:lang w:eastAsia="en-GB"/>
        </w:rPr>
      </w:pPr>
    </w:p>
    <w:p w:rsidR="00DD78F5" w:rsidRDefault="00DD78F5" w:rsidP="005425F5">
      <w:pPr>
        <w:ind w:left="-851"/>
        <w:jc w:val="both"/>
      </w:pPr>
    </w:p>
    <w:p w:rsidR="00DD78F5" w:rsidRDefault="00DD78F5" w:rsidP="005425F5">
      <w:pPr>
        <w:tabs>
          <w:tab w:val="left" w:pos="4980"/>
        </w:tabs>
        <w:ind w:left="-851"/>
        <w:jc w:val="both"/>
      </w:pPr>
    </w:p>
    <w:p w:rsidR="00C10646" w:rsidRDefault="00C10646" w:rsidP="005425F5">
      <w:pPr>
        <w:tabs>
          <w:tab w:val="left" w:pos="4980"/>
        </w:tabs>
        <w:ind w:left="-851"/>
        <w:jc w:val="both"/>
      </w:pPr>
    </w:p>
    <w:p w:rsidR="00715D89" w:rsidRDefault="00247A2A" w:rsidP="005425F5">
      <w:pPr>
        <w:tabs>
          <w:tab w:val="left" w:pos="4980"/>
        </w:tabs>
        <w:ind w:left="-851"/>
        <w:jc w:val="both"/>
      </w:pPr>
      <w:r>
        <w:rPr>
          <w:noProof/>
          <w:color w:val="808080"/>
          <w:sz w:val="40"/>
          <w:szCs w:val="40"/>
          <w:lang w:eastAsia="en-GB"/>
        </w:rPr>
        <w:drawing>
          <wp:anchor distT="0" distB="0" distL="114300" distR="114300" simplePos="0" relativeHeight="251661311" behindDoc="1" locked="0" layoutInCell="1" allowOverlap="1" wp14:anchorId="3F0CE1C5" wp14:editId="6C3E1104">
            <wp:simplePos x="0" y="0"/>
            <wp:positionH relativeFrom="margin">
              <wp:posOffset>621030</wp:posOffset>
            </wp:positionH>
            <wp:positionV relativeFrom="margin">
              <wp:posOffset>4381500</wp:posOffset>
            </wp:positionV>
            <wp:extent cx="4257675" cy="2886075"/>
            <wp:effectExtent l="0" t="0" r="9525" b="9525"/>
            <wp:wrapTight wrapText="bothSides">
              <wp:wrapPolygon edited="0">
                <wp:start x="387" y="0"/>
                <wp:lineTo x="0" y="285"/>
                <wp:lineTo x="0" y="21386"/>
                <wp:lineTo x="387" y="21529"/>
                <wp:lineTo x="21165" y="21529"/>
                <wp:lineTo x="21552" y="21386"/>
                <wp:lineTo x="21552" y="285"/>
                <wp:lineTo x="21165" y="0"/>
                <wp:lineTo x="387"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School Building.jpg"/>
                    <pic:cNvPicPr/>
                  </pic:nvPicPr>
                  <pic:blipFill>
                    <a:blip r:embed="rId11">
                      <a:extLst>
                        <a:ext uri="{28A0092B-C50C-407E-A947-70E740481C1C}">
                          <a14:useLocalDpi xmlns:a14="http://schemas.microsoft.com/office/drawing/2010/main" val="0"/>
                        </a:ext>
                      </a:extLst>
                    </a:blip>
                    <a:stretch>
                      <a:fillRect/>
                    </a:stretch>
                  </pic:blipFill>
                  <pic:spPr>
                    <a:xfrm>
                      <a:off x="0" y="0"/>
                      <a:ext cx="4257675" cy="2886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15D89" w:rsidRDefault="00715D89" w:rsidP="005425F5">
      <w:pPr>
        <w:tabs>
          <w:tab w:val="left" w:pos="4980"/>
        </w:tabs>
        <w:ind w:left="-851"/>
        <w:jc w:val="both"/>
      </w:pPr>
    </w:p>
    <w:p w:rsidR="00715D89" w:rsidRDefault="00715D89" w:rsidP="005425F5">
      <w:pPr>
        <w:tabs>
          <w:tab w:val="left" w:pos="4980"/>
        </w:tabs>
        <w:ind w:left="-851"/>
        <w:jc w:val="both"/>
      </w:pPr>
    </w:p>
    <w:p w:rsidR="00715D89" w:rsidRDefault="00715D89" w:rsidP="005425F5">
      <w:pPr>
        <w:tabs>
          <w:tab w:val="left" w:pos="4980"/>
        </w:tabs>
        <w:ind w:left="-851"/>
        <w:jc w:val="both"/>
      </w:pPr>
    </w:p>
    <w:p w:rsidR="00D401B6" w:rsidRDefault="00D401B6" w:rsidP="005425F5">
      <w:pPr>
        <w:tabs>
          <w:tab w:val="left" w:pos="4980"/>
        </w:tabs>
        <w:ind w:left="-851"/>
        <w:jc w:val="both"/>
      </w:pPr>
    </w:p>
    <w:p w:rsidR="00D401B6" w:rsidRDefault="00D401B6" w:rsidP="005425F5">
      <w:pPr>
        <w:tabs>
          <w:tab w:val="left" w:pos="4980"/>
        </w:tabs>
        <w:ind w:left="-851"/>
        <w:jc w:val="both"/>
      </w:pPr>
    </w:p>
    <w:p w:rsidR="00D401B6" w:rsidRDefault="00D401B6" w:rsidP="005425F5">
      <w:pPr>
        <w:tabs>
          <w:tab w:val="left" w:pos="4980"/>
        </w:tabs>
        <w:ind w:left="-851"/>
        <w:jc w:val="both"/>
      </w:pPr>
    </w:p>
    <w:p w:rsidR="00D401B6" w:rsidRDefault="00D401B6" w:rsidP="005425F5">
      <w:pPr>
        <w:tabs>
          <w:tab w:val="left" w:pos="4980"/>
        </w:tabs>
        <w:ind w:left="-851"/>
        <w:jc w:val="both"/>
      </w:pPr>
    </w:p>
    <w:p w:rsidR="00D401B6" w:rsidRDefault="00D401B6" w:rsidP="005425F5">
      <w:pPr>
        <w:tabs>
          <w:tab w:val="left" w:pos="4980"/>
        </w:tabs>
        <w:ind w:left="-851"/>
        <w:jc w:val="both"/>
      </w:pPr>
    </w:p>
    <w:p w:rsidR="00D401B6" w:rsidRDefault="00D401B6" w:rsidP="005425F5">
      <w:pPr>
        <w:tabs>
          <w:tab w:val="left" w:pos="4980"/>
        </w:tabs>
        <w:ind w:left="-851"/>
        <w:jc w:val="both"/>
        <w:sectPr w:rsidR="00D401B6" w:rsidSect="005425F5">
          <w:headerReference w:type="even" r:id="rId12"/>
          <w:headerReference w:type="default" r:id="rId13"/>
          <w:footerReference w:type="even" r:id="rId14"/>
          <w:footerReference w:type="default" r:id="rId15"/>
          <w:headerReference w:type="first" r:id="rId16"/>
          <w:footerReference w:type="first" r:id="rId17"/>
          <w:pgSz w:w="11907" w:h="16839"/>
          <w:pgMar w:top="2234" w:right="1758" w:bottom="1701" w:left="1797" w:header="0" w:footer="437" w:gutter="0"/>
          <w:cols w:space="720"/>
          <w:titlePg/>
        </w:sectPr>
      </w:pPr>
      <w:r>
        <w:rPr>
          <w:noProof/>
          <w:lang w:eastAsia="en-GB"/>
        </w:rPr>
        <mc:AlternateContent>
          <mc:Choice Requires="wps">
            <w:drawing>
              <wp:anchor distT="0" distB="0" distL="114300" distR="114300" simplePos="0" relativeHeight="251662336" behindDoc="0" locked="0" layoutInCell="1" allowOverlap="1" wp14:anchorId="1D69AD74" wp14:editId="7A2FFF8C">
                <wp:simplePos x="0" y="0"/>
                <wp:positionH relativeFrom="column">
                  <wp:posOffset>-1036320</wp:posOffset>
                </wp:positionH>
                <wp:positionV relativeFrom="paragraph">
                  <wp:posOffset>959485</wp:posOffset>
                </wp:positionV>
                <wp:extent cx="7186930" cy="1401445"/>
                <wp:effectExtent l="0" t="0" r="0" b="0"/>
                <wp:wrapSquare wrapText="bothSides"/>
                <wp:docPr id="7" name="Text Box 1"/>
                <wp:cNvGraphicFramePr/>
                <a:graphic xmlns:a="http://schemas.openxmlformats.org/drawingml/2006/main">
                  <a:graphicData uri="http://schemas.microsoft.com/office/word/2010/wordprocessingShape">
                    <wps:wsp>
                      <wps:cNvSpPr txBox="1"/>
                      <wps:spPr>
                        <a:xfrm>
                          <a:off x="0" y="0"/>
                          <a:ext cx="7186930" cy="1401445"/>
                        </a:xfrm>
                        <a:prstGeom prst="round2DiagRect">
                          <a:avLst/>
                        </a:prstGeom>
                        <a:noFill/>
                        <a:ln w="28575" cap="rnd" cmpd="sng" algn="ctr">
                          <a:noFill/>
                          <a:prstDash val="solid"/>
                          <a:bevel/>
                        </a:ln>
                        <a:effectLst>
                          <a:innerShdw blurRad="114300">
                            <a:prstClr val="black"/>
                          </a:innerShdw>
                        </a:effectLst>
                      </wps:spPr>
                      <wps:txbx>
                        <w:txbxContent>
                          <w:p w:rsidR="00D006F5" w:rsidRPr="00C10646" w:rsidRDefault="00D006F5" w:rsidP="00DA2327">
                            <w:pPr>
                              <w:ind w:left="-142" w:right="-382"/>
                              <w:jc w:val="center"/>
                              <w:rPr>
                                <w:rFonts w:ascii="Palatino Linotype" w:hAnsi="Palatino Linotype"/>
                                <w:b/>
                                <w:color w:val="1F4E79" w:themeColor="accent1" w:themeShade="80"/>
                                <w:sz w:val="16"/>
                                <w:szCs w:val="52"/>
                              </w:rPr>
                            </w:pPr>
                          </w:p>
                          <w:p w:rsidR="00D006F5" w:rsidRPr="00B86531" w:rsidRDefault="00D006F5" w:rsidP="00DA2327">
                            <w:pPr>
                              <w:ind w:left="-142" w:right="-382"/>
                              <w:jc w:val="center"/>
                              <w:rPr>
                                <w:rFonts w:asciiTheme="minorHAnsi" w:hAnsiTheme="minorHAnsi"/>
                                <w:b/>
                                <w:color w:val="1F4E79" w:themeColor="accent1" w:themeShade="80"/>
                                <w:sz w:val="44"/>
                                <w:szCs w:val="44"/>
                              </w:rPr>
                            </w:pPr>
                            <w:r>
                              <w:rPr>
                                <w:rFonts w:asciiTheme="minorHAnsi" w:hAnsiTheme="minorHAnsi"/>
                                <w:b/>
                                <w:color w:val="1F4E79" w:themeColor="accent1" w:themeShade="80"/>
                                <w:sz w:val="70"/>
                                <w:szCs w:val="70"/>
                              </w:rPr>
                              <w:t>Teacher of French, with German</w:t>
                            </w:r>
                          </w:p>
                          <w:p w:rsidR="00D006F5" w:rsidRPr="00247A2A" w:rsidRDefault="00D006F5" w:rsidP="00247A2A">
                            <w:pPr>
                              <w:pStyle w:val="NoSpacing"/>
                              <w:rPr>
                                <w:sz w:val="20"/>
                                <w:szCs w:val="20"/>
                              </w:rPr>
                            </w:pPr>
                          </w:p>
                          <w:p w:rsidR="00D006F5" w:rsidRPr="005B5A37" w:rsidRDefault="00D006F5" w:rsidP="00DA2327">
                            <w:pPr>
                              <w:ind w:left="-142" w:right="-382"/>
                              <w:jc w:val="center"/>
                              <w:rPr>
                                <w:rFonts w:asciiTheme="minorHAnsi" w:hAnsiTheme="minorHAnsi"/>
                                <w:b/>
                                <w:color w:val="1F4E79" w:themeColor="accent1" w:themeShade="80"/>
                                <w:sz w:val="44"/>
                                <w:szCs w:val="44"/>
                              </w:rPr>
                            </w:pPr>
                            <w:r w:rsidRPr="005B5A37">
                              <w:rPr>
                                <w:rFonts w:asciiTheme="minorHAnsi" w:hAnsiTheme="minorHAnsi"/>
                                <w:b/>
                                <w:color w:val="1F4E79" w:themeColor="accent1" w:themeShade="80"/>
                                <w:sz w:val="44"/>
                                <w:szCs w:val="44"/>
                              </w:rPr>
                              <w:t xml:space="preserve">Permanent - </w:t>
                            </w:r>
                            <w:r>
                              <w:rPr>
                                <w:rFonts w:asciiTheme="minorHAnsi" w:hAnsiTheme="minorHAnsi"/>
                                <w:b/>
                                <w:color w:val="1F4E79" w:themeColor="accent1" w:themeShade="80"/>
                                <w:sz w:val="44"/>
                                <w:szCs w:val="44"/>
                              </w:rPr>
                              <w:t>Part</w:t>
                            </w:r>
                            <w:r w:rsidRPr="005B5A37">
                              <w:rPr>
                                <w:rFonts w:asciiTheme="minorHAnsi" w:hAnsiTheme="minorHAnsi"/>
                                <w:b/>
                                <w:color w:val="1F4E79" w:themeColor="accent1" w:themeShade="80"/>
                                <w:sz w:val="44"/>
                                <w:szCs w:val="44"/>
                              </w:rPr>
                              <w:t xml:space="preserve"> time - Required from September 2018</w:t>
                            </w:r>
                          </w:p>
                          <w:p w:rsidR="00D006F5" w:rsidRPr="005B5A37" w:rsidRDefault="00D006F5" w:rsidP="00DA2327">
                            <w:pPr>
                              <w:pStyle w:val="Header"/>
                              <w:ind w:left="-142" w:right="-382"/>
                              <w:jc w:val="center"/>
                              <w:rPr>
                                <w:rFonts w:asciiTheme="minorHAnsi" w:hAnsiTheme="minorHAnsi"/>
                                <w:i/>
                                <w:color w:val="1F4E79" w:themeColor="accent1" w:themeShade="80"/>
                                <w:sz w:val="32"/>
                                <w:szCs w:val="28"/>
                              </w:rPr>
                            </w:pP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left:0;text-align:left;margin-left:-81.6pt;margin-top:75.55pt;width:565.9pt;height:11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186930,14014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" adj="-11796480,,5400" path="m233579,l7186930,r,l7186930,1167866v,129002,-104577,233579,-233579,233579l,1401445r,l,233579c,104577,104577,,233579,xe" filled="f" stroked="f" strokeweight="2.25pt">
                <v:stroke joinstyle="bevel" endcap="round"/>
                <v:formulas/>
                <v:path arrowok="t" o:connecttype="custom" o:connectlocs="233579,0;7186930,0;7186930,0;7186930,1167866;6953351,1401445;0,1401445;0,1401445;0,233579;233579,0" o:connectangles="0,0,0,0,0,0,0,0,0" textboxrect="0,0,7186930,1401445"/>
                <v:textbox>
                  <w:txbxContent>
                    <w:p w:rsidR="00D006F5" w:rsidRPr="00C10646" w:rsidRDefault="00D006F5" w:rsidP="00DA2327">
                      <w:pPr>
                        <w:ind w:left="-142" w:right="-382"/>
                        <w:jc w:val="center"/>
                        <w:rPr>
                          <w:rFonts w:ascii="Palatino Linotype" w:hAnsi="Palatino Linotype"/>
                          <w:b/>
                          <w:color w:val="1F4E79" w:themeColor="accent1" w:themeShade="80"/>
                          <w:sz w:val="16"/>
                          <w:szCs w:val="52"/>
                        </w:rPr>
                      </w:pPr>
                    </w:p>
                    <w:p w:rsidR="00D006F5" w:rsidRPr="00B86531" w:rsidRDefault="00D006F5" w:rsidP="00DA2327">
                      <w:pPr>
                        <w:ind w:left="-142" w:right="-382"/>
                        <w:jc w:val="center"/>
                        <w:rPr>
                          <w:rFonts w:asciiTheme="minorHAnsi" w:hAnsiTheme="minorHAnsi"/>
                          <w:b/>
                          <w:color w:val="1F4E79" w:themeColor="accent1" w:themeShade="80"/>
                          <w:sz w:val="44"/>
                          <w:szCs w:val="44"/>
                        </w:rPr>
                      </w:pPr>
                      <w:r>
                        <w:rPr>
                          <w:rFonts w:asciiTheme="minorHAnsi" w:hAnsiTheme="minorHAnsi"/>
                          <w:b/>
                          <w:color w:val="1F4E79" w:themeColor="accent1" w:themeShade="80"/>
                          <w:sz w:val="70"/>
                          <w:szCs w:val="70"/>
                        </w:rPr>
                        <w:t>Teacher of French, with German</w:t>
                      </w:r>
                    </w:p>
                    <w:p w:rsidR="00D006F5" w:rsidRPr="00247A2A" w:rsidRDefault="00D006F5" w:rsidP="00247A2A">
                      <w:pPr>
                        <w:pStyle w:val="NoSpacing"/>
                        <w:rPr>
                          <w:sz w:val="20"/>
                          <w:szCs w:val="20"/>
                        </w:rPr>
                      </w:pPr>
                    </w:p>
                    <w:p w:rsidR="00D006F5" w:rsidRPr="005B5A37" w:rsidRDefault="00D006F5" w:rsidP="00DA2327">
                      <w:pPr>
                        <w:ind w:left="-142" w:right="-382"/>
                        <w:jc w:val="center"/>
                        <w:rPr>
                          <w:rFonts w:asciiTheme="minorHAnsi" w:hAnsiTheme="minorHAnsi"/>
                          <w:b/>
                          <w:color w:val="1F4E79" w:themeColor="accent1" w:themeShade="80"/>
                          <w:sz w:val="44"/>
                          <w:szCs w:val="44"/>
                        </w:rPr>
                      </w:pPr>
                      <w:r w:rsidRPr="005B5A37">
                        <w:rPr>
                          <w:rFonts w:asciiTheme="minorHAnsi" w:hAnsiTheme="minorHAnsi"/>
                          <w:b/>
                          <w:color w:val="1F4E79" w:themeColor="accent1" w:themeShade="80"/>
                          <w:sz w:val="44"/>
                          <w:szCs w:val="44"/>
                        </w:rPr>
                        <w:t xml:space="preserve">Permanent - </w:t>
                      </w:r>
                      <w:r>
                        <w:rPr>
                          <w:rFonts w:asciiTheme="minorHAnsi" w:hAnsiTheme="minorHAnsi"/>
                          <w:b/>
                          <w:color w:val="1F4E79" w:themeColor="accent1" w:themeShade="80"/>
                          <w:sz w:val="44"/>
                          <w:szCs w:val="44"/>
                        </w:rPr>
                        <w:t>Part</w:t>
                      </w:r>
                      <w:r w:rsidRPr="005B5A37">
                        <w:rPr>
                          <w:rFonts w:asciiTheme="minorHAnsi" w:hAnsiTheme="minorHAnsi"/>
                          <w:b/>
                          <w:color w:val="1F4E79" w:themeColor="accent1" w:themeShade="80"/>
                          <w:sz w:val="44"/>
                          <w:szCs w:val="44"/>
                        </w:rPr>
                        <w:t xml:space="preserve"> time - Required from September 2018</w:t>
                      </w:r>
                    </w:p>
                    <w:p w:rsidR="00D006F5" w:rsidRPr="005B5A37" w:rsidRDefault="00D006F5" w:rsidP="00DA2327">
                      <w:pPr>
                        <w:pStyle w:val="Header"/>
                        <w:ind w:left="-142" w:right="-382"/>
                        <w:jc w:val="center"/>
                        <w:rPr>
                          <w:rFonts w:asciiTheme="minorHAnsi" w:hAnsiTheme="minorHAnsi"/>
                          <w:i/>
                          <w:color w:val="1F4E79" w:themeColor="accent1" w:themeShade="80"/>
                          <w:sz w:val="32"/>
                          <w:szCs w:val="28"/>
                        </w:rPr>
                      </w:pPr>
                    </w:p>
                  </w:txbxContent>
                </v:textbox>
                <w10:wrap type="square"/>
              </v:shape>
            </w:pict>
          </mc:Fallback>
        </mc:AlternateContent>
      </w:r>
    </w:p>
    <w:p w:rsidR="00D401B6" w:rsidRPr="00340AC8" w:rsidRDefault="004D43D2" w:rsidP="005425F5">
      <w:pPr>
        <w:pStyle w:val="IntenseQuote"/>
        <w:ind w:left="-851"/>
        <w:jc w:val="both"/>
        <w:rPr>
          <w:rFonts w:asciiTheme="minorHAnsi" w:hAnsiTheme="minorHAnsi"/>
          <w:i w:val="0"/>
          <w:color w:val="1F4E79" w:themeColor="accent1" w:themeShade="80"/>
          <w:sz w:val="48"/>
          <w:szCs w:val="48"/>
        </w:rPr>
      </w:pPr>
      <w:r>
        <w:rPr>
          <w:rFonts w:asciiTheme="minorHAnsi" w:hAnsiTheme="minorHAnsi"/>
          <w:i w:val="0"/>
          <w:noProof/>
          <w:color w:val="1F4E79" w:themeColor="accent1" w:themeShade="80"/>
          <w:sz w:val="28"/>
          <w:szCs w:val="28"/>
          <w:lang w:eastAsia="en-GB"/>
        </w:rPr>
        <w:lastRenderedPageBreak/>
        <w:drawing>
          <wp:anchor distT="0" distB="0" distL="114300" distR="114300" simplePos="0" relativeHeight="251663360" behindDoc="1" locked="0" layoutInCell="1" allowOverlap="1" wp14:anchorId="1E6B97D8" wp14:editId="20AD0838">
            <wp:simplePos x="0" y="0"/>
            <wp:positionH relativeFrom="column">
              <wp:posOffset>4373880</wp:posOffset>
            </wp:positionH>
            <wp:positionV relativeFrom="paragraph">
              <wp:posOffset>544195</wp:posOffset>
            </wp:positionV>
            <wp:extent cx="1603375" cy="2266950"/>
            <wp:effectExtent l="0" t="0" r="0" b="0"/>
            <wp:wrapTight wrapText="bothSides">
              <wp:wrapPolygon edited="0">
                <wp:start x="0" y="0"/>
                <wp:lineTo x="0" y="21418"/>
                <wp:lineTo x="21301" y="21418"/>
                <wp:lineTo x="21301" y="0"/>
                <wp:lineTo x="0" y="0"/>
              </wp:wrapPolygon>
            </wp:wrapTight>
            <wp:docPr id="10" name="Picture 10" descr="M:\Departments\Communications\Staff Photo's\S. Wil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epartments\Communications\Staff Photo's\S. Willi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33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A37" w:rsidRPr="00340AC8">
        <w:rPr>
          <w:rFonts w:asciiTheme="minorHAnsi" w:hAnsiTheme="minorHAnsi"/>
          <w:i w:val="0"/>
          <w:color w:val="1F4E79" w:themeColor="accent1" w:themeShade="80"/>
          <w:sz w:val="48"/>
          <w:szCs w:val="48"/>
        </w:rPr>
        <w:t xml:space="preserve">Dear Applicant                                                           </w:t>
      </w:r>
    </w:p>
    <w:p w:rsidR="00A74D3E" w:rsidRDefault="00A74D3E" w:rsidP="005425F5">
      <w:pPr>
        <w:ind w:left="-851"/>
        <w:jc w:val="both"/>
        <w:rPr>
          <w:rFonts w:asciiTheme="minorHAnsi" w:hAnsiTheme="minorHAnsi" w:cs="Arial"/>
        </w:rPr>
      </w:pPr>
    </w:p>
    <w:p w:rsidR="00A74D3E" w:rsidRPr="00A74D3E" w:rsidRDefault="00A74D3E" w:rsidP="005425F5">
      <w:pPr>
        <w:ind w:left="-851"/>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 xml:space="preserve">I am delighted </w:t>
      </w:r>
      <w:r w:rsidR="00A44E08">
        <w:rPr>
          <w:rFonts w:asciiTheme="minorHAnsi" w:hAnsiTheme="minorHAnsi" w:cs="Arial"/>
          <w:color w:val="1F4E79" w:themeColor="accent1" w:themeShade="80"/>
          <w:sz w:val="28"/>
          <w:szCs w:val="28"/>
        </w:rPr>
        <w:t xml:space="preserve">that </w:t>
      </w:r>
      <w:r w:rsidRPr="00A74D3E">
        <w:rPr>
          <w:rFonts w:asciiTheme="minorHAnsi" w:hAnsiTheme="minorHAnsi" w:cs="Arial"/>
          <w:color w:val="1F4E79" w:themeColor="accent1" w:themeShade="80"/>
          <w:sz w:val="28"/>
          <w:szCs w:val="28"/>
        </w:rPr>
        <w:t xml:space="preserve">you have shown an interest in </w:t>
      </w:r>
      <w:r w:rsidRPr="00860B03">
        <w:rPr>
          <w:rFonts w:asciiTheme="minorHAnsi" w:hAnsiTheme="minorHAnsi" w:cs="Arial"/>
          <w:color w:val="1F4E79" w:themeColor="accent1" w:themeShade="80"/>
          <w:sz w:val="28"/>
          <w:szCs w:val="28"/>
        </w:rPr>
        <w:t xml:space="preserve">the </w:t>
      </w:r>
      <w:r w:rsidR="00F32E42" w:rsidRPr="00860B03">
        <w:rPr>
          <w:rFonts w:asciiTheme="minorHAnsi" w:hAnsiTheme="minorHAnsi" w:cs="Arial"/>
          <w:color w:val="1F4E79" w:themeColor="accent1" w:themeShade="80"/>
          <w:sz w:val="28"/>
          <w:szCs w:val="28"/>
        </w:rPr>
        <w:t>Teacher of French and German</w:t>
      </w:r>
      <w:r w:rsidRPr="00860B03">
        <w:rPr>
          <w:rFonts w:asciiTheme="minorHAnsi" w:hAnsiTheme="minorHAnsi" w:cs="Arial"/>
          <w:b/>
          <w:color w:val="1F4E79" w:themeColor="accent1" w:themeShade="80"/>
          <w:sz w:val="28"/>
          <w:szCs w:val="28"/>
        </w:rPr>
        <w:t xml:space="preserve"> </w:t>
      </w:r>
      <w:r w:rsidRPr="00860B03">
        <w:rPr>
          <w:rFonts w:asciiTheme="minorHAnsi" w:hAnsiTheme="minorHAnsi" w:cs="Arial"/>
          <w:color w:val="1F4E79" w:themeColor="accent1" w:themeShade="80"/>
          <w:sz w:val="28"/>
          <w:szCs w:val="28"/>
        </w:rPr>
        <w:t>post at Plymouth High Schoo</w:t>
      </w:r>
      <w:r w:rsidRPr="00A74D3E">
        <w:rPr>
          <w:rFonts w:asciiTheme="minorHAnsi" w:hAnsiTheme="minorHAnsi" w:cs="Arial"/>
          <w:color w:val="1F4E79" w:themeColor="accent1" w:themeShade="80"/>
          <w:sz w:val="28"/>
          <w:szCs w:val="28"/>
        </w:rPr>
        <w:t>l for Girls and look forward to receiving your application.</w:t>
      </w:r>
    </w:p>
    <w:p w:rsidR="00A74D3E" w:rsidRPr="00A74D3E" w:rsidRDefault="00A74D3E" w:rsidP="005425F5">
      <w:pPr>
        <w:ind w:left="-851"/>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 xml:space="preserve"> </w:t>
      </w:r>
    </w:p>
    <w:p w:rsidR="00A74D3E" w:rsidRDefault="00A74D3E" w:rsidP="005425F5">
      <w:pPr>
        <w:ind w:left="-851"/>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Plymouth High is a truly exceptional school</w:t>
      </w:r>
      <w:r w:rsidR="007372C2">
        <w:rPr>
          <w:rFonts w:asciiTheme="minorHAnsi" w:hAnsiTheme="minorHAnsi" w:cs="Arial"/>
          <w:color w:val="1F4E79" w:themeColor="accent1" w:themeShade="80"/>
          <w:sz w:val="28"/>
          <w:szCs w:val="28"/>
        </w:rPr>
        <w:t>;</w:t>
      </w:r>
      <w:r w:rsidRPr="00A74D3E">
        <w:rPr>
          <w:rFonts w:asciiTheme="minorHAnsi" w:hAnsiTheme="minorHAnsi" w:cs="Arial"/>
          <w:color w:val="1F4E79" w:themeColor="accent1" w:themeShade="80"/>
          <w:sz w:val="28"/>
          <w:szCs w:val="28"/>
        </w:rPr>
        <w:t xml:space="preserve"> students are challenged to achieve their best and they regularly do. We are very fortunate to work with young people who are gifted and eager to learn. At the heart of our work is a desire for all to achieve the highest possible academic standards and we ensure they are supported to achieve this. </w:t>
      </w:r>
    </w:p>
    <w:p w:rsidR="00A74D3E" w:rsidRPr="00A74D3E" w:rsidRDefault="00A74D3E" w:rsidP="005425F5">
      <w:pPr>
        <w:ind w:left="-851"/>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We challenge and we support.</w:t>
      </w:r>
    </w:p>
    <w:p w:rsidR="00A74D3E" w:rsidRPr="00A74D3E" w:rsidRDefault="00A74D3E" w:rsidP="005425F5">
      <w:pPr>
        <w:ind w:left="-851"/>
        <w:jc w:val="both"/>
        <w:rPr>
          <w:rFonts w:asciiTheme="minorHAnsi" w:hAnsiTheme="minorHAnsi" w:cs="Arial"/>
          <w:color w:val="1F4E79" w:themeColor="accent1" w:themeShade="80"/>
          <w:sz w:val="28"/>
          <w:szCs w:val="28"/>
        </w:rPr>
      </w:pPr>
    </w:p>
    <w:p w:rsidR="00A74D3E" w:rsidRDefault="00A44E08" w:rsidP="0052493C">
      <w:pPr>
        <w:ind w:left="-851" w:right="-579"/>
        <w:jc w:val="both"/>
        <w:rPr>
          <w:rFonts w:asciiTheme="minorHAnsi" w:hAnsiTheme="minorHAnsi" w:cs="Arial"/>
          <w:color w:val="1F4E79" w:themeColor="accent1" w:themeShade="80"/>
          <w:sz w:val="28"/>
          <w:szCs w:val="28"/>
        </w:rPr>
      </w:pPr>
      <w:r>
        <w:rPr>
          <w:rFonts w:asciiTheme="minorHAnsi" w:hAnsiTheme="minorHAnsi" w:cs="Arial"/>
          <w:color w:val="1F4E79" w:themeColor="accent1" w:themeShade="80"/>
          <w:sz w:val="28"/>
          <w:szCs w:val="28"/>
        </w:rPr>
        <w:t>Our motto ‘F</w:t>
      </w:r>
      <w:r w:rsidR="00A74D3E" w:rsidRPr="00A74D3E">
        <w:rPr>
          <w:rFonts w:asciiTheme="minorHAnsi" w:hAnsiTheme="minorHAnsi" w:cs="Arial"/>
          <w:color w:val="1F4E79" w:themeColor="accent1" w:themeShade="80"/>
          <w:sz w:val="28"/>
          <w:szCs w:val="28"/>
        </w:rPr>
        <w:t xml:space="preserve">or life, not school, we learn’ underpins all aspects of our work. </w:t>
      </w:r>
    </w:p>
    <w:p w:rsidR="00A74D3E" w:rsidRPr="00A74D3E" w:rsidRDefault="00A74D3E" w:rsidP="0052493C">
      <w:pPr>
        <w:ind w:left="-851" w:right="-579"/>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Students are given valuable learning experiences and opportunities beyond the classroom to support their learning and prepare them for the future. We want our students to develop a love for learning which they will continue throughout their lives.</w:t>
      </w:r>
    </w:p>
    <w:p w:rsidR="00A74D3E" w:rsidRPr="00A74D3E" w:rsidRDefault="00A74D3E" w:rsidP="0052493C">
      <w:pPr>
        <w:ind w:left="-851" w:right="-579"/>
        <w:jc w:val="both"/>
        <w:rPr>
          <w:rFonts w:asciiTheme="minorHAnsi" w:hAnsiTheme="minorHAnsi" w:cs="Arial"/>
          <w:color w:val="1F4E79" w:themeColor="accent1" w:themeShade="80"/>
          <w:sz w:val="28"/>
          <w:szCs w:val="28"/>
        </w:rPr>
      </w:pPr>
    </w:p>
    <w:p w:rsidR="00A74D3E" w:rsidRPr="005425F5" w:rsidRDefault="00A74D3E" w:rsidP="0052493C">
      <w:pPr>
        <w:ind w:left="-851" w:right="-579"/>
        <w:jc w:val="both"/>
        <w:rPr>
          <w:rFonts w:asciiTheme="minorHAnsi" w:hAnsiTheme="minorHAnsi" w:cs="Arial"/>
          <w:color w:val="1F4E79" w:themeColor="accent1" w:themeShade="80"/>
          <w:sz w:val="28"/>
          <w:szCs w:val="28"/>
        </w:rPr>
      </w:pPr>
      <w:r w:rsidRPr="00A74D3E">
        <w:rPr>
          <w:rFonts w:asciiTheme="minorHAnsi" w:hAnsiTheme="minorHAnsi" w:cs="Arial"/>
          <w:color w:val="1F4E79" w:themeColor="accent1" w:themeShade="80"/>
          <w:sz w:val="28"/>
          <w:szCs w:val="28"/>
        </w:rPr>
        <w:t>There is much for us to be proud of at Plymouth High</w:t>
      </w:r>
      <w:r w:rsidR="007372C2">
        <w:rPr>
          <w:rFonts w:asciiTheme="minorHAnsi" w:hAnsiTheme="minorHAnsi" w:cs="Arial"/>
          <w:color w:val="1F4E79" w:themeColor="accent1" w:themeShade="80"/>
          <w:sz w:val="28"/>
          <w:szCs w:val="28"/>
        </w:rPr>
        <w:t>,</w:t>
      </w:r>
      <w:r w:rsidRPr="00A74D3E">
        <w:rPr>
          <w:rFonts w:asciiTheme="minorHAnsi" w:hAnsiTheme="minorHAnsi" w:cs="Arial"/>
          <w:color w:val="1F4E79" w:themeColor="accent1" w:themeShade="80"/>
          <w:sz w:val="28"/>
          <w:szCs w:val="28"/>
        </w:rPr>
        <w:t xml:space="preserve"> and we are certain </w:t>
      </w:r>
      <w:r w:rsidR="007372C2">
        <w:rPr>
          <w:rFonts w:asciiTheme="minorHAnsi" w:hAnsiTheme="minorHAnsi" w:cs="Arial"/>
          <w:color w:val="1F4E79" w:themeColor="accent1" w:themeShade="80"/>
          <w:sz w:val="28"/>
          <w:szCs w:val="28"/>
        </w:rPr>
        <w:t xml:space="preserve">that </w:t>
      </w:r>
      <w:r w:rsidRPr="00A74D3E">
        <w:rPr>
          <w:rFonts w:asciiTheme="minorHAnsi" w:hAnsiTheme="minorHAnsi" w:cs="Arial"/>
          <w:color w:val="1F4E79" w:themeColor="accent1" w:themeShade="80"/>
          <w:sz w:val="28"/>
          <w:szCs w:val="28"/>
        </w:rPr>
        <w:t>you will see this when you visit. We very much look forward to receiving your application.</w:t>
      </w:r>
    </w:p>
    <w:p w:rsidR="005B5A37" w:rsidRPr="00A74D3E" w:rsidRDefault="005B5A37" w:rsidP="006C620A">
      <w:pPr>
        <w:tabs>
          <w:tab w:val="left" w:pos="4980"/>
        </w:tabs>
        <w:ind w:left="-851"/>
        <w:jc w:val="both"/>
        <w:rPr>
          <w:rFonts w:asciiTheme="minorHAnsi" w:hAnsiTheme="minorHAnsi"/>
          <w:color w:val="1F4E79" w:themeColor="accent1" w:themeShade="80"/>
          <w:sz w:val="28"/>
          <w:szCs w:val="28"/>
        </w:rPr>
      </w:pPr>
    </w:p>
    <w:p w:rsidR="005B5A37" w:rsidRPr="005B5A37" w:rsidRDefault="005B5A37" w:rsidP="0052493C">
      <w:pPr>
        <w:tabs>
          <w:tab w:val="left" w:pos="4980"/>
        </w:tabs>
        <w:jc w:val="both"/>
        <w:rPr>
          <w:rFonts w:asciiTheme="minorHAnsi" w:hAnsiTheme="minorHAnsi"/>
        </w:rPr>
      </w:pPr>
    </w:p>
    <w:p w:rsidR="005B5A37" w:rsidRPr="005B5A37" w:rsidRDefault="005B5A37" w:rsidP="005425F5">
      <w:pPr>
        <w:tabs>
          <w:tab w:val="left" w:pos="4980"/>
        </w:tabs>
        <w:ind w:left="-851"/>
        <w:jc w:val="both"/>
        <w:rPr>
          <w:rFonts w:asciiTheme="minorHAnsi" w:hAnsiTheme="minorHAnsi"/>
          <w:b/>
          <w:color w:val="1F4E79" w:themeColor="accent1" w:themeShade="80"/>
          <w:sz w:val="28"/>
          <w:szCs w:val="28"/>
        </w:rPr>
      </w:pPr>
      <w:r w:rsidRPr="005B5A37">
        <w:rPr>
          <w:rFonts w:asciiTheme="minorHAnsi" w:hAnsiTheme="minorHAnsi"/>
          <w:b/>
          <w:color w:val="1F4E79" w:themeColor="accent1" w:themeShade="80"/>
          <w:sz w:val="28"/>
          <w:szCs w:val="28"/>
        </w:rPr>
        <w:t>Yours faithfully</w:t>
      </w:r>
    </w:p>
    <w:p w:rsidR="005B5A37" w:rsidRPr="005B5A37" w:rsidRDefault="005B5A37" w:rsidP="005425F5">
      <w:pPr>
        <w:tabs>
          <w:tab w:val="left" w:pos="4980"/>
        </w:tabs>
        <w:ind w:left="-851"/>
        <w:jc w:val="both"/>
        <w:rPr>
          <w:rFonts w:asciiTheme="minorHAnsi" w:hAnsiTheme="minorHAnsi"/>
          <w:b/>
          <w:color w:val="1F4E79" w:themeColor="accent1" w:themeShade="80"/>
          <w:sz w:val="28"/>
          <w:szCs w:val="28"/>
        </w:rPr>
      </w:pPr>
    </w:p>
    <w:p w:rsidR="005B5A37" w:rsidRPr="005B5A37" w:rsidRDefault="00963E85" w:rsidP="005425F5">
      <w:pPr>
        <w:tabs>
          <w:tab w:val="left" w:pos="4980"/>
        </w:tabs>
        <w:ind w:left="-851"/>
        <w:jc w:val="both"/>
        <w:rPr>
          <w:rFonts w:asciiTheme="minorHAnsi" w:hAnsiTheme="minorHAnsi"/>
          <w:b/>
          <w:color w:val="1F4E79" w:themeColor="accent1" w:themeShade="80"/>
          <w:sz w:val="28"/>
          <w:szCs w:val="28"/>
        </w:rPr>
      </w:pPr>
      <w:r>
        <w:rPr>
          <w:rFonts w:asciiTheme="minorHAnsi" w:hAnsiTheme="minorHAnsi"/>
          <w:b/>
          <w:noProof/>
          <w:color w:val="1F4E79" w:themeColor="accent1" w:themeShade="80"/>
          <w:sz w:val="28"/>
          <w:szCs w:val="28"/>
          <w:lang w:eastAsia="en-GB"/>
        </w:rPr>
        <w:drawing>
          <wp:inline distT="0" distB="0" distL="0" distR="0" wp14:anchorId="29212283" wp14:editId="7735D114">
            <wp:extent cx="1274445" cy="25019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4445" cy="250190"/>
                    </a:xfrm>
                    <a:prstGeom prst="rect">
                      <a:avLst/>
                    </a:prstGeom>
                    <a:noFill/>
                  </pic:spPr>
                </pic:pic>
              </a:graphicData>
            </a:graphic>
          </wp:inline>
        </w:drawing>
      </w:r>
    </w:p>
    <w:p w:rsidR="005B5A37" w:rsidRPr="005B5A37" w:rsidRDefault="005B5A37" w:rsidP="005425F5">
      <w:pPr>
        <w:tabs>
          <w:tab w:val="left" w:pos="4980"/>
        </w:tabs>
        <w:ind w:left="-851"/>
        <w:jc w:val="both"/>
        <w:rPr>
          <w:rFonts w:asciiTheme="minorHAnsi" w:hAnsiTheme="minorHAnsi"/>
          <w:b/>
          <w:color w:val="1F4E79" w:themeColor="accent1" w:themeShade="80"/>
          <w:sz w:val="28"/>
          <w:szCs w:val="28"/>
        </w:rPr>
      </w:pPr>
    </w:p>
    <w:p w:rsidR="005B5A37" w:rsidRPr="005B5A37" w:rsidRDefault="005B5A37" w:rsidP="005425F5">
      <w:pPr>
        <w:tabs>
          <w:tab w:val="left" w:pos="4980"/>
        </w:tabs>
        <w:ind w:left="-851"/>
        <w:jc w:val="both"/>
        <w:rPr>
          <w:rFonts w:asciiTheme="minorHAnsi" w:hAnsiTheme="minorHAnsi"/>
          <w:b/>
          <w:color w:val="1F4E79" w:themeColor="accent1" w:themeShade="80"/>
          <w:sz w:val="28"/>
          <w:szCs w:val="28"/>
        </w:rPr>
      </w:pPr>
      <w:r w:rsidRPr="005B5A37">
        <w:rPr>
          <w:rFonts w:asciiTheme="minorHAnsi" w:hAnsiTheme="minorHAnsi"/>
          <w:b/>
          <w:color w:val="1F4E79" w:themeColor="accent1" w:themeShade="80"/>
          <w:sz w:val="28"/>
          <w:szCs w:val="28"/>
        </w:rPr>
        <w:t>Mr Shaun Willis</w:t>
      </w:r>
    </w:p>
    <w:p w:rsidR="005B5A37" w:rsidRDefault="00B717FE" w:rsidP="005425F5">
      <w:pPr>
        <w:tabs>
          <w:tab w:val="left" w:pos="4980"/>
        </w:tabs>
        <w:ind w:left="-851"/>
        <w:jc w:val="both"/>
        <w:rPr>
          <w:rFonts w:asciiTheme="minorHAnsi" w:hAnsiTheme="minorHAnsi"/>
          <w:b/>
          <w:color w:val="1F4E79" w:themeColor="accent1" w:themeShade="80"/>
          <w:sz w:val="28"/>
          <w:szCs w:val="28"/>
        </w:rPr>
      </w:pPr>
      <w:r>
        <w:rPr>
          <w:rFonts w:asciiTheme="minorHAnsi" w:hAnsiTheme="minorHAnsi"/>
          <w:b/>
          <w:color w:val="1F4E79" w:themeColor="accent1" w:themeShade="80"/>
          <w:sz w:val="28"/>
          <w:szCs w:val="28"/>
        </w:rPr>
        <w:t xml:space="preserve">Interim </w:t>
      </w:r>
      <w:r w:rsidR="005B5A37" w:rsidRPr="005B5A37">
        <w:rPr>
          <w:rFonts w:asciiTheme="minorHAnsi" w:hAnsiTheme="minorHAnsi"/>
          <w:b/>
          <w:color w:val="1F4E79" w:themeColor="accent1" w:themeShade="80"/>
          <w:sz w:val="28"/>
          <w:szCs w:val="28"/>
        </w:rPr>
        <w:t>Head</w:t>
      </w:r>
      <w:r>
        <w:rPr>
          <w:rFonts w:asciiTheme="minorHAnsi" w:hAnsiTheme="minorHAnsi"/>
          <w:b/>
          <w:color w:val="1F4E79" w:themeColor="accent1" w:themeShade="80"/>
          <w:sz w:val="28"/>
          <w:szCs w:val="28"/>
        </w:rPr>
        <w:t>t</w:t>
      </w:r>
      <w:r w:rsidR="005B5A37" w:rsidRPr="005B5A37">
        <w:rPr>
          <w:rFonts w:asciiTheme="minorHAnsi" w:hAnsiTheme="minorHAnsi"/>
          <w:b/>
          <w:color w:val="1F4E79" w:themeColor="accent1" w:themeShade="80"/>
          <w:sz w:val="28"/>
          <w:szCs w:val="28"/>
        </w:rPr>
        <w:t>eacher</w:t>
      </w:r>
    </w:p>
    <w:p w:rsidR="005425F5" w:rsidRDefault="005425F5" w:rsidP="005425F5">
      <w:pPr>
        <w:pStyle w:val="IntenseQuote"/>
        <w:ind w:left="-851"/>
        <w:jc w:val="both"/>
        <w:rPr>
          <w:rFonts w:asciiTheme="minorHAnsi" w:hAnsiTheme="minorHAnsi"/>
          <w:i w:val="0"/>
          <w:color w:val="1F4E79" w:themeColor="accent1" w:themeShade="80"/>
          <w:sz w:val="48"/>
          <w:szCs w:val="48"/>
        </w:rPr>
      </w:pPr>
    </w:p>
    <w:p w:rsidR="0052493C" w:rsidRPr="0052493C" w:rsidRDefault="0052493C" w:rsidP="0052493C"/>
    <w:p w:rsidR="00D24763" w:rsidRDefault="00D24763">
      <w:pPr>
        <w:suppressAutoHyphens w:val="0"/>
        <w:ind w:right="0"/>
        <w:rPr>
          <w:rFonts w:asciiTheme="minorHAnsi" w:hAnsiTheme="minorHAnsi"/>
          <w:b/>
          <w:bCs/>
          <w:iCs/>
          <w:color w:val="1F4E79" w:themeColor="accent1" w:themeShade="80"/>
          <w:sz w:val="48"/>
          <w:szCs w:val="48"/>
        </w:rPr>
      </w:pPr>
      <w:r>
        <w:rPr>
          <w:rFonts w:asciiTheme="minorHAnsi" w:hAnsiTheme="minorHAnsi"/>
          <w:i/>
          <w:color w:val="1F4E79" w:themeColor="accent1" w:themeShade="80"/>
          <w:sz w:val="48"/>
          <w:szCs w:val="48"/>
        </w:rPr>
        <w:br w:type="page"/>
      </w:r>
    </w:p>
    <w:p w:rsidR="00320455" w:rsidRPr="00340AC8" w:rsidRDefault="00D5325D" w:rsidP="005425F5">
      <w:pPr>
        <w:pStyle w:val="IntenseQuote"/>
        <w:ind w:left="-851"/>
        <w:jc w:val="both"/>
        <w:rPr>
          <w:rFonts w:asciiTheme="minorHAnsi" w:hAnsiTheme="minorHAnsi"/>
          <w:i w:val="0"/>
          <w:color w:val="1F4E79" w:themeColor="accent1" w:themeShade="80"/>
          <w:sz w:val="48"/>
          <w:szCs w:val="48"/>
        </w:rPr>
      </w:pPr>
      <w:r>
        <w:rPr>
          <w:noProof/>
          <w:lang w:eastAsia="en-GB"/>
        </w:rPr>
        <w:lastRenderedPageBreak/>
        <w:drawing>
          <wp:anchor distT="0" distB="0" distL="114300" distR="114300" simplePos="0" relativeHeight="251670528" behindDoc="1" locked="0" layoutInCell="1" allowOverlap="1" wp14:anchorId="66A2F622" wp14:editId="14C95896">
            <wp:simplePos x="0" y="0"/>
            <wp:positionH relativeFrom="column">
              <wp:posOffset>3039110</wp:posOffset>
            </wp:positionH>
            <wp:positionV relativeFrom="paragraph">
              <wp:posOffset>553720</wp:posOffset>
            </wp:positionV>
            <wp:extent cx="2846070" cy="1600200"/>
            <wp:effectExtent l="0" t="0" r="0" b="0"/>
            <wp:wrapTight wrapText="bothSides">
              <wp:wrapPolygon edited="0">
                <wp:start x="0" y="0"/>
                <wp:lineTo x="0" y="21343"/>
                <wp:lineTo x="21398" y="21343"/>
                <wp:lineTo x="21398" y="0"/>
                <wp:lineTo x="0" y="0"/>
              </wp:wrapPolygon>
            </wp:wrapTight>
            <wp:docPr id="15" name="Picture 15" descr="N:\my documents\T &amp; L  bulletin\front of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y documents\T &amp; L  bulletin\front of school.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4607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0455">
        <w:rPr>
          <w:rFonts w:asciiTheme="minorHAnsi" w:hAnsiTheme="minorHAnsi"/>
          <w:i w:val="0"/>
          <w:color w:val="1F4E79" w:themeColor="accent1" w:themeShade="80"/>
          <w:sz w:val="48"/>
          <w:szCs w:val="48"/>
        </w:rPr>
        <w:t>The School</w:t>
      </w:r>
    </w:p>
    <w:p w:rsidR="00340AC8" w:rsidRPr="00340AC8" w:rsidRDefault="00340AC8" w:rsidP="005425F5">
      <w:pPr>
        <w:ind w:left="-851"/>
        <w:jc w:val="both"/>
      </w:pPr>
    </w:p>
    <w:p w:rsidR="00AA1BE0" w:rsidRPr="00AA1BE0" w:rsidRDefault="00AA1BE0" w:rsidP="005425F5">
      <w:pPr>
        <w:ind w:left="-851"/>
        <w:jc w:val="both"/>
        <w:rPr>
          <w:rFonts w:asciiTheme="minorHAnsi" w:hAnsiTheme="minorHAnsi"/>
          <w:color w:val="1F4E79" w:themeColor="accent1" w:themeShade="80"/>
          <w:sz w:val="28"/>
          <w:szCs w:val="28"/>
        </w:rPr>
      </w:pPr>
      <w:r w:rsidRPr="00AA1BE0">
        <w:rPr>
          <w:rFonts w:asciiTheme="minorHAnsi" w:hAnsiTheme="minorHAnsi"/>
          <w:color w:val="1F4E79" w:themeColor="accent1" w:themeShade="80"/>
          <w:sz w:val="28"/>
          <w:szCs w:val="28"/>
        </w:rPr>
        <w:t xml:space="preserve">Founded in 1874, Plymouth High School for Girls is a State selective Grammar school that builds on a long tradition of excellence.  </w:t>
      </w:r>
    </w:p>
    <w:p w:rsidR="00AA1BE0" w:rsidRPr="00AA1BE0" w:rsidRDefault="00AA1BE0" w:rsidP="005425F5">
      <w:pPr>
        <w:ind w:left="-851"/>
        <w:jc w:val="both"/>
        <w:rPr>
          <w:rFonts w:asciiTheme="minorHAnsi" w:hAnsiTheme="minorHAnsi"/>
          <w:color w:val="1F4E79" w:themeColor="accent1" w:themeShade="80"/>
          <w:sz w:val="28"/>
          <w:szCs w:val="28"/>
        </w:rPr>
      </w:pPr>
    </w:p>
    <w:p w:rsidR="00AA1BE0" w:rsidRPr="00AA1BE0" w:rsidRDefault="00AA1BE0" w:rsidP="005425F5">
      <w:pPr>
        <w:ind w:left="-851"/>
        <w:jc w:val="both"/>
        <w:rPr>
          <w:rFonts w:asciiTheme="minorHAnsi" w:hAnsiTheme="minorHAnsi"/>
          <w:color w:val="1F4E79" w:themeColor="accent1" w:themeShade="80"/>
          <w:sz w:val="28"/>
          <w:szCs w:val="28"/>
        </w:rPr>
      </w:pPr>
      <w:r w:rsidRPr="00AA1BE0">
        <w:rPr>
          <w:rFonts w:asciiTheme="minorHAnsi" w:hAnsiTheme="minorHAnsi"/>
          <w:color w:val="1F4E79" w:themeColor="accent1" w:themeShade="80"/>
          <w:sz w:val="28"/>
          <w:szCs w:val="28"/>
        </w:rPr>
        <w:t xml:space="preserve">Our motto “For Life Not School We Learn” is still relevant today and is at the heart of what drives us forward.  It is reflected in the diversity of achievement across the school, which we proudly celebrate.  In years 7 to 11 we have </w:t>
      </w:r>
      <w:r w:rsidR="00A44E08">
        <w:rPr>
          <w:rFonts w:asciiTheme="minorHAnsi" w:hAnsiTheme="minorHAnsi"/>
          <w:color w:val="1F4E79" w:themeColor="accent1" w:themeShade="80"/>
          <w:sz w:val="28"/>
          <w:szCs w:val="28"/>
        </w:rPr>
        <w:t>around 800</w:t>
      </w:r>
      <w:r w:rsidRPr="00AA1BE0">
        <w:rPr>
          <w:rFonts w:asciiTheme="minorHAnsi" w:hAnsiTheme="minorHAnsi"/>
          <w:color w:val="1F4E79" w:themeColor="accent1" w:themeShade="80"/>
          <w:sz w:val="28"/>
          <w:szCs w:val="28"/>
        </w:rPr>
        <w:t xml:space="preserve"> girls on roll.  Our Sixth Form is open to both girls and boys and has grown in numbers to over 200. </w:t>
      </w:r>
    </w:p>
    <w:p w:rsidR="00AA1BE0" w:rsidRPr="00AA1BE0" w:rsidRDefault="00AA1BE0" w:rsidP="005425F5">
      <w:pPr>
        <w:ind w:left="-851"/>
        <w:jc w:val="both"/>
        <w:rPr>
          <w:rFonts w:asciiTheme="minorHAnsi" w:hAnsiTheme="minorHAnsi"/>
          <w:color w:val="1F4E79" w:themeColor="accent1" w:themeShade="80"/>
          <w:sz w:val="28"/>
          <w:szCs w:val="28"/>
        </w:rPr>
      </w:pPr>
    </w:p>
    <w:p w:rsidR="00AA1BE0" w:rsidRPr="00AA1BE0" w:rsidRDefault="00AA1BE0" w:rsidP="005425F5">
      <w:pPr>
        <w:ind w:left="-851"/>
        <w:jc w:val="both"/>
        <w:rPr>
          <w:rFonts w:asciiTheme="minorHAnsi" w:hAnsiTheme="minorHAnsi"/>
          <w:color w:val="1F4E79" w:themeColor="accent1" w:themeShade="80"/>
          <w:sz w:val="28"/>
          <w:szCs w:val="28"/>
        </w:rPr>
      </w:pPr>
      <w:r w:rsidRPr="00AA1BE0">
        <w:rPr>
          <w:rFonts w:asciiTheme="minorHAnsi" w:hAnsiTheme="minorHAnsi"/>
          <w:color w:val="1F4E79" w:themeColor="accent1" w:themeShade="80"/>
          <w:sz w:val="28"/>
          <w:szCs w:val="28"/>
        </w:rPr>
        <w:t>Plymouth High offers a strong, supportive community, providing a sense of warmth</w:t>
      </w:r>
      <w:r w:rsidR="005425F5">
        <w:rPr>
          <w:rFonts w:asciiTheme="minorHAnsi" w:hAnsiTheme="minorHAnsi"/>
          <w:color w:val="1F4E79" w:themeColor="accent1" w:themeShade="80"/>
          <w:sz w:val="28"/>
          <w:szCs w:val="28"/>
        </w:rPr>
        <w:t xml:space="preserve"> </w:t>
      </w:r>
      <w:r w:rsidRPr="00AA1BE0">
        <w:rPr>
          <w:rFonts w:asciiTheme="minorHAnsi" w:hAnsiTheme="minorHAnsi"/>
          <w:color w:val="1F4E79" w:themeColor="accent1" w:themeShade="80"/>
          <w:sz w:val="28"/>
          <w:szCs w:val="28"/>
        </w:rPr>
        <w:t>and welcome within a safe, stimulating environment.  We aim for our students to be confident, creative and caring young adults who are knowledgeable, inquiring thinkers and innovators.</w:t>
      </w:r>
      <w:r w:rsidR="00A44E08">
        <w:rPr>
          <w:rFonts w:asciiTheme="minorHAnsi" w:hAnsiTheme="minorHAnsi"/>
          <w:color w:val="1F4E79" w:themeColor="accent1" w:themeShade="80"/>
          <w:sz w:val="28"/>
          <w:szCs w:val="28"/>
        </w:rPr>
        <w:t xml:space="preserve"> We expect the best from our students and are incredibly proud of their academic achievements.</w:t>
      </w:r>
    </w:p>
    <w:p w:rsidR="00AA1BE0" w:rsidRPr="00AA1BE0" w:rsidRDefault="00AA1BE0" w:rsidP="005425F5">
      <w:pPr>
        <w:ind w:left="-851"/>
        <w:jc w:val="both"/>
        <w:rPr>
          <w:rFonts w:asciiTheme="minorHAnsi" w:hAnsiTheme="minorHAnsi"/>
          <w:color w:val="1F4E79" w:themeColor="accent1" w:themeShade="80"/>
          <w:sz w:val="28"/>
          <w:szCs w:val="28"/>
        </w:rPr>
      </w:pPr>
    </w:p>
    <w:p w:rsidR="00AA1BE0" w:rsidRDefault="00AA1BE0" w:rsidP="005425F5">
      <w:pPr>
        <w:ind w:left="-851"/>
        <w:jc w:val="both"/>
        <w:rPr>
          <w:rFonts w:asciiTheme="minorHAnsi" w:hAnsiTheme="minorHAnsi"/>
          <w:color w:val="1F4E79" w:themeColor="accent1" w:themeShade="80"/>
          <w:sz w:val="28"/>
          <w:szCs w:val="28"/>
          <w:lang w:eastAsia="en-GB"/>
        </w:rPr>
      </w:pPr>
      <w:r w:rsidRPr="00AA1BE0">
        <w:rPr>
          <w:rFonts w:asciiTheme="minorHAnsi" w:hAnsiTheme="minorHAnsi"/>
          <w:color w:val="1F4E79" w:themeColor="accent1" w:themeShade="80"/>
          <w:sz w:val="28"/>
          <w:szCs w:val="28"/>
          <w:lang w:eastAsia="en-GB"/>
        </w:rPr>
        <w:t>As our motto indicates, we believe strongly that students should leave us with a real love of learning which will last for life.  Our reputation is based upon high quality teaching, excellent support and guidance, and outstanding opportunities provided both in</w:t>
      </w:r>
      <w:r w:rsidR="007372C2">
        <w:rPr>
          <w:rFonts w:asciiTheme="minorHAnsi" w:hAnsiTheme="minorHAnsi"/>
          <w:color w:val="1F4E79" w:themeColor="accent1" w:themeShade="80"/>
          <w:sz w:val="28"/>
          <w:szCs w:val="28"/>
          <w:lang w:eastAsia="en-GB"/>
        </w:rPr>
        <w:t>,</w:t>
      </w:r>
      <w:r w:rsidRPr="00AA1BE0">
        <w:rPr>
          <w:rFonts w:asciiTheme="minorHAnsi" w:hAnsiTheme="minorHAnsi"/>
          <w:color w:val="1F4E79" w:themeColor="accent1" w:themeShade="80"/>
          <w:sz w:val="28"/>
          <w:szCs w:val="28"/>
          <w:lang w:eastAsia="en-GB"/>
        </w:rPr>
        <w:t xml:space="preserve"> and outside</w:t>
      </w:r>
      <w:r w:rsidR="007372C2">
        <w:rPr>
          <w:rFonts w:asciiTheme="minorHAnsi" w:hAnsiTheme="minorHAnsi"/>
          <w:color w:val="1F4E79" w:themeColor="accent1" w:themeShade="80"/>
          <w:sz w:val="28"/>
          <w:szCs w:val="28"/>
          <w:lang w:eastAsia="en-GB"/>
        </w:rPr>
        <w:t>,</w:t>
      </w:r>
      <w:r w:rsidRPr="00AA1BE0">
        <w:rPr>
          <w:rFonts w:asciiTheme="minorHAnsi" w:hAnsiTheme="minorHAnsi"/>
          <w:color w:val="1F4E79" w:themeColor="accent1" w:themeShade="80"/>
          <w:sz w:val="28"/>
          <w:szCs w:val="28"/>
          <w:lang w:eastAsia="en-GB"/>
        </w:rPr>
        <w:t xml:space="preserve"> the classroom.  We give our students the highest level of</w:t>
      </w:r>
      <w:r w:rsidR="005425F5">
        <w:rPr>
          <w:rFonts w:asciiTheme="minorHAnsi" w:hAnsiTheme="minorHAnsi"/>
          <w:color w:val="1F4E79" w:themeColor="accent1" w:themeShade="80"/>
          <w:sz w:val="28"/>
          <w:szCs w:val="28"/>
          <w:lang w:eastAsia="en-GB"/>
        </w:rPr>
        <w:t xml:space="preserve"> </w:t>
      </w:r>
      <w:r w:rsidRPr="00AA1BE0">
        <w:rPr>
          <w:rFonts w:asciiTheme="minorHAnsi" w:hAnsiTheme="minorHAnsi"/>
          <w:color w:val="1F4E79" w:themeColor="accent1" w:themeShade="80"/>
          <w:sz w:val="28"/>
          <w:szCs w:val="28"/>
          <w:lang w:eastAsia="en-GB"/>
        </w:rPr>
        <w:t>individual attention they need to reach their goals. As a result the vast majority of our students go on to study at university, including Oxford, Cambridge and Russell Group Universities</w:t>
      </w:r>
      <w:r w:rsidR="00A44E08">
        <w:rPr>
          <w:rFonts w:asciiTheme="minorHAnsi" w:hAnsiTheme="minorHAnsi"/>
          <w:color w:val="1F4E79" w:themeColor="accent1" w:themeShade="80"/>
          <w:sz w:val="28"/>
          <w:szCs w:val="28"/>
          <w:lang w:eastAsia="en-GB"/>
        </w:rPr>
        <w:t>. The work ethic in the school is very strong</w:t>
      </w:r>
      <w:r w:rsidR="007372C2">
        <w:rPr>
          <w:rFonts w:asciiTheme="minorHAnsi" w:hAnsiTheme="minorHAnsi"/>
          <w:color w:val="1F4E79" w:themeColor="accent1" w:themeShade="80"/>
          <w:sz w:val="28"/>
          <w:szCs w:val="28"/>
          <w:lang w:eastAsia="en-GB"/>
        </w:rPr>
        <w:t>,</w:t>
      </w:r>
      <w:r w:rsidR="00A44E08">
        <w:rPr>
          <w:rFonts w:asciiTheme="minorHAnsi" w:hAnsiTheme="minorHAnsi"/>
          <w:color w:val="1F4E79" w:themeColor="accent1" w:themeShade="80"/>
          <w:sz w:val="28"/>
          <w:szCs w:val="28"/>
          <w:lang w:eastAsia="en-GB"/>
        </w:rPr>
        <w:t xml:space="preserve"> and both </w:t>
      </w:r>
      <w:r w:rsidR="007372C2">
        <w:rPr>
          <w:rFonts w:asciiTheme="minorHAnsi" w:hAnsiTheme="minorHAnsi"/>
          <w:color w:val="1F4E79" w:themeColor="accent1" w:themeShade="80"/>
          <w:sz w:val="28"/>
          <w:szCs w:val="28"/>
          <w:lang w:eastAsia="en-GB"/>
        </w:rPr>
        <w:t>S</w:t>
      </w:r>
      <w:r w:rsidR="00A44E08">
        <w:rPr>
          <w:rFonts w:asciiTheme="minorHAnsi" w:hAnsiTheme="minorHAnsi"/>
          <w:color w:val="1F4E79" w:themeColor="accent1" w:themeShade="80"/>
          <w:sz w:val="28"/>
          <w:szCs w:val="28"/>
          <w:lang w:eastAsia="en-GB"/>
        </w:rPr>
        <w:t>taff</w:t>
      </w:r>
      <w:r w:rsidR="007372C2">
        <w:rPr>
          <w:rFonts w:asciiTheme="minorHAnsi" w:hAnsiTheme="minorHAnsi"/>
          <w:color w:val="1F4E79" w:themeColor="accent1" w:themeShade="80"/>
          <w:sz w:val="28"/>
          <w:szCs w:val="28"/>
          <w:lang w:eastAsia="en-GB"/>
        </w:rPr>
        <w:t xml:space="preserve"> </w:t>
      </w:r>
      <w:r w:rsidR="00A44E08">
        <w:rPr>
          <w:rFonts w:asciiTheme="minorHAnsi" w:hAnsiTheme="minorHAnsi"/>
          <w:color w:val="1F4E79" w:themeColor="accent1" w:themeShade="80"/>
          <w:sz w:val="28"/>
          <w:szCs w:val="28"/>
          <w:lang w:eastAsia="en-GB"/>
        </w:rPr>
        <w:t>and students are committed to the highest standard of teaching and learning.</w:t>
      </w:r>
    </w:p>
    <w:p w:rsidR="00AA1BE0" w:rsidRPr="00AA1BE0" w:rsidRDefault="00AA1BE0" w:rsidP="005425F5">
      <w:pPr>
        <w:ind w:left="-851"/>
        <w:jc w:val="both"/>
        <w:rPr>
          <w:rFonts w:asciiTheme="minorHAnsi" w:hAnsiTheme="minorHAnsi"/>
          <w:color w:val="1F4E79" w:themeColor="accent1" w:themeShade="80"/>
          <w:sz w:val="28"/>
          <w:szCs w:val="28"/>
        </w:rPr>
      </w:pPr>
    </w:p>
    <w:p w:rsidR="00340AC8" w:rsidRPr="00AA1BE0" w:rsidRDefault="00AA1BE0" w:rsidP="005425F5">
      <w:pPr>
        <w:ind w:left="-851"/>
        <w:jc w:val="both"/>
        <w:rPr>
          <w:rFonts w:asciiTheme="minorHAnsi" w:hAnsiTheme="minorHAnsi"/>
          <w:color w:val="1F4E79" w:themeColor="accent1" w:themeShade="80"/>
          <w:sz w:val="28"/>
          <w:szCs w:val="28"/>
        </w:rPr>
      </w:pPr>
      <w:r w:rsidRPr="00AA1BE0">
        <w:rPr>
          <w:rFonts w:asciiTheme="minorHAnsi" w:hAnsiTheme="minorHAnsi"/>
          <w:color w:val="1F4E79" w:themeColor="accent1" w:themeShade="80"/>
          <w:sz w:val="28"/>
          <w:szCs w:val="28"/>
        </w:rPr>
        <w:t xml:space="preserve">We believe in the 3 </w:t>
      </w:r>
      <w:proofErr w:type="spellStart"/>
      <w:r w:rsidRPr="00AA1BE0">
        <w:rPr>
          <w:rFonts w:asciiTheme="minorHAnsi" w:hAnsiTheme="minorHAnsi"/>
          <w:color w:val="1F4E79" w:themeColor="accent1" w:themeShade="80"/>
          <w:sz w:val="28"/>
          <w:szCs w:val="28"/>
        </w:rPr>
        <w:t>Rs</w:t>
      </w:r>
      <w:proofErr w:type="spellEnd"/>
      <w:r w:rsidRPr="00AA1BE0">
        <w:rPr>
          <w:rFonts w:asciiTheme="minorHAnsi" w:hAnsiTheme="minorHAnsi"/>
          <w:color w:val="1F4E79" w:themeColor="accent1" w:themeShade="80"/>
          <w:sz w:val="28"/>
          <w:szCs w:val="28"/>
        </w:rPr>
        <w:t xml:space="preserve"> of respect, resilience and responsibility and all our girls, from the time they enter the school in year 7, are given opportunities to develop as leaders. We support every one of our students whatever their unique gifts, talents or needs so that they can achieve the highest standards academically whilst developing excellence in areas of their choice; our outcomes at both GCSE and A Level are indicative of this. Students move on from Plymouth High ready to take their place as active citizens in a global society with a lifelong love of learning</w:t>
      </w:r>
    </w:p>
    <w:p w:rsidR="00D24763" w:rsidRDefault="00D24763">
      <w:pPr>
        <w:suppressAutoHyphens w:val="0"/>
        <w:ind w:right="0"/>
        <w:rPr>
          <w:rFonts w:asciiTheme="minorHAnsi" w:hAnsiTheme="minorHAnsi"/>
          <w:b/>
          <w:bCs/>
          <w:iCs/>
          <w:color w:val="1F4E79" w:themeColor="accent1" w:themeShade="80"/>
          <w:sz w:val="48"/>
          <w:szCs w:val="48"/>
        </w:rPr>
      </w:pPr>
      <w:r>
        <w:rPr>
          <w:rFonts w:asciiTheme="minorHAnsi" w:hAnsiTheme="minorHAnsi"/>
          <w:i/>
          <w:color w:val="1F4E79" w:themeColor="accent1" w:themeShade="80"/>
          <w:sz w:val="48"/>
          <w:szCs w:val="48"/>
        </w:rPr>
        <w:br w:type="page"/>
      </w:r>
    </w:p>
    <w:p w:rsidR="00320455" w:rsidRPr="00340AC8" w:rsidRDefault="00D5325D" w:rsidP="005425F5">
      <w:pPr>
        <w:pStyle w:val="IntenseQuote"/>
        <w:ind w:left="-851"/>
        <w:jc w:val="both"/>
        <w:rPr>
          <w:rFonts w:asciiTheme="minorHAnsi" w:hAnsiTheme="minorHAnsi"/>
          <w:i w:val="0"/>
          <w:color w:val="1F4E79" w:themeColor="accent1" w:themeShade="80"/>
          <w:sz w:val="48"/>
          <w:szCs w:val="48"/>
        </w:rPr>
      </w:pPr>
      <w:r>
        <w:rPr>
          <w:rFonts w:asciiTheme="minorHAnsi" w:hAnsiTheme="minorHAnsi"/>
          <w:noProof/>
          <w:color w:val="1F4E79" w:themeColor="accent1" w:themeShade="80"/>
          <w:lang w:eastAsia="en-GB"/>
        </w:rPr>
        <w:lastRenderedPageBreak/>
        <w:drawing>
          <wp:anchor distT="0" distB="0" distL="114300" distR="114300" simplePos="0" relativeHeight="251669504" behindDoc="1" locked="0" layoutInCell="1" allowOverlap="1" wp14:anchorId="0B582AFE" wp14:editId="5076041A">
            <wp:simplePos x="0" y="0"/>
            <wp:positionH relativeFrom="column">
              <wp:posOffset>3516630</wp:posOffset>
            </wp:positionH>
            <wp:positionV relativeFrom="paragraph">
              <wp:posOffset>530225</wp:posOffset>
            </wp:positionV>
            <wp:extent cx="2380615" cy="1581150"/>
            <wp:effectExtent l="0" t="0" r="635" b="0"/>
            <wp:wrapTight wrapText="bothSides">
              <wp:wrapPolygon edited="0">
                <wp:start x="0" y="0"/>
                <wp:lineTo x="0" y="21340"/>
                <wp:lineTo x="21433" y="21340"/>
                <wp:lineTo x="2143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80615" cy="1581150"/>
                    </a:xfrm>
                    <a:prstGeom prst="rect">
                      <a:avLst/>
                    </a:prstGeom>
                    <a:noFill/>
                  </pic:spPr>
                </pic:pic>
              </a:graphicData>
            </a:graphic>
            <wp14:sizeRelH relativeFrom="page">
              <wp14:pctWidth>0</wp14:pctWidth>
            </wp14:sizeRelH>
            <wp14:sizeRelV relativeFrom="page">
              <wp14:pctHeight>0</wp14:pctHeight>
            </wp14:sizeRelV>
          </wp:anchor>
        </w:drawing>
      </w:r>
      <w:r w:rsidR="00320455">
        <w:rPr>
          <w:rFonts w:asciiTheme="minorHAnsi" w:hAnsiTheme="minorHAnsi"/>
          <w:i w:val="0"/>
          <w:color w:val="1F4E79" w:themeColor="accent1" w:themeShade="80"/>
          <w:sz w:val="48"/>
          <w:szCs w:val="48"/>
        </w:rPr>
        <w:t xml:space="preserve">Vision </w:t>
      </w:r>
    </w:p>
    <w:p w:rsidR="005A607E" w:rsidRDefault="005A607E" w:rsidP="005425F5">
      <w:pPr>
        <w:ind w:left="-851"/>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 xml:space="preserve">Plymouth High School aims to be an outstanding Grammar School for the </w:t>
      </w:r>
    </w:p>
    <w:p w:rsidR="008038D0" w:rsidRDefault="005A607E" w:rsidP="005425F5">
      <w:pPr>
        <w:ind w:left="-851"/>
        <w:jc w:val="both"/>
        <w:rPr>
          <w:rFonts w:asciiTheme="minorHAnsi" w:hAnsiTheme="minorHAnsi"/>
          <w:color w:val="1F4E79" w:themeColor="accent1" w:themeShade="80"/>
          <w:sz w:val="28"/>
          <w:szCs w:val="28"/>
        </w:rPr>
      </w:pPr>
      <w:r>
        <w:rPr>
          <w:rFonts w:asciiTheme="minorHAnsi" w:hAnsiTheme="minorHAnsi"/>
          <w:color w:val="1F4E79" w:themeColor="accent1" w:themeShade="80"/>
          <w:sz w:val="28"/>
          <w:szCs w:val="28"/>
        </w:rPr>
        <w:t xml:space="preserve">21st century; </w:t>
      </w:r>
      <w:r w:rsidRPr="005A607E">
        <w:rPr>
          <w:rFonts w:asciiTheme="minorHAnsi" w:hAnsiTheme="minorHAnsi"/>
          <w:color w:val="1F4E79" w:themeColor="accent1" w:themeShade="80"/>
          <w:sz w:val="28"/>
          <w:szCs w:val="28"/>
        </w:rPr>
        <w:t>remaining true to the philosophy of the school’s motto</w:t>
      </w:r>
    </w:p>
    <w:p w:rsidR="005A607E" w:rsidRPr="005A607E" w:rsidRDefault="005A607E" w:rsidP="005425F5">
      <w:pPr>
        <w:ind w:left="-851"/>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‘For Life Not School We Learn’.</w:t>
      </w:r>
      <w:r w:rsidR="004D23FA" w:rsidRPr="004D23FA">
        <w:rPr>
          <w:rFonts w:asciiTheme="minorHAnsi" w:hAnsiTheme="minorHAnsi"/>
          <w:noProof/>
          <w:color w:val="1F4E79" w:themeColor="accent1" w:themeShade="80"/>
          <w:lang w:eastAsia="en-GB"/>
        </w:rPr>
        <w:t xml:space="preserve"> </w:t>
      </w:r>
    </w:p>
    <w:p w:rsidR="005A607E" w:rsidRPr="004D23FA" w:rsidRDefault="005A607E" w:rsidP="005425F5">
      <w:pPr>
        <w:ind w:left="-851"/>
        <w:jc w:val="both"/>
        <w:rPr>
          <w:rFonts w:asciiTheme="minorHAnsi" w:hAnsiTheme="minorHAnsi"/>
          <w:color w:val="1F4E79" w:themeColor="accent1" w:themeShade="80"/>
          <w:sz w:val="20"/>
          <w:szCs w:val="20"/>
        </w:rPr>
      </w:pPr>
    </w:p>
    <w:p w:rsidR="005A607E" w:rsidRDefault="005A607E" w:rsidP="005425F5">
      <w:pPr>
        <w:ind w:left="-851"/>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A school which:</w:t>
      </w:r>
    </w:p>
    <w:p w:rsidR="005A607E" w:rsidRPr="005A607E" w:rsidRDefault="005A607E" w:rsidP="00E550E3">
      <w:pPr>
        <w:pStyle w:val="ListParagraph"/>
        <w:numPr>
          <w:ilvl w:val="0"/>
          <w:numId w:val="2"/>
        </w:numPr>
        <w:ind w:left="-426"/>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Promotes a culture of high aspiration enabling personal and academic success.</w:t>
      </w:r>
    </w:p>
    <w:p w:rsidR="005A607E" w:rsidRPr="005A607E" w:rsidRDefault="005A607E" w:rsidP="00E550E3">
      <w:pPr>
        <w:pStyle w:val="ListParagraph"/>
        <w:numPr>
          <w:ilvl w:val="0"/>
          <w:numId w:val="2"/>
        </w:numPr>
        <w:ind w:left="-426"/>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Prepares students to become confident, independent learners.</w:t>
      </w:r>
    </w:p>
    <w:p w:rsidR="005A607E" w:rsidRPr="00E550E3" w:rsidRDefault="005A607E" w:rsidP="00E550E3">
      <w:pPr>
        <w:pStyle w:val="ListParagraph"/>
        <w:numPr>
          <w:ilvl w:val="0"/>
          <w:numId w:val="2"/>
        </w:numPr>
        <w:ind w:left="-426"/>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Provides an outstanding education for all, the key to this being high quality</w:t>
      </w:r>
      <w:r w:rsidR="00E550E3">
        <w:rPr>
          <w:rFonts w:asciiTheme="minorHAnsi" w:hAnsiTheme="minorHAnsi"/>
          <w:color w:val="1F4E79" w:themeColor="accent1" w:themeShade="80"/>
          <w:sz w:val="28"/>
          <w:szCs w:val="28"/>
        </w:rPr>
        <w:t xml:space="preserve"> </w:t>
      </w:r>
      <w:r w:rsidRPr="00E550E3">
        <w:rPr>
          <w:rFonts w:asciiTheme="minorHAnsi" w:hAnsiTheme="minorHAnsi"/>
          <w:color w:val="1F4E79" w:themeColor="accent1" w:themeShade="80"/>
          <w:sz w:val="28"/>
          <w:szCs w:val="28"/>
        </w:rPr>
        <w:t>teaching.</w:t>
      </w:r>
    </w:p>
    <w:p w:rsidR="005A607E" w:rsidRPr="00E550E3" w:rsidRDefault="005A607E" w:rsidP="00E550E3">
      <w:pPr>
        <w:pStyle w:val="ListParagraph"/>
        <w:numPr>
          <w:ilvl w:val="0"/>
          <w:numId w:val="2"/>
        </w:numPr>
        <w:ind w:left="-426"/>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 xml:space="preserve">Provides enjoyment, excitement and challenge for all, stimulating an </w:t>
      </w:r>
      <w:r w:rsidRPr="00E550E3">
        <w:rPr>
          <w:rFonts w:asciiTheme="minorHAnsi" w:hAnsiTheme="minorHAnsi"/>
          <w:color w:val="1F4E79" w:themeColor="accent1" w:themeShade="80"/>
          <w:sz w:val="28"/>
          <w:szCs w:val="28"/>
        </w:rPr>
        <w:t>enthusiasm for lifelong learning so that our students become active citizens, equipped to succeed in a world of rapid change.</w:t>
      </w:r>
    </w:p>
    <w:p w:rsidR="005A607E" w:rsidRPr="00340AC8" w:rsidRDefault="005A607E" w:rsidP="005425F5">
      <w:pPr>
        <w:pStyle w:val="IntenseQuote"/>
        <w:ind w:left="-851"/>
        <w:jc w:val="both"/>
        <w:rPr>
          <w:rFonts w:asciiTheme="minorHAnsi" w:hAnsiTheme="minorHAnsi"/>
          <w:i w:val="0"/>
          <w:color w:val="1F4E79" w:themeColor="accent1" w:themeShade="80"/>
          <w:sz w:val="48"/>
          <w:szCs w:val="48"/>
        </w:rPr>
      </w:pPr>
      <w:r>
        <w:rPr>
          <w:rFonts w:asciiTheme="minorHAnsi" w:hAnsiTheme="minorHAnsi"/>
          <w:i w:val="0"/>
          <w:color w:val="1F4E79" w:themeColor="accent1" w:themeShade="80"/>
          <w:sz w:val="48"/>
          <w:szCs w:val="48"/>
        </w:rPr>
        <w:t xml:space="preserve">Values and </w:t>
      </w:r>
      <w:r w:rsidR="0082475D">
        <w:rPr>
          <w:rFonts w:asciiTheme="minorHAnsi" w:hAnsiTheme="minorHAnsi"/>
          <w:i w:val="0"/>
          <w:color w:val="1F4E79" w:themeColor="accent1" w:themeShade="80"/>
          <w:sz w:val="48"/>
          <w:szCs w:val="48"/>
        </w:rPr>
        <w:t>B</w:t>
      </w:r>
      <w:r>
        <w:rPr>
          <w:rFonts w:asciiTheme="minorHAnsi" w:hAnsiTheme="minorHAnsi"/>
          <w:i w:val="0"/>
          <w:color w:val="1F4E79" w:themeColor="accent1" w:themeShade="80"/>
          <w:sz w:val="48"/>
          <w:szCs w:val="48"/>
        </w:rPr>
        <w:t>eliefs</w:t>
      </w:r>
    </w:p>
    <w:p w:rsidR="005A607E" w:rsidRPr="005A607E" w:rsidRDefault="005A607E" w:rsidP="00E550E3">
      <w:pPr>
        <w:ind w:left="-851"/>
        <w:jc w:val="both"/>
        <w:rPr>
          <w:rFonts w:asciiTheme="minorHAnsi" w:hAnsiTheme="minorHAnsi"/>
          <w:color w:val="1F4E79" w:themeColor="accent1" w:themeShade="80"/>
          <w:sz w:val="28"/>
          <w:szCs w:val="28"/>
        </w:rPr>
      </w:pPr>
      <w:r w:rsidRPr="005A607E">
        <w:rPr>
          <w:rFonts w:asciiTheme="minorHAnsi" w:hAnsiTheme="minorHAnsi"/>
          <w:color w:val="1F4E79" w:themeColor="accent1" w:themeShade="80"/>
          <w:sz w:val="28"/>
          <w:szCs w:val="28"/>
        </w:rPr>
        <w:t>All our students are gifted, many with unconventional talents. Our aim is to seek out these gifts and talents, give direction and opportunity for them to flourish and to celebrate success.</w:t>
      </w:r>
      <w:r w:rsidR="004D23FA">
        <w:rPr>
          <w:rFonts w:asciiTheme="minorHAnsi" w:hAnsiTheme="minorHAnsi"/>
          <w:color w:val="1F4E79" w:themeColor="accent1" w:themeShade="80"/>
          <w:sz w:val="28"/>
          <w:szCs w:val="28"/>
        </w:rPr>
        <w:t xml:space="preserve"> </w:t>
      </w:r>
      <w:r w:rsidRPr="005A607E">
        <w:rPr>
          <w:rFonts w:asciiTheme="minorHAnsi" w:hAnsiTheme="minorHAnsi"/>
          <w:color w:val="1F4E79" w:themeColor="accent1" w:themeShade="80"/>
          <w:sz w:val="28"/>
          <w:szCs w:val="28"/>
        </w:rPr>
        <w:t>We are exceptionally proud of our students. They enjoy being at school,</w:t>
      </w:r>
      <w:r w:rsidR="00D5325D">
        <w:rPr>
          <w:rFonts w:asciiTheme="minorHAnsi" w:hAnsiTheme="minorHAnsi"/>
          <w:color w:val="1F4E79" w:themeColor="accent1" w:themeShade="80"/>
          <w:sz w:val="28"/>
          <w:szCs w:val="28"/>
        </w:rPr>
        <w:t xml:space="preserve"> </w:t>
      </w:r>
      <w:r w:rsidRPr="005A607E">
        <w:rPr>
          <w:rFonts w:asciiTheme="minorHAnsi" w:hAnsiTheme="minorHAnsi"/>
          <w:color w:val="1F4E79" w:themeColor="accent1" w:themeShade="80"/>
          <w:sz w:val="28"/>
          <w:szCs w:val="28"/>
        </w:rPr>
        <w:t>are bright and happy and bring unique</w:t>
      </w:r>
      <w:r w:rsidR="00E550E3">
        <w:rPr>
          <w:rFonts w:asciiTheme="minorHAnsi" w:hAnsiTheme="minorHAnsi"/>
          <w:color w:val="1F4E79" w:themeColor="accent1" w:themeShade="80"/>
          <w:sz w:val="28"/>
          <w:szCs w:val="28"/>
        </w:rPr>
        <w:t xml:space="preserve"> </w:t>
      </w:r>
      <w:r w:rsidRPr="005A607E">
        <w:rPr>
          <w:rFonts w:asciiTheme="minorHAnsi" w:hAnsiTheme="minorHAnsi"/>
          <w:color w:val="1F4E79" w:themeColor="accent1" w:themeShade="80"/>
          <w:sz w:val="28"/>
          <w:szCs w:val="28"/>
        </w:rPr>
        <w:t>talents to our community.</w:t>
      </w:r>
      <w:r w:rsidR="004D23FA">
        <w:rPr>
          <w:rFonts w:asciiTheme="minorHAnsi" w:hAnsiTheme="minorHAnsi"/>
          <w:color w:val="1F4E79" w:themeColor="accent1" w:themeShade="80"/>
          <w:sz w:val="28"/>
          <w:szCs w:val="28"/>
        </w:rPr>
        <w:t xml:space="preserve"> </w:t>
      </w:r>
      <w:r w:rsidRPr="005A607E">
        <w:rPr>
          <w:rFonts w:asciiTheme="minorHAnsi" w:hAnsiTheme="minorHAnsi"/>
          <w:color w:val="1F4E79" w:themeColor="accent1" w:themeShade="80"/>
          <w:sz w:val="28"/>
          <w:szCs w:val="28"/>
        </w:rPr>
        <w:t>Plymouth High School provides the freedom and security for our students to be themselves.</w:t>
      </w:r>
    </w:p>
    <w:p w:rsidR="005A607E" w:rsidRPr="004D23FA" w:rsidRDefault="005A607E" w:rsidP="005425F5">
      <w:pPr>
        <w:ind w:left="-851"/>
        <w:jc w:val="both"/>
        <w:rPr>
          <w:rFonts w:asciiTheme="minorHAnsi" w:hAnsiTheme="minorHAnsi"/>
          <w:color w:val="1F4E79" w:themeColor="accent1" w:themeShade="80"/>
          <w:sz w:val="20"/>
          <w:szCs w:val="20"/>
        </w:rPr>
      </w:pPr>
    </w:p>
    <w:p w:rsidR="005A607E" w:rsidRPr="005A607E" w:rsidRDefault="005A607E" w:rsidP="005425F5">
      <w:pPr>
        <w:ind w:left="-851"/>
        <w:jc w:val="both"/>
        <w:rPr>
          <w:rFonts w:asciiTheme="minorHAnsi" w:hAnsiTheme="minorHAnsi"/>
          <w:color w:val="1F4E79" w:themeColor="accent1" w:themeShade="80"/>
          <w:sz w:val="28"/>
          <w:szCs w:val="28"/>
        </w:rPr>
      </w:pPr>
      <w:r w:rsidRPr="005A607E">
        <w:rPr>
          <w:rFonts w:asciiTheme="minorHAnsi" w:hAnsiTheme="minorHAnsi"/>
          <w:b/>
          <w:color w:val="1F4E79" w:themeColor="accent1" w:themeShade="80"/>
          <w:sz w:val="28"/>
          <w:szCs w:val="28"/>
        </w:rPr>
        <w:t>Our students</w:t>
      </w:r>
      <w:r w:rsidRPr="005A607E">
        <w:rPr>
          <w:rFonts w:asciiTheme="minorHAnsi" w:hAnsiTheme="minorHAnsi"/>
          <w:color w:val="1F4E79" w:themeColor="accent1" w:themeShade="80"/>
          <w:sz w:val="28"/>
          <w:szCs w:val="28"/>
        </w:rPr>
        <w:t>:</w:t>
      </w:r>
    </w:p>
    <w:p w:rsidR="005A607E" w:rsidRPr="00E550E3" w:rsidRDefault="005A607E" w:rsidP="00E550E3">
      <w:pPr>
        <w:pStyle w:val="ListParagraph"/>
        <w:numPr>
          <w:ilvl w:val="0"/>
          <w:numId w:val="2"/>
        </w:numPr>
        <w:ind w:left="-284" w:hanging="425"/>
        <w:jc w:val="both"/>
        <w:rPr>
          <w:rFonts w:asciiTheme="minorHAnsi" w:hAnsiTheme="minorHAnsi"/>
          <w:color w:val="1F4E79" w:themeColor="accent1" w:themeShade="80"/>
          <w:sz w:val="28"/>
          <w:szCs w:val="28"/>
        </w:rPr>
      </w:pPr>
      <w:r w:rsidRPr="00C80762">
        <w:rPr>
          <w:rFonts w:asciiTheme="minorHAnsi" w:hAnsiTheme="minorHAnsi"/>
          <w:color w:val="1F4E79" w:themeColor="accent1" w:themeShade="80"/>
          <w:sz w:val="28"/>
          <w:szCs w:val="28"/>
        </w:rPr>
        <w:t>Can access a wide range of opportunities which enable them to follow</w:t>
      </w:r>
      <w:r w:rsidR="00E550E3">
        <w:rPr>
          <w:rFonts w:asciiTheme="minorHAnsi" w:hAnsiTheme="minorHAnsi"/>
          <w:color w:val="1F4E79" w:themeColor="accent1" w:themeShade="80"/>
          <w:sz w:val="28"/>
          <w:szCs w:val="28"/>
        </w:rPr>
        <w:t xml:space="preserve"> </w:t>
      </w:r>
      <w:r w:rsidRPr="00E550E3">
        <w:rPr>
          <w:rFonts w:asciiTheme="minorHAnsi" w:hAnsiTheme="minorHAnsi"/>
          <w:color w:val="1F4E79" w:themeColor="accent1" w:themeShade="80"/>
          <w:sz w:val="28"/>
          <w:szCs w:val="28"/>
        </w:rPr>
        <w:t>their</w:t>
      </w:r>
      <w:r w:rsidR="00C80762" w:rsidRPr="00E550E3">
        <w:rPr>
          <w:rFonts w:asciiTheme="minorHAnsi" w:hAnsiTheme="minorHAnsi"/>
          <w:color w:val="1F4E79" w:themeColor="accent1" w:themeShade="80"/>
          <w:sz w:val="28"/>
          <w:szCs w:val="28"/>
        </w:rPr>
        <w:t xml:space="preserve"> </w:t>
      </w:r>
      <w:r w:rsidRPr="00E550E3">
        <w:rPr>
          <w:rFonts w:asciiTheme="minorHAnsi" w:hAnsiTheme="minorHAnsi"/>
          <w:color w:val="1F4E79" w:themeColor="accent1" w:themeShade="80"/>
          <w:sz w:val="28"/>
          <w:szCs w:val="28"/>
        </w:rPr>
        <w:t>interests and aspirations.</w:t>
      </w:r>
    </w:p>
    <w:p w:rsidR="005A607E" w:rsidRPr="00E550E3" w:rsidRDefault="005A607E" w:rsidP="00E550E3">
      <w:pPr>
        <w:pStyle w:val="ListParagraph"/>
        <w:numPr>
          <w:ilvl w:val="0"/>
          <w:numId w:val="2"/>
        </w:numPr>
        <w:ind w:left="-284" w:hanging="425"/>
        <w:jc w:val="both"/>
        <w:rPr>
          <w:rFonts w:asciiTheme="minorHAnsi" w:hAnsiTheme="minorHAnsi"/>
          <w:color w:val="1F4E79" w:themeColor="accent1" w:themeShade="80"/>
          <w:sz w:val="28"/>
          <w:szCs w:val="28"/>
        </w:rPr>
      </w:pPr>
      <w:r w:rsidRPr="00C80762">
        <w:rPr>
          <w:rFonts w:asciiTheme="minorHAnsi" w:hAnsiTheme="minorHAnsi"/>
          <w:color w:val="1F4E79" w:themeColor="accent1" w:themeShade="80"/>
          <w:sz w:val="28"/>
          <w:szCs w:val="28"/>
        </w:rPr>
        <w:t>Can access a curriculum that is designed to ensure that all of our students</w:t>
      </w:r>
      <w:r w:rsidR="00E550E3">
        <w:rPr>
          <w:rFonts w:asciiTheme="minorHAnsi" w:hAnsiTheme="minorHAnsi"/>
          <w:color w:val="1F4E79" w:themeColor="accent1" w:themeShade="80"/>
          <w:sz w:val="28"/>
          <w:szCs w:val="28"/>
        </w:rPr>
        <w:t xml:space="preserve"> </w:t>
      </w:r>
      <w:r w:rsidRPr="00E550E3">
        <w:rPr>
          <w:rFonts w:asciiTheme="minorHAnsi" w:hAnsiTheme="minorHAnsi"/>
          <w:color w:val="1F4E79" w:themeColor="accent1" w:themeShade="80"/>
          <w:sz w:val="28"/>
          <w:szCs w:val="28"/>
        </w:rPr>
        <w:t>experience a broad, balanced and relevant curriculum which is also flexible</w:t>
      </w:r>
      <w:r w:rsidR="00E550E3">
        <w:rPr>
          <w:rFonts w:asciiTheme="minorHAnsi" w:hAnsiTheme="minorHAnsi"/>
          <w:color w:val="1F4E79" w:themeColor="accent1" w:themeShade="80"/>
          <w:sz w:val="28"/>
          <w:szCs w:val="28"/>
        </w:rPr>
        <w:t xml:space="preserve"> </w:t>
      </w:r>
      <w:r w:rsidRPr="00E550E3">
        <w:rPr>
          <w:rFonts w:asciiTheme="minorHAnsi" w:hAnsiTheme="minorHAnsi"/>
          <w:color w:val="1F4E79" w:themeColor="accent1" w:themeShade="80"/>
          <w:sz w:val="28"/>
          <w:szCs w:val="28"/>
        </w:rPr>
        <w:t xml:space="preserve">and evolving, able to meet the needs of all our learners and </w:t>
      </w:r>
      <w:r w:rsidR="00C80762" w:rsidRPr="00E550E3">
        <w:rPr>
          <w:rFonts w:asciiTheme="minorHAnsi" w:hAnsiTheme="minorHAnsi"/>
          <w:color w:val="1F4E79" w:themeColor="accent1" w:themeShade="80"/>
          <w:sz w:val="28"/>
          <w:szCs w:val="28"/>
        </w:rPr>
        <w:t>appropriate for</w:t>
      </w:r>
      <w:r w:rsidRPr="00E550E3">
        <w:rPr>
          <w:rFonts w:asciiTheme="minorHAnsi" w:hAnsiTheme="minorHAnsi"/>
          <w:color w:val="1F4E79" w:themeColor="accent1" w:themeShade="80"/>
          <w:sz w:val="28"/>
          <w:szCs w:val="28"/>
        </w:rPr>
        <w:t xml:space="preserve"> the rapidly changing world in which they live and work.</w:t>
      </w:r>
    </w:p>
    <w:p w:rsidR="005A607E" w:rsidRPr="00C80762" w:rsidRDefault="005A607E" w:rsidP="00E550E3">
      <w:pPr>
        <w:pStyle w:val="ListParagraph"/>
        <w:numPr>
          <w:ilvl w:val="0"/>
          <w:numId w:val="2"/>
        </w:numPr>
        <w:ind w:left="-284" w:hanging="425"/>
        <w:jc w:val="both"/>
        <w:rPr>
          <w:rFonts w:asciiTheme="minorHAnsi" w:hAnsiTheme="minorHAnsi"/>
          <w:color w:val="1F4E79" w:themeColor="accent1" w:themeShade="80"/>
          <w:sz w:val="28"/>
          <w:szCs w:val="28"/>
        </w:rPr>
      </w:pPr>
      <w:r w:rsidRPr="00C80762">
        <w:rPr>
          <w:rFonts w:asciiTheme="minorHAnsi" w:hAnsiTheme="minorHAnsi"/>
          <w:color w:val="1F4E79" w:themeColor="accent1" w:themeShade="80"/>
          <w:sz w:val="28"/>
          <w:szCs w:val="28"/>
        </w:rPr>
        <w:t>Are challenged to achieve their potential and attain the highest standards.</w:t>
      </w:r>
    </w:p>
    <w:p w:rsidR="005A607E" w:rsidRPr="00E550E3" w:rsidRDefault="005A607E" w:rsidP="00E550E3">
      <w:pPr>
        <w:pStyle w:val="ListParagraph"/>
        <w:numPr>
          <w:ilvl w:val="0"/>
          <w:numId w:val="2"/>
        </w:numPr>
        <w:ind w:left="-284" w:hanging="425"/>
        <w:jc w:val="both"/>
        <w:rPr>
          <w:rFonts w:asciiTheme="minorHAnsi" w:hAnsiTheme="minorHAnsi"/>
          <w:color w:val="1F4E79" w:themeColor="accent1" w:themeShade="80"/>
          <w:sz w:val="28"/>
          <w:szCs w:val="28"/>
        </w:rPr>
      </w:pPr>
      <w:r w:rsidRPr="00C80762">
        <w:rPr>
          <w:rFonts w:asciiTheme="minorHAnsi" w:hAnsiTheme="minorHAnsi"/>
          <w:color w:val="1F4E79" w:themeColor="accent1" w:themeShade="80"/>
          <w:sz w:val="28"/>
          <w:szCs w:val="28"/>
        </w:rPr>
        <w:t xml:space="preserve">Are treated as individuals. We support them as they grow into thinking </w:t>
      </w:r>
      <w:r w:rsidRPr="00E550E3">
        <w:rPr>
          <w:rFonts w:asciiTheme="minorHAnsi" w:hAnsiTheme="minorHAnsi"/>
          <w:color w:val="1F4E79" w:themeColor="accent1" w:themeShade="80"/>
          <w:sz w:val="28"/>
          <w:szCs w:val="28"/>
        </w:rPr>
        <w:t>young women</w:t>
      </w:r>
      <w:r w:rsidR="00C80762" w:rsidRPr="00E550E3">
        <w:rPr>
          <w:rFonts w:asciiTheme="minorHAnsi" w:hAnsiTheme="minorHAnsi"/>
          <w:color w:val="1F4E79" w:themeColor="accent1" w:themeShade="80"/>
          <w:sz w:val="28"/>
          <w:szCs w:val="28"/>
        </w:rPr>
        <w:t>,</w:t>
      </w:r>
      <w:r w:rsidRPr="00E550E3">
        <w:rPr>
          <w:rFonts w:asciiTheme="minorHAnsi" w:hAnsiTheme="minorHAnsi"/>
          <w:color w:val="1F4E79" w:themeColor="accent1" w:themeShade="80"/>
          <w:sz w:val="28"/>
          <w:szCs w:val="28"/>
        </w:rPr>
        <w:t xml:space="preserve"> and caring, active citizens.</w:t>
      </w:r>
    </w:p>
    <w:p w:rsidR="00F32E42" w:rsidRDefault="00F32E42" w:rsidP="009456BC">
      <w:pPr>
        <w:pStyle w:val="IntenseQuote"/>
        <w:tabs>
          <w:tab w:val="left" w:pos="8789"/>
        </w:tabs>
        <w:ind w:left="-851" w:right="-12"/>
        <w:jc w:val="both"/>
        <w:rPr>
          <w:noProof/>
          <w:lang w:eastAsia="en-GB"/>
        </w:rPr>
      </w:pPr>
    </w:p>
    <w:p w:rsidR="00F32E42" w:rsidRDefault="00F32E42" w:rsidP="009456BC">
      <w:pPr>
        <w:pStyle w:val="IntenseQuote"/>
        <w:tabs>
          <w:tab w:val="left" w:pos="8789"/>
        </w:tabs>
        <w:ind w:left="-851" w:right="-12"/>
        <w:jc w:val="both"/>
        <w:rPr>
          <w:noProof/>
          <w:lang w:eastAsia="en-GB"/>
        </w:rPr>
      </w:pPr>
    </w:p>
    <w:p w:rsidR="00320455" w:rsidRPr="00340AC8" w:rsidRDefault="00320455" w:rsidP="009456BC">
      <w:pPr>
        <w:pStyle w:val="IntenseQuote"/>
        <w:tabs>
          <w:tab w:val="left" w:pos="8789"/>
        </w:tabs>
        <w:ind w:left="-851" w:right="-12"/>
        <w:jc w:val="both"/>
        <w:rPr>
          <w:rFonts w:asciiTheme="minorHAnsi" w:hAnsiTheme="minorHAnsi"/>
          <w:i w:val="0"/>
          <w:color w:val="1F4E79" w:themeColor="accent1" w:themeShade="80"/>
          <w:sz w:val="48"/>
          <w:szCs w:val="48"/>
        </w:rPr>
      </w:pPr>
      <w:r>
        <w:rPr>
          <w:rFonts w:asciiTheme="minorHAnsi" w:hAnsiTheme="minorHAnsi"/>
          <w:i w:val="0"/>
          <w:color w:val="1F4E79" w:themeColor="accent1" w:themeShade="80"/>
          <w:sz w:val="48"/>
          <w:szCs w:val="48"/>
        </w:rPr>
        <w:lastRenderedPageBreak/>
        <w:t>The</w:t>
      </w:r>
      <w:r w:rsidR="009456BC">
        <w:rPr>
          <w:rFonts w:asciiTheme="minorHAnsi" w:hAnsiTheme="minorHAnsi"/>
          <w:i w:val="0"/>
          <w:color w:val="1F4E79" w:themeColor="accent1" w:themeShade="80"/>
          <w:sz w:val="48"/>
          <w:szCs w:val="48"/>
        </w:rPr>
        <w:t xml:space="preserve"> Modern Foreign Languages Department</w:t>
      </w:r>
    </w:p>
    <w:p w:rsidR="00340AC8" w:rsidRDefault="00340AC8" w:rsidP="005425F5">
      <w:pPr>
        <w:pStyle w:val="Heading2"/>
        <w:ind w:left="-851"/>
        <w:jc w:val="both"/>
      </w:pPr>
      <w:r w:rsidRPr="00340AC8">
        <w:t>Accommodation</w:t>
      </w:r>
    </w:p>
    <w:p w:rsidR="00B34335" w:rsidRDefault="00B34335" w:rsidP="005425F5">
      <w:pPr>
        <w:ind w:left="-851"/>
        <w:jc w:val="both"/>
        <w:rPr>
          <w:rFonts w:asciiTheme="minorHAnsi" w:hAnsiTheme="minorHAnsi"/>
          <w:color w:val="1F4E79" w:themeColor="accent1" w:themeShade="80"/>
        </w:rPr>
      </w:pPr>
      <w:r w:rsidRPr="00B34335">
        <w:rPr>
          <w:rFonts w:asciiTheme="minorHAnsi" w:hAnsiTheme="minorHAnsi"/>
          <w:color w:val="1F4E79" w:themeColor="accent1" w:themeShade="80"/>
        </w:rPr>
        <w:t xml:space="preserve">The Department is </w:t>
      </w:r>
      <w:r>
        <w:rPr>
          <w:rFonts w:asciiTheme="minorHAnsi" w:hAnsiTheme="minorHAnsi"/>
          <w:color w:val="1F4E79" w:themeColor="accent1" w:themeShade="80"/>
        </w:rPr>
        <w:t>in one</w:t>
      </w:r>
      <w:r w:rsidRPr="00B34335">
        <w:rPr>
          <w:rFonts w:asciiTheme="minorHAnsi" w:hAnsiTheme="minorHAnsi"/>
          <w:color w:val="1F4E79" w:themeColor="accent1" w:themeShade="80"/>
        </w:rPr>
        <w:t xml:space="preserve"> designated </w:t>
      </w:r>
      <w:r w:rsidR="009456BC">
        <w:rPr>
          <w:rFonts w:asciiTheme="minorHAnsi" w:hAnsiTheme="minorHAnsi"/>
          <w:color w:val="1F4E79" w:themeColor="accent1" w:themeShade="80"/>
        </w:rPr>
        <w:t>area in the main school building</w:t>
      </w:r>
      <w:r w:rsidRPr="00B34335">
        <w:rPr>
          <w:rFonts w:asciiTheme="minorHAnsi" w:hAnsiTheme="minorHAnsi"/>
          <w:color w:val="1F4E79" w:themeColor="accent1" w:themeShade="80"/>
        </w:rPr>
        <w:t xml:space="preserve"> and comprises 6 classroom</w:t>
      </w:r>
      <w:r w:rsidR="009456BC">
        <w:rPr>
          <w:rFonts w:asciiTheme="minorHAnsi" w:hAnsiTheme="minorHAnsi"/>
          <w:color w:val="1F4E79" w:themeColor="accent1" w:themeShade="80"/>
        </w:rPr>
        <w:t>s</w:t>
      </w:r>
      <w:r w:rsidRPr="00B34335">
        <w:rPr>
          <w:rFonts w:asciiTheme="minorHAnsi" w:hAnsiTheme="minorHAnsi"/>
          <w:color w:val="1F4E79" w:themeColor="accent1" w:themeShade="80"/>
        </w:rPr>
        <w:t xml:space="preserve">, </w:t>
      </w:r>
      <w:r w:rsidR="009456BC">
        <w:rPr>
          <w:rFonts w:asciiTheme="minorHAnsi" w:hAnsiTheme="minorHAnsi"/>
          <w:color w:val="1F4E79" w:themeColor="accent1" w:themeShade="80"/>
        </w:rPr>
        <w:t xml:space="preserve">and one large shared office. There is a suite of computers in a room next to these classrooms and MFL has priority use of this room. </w:t>
      </w:r>
      <w:r w:rsidRPr="00B34335">
        <w:rPr>
          <w:rFonts w:asciiTheme="minorHAnsi" w:hAnsiTheme="minorHAnsi"/>
          <w:color w:val="1F4E79" w:themeColor="accent1" w:themeShade="80"/>
        </w:rPr>
        <w:t xml:space="preserve">All classrooms have </w:t>
      </w:r>
      <w:r>
        <w:rPr>
          <w:rFonts w:asciiTheme="minorHAnsi" w:hAnsiTheme="minorHAnsi"/>
          <w:color w:val="1F4E79" w:themeColor="accent1" w:themeShade="80"/>
        </w:rPr>
        <w:t xml:space="preserve">a </w:t>
      </w:r>
      <w:r w:rsidRPr="00B34335">
        <w:rPr>
          <w:rFonts w:asciiTheme="minorHAnsi" w:hAnsiTheme="minorHAnsi"/>
          <w:color w:val="1F4E79" w:themeColor="accent1" w:themeShade="80"/>
        </w:rPr>
        <w:t xml:space="preserve">dedicated staff computer and projector with </w:t>
      </w:r>
      <w:r w:rsidR="00B56609">
        <w:rPr>
          <w:rFonts w:asciiTheme="minorHAnsi" w:hAnsiTheme="minorHAnsi"/>
          <w:color w:val="1F4E79" w:themeColor="accent1" w:themeShade="80"/>
        </w:rPr>
        <w:t xml:space="preserve">a </w:t>
      </w:r>
      <w:r w:rsidRPr="00B34335">
        <w:rPr>
          <w:rFonts w:asciiTheme="minorHAnsi" w:hAnsiTheme="minorHAnsi"/>
          <w:color w:val="1F4E79" w:themeColor="accent1" w:themeShade="80"/>
        </w:rPr>
        <w:t>white board. There are mini whiteboards</w:t>
      </w:r>
      <w:r w:rsidR="00B56609">
        <w:rPr>
          <w:rFonts w:asciiTheme="minorHAnsi" w:hAnsiTheme="minorHAnsi"/>
          <w:color w:val="1F4E79" w:themeColor="accent1" w:themeShade="80"/>
        </w:rPr>
        <w:t>,</w:t>
      </w:r>
      <w:r w:rsidRPr="00B34335">
        <w:rPr>
          <w:rFonts w:asciiTheme="minorHAnsi" w:hAnsiTheme="minorHAnsi"/>
          <w:color w:val="1F4E79" w:themeColor="accent1" w:themeShade="80"/>
        </w:rPr>
        <w:t xml:space="preserve"> and a set </w:t>
      </w:r>
      <w:r>
        <w:rPr>
          <w:rFonts w:asciiTheme="minorHAnsi" w:hAnsiTheme="minorHAnsi"/>
          <w:color w:val="1F4E79" w:themeColor="accent1" w:themeShade="80"/>
        </w:rPr>
        <w:t xml:space="preserve">of </w:t>
      </w:r>
      <w:r w:rsidRPr="00B34335">
        <w:rPr>
          <w:rFonts w:asciiTheme="minorHAnsi" w:hAnsiTheme="minorHAnsi"/>
          <w:color w:val="1F4E79" w:themeColor="accent1" w:themeShade="80"/>
        </w:rPr>
        <w:t>Chrome</w:t>
      </w:r>
      <w:r>
        <w:rPr>
          <w:rFonts w:asciiTheme="minorHAnsi" w:hAnsiTheme="minorHAnsi"/>
          <w:color w:val="1F4E79" w:themeColor="accent1" w:themeShade="80"/>
        </w:rPr>
        <w:t>books</w:t>
      </w:r>
      <w:r w:rsidR="009456BC">
        <w:rPr>
          <w:rFonts w:asciiTheme="minorHAnsi" w:hAnsiTheme="minorHAnsi"/>
          <w:color w:val="1F4E79" w:themeColor="accent1" w:themeShade="80"/>
        </w:rPr>
        <w:t xml:space="preserve"> is available</w:t>
      </w:r>
      <w:r w:rsidRPr="00B34335">
        <w:rPr>
          <w:rFonts w:asciiTheme="minorHAnsi" w:hAnsiTheme="minorHAnsi"/>
          <w:color w:val="1F4E79" w:themeColor="accent1" w:themeShade="80"/>
        </w:rPr>
        <w:t xml:space="preserve">. The school has a large, attractive and central library which is very popular and has many resources. </w:t>
      </w:r>
    </w:p>
    <w:p w:rsidR="00340AC8" w:rsidRDefault="00340AC8" w:rsidP="005425F5">
      <w:pPr>
        <w:pStyle w:val="Heading2"/>
        <w:ind w:left="-851"/>
        <w:jc w:val="both"/>
      </w:pPr>
      <w:r>
        <w:t>Staffing</w:t>
      </w:r>
    </w:p>
    <w:p w:rsidR="00B34335" w:rsidRDefault="00F32E42" w:rsidP="00C97AA3">
      <w:pPr>
        <w:ind w:left="-851"/>
        <w:jc w:val="both"/>
        <w:rPr>
          <w:rFonts w:asciiTheme="minorHAnsi" w:hAnsiTheme="minorHAnsi"/>
          <w:color w:val="1F4E79" w:themeColor="accent1" w:themeShade="80"/>
        </w:rPr>
      </w:pPr>
      <w:r>
        <w:rPr>
          <w:noProof/>
          <w:lang w:eastAsia="en-GB"/>
        </w:rPr>
        <w:drawing>
          <wp:anchor distT="0" distB="0" distL="114300" distR="114300" simplePos="0" relativeHeight="251677696" behindDoc="1" locked="0" layoutInCell="1" allowOverlap="1" wp14:anchorId="6CA0A0A8" wp14:editId="69404FC7">
            <wp:simplePos x="0" y="0"/>
            <wp:positionH relativeFrom="column">
              <wp:posOffset>3514090</wp:posOffset>
            </wp:positionH>
            <wp:positionV relativeFrom="paragraph">
              <wp:posOffset>160655</wp:posOffset>
            </wp:positionV>
            <wp:extent cx="63500" cy="47625"/>
            <wp:effectExtent l="0" t="0" r="0" b="9525"/>
            <wp:wrapTight wrapText="bothSides">
              <wp:wrapPolygon edited="0">
                <wp:start x="0" y="0"/>
                <wp:lineTo x="0" y="17280"/>
                <wp:lineTo x="12960" y="17280"/>
                <wp:lineTo x="12960" y="0"/>
                <wp:lineTo x="0" y="0"/>
              </wp:wrapPolygon>
            </wp:wrapTight>
            <wp:docPr id="2051" name="Picture 3" descr="N:\Downloads\IMG_20171102_07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N:\Downloads\IMG_20171102_075656.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flipV="1">
                      <a:off x="0" y="0"/>
                      <a:ext cx="63500" cy="47625"/>
                    </a:xfrm>
                    <a:prstGeom prst="rect">
                      <a:avLst/>
                    </a:prstGeom>
                    <a:noFill/>
                    <a:extLst/>
                  </pic:spPr>
                </pic:pic>
              </a:graphicData>
            </a:graphic>
            <wp14:sizeRelH relativeFrom="page">
              <wp14:pctWidth>0</wp14:pctWidth>
            </wp14:sizeRelH>
            <wp14:sizeRelV relativeFrom="page">
              <wp14:pctHeight>0</wp14:pctHeight>
            </wp14:sizeRelV>
          </wp:anchor>
        </w:drawing>
      </w:r>
      <w:r w:rsidR="00B34335">
        <w:rPr>
          <w:rFonts w:asciiTheme="minorHAnsi" w:hAnsiTheme="minorHAnsi"/>
          <w:color w:val="1F4E79" w:themeColor="accent1" w:themeShade="80"/>
        </w:rPr>
        <w:t xml:space="preserve">The Head of </w:t>
      </w:r>
      <w:r w:rsidR="00C97AA3">
        <w:rPr>
          <w:rFonts w:asciiTheme="minorHAnsi" w:hAnsiTheme="minorHAnsi"/>
          <w:color w:val="1F4E79" w:themeColor="accent1" w:themeShade="80"/>
        </w:rPr>
        <w:t>Modern Fo</w:t>
      </w:r>
      <w:r>
        <w:rPr>
          <w:rFonts w:asciiTheme="minorHAnsi" w:hAnsiTheme="minorHAnsi"/>
          <w:color w:val="1F4E79" w:themeColor="accent1" w:themeShade="80"/>
        </w:rPr>
        <w:t xml:space="preserve">reign Languages coordinates and </w:t>
      </w:r>
      <w:r w:rsidR="00C97AA3">
        <w:rPr>
          <w:rFonts w:asciiTheme="minorHAnsi" w:hAnsiTheme="minorHAnsi"/>
          <w:color w:val="1F4E79" w:themeColor="accent1" w:themeShade="80"/>
        </w:rPr>
        <w:t xml:space="preserve">supports all the language teachers and leads initiatives to develop new teaching strategies which will inspire and motivate students in order to raise attainment. There are 3 other members of the Department who teach French and German, </w:t>
      </w:r>
      <w:r w:rsidR="00B34335">
        <w:rPr>
          <w:rFonts w:asciiTheme="minorHAnsi" w:hAnsiTheme="minorHAnsi"/>
          <w:color w:val="1F4E79" w:themeColor="accent1" w:themeShade="80"/>
        </w:rPr>
        <w:t xml:space="preserve">The staff are </w:t>
      </w:r>
      <w:r w:rsidR="00C97AA3">
        <w:rPr>
          <w:rFonts w:asciiTheme="minorHAnsi" w:hAnsiTheme="minorHAnsi"/>
          <w:color w:val="1F4E79" w:themeColor="accent1" w:themeShade="80"/>
        </w:rPr>
        <w:t xml:space="preserve">all very </w:t>
      </w:r>
      <w:r w:rsidR="00B34335">
        <w:rPr>
          <w:rFonts w:asciiTheme="minorHAnsi" w:hAnsiTheme="minorHAnsi"/>
          <w:color w:val="1F4E79" w:themeColor="accent1" w:themeShade="80"/>
        </w:rPr>
        <w:t>experienced and</w:t>
      </w:r>
      <w:r w:rsidR="00B34335" w:rsidRPr="00B34335">
        <w:rPr>
          <w:rFonts w:asciiTheme="minorHAnsi" w:hAnsiTheme="minorHAnsi"/>
          <w:color w:val="1F4E79" w:themeColor="accent1" w:themeShade="80"/>
        </w:rPr>
        <w:t xml:space="preserve"> </w:t>
      </w:r>
      <w:r w:rsidR="00C97AA3">
        <w:rPr>
          <w:rFonts w:asciiTheme="minorHAnsi" w:hAnsiTheme="minorHAnsi"/>
          <w:color w:val="1F4E79" w:themeColor="accent1" w:themeShade="80"/>
        </w:rPr>
        <w:t xml:space="preserve">usually </w:t>
      </w:r>
      <w:r w:rsidR="00B34335" w:rsidRPr="00B34335">
        <w:rPr>
          <w:rFonts w:asciiTheme="minorHAnsi" w:hAnsiTheme="minorHAnsi"/>
          <w:color w:val="1F4E79" w:themeColor="accent1" w:themeShade="80"/>
        </w:rPr>
        <w:t>teach</w:t>
      </w:r>
      <w:r w:rsidR="001065CD">
        <w:rPr>
          <w:rFonts w:asciiTheme="minorHAnsi" w:hAnsiTheme="minorHAnsi"/>
          <w:color w:val="1F4E79" w:themeColor="accent1" w:themeShade="80"/>
        </w:rPr>
        <w:t xml:space="preserve"> </w:t>
      </w:r>
      <w:r w:rsidR="00C97AA3">
        <w:rPr>
          <w:rFonts w:asciiTheme="minorHAnsi" w:hAnsiTheme="minorHAnsi"/>
          <w:color w:val="1F4E79" w:themeColor="accent1" w:themeShade="80"/>
        </w:rPr>
        <w:t>at least two</w:t>
      </w:r>
      <w:r w:rsidR="00B34335" w:rsidRPr="00B34335">
        <w:rPr>
          <w:rFonts w:asciiTheme="minorHAnsi" w:hAnsiTheme="minorHAnsi"/>
          <w:color w:val="1F4E79" w:themeColor="accent1" w:themeShade="80"/>
        </w:rPr>
        <w:t xml:space="preserve"> </w:t>
      </w:r>
      <w:r w:rsidR="00C97AA3">
        <w:rPr>
          <w:rFonts w:asciiTheme="minorHAnsi" w:hAnsiTheme="minorHAnsi"/>
          <w:color w:val="1F4E79" w:themeColor="accent1" w:themeShade="80"/>
        </w:rPr>
        <w:t xml:space="preserve">languages each. </w:t>
      </w:r>
      <w:r w:rsidR="00B34335" w:rsidRPr="00B34335">
        <w:rPr>
          <w:rFonts w:asciiTheme="minorHAnsi" w:hAnsiTheme="minorHAnsi"/>
          <w:color w:val="1F4E79" w:themeColor="accent1" w:themeShade="80"/>
        </w:rPr>
        <w:t xml:space="preserve">All staff </w:t>
      </w:r>
      <w:proofErr w:type="gramStart"/>
      <w:r w:rsidR="00B34335" w:rsidRPr="00B34335">
        <w:rPr>
          <w:rFonts w:asciiTheme="minorHAnsi" w:hAnsiTheme="minorHAnsi"/>
          <w:color w:val="1F4E79" w:themeColor="accent1" w:themeShade="80"/>
        </w:rPr>
        <w:t>take</w:t>
      </w:r>
      <w:proofErr w:type="gramEnd"/>
      <w:r w:rsidR="00B34335" w:rsidRPr="00B34335">
        <w:rPr>
          <w:rFonts w:asciiTheme="minorHAnsi" w:hAnsiTheme="minorHAnsi"/>
          <w:color w:val="1F4E79" w:themeColor="accent1" w:themeShade="80"/>
        </w:rPr>
        <w:t xml:space="preserve"> on a wide range</w:t>
      </w:r>
      <w:r w:rsidR="001065CD">
        <w:rPr>
          <w:rFonts w:asciiTheme="minorHAnsi" w:hAnsiTheme="minorHAnsi"/>
          <w:color w:val="1F4E79" w:themeColor="accent1" w:themeShade="80"/>
        </w:rPr>
        <w:t xml:space="preserve"> </w:t>
      </w:r>
      <w:r w:rsidR="00B34335" w:rsidRPr="00B34335">
        <w:rPr>
          <w:rFonts w:asciiTheme="minorHAnsi" w:hAnsiTheme="minorHAnsi"/>
          <w:color w:val="1F4E79" w:themeColor="accent1" w:themeShade="80"/>
        </w:rPr>
        <w:t>of extra activities and play a strong supportive role as tutors. The department</w:t>
      </w:r>
      <w:r w:rsidR="00B34335">
        <w:rPr>
          <w:rFonts w:asciiTheme="minorHAnsi" w:hAnsiTheme="minorHAnsi"/>
          <w:color w:val="1F4E79" w:themeColor="accent1" w:themeShade="80"/>
        </w:rPr>
        <w:t>s</w:t>
      </w:r>
      <w:r w:rsidR="00B34335" w:rsidRPr="00B34335">
        <w:rPr>
          <w:rFonts w:asciiTheme="minorHAnsi" w:hAnsiTheme="minorHAnsi"/>
          <w:color w:val="1F4E79" w:themeColor="accent1" w:themeShade="80"/>
        </w:rPr>
        <w:t xml:space="preserve"> meet regularly</w:t>
      </w:r>
      <w:r w:rsidR="00B34335">
        <w:rPr>
          <w:rFonts w:asciiTheme="minorHAnsi" w:hAnsiTheme="minorHAnsi"/>
          <w:color w:val="1F4E79" w:themeColor="accent1" w:themeShade="80"/>
        </w:rPr>
        <w:t>,</w:t>
      </w:r>
      <w:r w:rsidR="001065CD">
        <w:rPr>
          <w:rFonts w:asciiTheme="minorHAnsi" w:hAnsiTheme="minorHAnsi"/>
          <w:color w:val="1F4E79" w:themeColor="accent1" w:themeShade="80"/>
        </w:rPr>
        <w:t xml:space="preserve"> either individually</w:t>
      </w:r>
      <w:r w:rsidR="00B34335">
        <w:rPr>
          <w:rFonts w:asciiTheme="minorHAnsi" w:hAnsiTheme="minorHAnsi"/>
          <w:color w:val="1F4E79" w:themeColor="accent1" w:themeShade="80"/>
        </w:rPr>
        <w:t xml:space="preserve"> or together when appropriate.</w:t>
      </w:r>
    </w:p>
    <w:p w:rsidR="00340AC8" w:rsidRDefault="00340AC8" w:rsidP="00E550E3">
      <w:pPr>
        <w:pStyle w:val="Heading2"/>
        <w:ind w:left="-851"/>
        <w:jc w:val="both"/>
      </w:pPr>
      <w:r>
        <w:t>Curriculum</w:t>
      </w:r>
    </w:p>
    <w:p w:rsidR="00F32E42" w:rsidRDefault="001B3CDF" w:rsidP="001065CD">
      <w:pPr>
        <w:ind w:left="-851"/>
        <w:jc w:val="both"/>
        <w:rPr>
          <w:rFonts w:asciiTheme="minorHAnsi" w:hAnsiTheme="minorHAnsi"/>
          <w:color w:val="1F4E79" w:themeColor="accent1" w:themeShade="80"/>
        </w:rPr>
      </w:pPr>
      <w:r w:rsidRPr="002B1B50">
        <w:rPr>
          <w:rFonts w:asciiTheme="minorHAnsi" w:hAnsiTheme="minorHAnsi"/>
          <w:b/>
          <w:color w:val="1F4E79" w:themeColor="accent1" w:themeShade="80"/>
        </w:rPr>
        <w:t>In KS3</w:t>
      </w:r>
      <w:r w:rsidRPr="001B3CDF">
        <w:rPr>
          <w:rFonts w:asciiTheme="minorHAnsi" w:hAnsiTheme="minorHAnsi"/>
          <w:color w:val="1F4E79" w:themeColor="accent1" w:themeShade="80"/>
        </w:rPr>
        <w:t xml:space="preserve"> </w:t>
      </w:r>
    </w:p>
    <w:p w:rsidR="00C97AA3" w:rsidRPr="000A443F" w:rsidRDefault="00F32E42"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In year 7 main languages are French and German (2 classes of each)</w:t>
      </w:r>
      <w:r w:rsidR="00C97AA3" w:rsidRPr="000A443F">
        <w:rPr>
          <w:rFonts w:asciiTheme="minorHAnsi" w:hAnsiTheme="minorHAnsi"/>
          <w:color w:val="1F4E79" w:themeColor="accent1" w:themeShade="80"/>
        </w:rPr>
        <w:t xml:space="preserve">               </w:t>
      </w:r>
    </w:p>
    <w:p w:rsidR="001B3CDF" w:rsidRPr="000A443F" w:rsidRDefault="001B3CDF"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There are</w:t>
      </w:r>
      <w:r w:rsidR="00C97AA3" w:rsidRPr="000A443F">
        <w:rPr>
          <w:rFonts w:asciiTheme="minorHAnsi" w:hAnsiTheme="minorHAnsi"/>
          <w:color w:val="1F4E79" w:themeColor="accent1" w:themeShade="80"/>
        </w:rPr>
        <w:t xml:space="preserve"> </w:t>
      </w:r>
      <w:r w:rsidR="00F32E42" w:rsidRPr="000A443F">
        <w:rPr>
          <w:rFonts w:asciiTheme="minorHAnsi" w:hAnsiTheme="minorHAnsi"/>
          <w:color w:val="1F4E79" w:themeColor="accent1" w:themeShade="80"/>
        </w:rPr>
        <w:t>5</w:t>
      </w:r>
      <w:r w:rsidRPr="000A443F">
        <w:rPr>
          <w:rFonts w:asciiTheme="minorHAnsi" w:hAnsiTheme="minorHAnsi"/>
          <w:color w:val="1F4E79" w:themeColor="accent1" w:themeShade="80"/>
        </w:rPr>
        <w:t>, one hour lessons a fortnight.</w:t>
      </w:r>
    </w:p>
    <w:p w:rsidR="00F32E42" w:rsidRPr="000A443F" w:rsidRDefault="00F32E42"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In year 8 the top 2 sets take on the 2</w:t>
      </w:r>
      <w:r w:rsidRPr="000A443F">
        <w:rPr>
          <w:rFonts w:asciiTheme="minorHAnsi" w:hAnsiTheme="minorHAnsi"/>
          <w:color w:val="1F4E79" w:themeColor="accent1" w:themeShade="80"/>
          <w:vertAlign w:val="superscript"/>
        </w:rPr>
        <w:t>nd</w:t>
      </w:r>
      <w:r w:rsidRPr="000A443F">
        <w:rPr>
          <w:rFonts w:asciiTheme="minorHAnsi" w:hAnsiTheme="minorHAnsi"/>
          <w:color w:val="1F4E79" w:themeColor="accent1" w:themeShade="80"/>
        </w:rPr>
        <w:t xml:space="preserve"> language, having 3 periods of their 1</w:t>
      </w:r>
      <w:r w:rsidRPr="000A443F">
        <w:rPr>
          <w:rFonts w:asciiTheme="minorHAnsi" w:hAnsiTheme="minorHAnsi"/>
          <w:color w:val="1F4E79" w:themeColor="accent1" w:themeShade="80"/>
          <w:vertAlign w:val="superscript"/>
        </w:rPr>
        <w:t>st</w:t>
      </w:r>
      <w:r w:rsidRPr="000A443F">
        <w:rPr>
          <w:rFonts w:asciiTheme="minorHAnsi" w:hAnsiTheme="minorHAnsi"/>
          <w:color w:val="1F4E79" w:themeColor="accent1" w:themeShade="80"/>
        </w:rPr>
        <w:t xml:space="preserve"> language and 2 of their 2</w:t>
      </w:r>
      <w:r w:rsidRPr="000A443F">
        <w:rPr>
          <w:rFonts w:asciiTheme="minorHAnsi" w:hAnsiTheme="minorHAnsi"/>
          <w:color w:val="1F4E79" w:themeColor="accent1" w:themeShade="80"/>
          <w:vertAlign w:val="superscript"/>
        </w:rPr>
        <w:t>nd</w:t>
      </w:r>
    </w:p>
    <w:p w:rsidR="00F32E42" w:rsidRPr="000A443F" w:rsidRDefault="00F32E42"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The other 2 sets continue with their main language only</w:t>
      </w:r>
    </w:p>
    <w:p w:rsidR="00F32E42" w:rsidRPr="000A443F" w:rsidRDefault="00F32E42"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In year nine there are 6 periods a fortnight (where the top 2 sets have 3 of their 1</w:t>
      </w:r>
      <w:r w:rsidRPr="000A443F">
        <w:rPr>
          <w:rFonts w:asciiTheme="minorHAnsi" w:hAnsiTheme="minorHAnsi"/>
          <w:color w:val="1F4E79" w:themeColor="accent1" w:themeShade="80"/>
          <w:vertAlign w:val="superscript"/>
        </w:rPr>
        <w:t>st</w:t>
      </w:r>
      <w:r w:rsidRPr="000A443F">
        <w:rPr>
          <w:rFonts w:asciiTheme="minorHAnsi" w:hAnsiTheme="minorHAnsi"/>
          <w:color w:val="1F4E79" w:themeColor="accent1" w:themeShade="80"/>
        </w:rPr>
        <w:t xml:space="preserve"> language and 3 of their 2</w:t>
      </w:r>
      <w:r w:rsidRPr="000A443F">
        <w:rPr>
          <w:rFonts w:asciiTheme="minorHAnsi" w:hAnsiTheme="minorHAnsi"/>
          <w:color w:val="1F4E79" w:themeColor="accent1" w:themeShade="80"/>
          <w:vertAlign w:val="superscript"/>
        </w:rPr>
        <w:t xml:space="preserve">nd) </w:t>
      </w:r>
      <w:r w:rsidRPr="000A443F">
        <w:rPr>
          <w:rFonts w:asciiTheme="minorHAnsi" w:hAnsiTheme="minorHAnsi"/>
          <w:color w:val="1F4E79" w:themeColor="accent1" w:themeShade="80"/>
        </w:rPr>
        <w:t xml:space="preserve"> </w:t>
      </w:r>
    </w:p>
    <w:p w:rsidR="001B3CDF" w:rsidRPr="000A443F" w:rsidRDefault="002B1B50" w:rsidP="00E550E3">
      <w:pPr>
        <w:ind w:left="-851"/>
        <w:jc w:val="both"/>
        <w:rPr>
          <w:rFonts w:asciiTheme="minorHAnsi" w:hAnsiTheme="minorHAnsi"/>
          <w:color w:val="1F4E79" w:themeColor="accent1" w:themeShade="80"/>
        </w:rPr>
      </w:pPr>
      <w:r w:rsidRPr="000A443F">
        <w:rPr>
          <w:rFonts w:asciiTheme="minorHAnsi" w:hAnsiTheme="minorHAnsi"/>
          <w:b/>
          <w:color w:val="1F4E79" w:themeColor="accent1" w:themeShade="80"/>
        </w:rPr>
        <w:t>In KS4</w:t>
      </w:r>
      <w:r w:rsidR="001B3CDF" w:rsidRPr="000A443F">
        <w:rPr>
          <w:rFonts w:asciiTheme="minorHAnsi" w:hAnsiTheme="minorHAnsi"/>
          <w:color w:val="1F4E79" w:themeColor="accent1" w:themeShade="80"/>
        </w:rPr>
        <w:t xml:space="preserve"> the majority of students study</w:t>
      </w:r>
      <w:r w:rsidR="00F32E42" w:rsidRPr="000A443F">
        <w:rPr>
          <w:rFonts w:asciiTheme="minorHAnsi" w:hAnsiTheme="minorHAnsi"/>
          <w:color w:val="1F4E79" w:themeColor="accent1" w:themeShade="80"/>
        </w:rPr>
        <w:t xml:space="preserve"> a </w:t>
      </w:r>
      <w:r w:rsidR="000A443F" w:rsidRPr="000A443F">
        <w:rPr>
          <w:rFonts w:asciiTheme="minorHAnsi" w:hAnsiTheme="minorHAnsi"/>
          <w:color w:val="1F4E79" w:themeColor="accent1" w:themeShade="80"/>
        </w:rPr>
        <w:t>language</w:t>
      </w:r>
      <w:r w:rsidR="00F32E42" w:rsidRPr="000A443F">
        <w:rPr>
          <w:rFonts w:asciiTheme="minorHAnsi" w:hAnsiTheme="minorHAnsi"/>
          <w:color w:val="1F4E79" w:themeColor="accent1" w:themeShade="80"/>
        </w:rPr>
        <w:t xml:space="preserve"> and some study 2</w:t>
      </w:r>
    </w:p>
    <w:p w:rsidR="00017C86" w:rsidRPr="000A443F" w:rsidRDefault="001B3CDF" w:rsidP="00E550E3">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 xml:space="preserve">There are </w:t>
      </w:r>
      <w:r w:rsidR="00F32E42" w:rsidRPr="000A443F">
        <w:rPr>
          <w:rFonts w:asciiTheme="minorHAnsi" w:hAnsiTheme="minorHAnsi"/>
          <w:color w:val="1F4E79" w:themeColor="accent1" w:themeShade="80"/>
        </w:rPr>
        <w:t>5</w:t>
      </w:r>
      <w:r w:rsidRPr="000A443F">
        <w:rPr>
          <w:rFonts w:asciiTheme="minorHAnsi" w:hAnsiTheme="minorHAnsi"/>
          <w:color w:val="1F4E79" w:themeColor="accent1" w:themeShade="80"/>
        </w:rPr>
        <w:t xml:space="preserve"> one hour lessons a fortnight for each </w:t>
      </w:r>
      <w:r w:rsidR="00C97AA3" w:rsidRPr="000A443F">
        <w:rPr>
          <w:rFonts w:asciiTheme="minorHAnsi" w:hAnsiTheme="minorHAnsi"/>
          <w:color w:val="1F4E79" w:themeColor="accent1" w:themeShade="80"/>
        </w:rPr>
        <w:t>language</w:t>
      </w:r>
      <w:r w:rsidRPr="000A443F">
        <w:rPr>
          <w:rFonts w:asciiTheme="minorHAnsi" w:hAnsiTheme="minorHAnsi"/>
          <w:color w:val="1F4E79" w:themeColor="accent1" w:themeShade="80"/>
        </w:rPr>
        <w:t>.</w:t>
      </w:r>
    </w:p>
    <w:p w:rsidR="001B3CDF" w:rsidRPr="000A443F" w:rsidRDefault="001B3CDF" w:rsidP="00E550E3">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The current examination board is</w:t>
      </w:r>
      <w:r w:rsidR="00F32E42" w:rsidRPr="000A443F">
        <w:rPr>
          <w:rFonts w:asciiTheme="minorHAnsi" w:hAnsiTheme="minorHAnsi"/>
          <w:color w:val="1F4E79" w:themeColor="accent1" w:themeShade="80"/>
        </w:rPr>
        <w:t xml:space="preserve"> AQA</w:t>
      </w:r>
      <w:r w:rsidR="00C97AA3" w:rsidRPr="000A443F">
        <w:rPr>
          <w:rFonts w:asciiTheme="minorHAnsi" w:hAnsiTheme="minorHAnsi"/>
          <w:color w:val="1F4E79" w:themeColor="accent1" w:themeShade="80"/>
        </w:rPr>
        <w:t xml:space="preserve">          </w:t>
      </w:r>
    </w:p>
    <w:p w:rsidR="00C97AA3" w:rsidRPr="000A443F" w:rsidRDefault="002B1B50" w:rsidP="001065CD">
      <w:pPr>
        <w:ind w:left="-851"/>
        <w:jc w:val="both"/>
        <w:rPr>
          <w:rFonts w:asciiTheme="minorHAnsi" w:hAnsiTheme="minorHAnsi"/>
          <w:color w:val="1F4E79" w:themeColor="accent1" w:themeShade="80"/>
        </w:rPr>
      </w:pPr>
      <w:r w:rsidRPr="000A443F">
        <w:rPr>
          <w:rFonts w:asciiTheme="minorHAnsi" w:hAnsiTheme="minorHAnsi"/>
          <w:b/>
          <w:color w:val="1F4E79" w:themeColor="accent1" w:themeShade="80"/>
        </w:rPr>
        <w:t>In KS5</w:t>
      </w:r>
      <w:r w:rsidR="001B3CDF" w:rsidRPr="000A443F">
        <w:rPr>
          <w:rFonts w:asciiTheme="minorHAnsi" w:hAnsiTheme="minorHAnsi"/>
          <w:color w:val="1F4E79" w:themeColor="accent1" w:themeShade="80"/>
        </w:rPr>
        <w:t xml:space="preserve"> </w:t>
      </w:r>
      <w:r w:rsidR="000A443F">
        <w:rPr>
          <w:rFonts w:asciiTheme="minorHAnsi" w:hAnsiTheme="minorHAnsi"/>
          <w:color w:val="1F4E79" w:themeColor="accent1" w:themeShade="80"/>
        </w:rPr>
        <w:t>we have a German class in each of Year 12 and 13 and share the teaching with DHSB whose pupils join our classes.</w:t>
      </w:r>
    </w:p>
    <w:p w:rsidR="00017C86" w:rsidRPr="000A443F" w:rsidRDefault="00C97AA3"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 xml:space="preserve">There are </w:t>
      </w:r>
      <w:r w:rsidR="00F32E42" w:rsidRPr="000A443F">
        <w:rPr>
          <w:rFonts w:asciiTheme="minorHAnsi" w:hAnsiTheme="minorHAnsi"/>
          <w:color w:val="1F4E79" w:themeColor="accent1" w:themeShade="80"/>
        </w:rPr>
        <w:t>7</w:t>
      </w:r>
      <w:r w:rsidRPr="000A443F">
        <w:rPr>
          <w:rFonts w:asciiTheme="minorHAnsi" w:hAnsiTheme="minorHAnsi"/>
          <w:color w:val="1F4E79" w:themeColor="accent1" w:themeShade="80"/>
        </w:rPr>
        <w:t xml:space="preserve"> one hour lessons a fortnight for </w:t>
      </w:r>
      <w:proofErr w:type="gramStart"/>
      <w:r w:rsidRPr="000A443F">
        <w:rPr>
          <w:rFonts w:asciiTheme="minorHAnsi" w:hAnsiTheme="minorHAnsi"/>
          <w:color w:val="1F4E79" w:themeColor="accent1" w:themeShade="80"/>
        </w:rPr>
        <w:t>A</w:t>
      </w:r>
      <w:proofErr w:type="gramEnd"/>
      <w:r w:rsidRPr="000A443F">
        <w:rPr>
          <w:rFonts w:asciiTheme="minorHAnsi" w:hAnsiTheme="minorHAnsi"/>
          <w:color w:val="1F4E79" w:themeColor="accent1" w:themeShade="80"/>
        </w:rPr>
        <w:t xml:space="preserve"> level.</w:t>
      </w:r>
    </w:p>
    <w:p w:rsidR="001B3CDF" w:rsidRDefault="001B3CDF" w:rsidP="00E550E3">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The current examination board is</w:t>
      </w:r>
      <w:r w:rsidR="00F32E42" w:rsidRPr="000A443F">
        <w:rPr>
          <w:rFonts w:asciiTheme="minorHAnsi" w:hAnsiTheme="minorHAnsi"/>
          <w:color w:val="1F4E79" w:themeColor="accent1" w:themeShade="80"/>
        </w:rPr>
        <w:t xml:space="preserve"> AQA</w:t>
      </w:r>
    </w:p>
    <w:p w:rsidR="00C97AA3" w:rsidRPr="001B3CDF" w:rsidRDefault="00C97AA3" w:rsidP="00E550E3">
      <w:pPr>
        <w:ind w:left="-851"/>
        <w:jc w:val="both"/>
        <w:rPr>
          <w:rFonts w:asciiTheme="minorHAnsi" w:hAnsiTheme="minorHAnsi"/>
          <w:color w:val="1F4E79" w:themeColor="accent1" w:themeShade="80"/>
        </w:rPr>
      </w:pPr>
    </w:p>
    <w:p w:rsidR="001B3CDF" w:rsidRPr="00B34335" w:rsidRDefault="001B3CDF" w:rsidP="00E550E3">
      <w:pPr>
        <w:ind w:left="-851"/>
        <w:jc w:val="both"/>
        <w:rPr>
          <w:rFonts w:asciiTheme="minorHAnsi" w:hAnsiTheme="minorHAnsi"/>
          <w:color w:val="1F4E79" w:themeColor="accent1" w:themeShade="80"/>
        </w:rPr>
      </w:pPr>
      <w:r w:rsidRPr="00B34335">
        <w:rPr>
          <w:rFonts w:asciiTheme="minorHAnsi" w:hAnsiTheme="minorHAnsi"/>
          <w:color w:val="1F4E79" w:themeColor="accent1" w:themeShade="80"/>
        </w:rPr>
        <w:t>GCSE and A</w:t>
      </w:r>
      <w:r w:rsidR="00B56609">
        <w:rPr>
          <w:rFonts w:asciiTheme="minorHAnsi" w:hAnsiTheme="minorHAnsi"/>
          <w:color w:val="1F4E79" w:themeColor="accent1" w:themeShade="80"/>
        </w:rPr>
        <w:t xml:space="preserve"> </w:t>
      </w:r>
      <w:r w:rsidRPr="00B34335">
        <w:rPr>
          <w:rFonts w:asciiTheme="minorHAnsi" w:hAnsiTheme="minorHAnsi"/>
          <w:color w:val="1F4E79" w:themeColor="accent1" w:themeShade="80"/>
        </w:rPr>
        <w:t>L</w:t>
      </w:r>
      <w:r w:rsidR="00B56609">
        <w:rPr>
          <w:rFonts w:asciiTheme="minorHAnsi" w:hAnsiTheme="minorHAnsi"/>
          <w:color w:val="1F4E79" w:themeColor="accent1" w:themeShade="80"/>
        </w:rPr>
        <w:t>evel</w:t>
      </w:r>
      <w:r w:rsidRPr="00B34335">
        <w:rPr>
          <w:rFonts w:asciiTheme="minorHAnsi" w:hAnsiTheme="minorHAnsi"/>
          <w:color w:val="1F4E79" w:themeColor="accent1" w:themeShade="80"/>
        </w:rPr>
        <w:t xml:space="preserve"> results exceed national levels of attainment.</w:t>
      </w:r>
    </w:p>
    <w:p w:rsidR="00C97AA3" w:rsidRPr="000A443F" w:rsidRDefault="001B3CDF" w:rsidP="000A443F">
      <w:pPr>
        <w:pStyle w:val="Heading2"/>
        <w:ind w:left="-851"/>
        <w:jc w:val="both"/>
      </w:pPr>
      <w:r>
        <w:t>Activities</w:t>
      </w:r>
    </w:p>
    <w:p w:rsidR="008F4DF1" w:rsidRPr="000A443F" w:rsidRDefault="008F4DF1"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 xml:space="preserve">There is a long established German Exchange to Celle which takes place every other year. This exchange, which is aimed at years 9 and above) has been running for well over 40 years and </w:t>
      </w:r>
      <w:proofErr w:type="gramStart"/>
      <w:r w:rsidRPr="000A443F">
        <w:rPr>
          <w:rFonts w:asciiTheme="minorHAnsi" w:hAnsiTheme="minorHAnsi"/>
          <w:color w:val="1F4E79" w:themeColor="accent1" w:themeShade="80"/>
        </w:rPr>
        <w:t>all the</w:t>
      </w:r>
      <w:proofErr w:type="gramEnd"/>
      <w:r w:rsidRPr="000A443F">
        <w:rPr>
          <w:rFonts w:asciiTheme="minorHAnsi" w:hAnsiTheme="minorHAnsi"/>
          <w:color w:val="1F4E79" w:themeColor="accent1" w:themeShade="80"/>
        </w:rPr>
        <w:t xml:space="preserve"> department have taken part at various times in the past.</w:t>
      </w:r>
    </w:p>
    <w:p w:rsidR="008F4DF1" w:rsidRPr="000A443F" w:rsidRDefault="008F4DF1" w:rsidP="001065CD">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 xml:space="preserve">Every other year there is a trip for the younger years to </w:t>
      </w:r>
      <w:proofErr w:type="spellStart"/>
      <w:r w:rsidRPr="000A443F">
        <w:rPr>
          <w:rFonts w:asciiTheme="minorHAnsi" w:hAnsiTheme="minorHAnsi"/>
          <w:color w:val="1F4E79" w:themeColor="accent1" w:themeShade="80"/>
        </w:rPr>
        <w:t>Monschau</w:t>
      </w:r>
      <w:proofErr w:type="spellEnd"/>
      <w:r w:rsidRPr="000A443F">
        <w:rPr>
          <w:rFonts w:asciiTheme="minorHAnsi" w:hAnsiTheme="minorHAnsi"/>
          <w:color w:val="1F4E79" w:themeColor="accent1" w:themeShade="80"/>
        </w:rPr>
        <w:t>, Germany, which is also supported by all members of the department.</w:t>
      </w:r>
    </w:p>
    <w:p w:rsidR="000A443F" w:rsidRDefault="008F4DF1" w:rsidP="008F4DF1">
      <w:pPr>
        <w:ind w:left="-851"/>
        <w:jc w:val="both"/>
        <w:rPr>
          <w:rFonts w:asciiTheme="minorHAnsi" w:hAnsiTheme="minorHAnsi"/>
          <w:color w:val="1F4E79" w:themeColor="accent1" w:themeShade="80"/>
        </w:rPr>
      </w:pPr>
      <w:r w:rsidRPr="000A443F">
        <w:rPr>
          <w:rFonts w:asciiTheme="minorHAnsi" w:hAnsiTheme="minorHAnsi"/>
          <w:color w:val="1F4E79" w:themeColor="accent1" w:themeShade="80"/>
        </w:rPr>
        <w:t>In addition to these activities the members of the department also either support or run extra-curricular activities during the lunch hour.</w:t>
      </w:r>
    </w:p>
    <w:p w:rsidR="000A443F" w:rsidRPr="000A443F" w:rsidRDefault="000A443F" w:rsidP="000A443F">
      <w:pPr>
        <w:ind w:left="-851"/>
        <w:jc w:val="both"/>
        <w:rPr>
          <w:rFonts w:asciiTheme="minorHAnsi" w:hAnsiTheme="minorHAnsi"/>
          <w:color w:val="1F4E79" w:themeColor="accent1" w:themeShade="80"/>
        </w:rPr>
      </w:pPr>
      <w:proofErr w:type="gramStart"/>
      <w:r w:rsidRPr="000A443F">
        <w:rPr>
          <w:rFonts w:asciiTheme="minorHAnsi" w:hAnsiTheme="minorHAnsi"/>
          <w:color w:val="1F4E79" w:themeColor="accent1" w:themeShade="80"/>
        </w:rPr>
        <w:t>Staff have</w:t>
      </w:r>
      <w:proofErr w:type="gramEnd"/>
      <w:r w:rsidRPr="000A443F">
        <w:rPr>
          <w:rFonts w:asciiTheme="minorHAnsi" w:hAnsiTheme="minorHAnsi"/>
          <w:color w:val="1F4E79" w:themeColor="accent1" w:themeShade="80"/>
        </w:rPr>
        <w:t xml:space="preserve"> also led, and taken part in, a wide variety of extra- curricular activities, and also in the trips which take place annually in the Curriculum Enrichment Week each July. </w:t>
      </w:r>
    </w:p>
    <w:p w:rsidR="00D24763" w:rsidRDefault="00D24763" w:rsidP="008F4DF1">
      <w:pPr>
        <w:ind w:left="-851"/>
        <w:jc w:val="both"/>
        <w:rPr>
          <w:rFonts w:asciiTheme="minorHAnsi" w:hAnsiTheme="minorHAnsi"/>
          <w:b/>
          <w:bCs/>
          <w:iCs/>
          <w:color w:val="1F4E79" w:themeColor="accent1" w:themeShade="80"/>
          <w:sz w:val="48"/>
          <w:szCs w:val="48"/>
        </w:rPr>
      </w:pPr>
      <w:r>
        <w:rPr>
          <w:rFonts w:asciiTheme="minorHAnsi" w:hAnsiTheme="minorHAnsi"/>
          <w:i/>
          <w:color w:val="1F4E79" w:themeColor="accent1" w:themeShade="80"/>
          <w:sz w:val="48"/>
          <w:szCs w:val="48"/>
        </w:rPr>
        <w:br w:type="page"/>
      </w:r>
    </w:p>
    <w:p w:rsidR="00A70C3B" w:rsidRPr="009456BC" w:rsidRDefault="00340AC8" w:rsidP="009456BC">
      <w:pPr>
        <w:pStyle w:val="IntenseQuote"/>
        <w:ind w:left="-851"/>
        <w:jc w:val="both"/>
        <w:rPr>
          <w:rFonts w:asciiTheme="minorHAnsi" w:hAnsiTheme="minorHAnsi"/>
          <w:i w:val="0"/>
          <w:color w:val="1F4E79" w:themeColor="accent1" w:themeShade="80"/>
          <w:sz w:val="48"/>
          <w:szCs w:val="48"/>
        </w:rPr>
      </w:pPr>
      <w:r>
        <w:rPr>
          <w:rFonts w:asciiTheme="minorHAnsi" w:hAnsiTheme="minorHAnsi"/>
          <w:i w:val="0"/>
          <w:color w:val="1F4E79" w:themeColor="accent1" w:themeShade="80"/>
          <w:sz w:val="48"/>
          <w:szCs w:val="48"/>
        </w:rPr>
        <w:lastRenderedPageBreak/>
        <w:t xml:space="preserve">Job Description: </w:t>
      </w:r>
      <w:r w:rsidR="009456BC">
        <w:rPr>
          <w:rFonts w:asciiTheme="minorHAnsi" w:hAnsiTheme="minorHAnsi"/>
          <w:i w:val="0"/>
          <w:color w:val="1F4E79" w:themeColor="accent1" w:themeShade="80"/>
          <w:sz w:val="48"/>
          <w:szCs w:val="48"/>
        </w:rPr>
        <w:t>Teacher of French, with German</w:t>
      </w:r>
    </w:p>
    <w:tbl>
      <w:tblPr>
        <w:tblW w:w="978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7230"/>
      </w:tblGrid>
      <w:tr w:rsidR="009456BC" w:rsidRPr="00DA2A20" w:rsidTr="009456BC">
        <w:tc>
          <w:tcPr>
            <w:tcW w:w="2552" w:type="dxa"/>
            <w:shd w:val="clear" w:color="auto" w:fill="9CC2E5" w:themeFill="accent1" w:themeFillTint="99"/>
          </w:tcPr>
          <w:p w:rsidR="009456BC" w:rsidRPr="00EA7AC1" w:rsidRDefault="009456BC" w:rsidP="009456BC">
            <w:pPr>
              <w:suppressAutoHyphens w:val="0"/>
              <w:autoSpaceDN/>
              <w:ind w:left="34" w:right="175"/>
              <w:textAlignment w:val="auto"/>
              <w:rPr>
                <w:rFonts w:asciiTheme="minorHAnsi" w:hAnsiTheme="minorHAnsi"/>
                <w:b/>
                <w:color w:val="1F4E79" w:themeColor="accent1" w:themeShade="80"/>
              </w:rPr>
            </w:pPr>
            <w:r w:rsidRPr="00EA7AC1">
              <w:rPr>
                <w:rFonts w:asciiTheme="minorHAnsi" w:hAnsiTheme="minorHAnsi"/>
                <w:b/>
                <w:color w:val="1F4E79" w:themeColor="accent1" w:themeShade="80"/>
              </w:rPr>
              <w:t>Post Title:</w:t>
            </w:r>
          </w:p>
        </w:tc>
        <w:tc>
          <w:tcPr>
            <w:tcW w:w="7230" w:type="dxa"/>
            <w:shd w:val="clear" w:color="auto" w:fill="9CC2E5" w:themeFill="accent1" w:themeFillTint="99"/>
          </w:tcPr>
          <w:p w:rsidR="009456BC" w:rsidRPr="00EA7AC1" w:rsidRDefault="009456BC" w:rsidP="009456BC">
            <w:pPr>
              <w:tabs>
                <w:tab w:val="left" w:pos="6980"/>
              </w:tabs>
              <w:ind w:left="34"/>
              <w:jc w:val="both"/>
              <w:rPr>
                <w:rFonts w:asciiTheme="minorHAnsi" w:hAnsiTheme="minorHAnsi"/>
                <w:b/>
                <w:color w:val="1F4E79" w:themeColor="accent1" w:themeShade="80"/>
              </w:rPr>
            </w:pPr>
            <w:r>
              <w:rPr>
                <w:rFonts w:asciiTheme="minorHAnsi" w:hAnsiTheme="minorHAnsi"/>
                <w:b/>
                <w:color w:val="1F4E79" w:themeColor="accent1" w:themeShade="80"/>
              </w:rPr>
              <w:t>Teacher of French, with German</w:t>
            </w:r>
          </w:p>
        </w:tc>
      </w:tr>
      <w:tr w:rsidR="009456BC" w:rsidRPr="00DA2A20" w:rsidTr="009456BC">
        <w:tc>
          <w:tcPr>
            <w:tcW w:w="2552" w:type="dxa"/>
          </w:tcPr>
          <w:p w:rsidR="009456BC" w:rsidRDefault="009456BC" w:rsidP="009456BC">
            <w:pPr>
              <w:ind w:left="34" w:right="175"/>
              <w:rPr>
                <w:rFonts w:asciiTheme="minorHAnsi" w:hAnsiTheme="minorHAnsi"/>
                <w:b/>
                <w:color w:val="1F4E79" w:themeColor="accent1" w:themeShade="80"/>
                <w:sz w:val="22"/>
                <w:szCs w:val="22"/>
              </w:rPr>
            </w:pPr>
          </w:p>
          <w:p w:rsidR="009456BC" w:rsidRDefault="009456BC" w:rsidP="009456BC">
            <w:pPr>
              <w:ind w:left="34" w:right="175"/>
              <w:rPr>
                <w:rFonts w:asciiTheme="minorHAnsi" w:hAnsiTheme="minorHAnsi"/>
                <w:b/>
                <w:color w:val="1F4E79" w:themeColor="accent1" w:themeShade="80"/>
                <w:sz w:val="22"/>
                <w:szCs w:val="22"/>
              </w:rPr>
            </w:pPr>
            <w:r>
              <w:rPr>
                <w:rFonts w:asciiTheme="minorHAnsi" w:hAnsiTheme="minorHAnsi"/>
                <w:b/>
                <w:color w:val="1F4E79" w:themeColor="accent1" w:themeShade="80"/>
                <w:sz w:val="22"/>
                <w:szCs w:val="22"/>
              </w:rPr>
              <w:t xml:space="preserve">Purpose </w:t>
            </w:r>
          </w:p>
          <w:p w:rsidR="009456BC" w:rsidRDefault="009456BC" w:rsidP="009456BC">
            <w:pPr>
              <w:ind w:left="34" w:right="175"/>
              <w:rPr>
                <w:rFonts w:asciiTheme="minorHAnsi" w:hAnsiTheme="minorHAnsi"/>
                <w:b/>
                <w:color w:val="1F4E79" w:themeColor="accent1" w:themeShade="80"/>
                <w:sz w:val="22"/>
                <w:szCs w:val="22"/>
              </w:rPr>
            </w:pPr>
          </w:p>
          <w:p w:rsidR="009456BC" w:rsidRPr="00DA2A20" w:rsidRDefault="009456BC" w:rsidP="009456BC">
            <w:pPr>
              <w:ind w:left="34" w:right="175"/>
              <w:rPr>
                <w:rFonts w:asciiTheme="minorHAnsi" w:hAnsiTheme="minorHAnsi"/>
                <w:b/>
                <w:color w:val="1F4E79" w:themeColor="accent1" w:themeShade="80"/>
                <w:sz w:val="22"/>
                <w:szCs w:val="22"/>
              </w:rPr>
            </w:pPr>
          </w:p>
        </w:tc>
        <w:tc>
          <w:tcPr>
            <w:tcW w:w="7230" w:type="dxa"/>
          </w:tcPr>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teach subject as required.</w:t>
            </w:r>
          </w:p>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understand and uphold the values and practice of the professional code for teachers.</w:t>
            </w:r>
          </w:p>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improve teaching by evaluating it, learning from the effective pra</w:t>
            </w:r>
            <w:r w:rsidRPr="00455FDA">
              <w:rPr>
                <w:rFonts w:ascii="Calibri" w:hAnsi="Calibri" w:cs="Calibri"/>
                <w:color w:val="1F4E79" w:themeColor="accent1" w:themeShade="80"/>
                <w:lang w:eastAsia="en-GB"/>
              </w:rPr>
              <w:t>c</w:t>
            </w:r>
            <w:r w:rsidRPr="00455FDA">
              <w:rPr>
                <w:rFonts w:ascii="Calibri" w:hAnsi="Calibri" w:cs="Calibri"/>
                <w:color w:val="1F4E79" w:themeColor="accent1" w:themeShade="80"/>
                <w:lang w:eastAsia="en-GB"/>
              </w:rPr>
              <w:t>tice of others and taking responsibility for one’s own professional d</w:t>
            </w:r>
            <w:r w:rsidRPr="00455FDA">
              <w:rPr>
                <w:rFonts w:ascii="Calibri" w:hAnsi="Calibri" w:cs="Calibri"/>
                <w:color w:val="1F4E79" w:themeColor="accent1" w:themeShade="80"/>
                <w:lang w:eastAsia="en-GB"/>
              </w:rPr>
              <w:t>e</w:t>
            </w:r>
            <w:r w:rsidRPr="00455FDA">
              <w:rPr>
                <w:rFonts w:ascii="Calibri" w:hAnsi="Calibri" w:cs="Calibri"/>
                <w:color w:val="1F4E79" w:themeColor="accent1" w:themeShade="80"/>
                <w:lang w:eastAsia="en-GB"/>
              </w:rPr>
              <w:t>velopment.</w:t>
            </w:r>
          </w:p>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have a secure knowledge and understanding of the subject(s) they are trained to teach.</w:t>
            </w:r>
          </w:p>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plan, prepare and teach courses and lessons to a high standard.</w:t>
            </w:r>
          </w:p>
          <w:p w:rsidR="009456BC" w:rsidRPr="00455FDA" w:rsidRDefault="009456BC" w:rsidP="009456BC">
            <w:pPr>
              <w:suppressAutoHyphens w:val="0"/>
              <w:autoSpaceDN/>
              <w:ind w:right="0"/>
              <w:jc w:val="both"/>
              <w:textAlignment w:val="auto"/>
              <w:rPr>
                <w:rFonts w:ascii="Calibri" w:hAnsi="Calibri" w:cs="Calibri"/>
                <w:color w:val="1F4E79" w:themeColor="accent1" w:themeShade="80"/>
                <w:lang w:eastAsia="en-GB"/>
              </w:rPr>
            </w:pPr>
            <w:r w:rsidRPr="00455FDA">
              <w:rPr>
                <w:rFonts w:ascii="Calibri" w:hAnsi="Calibri" w:cs="Calibri"/>
                <w:color w:val="1F4E79" w:themeColor="accent1" w:themeShade="80"/>
                <w:lang w:eastAsia="en-GB"/>
              </w:rPr>
              <w:t>To have high expectations of all pupils.</w:t>
            </w:r>
          </w:p>
          <w:p w:rsidR="009456BC" w:rsidRPr="00455FDA" w:rsidRDefault="009456BC" w:rsidP="009456BC">
            <w:pPr>
              <w:suppressAutoHyphens w:val="0"/>
              <w:autoSpaceDN/>
              <w:ind w:right="0"/>
              <w:jc w:val="both"/>
              <w:textAlignment w:val="auto"/>
              <w:rPr>
                <w:rFonts w:ascii="Calibri" w:hAnsi="Calibri" w:cs="Calibri"/>
                <w:lang w:eastAsia="en-GB"/>
              </w:rPr>
            </w:pPr>
            <w:r w:rsidRPr="00455FDA">
              <w:rPr>
                <w:rFonts w:ascii="Calibri" w:hAnsi="Calibri" w:cs="Calibri"/>
                <w:color w:val="1F4E79" w:themeColor="accent1" w:themeShade="80"/>
                <w:lang w:eastAsia="en-GB"/>
              </w:rPr>
              <w:t>To assess, record and report on the development, progress and attai</w:t>
            </w:r>
            <w:r w:rsidRPr="00455FDA">
              <w:rPr>
                <w:rFonts w:ascii="Calibri" w:hAnsi="Calibri" w:cs="Calibri"/>
                <w:color w:val="1F4E79" w:themeColor="accent1" w:themeShade="80"/>
                <w:lang w:eastAsia="en-GB"/>
              </w:rPr>
              <w:t>n</w:t>
            </w:r>
            <w:r w:rsidRPr="00455FDA">
              <w:rPr>
                <w:rFonts w:ascii="Calibri" w:hAnsi="Calibri" w:cs="Calibri"/>
                <w:color w:val="1F4E79" w:themeColor="accent1" w:themeShade="80"/>
                <w:lang w:eastAsia="en-GB"/>
              </w:rPr>
              <w:t>ment of pupils.</w:t>
            </w:r>
          </w:p>
        </w:tc>
      </w:tr>
      <w:tr w:rsidR="009456BC" w:rsidRPr="00DA2A20" w:rsidTr="009456BC">
        <w:tc>
          <w:tcPr>
            <w:tcW w:w="2552" w:type="dxa"/>
          </w:tcPr>
          <w:p w:rsidR="009456BC" w:rsidRPr="00DA2A20" w:rsidRDefault="009456BC" w:rsidP="009456BC">
            <w:pPr>
              <w:suppressAutoHyphens w:val="0"/>
              <w:autoSpaceDN/>
              <w:ind w:left="34" w:right="0"/>
              <w:jc w:val="both"/>
              <w:textAlignment w:val="auto"/>
              <w:rPr>
                <w:rFonts w:asciiTheme="minorHAnsi" w:hAnsiTheme="minorHAnsi"/>
                <w:b/>
                <w:color w:val="1F4E79" w:themeColor="accent1" w:themeShade="80"/>
                <w:sz w:val="22"/>
                <w:szCs w:val="22"/>
              </w:rPr>
            </w:pPr>
            <w:r>
              <w:rPr>
                <w:rFonts w:asciiTheme="minorHAnsi" w:hAnsiTheme="minorHAnsi"/>
                <w:b/>
                <w:color w:val="1F4E79" w:themeColor="accent1" w:themeShade="80"/>
                <w:sz w:val="22"/>
                <w:szCs w:val="22"/>
              </w:rPr>
              <w:t>Reporting to</w:t>
            </w:r>
          </w:p>
        </w:tc>
        <w:tc>
          <w:tcPr>
            <w:tcW w:w="7230" w:type="dxa"/>
          </w:tcPr>
          <w:p w:rsidR="009456BC" w:rsidRPr="00455FDA" w:rsidRDefault="009456BC" w:rsidP="009456BC">
            <w:pPr>
              <w:tabs>
                <w:tab w:val="left" w:pos="6980"/>
              </w:tabs>
              <w:ind w:left="34" w:right="0"/>
              <w:jc w:val="both"/>
              <w:rPr>
                <w:rFonts w:asciiTheme="minorHAnsi" w:hAnsiTheme="minorHAnsi"/>
                <w:color w:val="1F4E79" w:themeColor="accent1" w:themeShade="80"/>
              </w:rPr>
            </w:pPr>
            <w:r w:rsidRPr="00455FDA">
              <w:rPr>
                <w:rFonts w:asciiTheme="minorHAnsi" w:hAnsiTheme="minorHAnsi"/>
                <w:color w:val="1F4E79" w:themeColor="accent1" w:themeShade="80"/>
              </w:rPr>
              <w:t xml:space="preserve">Head of </w:t>
            </w:r>
            <w:r>
              <w:rPr>
                <w:rFonts w:asciiTheme="minorHAnsi" w:hAnsiTheme="minorHAnsi"/>
                <w:color w:val="1F4E79" w:themeColor="accent1" w:themeShade="80"/>
              </w:rPr>
              <w:t>Modern Foreign Languages</w:t>
            </w:r>
          </w:p>
        </w:tc>
      </w:tr>
      <w:tr w:rsidR="009456BC" w:rsidRPr="00DA2A20" w:rsidTr="009456BC">
        <w:trPr>
          <w:trHeight w:val="161"/>
        </w:trPr>
        <w:tc>
          <w:tcPr>
            <w:tcW w:w="2552" w:type="dxa"/>
          </w:tcPr>
          <w:p w:rsidR="009456BC" w:rsidRPr="00DA2A20" w:rsidRDefault="009456BC" w:rsidP="009456BC">
            <w:pPr>
              <w:suppressAutoHyphens w:val="0"/>
              <w:autoSpaceDN/>
              <w:ind w:left="34" w:right="0"/>
              <w:jc w:val="both"/>
              <w:textAlignment w:val="auto"/>
              <w:rPr>
                <w:rFonts w:asciiTheme="minorHAnsi" w:hAnsiTheme="minorHAnsi"/>
                <w:b/>
                <w:color w:val="1F4E79" w:themeColor="accent1" w:themeShade="80"/>
                <w:sz w:val="22"/>
                <w:szCs w:val="22"/>
              </w:rPr>
            </w:pPr>
            <w:r>
              <w:rPr>
                <w:rFonts w:asciiTheme="minorHAnsi" w:hAnsiTheme="minorHAnsi"/>
                <w:b/>
                <w:color w:val="1F4E79" w:themeColor="accent1" w:themeShade="80"/>
                <w:sz w:val="22"/>
                <w:szCs w:val="22"/>
              </w:rPr>
              <w:t>Liaising with</w:t>
            </w:r>
          </w:p>
        </w:tc>
        <w:tc>
          <w:tcPr>
            <w:tcW w:w="7230" w:type="dxa"/>
          </w:tcPr>
          <w:p w:rsidR="009456BC" w:rsidRPr="00455FDA" w:rsidRDefault="009456BC" w:rsidP="009456BC">
            <w:pPr>
              <w:tabs>
                <w:tab w:val="left" w:pos="6980"/>
              </w:tabs>
              <w:ind w:left="34" w:right="0"/>
              <w:jc w:val="both"/>
              <w:rPr>
                <w:rFonts w:asciiTheme="minorHAnsi" w:hAnsiTheme="minorHAnsi"/>
                <w:color w:val="1F4E79" w:themeColor="accent1" w:themeShade="80"/>
              </w:rPr>
            </w:pPr>
            <w:r w:rsidRPr="00455FDA">
              <w:rPr>
                <w:rFonts w:asciiTheme="minorHAnsi" w:hAnsiTheme="minorHAnsi"/>
                <w:color w:val="1F4E79" w:themeColor="accent1" w:themeShade="80"/>
              </w:rPr>
              <w:t xml:space="preserve">Other members of the </w:t>
            </w:r>
            <w:r>
              <w:rPr>
                <w:rFonts w:asciiTheme="minorHAnsi" w:hAnsiTheme="minorHAnsi"/>
                <w:color w:val="1F4E79" w:themeColor="accent1" w:themeShade="80"/>
              </w:rPr>
              <w:t>Languages</w:t>
            </w:r>
            <w:r w:rsidRPr="00455FDA">
              <w:rPr>
                <w:rFonts w:asciiTheme="minorHAnsi" w:hAnsiTheme="minorHAnsi"/>
                <w:color w:val="1F4E79" w:themeColor="accent1" w:themeShade="80"/>
              </w:rPr>
              <w:t xml:space="preserve"> Department, as well as Head Teacher, Senior Leadership Team, department leaders, Student Services and relevant staff with cross-school responsibilities, relevant support staff, external agencies and parents/carers</w:t>
            </w:r>
          </w:p>
        </w:tc>
      </w:tr>
      <w:tr w:rsidR="009456BC" w:rsidRPr="00DA2A20" w:rsidTr="009456BC">
        <w:tc>
          <w:tcPr>
            <w:tcW w:w="2552" w:type="dxa"/>
          </w:tcPr>
          <w:p w:rsidR="009456BC" w:rsidRPr="00DA2A20" w:rsidRDefault="009456BC" w:rsidP="009456BC">
            <w:pPr>
              <w:suppressAutoHyphens w:val="0"/>
              <w:autoSpaceDN/>
              <w:ind w:left="34" w:right="0"/>
              <w:jc w:val="both"/>
              <w:textAlignment w:val="auto"/>
              <w:rPr>
                <w:rFonts w:asciiTheme="minorHAnsi" w:hAnsiTheme="minorHAnsi"/>
                <w:b/>
                <w:color w:val="1F4E79" w:themeColor="accent1" w:themeShade="80"/>
                <w:sz w:val="22"/>
                <w:szCs w:val="22"/>
              </w:rPr>
            </w:pPr>
            <w:r>
              <w:rPr>
                <w:rFonts w:asciiTheme="minorHAnsi" w:hAnsiTheme="minorHAnsi"/>
                <w:b/>
                <w:color w:val="1F4E79" w:themeColor="accent1" w:themeShade="80"/>
                <w:sz w:val="22"/>
                <w:szCs w:val="22"/>
              </w:rPr>
              <w:t>Working time</w:t>
            </w:r>
          </w:p>
        </w:tc>
        <w:tc>
          <w:tcPr>
            <w:tcW w:w="7230" w:type="dxa"/>
          </w:tcPr>
          <w:p w:rsidR="009456BC" w:rsidRPr="00455FDA" w:rsidRDefault="009456BC" w:rsidP="009456BC">
            <w:pPr>
              <w:tabs>
                <w:tab w:val="left" w:pos="6980"/>
              </w:tabs>
              <w:ind w:left="34" w:right="0"/>
              <w:jc w:val="both"/>
              <w:rPr>
                <w:rFonts w:asciiTheme="minorHAnsi" w:hAnsiTheme="minorHAnsi"/>
                <w:color w:val="1F4E79" w:themeColor="accent1" w:themeShade="80"/>
              </w:rPr>
            </w:pPr>
            <w:r>
              <w:rPr>
                <w:rFonts w:asciiTheme="minorHAnsi" w:hAnsiTheme="minorHAnsi"/>
                <w:color w:val="1F4E79" w:themeColor="accent1" w:themeShade="80"/>
              </w:rPr>
              <w:t>Part</w:t>
            </w:r>
            <w:r w:rsidRPr="00455FDA">
              <w:rPr>
                <w:rFonts w:asciiTheme="minorHAnsi" w:hAnsiTheme="minorHAnsi"/>
                <w:color w:val="1F4E79" w:themeColor="accent1" w:themeShade="80"/>
              </w:rPr>
              <w:t xml:space="preserve"> time</w:t>
            </w:r>
            <w:r w:rsidR="00B91011">
              <w:rPr>
                <w:rFonts w:asciiTheme="minorHAnsi" w:hAnsiTheme="minorHAnsi"/>
                <w:color w:val="1F4E79" w:themeColor="accent1" w:themeShade="80"/>
              </w:rPr>
              <w:t xml:space="preserve"> approximately 30 hours (0.6)</w:t>
            </w:r>
          </w:p>
        </w:tc>
      </w:tr>
      <w:tr w:rsidR="009456BC" w:rsidRPr="00DA2A20" w:rsidTr="009456BC">
        <w:tc>
          <w:tcPr>
            <w:tcW w:w="2552" w:type="dxa"/>
          </w:tcPr>
          <w:p w:rsidR="009456BC" w:rsidRPr="00DA2A20" w:rsidRDefault="009456BC" w:rsidP="009456BC">
            <w:pPr>
              <w:suppressAutoHyphens w:val="0"/>
              <w:autoSpaceDN/>
              <w:ind w:left="34" w:right="0"/>
              <w:jc w:val="both"/>
              <w:textAlignment w:val="auto"/>
              <w:rPr>
                <w:rFonts w:asciiTheme="minorHAnsi" w:hAnsiTheme="minorHAnsi"/>
                <w:b/>
                <w:color w:val="1F4E79" w:themeColor="accent1" w:themeShade="80"/>
                <w:sz w:val="22"/>
                <w:szCs w:val="22"/>
              </w:rPr>
            </w:pPr>
            <w:r w:rsidRPr="00DA2A20">
              <w:rPr>
                <w:rFonts w:asciiTheme="minorHAnsi" w:hAnsiTheme="minorHAnsi"/>
                <w:b/>
                <w:color w:val="1F4E79" w:themeColor="accent1" w:themeShade="80"/>
                <w:sz w:val="22"/>
                <w:szCs w:val="22"/>
              </w:rPr>
              <w:t xml:space="preserve">Salary/Grade </w:t>
            </w:r>
          </w:p>
        </w:tc>
        <w:tc>
          <w:tcPr>
            <w:tcW w:w="7230" w:type="dxa"/>
          </w:tcPr>
          <w:p w:rsidR="009456BC" w:rsidRPr="00455FDA" w:rsidRDefault="009456BC" w:rsidP="009456BC">
            <w:pPr>
              <w:tabs>
                <w:tab w:val="left" w:pos="6980"/>
              </w:tabs>
              <w:ind w:left="34" w:right="0"/>
              <w:jc w:val="both"/>
              <w:rPr>
                <w:rFonts w:asciiTheme="minorHAnsi" w:hAnsiTheme="minorHAnsi"/>
                <w:color w:val="1F4E79" w:themeColor="accent1" w:themeShade="80"/>
              </w:rPr>
            </w:pPr>
            <w:r w:rsidRPr="00455FDA">
              <w:rPr>
                <w:rFonts w:asciiTheme="minorHAnsi" w:hAnsiTheme="minorHAnsi"/>
                <w:color w:val="1F4E79" w:themeColor="accent1" w:themeShade="80"/>
              </w:rPr>
              <w:t>According to experience  MPS or UPR</w:t>
            </w:r>
          </w:p>
        </w:tc>
      </w:tr>
      <w:tr w:rsidR="009456BC" w:rsidRPr="00DA2A20" w:rsidTr="009456BC">
        <w:tc>
          <w:tcPr>
            <w:tcW w:w="2552" w:type="dxa"/>
          </w:tcPr>
          <w:p w:rsidR="009456BC" w:rsidRPr="00DA2A20" w:rsidRDefault="009456BC" w:rsidP="009456BC">
            <w:pPr>
              <w:suppressAutoHyphens w:val="0"/>
              <w:autoSpaceDN/>
              <w:ind w:left="34" w:right="0"/>
              <w:jc w:val="both"/>
              <w:textAlignment w:val="auto"/>
              <w:rPr>
                <w:rFonts w:asciiTheme="minorHAnsi" w:hAnsiTheme="minorHAnsi"/>
                <w:b/>
                <w:color w:val="1F4E79" w:themeColor="accent1" w:themeShade="80"/>
                <w:sz w:val="22"/>
                <w:szCs w:val="22"/>
              </w:rPr>
            </w:pPr>
            <w:r>
              <w:rPr>
                <w:rFonts w:asciiTheme="minorHAnsi" w:hAnsiTheme="minorHAnsi"/>
                <w:b/>
                <w:color w:val="1F4E79" w:themeColor="accent1" w:themeShade="80"/>
                <w:sz w:val="22"/>
                <w:szCs w:val="22"/>
              </w:rPr>
              <w:t>Disclosure level</w:t>
            </w:r>
          </w:p>
        </w:tc>
        <w:tc>
          <w:tcPr>
            <w:tcW w:w="7230" w:type="dxa"/>
          </w:tcPr>
          <w:p w:rsidR="009456BC" w:rsidRPr="00455FDA" w:rsidRDefault="009456BC" w:rsidP="009456BC">
            <w:pPr>
              <w:tabs>
                <w:tab w:val="left" w:pos="6980"/>
              </w:tabs>
              <w:ind w:left="34" w:right="0"/>
              <w:jc w:val="both"/>
              <w:rPr>
                <w:rFonts w:asciiTheme="minorHAnsi" w:hAnsiTheme="minorHAnsi"/>
                <w:color w:val="1F4E79" w:themeColor="accent1" w:themeShade="80"/>
                <w:highlight w:val="green"/>
              </w:rPr>
            </w:pPr>
            <w:r w:rsidRPr="00455FDA">
              <w:rPr>
                <w:rFonts w:asciiTheme="minorHAnsi" w:hAnsiTheme="minorHAnsi"/>
                <w:color w:val="1F4E79" w:themeColor="accent1" w:themeShade="80"/>
              </w:rPr>
              <w:t>Enhanced and Barring List</w:t>
            </w:r>
          </w:p>
        </w:tc>
      </w:tr>
    </w:tbl>
    <w:p w:rsidR="009456BC" w:rsidRDefault="009456BC" w:rsidP="009456BC">
      <w:pPr>
        <w:pStyle w:val="Heading1"/>
        <w:ind w:left="-851"/>
        <w:jc w:val="both"/>
      </w:pPr>
      <w:r>
        <w:t>Duties and responsibilities</w:t>
      </w:r>
    </w:p>
    <w:p w:rsidR="009456BC" w:rsidRPr="00455FDA" w:rsidRDefault="009456BC" w:rsidP="00B91011">
      <w:pPr>
        <w:pStyle w:val="Heading3"/>
        <w:ind w:left="-426"/>
      </w:pPr>
      <w:r w:rsidRPr="009456BC">
        <w:rPr>
          <w:rStyle w:val="Heading3Char"/>
          <w:b/>
        </w:rPr>
        <w:t>Professional values and practice</w:t>
      </w:r>
      <w:r w:rsidRPr="00455FDA">
        <w:t>:</w:t>
      </w:r>
    </w:p>
    <w:p w:rsidR="009456BC" w:rsidRPr="00455FDA" w:rsidRDefault="009456BC" w:rsidP="009456BC">
      <w:pPr>
        <w:numPr>
          <w:ilvl w:val="0"/>
          <w:numId w:val="21"/>
        </w:numPr>
        <w:tabs>
          <w:tab w:val="clear" w:pos="352"/>
          <w:tab w:val="num" w:pos="0"/>
        </w:tabs>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have high expectations of all pupils; respect their social, cultural, linguistic, religious and ethnic backgrounds; and be committed to raising their educational achievement.</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understand how pupils’ learning can be affected by their physical, intellectual, lingui</w:t>
      </w:r>
      <w:r w:rsidRPr="00455FDA">
        <w:rPr>
          <w:rFonts w:asciiTheme="minorHAnsi" w:hAnsiTheme="minorHAnsi" w:cs="Calibri"/>
          <w:color w:val="1F4E79" w:themeColor="accent1" w:themeShade="80"/>
        </w:rPr>
        <w:t>s</w:t>
      </w:r>
      <w:r w:rsidRPr="00455FDA">
        <w:rPr>
          <w:rFonts w:asciiTheme="minorHAnsi" w:hAnsiTheme="minorHAnsi" w:cs="Calibri"/>
          <w:color w:val="1F4E79" w:themeColor="accent1" w:themeShade="80"/>
        </w:rPr>
        <w:t>tic, social, cultural and emotional development.</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treat pupils consistently, with respect and consideration and be concerned for their development as learners.</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demonstrate and promote the positive values, attitudes and behaviour that they e</w:t>
      </w:r>
      <w:r w:rsidRPr="00455FDA">
        <w:rPr>
          <w:rFonts w:asciiTheme="minorHAnsi" w:hAnsiTheme="minorHAnsi" w:cs="Calibri"/>
          <w:color w:val="1F4E79" w:themeColor="accent1" w:themeShade="80"/>
        </w:rPr>
        <w:t>x</w:t>
      </w:r>
      <w:r w:rsidRPr="00455FDA">
        <w:rPr>
          <w:rFonts w:asciiTheme="minorHAnsi" w:hAnsiTheme="minorHAnsi" w:cs="Calibri"/>
          <w:color w:val="1F4E79" w:themeColor="accent1" w:themeShade="80"/>
        </w:rPr>
        <w:t>pect from their pupils.</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communicate sensitively and effectively with parents and carers, recognizing their roles in pupils’ learning, and their rights, responsibilities and interests in this.</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contribute to, and share responsibly in, the corporate life of the school.</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value the contribution that support staff and other professionals make to teaching and learning.</w:t>
      </w:r>
    </w:p>
    <w:p w:rsidR="009456BC" w:rsidRPr="00455FDA"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improve their teaching by evaluating it, learning from the effective practice of others and take responsibility for their own professional development.</w:t>
      </w:r>
    </w:p>
    <w:p w:rsidR="009456BC" w:rsidRDefault="009456BC" w:rsidP="009456BC">
      <w:pPr>
        <w:numPr>
          <w:ilvl w:val="0"/>
          <w:numId w:val="21"/>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work within the statutory frameworks relating to teachers’ responsibilities.</w:t>
      </w:r>
    </w:p>
    <w:p w:rsidR="009456BC" w:rsidRPr="00CC5FAA" w:rsidRDefault="009456BC" w:rsidP="009456BC">
      <w:pPr>
        <w:pStyle w:val="Heading3"/>
        <w:ind w:hanging="567"/>
      </w:pPr>
      <w:r w:rsidRPr="00CC5FAA">
        <w:lastRenderedPageBreak/>
        <w:t>Knowledge and understanding of the subject(s) the teacher is trained to teach:</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have a secure knowledge and understanding of the subject(s) they are trained to teach.</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know and understand the relevant national curriculum programme(s) of study for key stage 3 and where relevant the frameworks, methods and expectations set out in the national strategy and teach their specialist subject(s) competently and independently.</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understand the cross-curricular expectations of the national curriculum and be fami</w:t>
      </w:r>
      <w:r w:rsidRPr="00455FDA">
        <w:rPr>
          <w:rFonts w:asciiTheme="minorHAnsi" w:hAnsiTheme="minorHAnsi" w:cs="Calibri"/>
          <w:color w:val="1F4E79" w:themeColor="accent1" w:themeShade="80"/>
        </w:rPr>
        <w:t>l</w:t>
      </w:r>
      <w:r w:rsidRPr="00455FDA">
        <w:rPr>
          <w:rFonts w:asciiTheme="minorHAnsi" w:hAnsiTheme="minorHAnsi" w:cs="Calibri"/>
          <w:color w:val="1F4E79" w:themeColor="accent1" w:themeShade="80"/>
        </w:rPr>
        <w:t>iar with the guidance set out in the national strategy.</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teach their specialist subject(s) competently and independently at key stage 4 using, as relevant to the subject and age range, the national curriculum programmes of study and related schemes of work or programmes specified for national qualifications.</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be aware of the pathways for progression through the 14 – 19 phase in school, co</w:t>
      </w:r>
      <w:r w:rsidRPr="00455FDA">
        <w:rPr>
          <w:rFonts w:asciiTheme="minorHAnsi" w:hAnsiTheme="minorHAnsi" w:cs="Calibri"/>
          <w:color w:val="1F4E79" w:themeColor="accent1" w:themeShade="80"/>
        </w:rPr>
        <w:t>l</w:t>
      </w:r>
      <w:r w:rsidRPr="00455FDA">
        <w:rPr>
          <w:rFonts w:asciiTheme="minorHAnsi" w:hAnsiTheme="minorHAnsi" w:cs="Calibri"/>
          <w:color w:val="1F4E79" w:themeColor="accent1" w:themeShade="80"/>
        </w:rPr>
        <w:t>lege and work-based settings and know the progression within and from their own su</w:t>
      </w:r>
      <w:r w:rsidRPr="00455FDA">
        <w:rPr>
          <w:rFonts w:asciiTheme="minorHAnsi" w:hAnsiTheme="minorHAnsi" w:cs="Calibri"/>
          <w:color w:val="1F4E79" w:themeColor="accent1" w:themeShade="80"/>
        </w:rPr>
        <w:t>b</w:t>
      </w:r>
      <w:r w:rsidRPr="00455FDA">
        <w:rPr>
          <w:rFonts w:asciiTheme="minorHAnsi" w:hAnsiTheme="minorHAnsi" w:cs="Calibri"/>
          <w:color w:val="1F4E79" w:themeColor="accent1" w:themeShade="80"/>
        </w:rPr>
        <w:t>ject and the range of qualifications to which their subject contributes.</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provide guidance and advice to pupils on educational and social matters and on their future education and future careers, including information about sources of more expert advice.</w:t>
      </w:r>
    </w:p>
    <w:p w:rsidR="009456BC" w:rsidRPr="00455FDA" w:rsidRDefault="009456BC" w:rsidP="009456BC">
      <w:pPr>
        <w:numPr>
          <w:ilvl w:val="0"/>
          <w:numId w:val="22"/>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use ICT effectively, both to teach their subject and to support their wider professional role.</w:t>
      </w:r>
    </w:p>
    <w:p w:rsidR="009456BC" w:rsidRPr="00455FDA" w:rsidRDefault="009456BC" w:rsidP="009456BC">
      <w:pPr>
        <w:pStyle w:val="Heading3"/>
        <w:ind w:hanging="567"/>
      </w:pPr>
      <w:r w:rsidRPr="00455FDA">
        <w:t>Teaching</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have high expectations of pupils and build successful relationships.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establish a purposeful learning environment.</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To set challenging teaching and learning objectives which are relevant to all pupils in their </w:t>
      </w:r>
      <w:proofErr w:type="gramStart"/>
      <w:r w:rsidRPr="00455FDA">
        <w:rPr>
          <w:rFonts w:asciiTheme="minorHAnsi" w:hAnsiTheme="minorHAnsi" w:cs="Calibri"/>
          <w:color w:val="1F4E79" w:themeColor="accent1" w:themeShade="80"/>
        </w:rPr>
        <w:t>classes.</w:t>
      </w:r>
      <w:proofErr w:type="gramEnd"/>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differentiate teaching to meet the needs of pupils, including the more able and those with special educational needs.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plan and teach clearly structured lessons or sequences of work which interest and motivate pupils, making learning objectives clear to pupils; employing interactive teac</w:t>
      </w:r>
      <w:r w:rsidRPr="00455FDA">
        <w:rPr>
          <w:rFonts w:asciiTheme="minorHAnsi" w:hAnsiTheme="minorHAnsi" w:cs="Calibri"/>
          <w:color w:val="1F4E79" w:themeColor="accent1" w:themeShade="80"/>
        </w:rPr>
        <w:t>h</w:t>
      </w:r>
      <w:r w:rsidRPr="00455FDA">
        <w:rPr>
          <w:rFonts w:asciiTheme="minorHAnsi" w:hAnsiTheme="minorHAnsi" w:cs="Calibri"/>
          <w:color w:val="1F4E79" w:themeColor="accent1" w:themeShade="80"/>
        </w:rPr>
        <w:t>ing methods and collaborative group work; promote active and independent learning enabling pupils to think for themselves.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select and prepare resources, and plan for their safe and effective organization.</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Where applicable to plan opportunities for pupils to learn in out-of-school contexts e.g. visits, field work, museums.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set high expectations for pupils’ behaviour and establish a clear framework for clas</w:t>
      </w:r>
      <w:r w:rsidRPr="00455FDA">
        <w:rPr>
          <w:rFonts w:asciiTheme="minorHAnsi" w:hAnsiTheme="minorHAnsi" w:cs="Calibri"/>
          <w:color w:val="1F4E79" w:themeColor="accent1" w:themeShade="80"/>
        </w:rPr>
        <w:t>s</w:t>
      </w:r>
      <w:r w:rsidRPr="00455FDA">
        <w:rPr>
          <w:rFonts w:asciiTheme="minorHAnsi" w:hAnsiTheme="minorHAnsi" w:cs="Calibri"/>
          <w:color w:val="1F4E79" w:themeColor="accent1" w:themeShade="80"/>
        </w:rPr>
        <w:t>room discipline to anticipate and manage pupils’ behaviour constructively, and promote self-control and independence.</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provide homework and other out-of-class work which consolidates and extends work carried out in the class and encourages pupils to learn independently.</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use appropriate range of monitoring and assessment strategies to evaluate pupils’ progress towards planned learning objectives.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monitor and assess as they teach, giving immediate and constructive feedback to support pupils as they learn.</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assess pupils’ progress accurately using, as relevant, national curriculum level d</w:t>
      </w:r>
      <w:r w:rsidRPr="00455FDA">
        <w:rPr>
          <w:rFonts w:asciiTheme="minorHAnsi" w:hAnsiTheme="minorHAnsi" w:cs="Calibri"/>
          <w:color w:val="1F4E79" w:themeColor="accent1" w:themeShade="80"/>
        </w:rPr>
        <w:t>e</w:t>
      </w:r>
      <w:r w:rsidRPr="00455FDA">
        <w:rPr>
          <w:rFonts w:asciiTheme="minorHAnsi" w:hAnsiTheme="minorHAnsi" w:cs="Calibri"/>
          <w:color w:val="1F4E79" w:themeColor="accent1" w:themeShade="80"/>
        </w:rPr>
        <w:t>scriptions, criteria from national qualifications, requirements of the awarding bodies, n</w:t>
      </w:r>
      <w:r w:rsidRPr="00455FDA">
        <w:rPr>
          <w:rFonts w:asciiTheme="minorHAnsi" w:hAnsiTheme="minorHAnsi" w:cs="Calibri"/>
          <w:color w:val="1F4E79" w:themeColor="accent1" w:themeShade="80"/>
        </w:rPr>
        <w:t>a</w:t>
      </w:r>
      <w:r w:rsidRPr="00455FDA">
        <w:rPr>
          <w:rFonts w:asciiTheme="minorHAnsi" w:hAnsiTheme="minorHAnsi" w:cs="Calibri"/>
          <w:color w:val="1F4E79" w:themeColor="accent1" w:themeShade="80"/>
        </w:rPr>
        <w:t>tional curriculum and foundation stage assessment frameworks or objectives from the national strategies.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lastRenderedPageBreak/>
        <w:t>To record pupils’ progress and achievements systematically.</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report on pupils’ attainment and progress orally and in writing, concisely, inform</w:t>
      </w:r>
      <w:r w:rsidRPr="00455FDA">
        <w:rPr>
          <w:rFonts w:asciiTheme="minorHAnsi" w:hAnsiTheme="minorHAnsi" w:cs="Calibri"/>
          <w:color w:val="1F4E79" w:themeColor="accent1" w:themeShade="80"/>
        </w:rPr>
        <w:t>a</w:t>
      </w:r>
      <w:r w:rsidRPr="00455FDA">
        <w:rPr>
          <w:rFonts w:asciiTheme="minorHAnsi" w:hAnsiTheme="minorHAnsi" w:cs="Calibri"/>
          <w:color w:val="1F4E79" w:themeColor="accent1" w:themeShade="80"/>
        </w:rPr>
        <w:t>tively and accurately for parents, carers, other professionals and pupils.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manage the work of teaching assistants or other adults to enhance pupils’ learning.</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take part in, and contribute to, teaching teams, as appropriate to the school working collaboratively with specialist teachers and other colleagues.</w:t>
      </w:r>
    </w:p>
    <w:p w:rsidR="009456BC"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To advise and co-operate with the head teacher and other teachers on the preparation and development of courses of study, teaching materials, teaching programmes, </w:t>
      </w:r>
    </w:p>
    <w:p w:rsidR="009456BC" w:rsidRPr="00455FDA" w:rsidRDefault="009456BC" w:rsidP="009456BC">
      <w:pPr>
        <w:suppressAutoHyphens w:val="0"/>
        <w:autoSpaceDN/>
        <w:ind w:left="352" w:right="0"/>
        <w:jc w:val="both"/>
        <w:textAlignment w:val="auto"/>
        <w:rPr>
          <w:rFonts w:asciiTheme="minorHAnsi" w:hAnsiTheme="minorHAnsi" w:cs="Calibri"/>
          <w:color w:val="1F4E79" w:themeColor="accent1" w:themeShade="80"/>
        </w:rPr>
      </w:pPr>
      <w:proofErr w:type="gramStart"/>
      <w:r w:rsidRPr="00455FDA">
        <w:rPr>
          <w:rFonts w:asciiTheme="minorHAnsi" w:hAnsiTheme="minorHAnsi" w:cs="Calibri"/>
          <w:color w:val="1F4E79" w:themeColor="accent1" w:themeShade="80"/>
        </w:rPr>
        <w:t>methods</w:t>
      </w:r>
      <w:proofErr w:type="gramEnd"/>
      <w:r w:rsidRPr="00455FDA">
        <w:rPr>
          <w:rFonts w:asciiTheme="minorHAnsi" w:hAnsiTheme="minorHAnsi" w:cs="Calibri"/>
          <w:color w:val="1F4E79" w:themeColor="accent1" w:themeShade="80"/>
        </w:rPr>
        <w:t xml:space="preserve"> of teaching and assessment and pastoral arrangements.</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To take on the duties and responsibilities of an Academic Tutor as outlined in the Staff Handbook.</w:t>
      </w:r>
    </w:p>
    <w:p w:rsidR="009456BC"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To participate as required, in meetings at the school which relate to the curriculum, </w:t>
      </w:r>
    </w:p>
    <w:p w:rsidR="009456BC" w:rsidRPr="00455FDA" w:rsidRDefault="009456BC" w:rsidP="009456BC">
      <w:pPr>
        <w:suppressAutoHyphens w:val="0"/>
        <w:autoSpaceDN/>
        <w:ind w:left="352" w:right="0"/>
        <w:jc w:val="both"/>
        <w:textAlignment w:val="auto"/>
        <w:rPr>
          <w:rFonts w:asciiTheme="minorHAnsi" w:hAnsiTheme="minorHAnsi" w:cs="Calibri"/>
          <w:color w:val="1F4E79" w:themeColor="accent1" w:themeShade="80"/>
        </w:rPr>
      </w:pPr>
      <w:proofErr w:type="gramStart"/>
      <w:r w:rsidRPr="00455FDA">
        <w:rPr>
          <w:rFonts w:asciiTheme="minorHAnsi" w:hAnsiTheme="minorHAnsi" w:cs="Calibri"/>
          <w:color w:val="1F4E79" w:themeColor="accent1" w:themeShade="80"/>
        </w:rPr>
        <w:t>organisation</w:t>
      </w:r>
      <w:proofErr w:type="gramEnd"/>
      <w:r w:rsidRPr="00455FDA">
        <w:rPr>
          <w:rFonts w:asciiTheme="minorHAnsi" w:hAnsiTheme="minorHAnsi" w:cs="Calibri"/>
          <w:color w:val="1F4E79" w:themeColor="accent1" w:themeShade="80"/>
        </w:rPr>
        <w:t xml:space="preserve"> or pastoral arrangements of the school.</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The </w:t>
      </w:r>
      <w:proofErr w:type="spellStart"/>
      <w:r w:rsidRPr="00455FDA">
        <w:rPr>
          <w:rFonts w:asciiTheme="minorHAnsi" w:hAnsiTheme="minorHAnsi" w:cs="Calibri"/>
          <w:color w:val="1F4E79" w:themeColor="accent1" w:themeShade="80"/>
        </w:rPr>
        <w:t>postholder</w:t>
      </w:r>
      <w:proofErr w:type="spellEnd"/>
      <w:r w:rsidRPr="00455FDA">
        <w:rPr>
          <w:rFonts w:asciiTheme="minorHAnsi" w:hAnsiTheme="minorHAnsi" w:cs="Calibri"/>
          <w:color w:val="1F4E79" w:themeColor="accent1" w:themeShade="80"/>
        </w:rPr>
        <w:t xml:space="preserve"> must at all times carry out his or her responsibilities with due regard to the Authority’s Equal Opportunities Policy.</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Work at all times within the code of requirements of the Health and Safety at Work Act.</w:t>
      </w:r>
    </w:p>
    <w:p w:rsidR="009456BC" w:rsidRPr="00455FDA" w:rsidRDefault="009456BC" w:rsidP="009456BC">
      <w:pPr>
        <w:numPr>
          <w:ilvl w:val="0"/>
          <w:numId w:val="23"/>
        </w:numPr>
        <w:suppressAutoHyphens w:val="0"/>
        <w:autoSpaceDN/>
        <w:ind w:right="0"/>
        <w:jc w:val="both"/>
        <w:textAlignment w:val="auto"/>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The </w:t>
      </w:r>
      <w:proofErr w:type="spellStart"/>
      <w:r w:rsidRPr="00455FDA">
        <w:rPr>
          <w:rFonts w:asciiTheme="minorHAnsi" w:hAnsiTheme="minorHAnsi" w:cs="Calibri"/>
          <w:color w:val="1F4E79" w:themeColor="accent1" w:themeShade="80"/>
        </w:rPr>
        <w:t>postholder</w:t>
      </w:r>
      <w:proofErr w:type="spellEnd"/>
      <w:r w:rsidRPr="00455FDA">
        <w:rPr>
          <w:rFonts w:asciiTheme="minorHAnsi" w:hAnsiTheme="minorHAnsi" w:cs="Calibri"/>
          <w:color w:val="1F4E79" w:themeColor="accent1" w:themeShade="80"/>
        </w:rPr>
        <w:t xml:space="preserve"> must also undertake other duties which may reasonably be given to him / her by the </w:t>
      </w:r>
      <w:proofErr w:type="spellStart"/>
      <w:r w:rsidRPr="00455FDA">
        <w:rPr>
          <w:rFonts w:asciiTheme="minorHAnsi" w:hAnsiTheme="minorHAnsi" w:cs="Calibri"/>
          <w:color w:val="1F4E79" w:themeColor="accent1" w:themeShade="80"/>
        </w:rPr>
        <w:t>Headteacher</w:t>
      </w:r>
      <w:proofErr w:type="spellEnd"/>
      <w:r w:rsidRPr="00455FDA">
        <w:rPr>
          <w:rFonts w:asciiTheme="minorHAnsi" w:hAnsiTheme="minorHAnsi" w:cs="Calibri"/>
          <w:color w:val="1F4E79" w:themeColor="accent1" w:themeShade="80"/>
        </w:rPr>
        <w:t xml:space="preserve"> from time to time.</w:t>
      </w:r>
    </w:p>
    <w:p w:rsidR="009456BC" w:rsidRPr="00455FDA" w:rsidRDefault="009456BC" w:rsidP="009456BC">
      <w:pPr>
        <w:jc w:val="both"/>
        <w:rPr>
          <w:rFonts w:asciiTheme="minorHAnsi" w:hAnsiTheme="minorHAnsi" w:cs="Calibri"/>
          <w:color w:val="1F4E79" w:themeColor="accent1" w:themeShade="80"/>
        </w:rPr>
      </w:pPr>
    </w:p>
    <w:p w:rsidR="009456BC" w:rsidRDefault="009456BC" w:rsidP="009456BC">
      <w:pPr>
        <w:jc w:val="both"/>
        <w:rPr>
          <w:rFonts w:asciiTheme="minorHAnsi" w:hAnsiTheme="minorHAnsi" w:cs="Calibri"/>
          <w:color w:val="1F4E79" w:themeColor="accent1" w:themeShade="80"/>
        </w:rPr>
      </w:pPr>
      <w:r w:rsidRPr="00455FDA">
        <w:rPr>
          <w:rFonts w:asciiTheme="minorHAnsi" w:hAnsiTheme="minorHAnsi" w:cs="Calibri"/>
          <w:color w:val="1F4E79" w:themeColor="accent1" w:themeShade="80"/>
        </w:rPr>
        <w:t xml:space="preserve">This post is subject to the conditions of the latest School Teacher’s Pay and Conditions </w:t>
      </w:r>
    </w:p>
    <w:p w:rsidR="009456BC" w:rsidRPr="00455FDA" w:rsidRDefault="009456BC" w:rsidP="009456BC">
      <w:pPr>
        <w:jc w:val="both"/>
        <w:rPr>
          <w:rFonts w:asciiTheme="minorHAnsi" w:hAnsiTheme="minorHAnsi" w:cs="Calibri"/>
          <w:color w:val="1F4E79" w:themeColor="accent1" w:themeShade="80"/>
        </w:rPr>
      </w:pPr>
      <w:proofErr w:type="gramStart"/>
      <w:r w:rsidRPr="00455FDA">
        <w:rPr>
          <w:rFonts w:asciiTheme="minorHAnsi" w:hAnsiTheme="minorHAnsi" w:cs="Calibri"/>
          <w:color w:val="1F4E79" w:themeColor="accent1" w:themeShade="80"/>
        </w:rPr>
        <w:t>Document and Guidance on School Teachers’ Pay and Conditions.</w:t>
      </w:r>
      <w:proofErr w:type="gramEnd"/>
    </w:p>
    <w:p w:rsidR="009456BC" w:rsidRPr="00455FDA" w:rsidRDefault="009456BC" w:rsidP="009456BC">
      <w:pPr>
        <w:jc w:val="both"/>
        <w:rPr>
          <w:rFonts w:asciiTheme="minorHAnsi" w:hAnsiTheme="minorHAnsi" w:cs="Calibri"/>
          <w:color w:val="1F4E79" w:themeColor="accent1" w:themeShade="80"/>
        </w:rPr>
      </w:pPr>
    </w:p>
    <w:p w:rsidR="009456BC" w:rsidRPr="00EC1AD7" w:rsidRDefault="009456BC" w:rsidP="009456BC">
      <w:pPr>
        <w:pStyle w:val="Heading3"/>
        <w:ind w:left="-851"/>
        <w:jc w:val="both"/>
      </w:pPr>
      <w:r w:rsidRPr="00EC1AD7">
        <w:t xml:space="preserve">Additional Duties </w:t>
      </w:r>
    </w:p>
    <w:p w:rsidR="009456BC" w:rsidRPr="00EC1AD7" w:rsidRDefault="009456BC" w:rsidP="009456BC">
      <w:pPr>
        <w:pStyle w:val="Default"/>
        <w:numPr>
          <w:ilvl w:val="0"/>
          <w:numId w:val="19"/>
        </w:numPr>
        <w:ind w:left="-567" w:hanging="284"/>
        <w:jc w:val="both"/>
        <w:rPr>
          <w:rFonts w:asciiTheme="minorHAnsi" w:hAnsiTheme="minorHAnsi"/>
          <w:color w:val="1F4E79" w:themeColor="accent1" w:themeShade="80"/>
        </w:rPr>
      </w:pPr>
      <w:r w:rsidRPr="00EC1AD7">
        <w:rPr>
          <w:rFonts w:asciiTheme="minorHAnsi" w:hAnsiTheme="minorHAnsi"/>
          <w:color w:val="1F4E79" w:themeColor="accent1" w:themeShade="80"/>
        </w:rPr>
        <w:t xml:space="preserve">To play a full part in the life of the school community, to support its distinctive mission and ethos and to encourage and ensure staff and students follow this example. </w:t>
      </w:r>
    </w:p>
    <w:p w:rsidR="009456BC" w:rsidRPr="00EC1AD7" w:rsidRDefault="009456BC" w:rsidP="009456BC">
      <w:pPr>
        <w:pStyle w:val="Heading2"/>
        <w:ind w:left="-851"/>
        <w:jc w:val="both"/>
      </w:pPr>
      <w:r w:rsidRPr="00EC1AD7">
        <w:t xml:space="preserve">OTHER SPECIFIC DUTIES </w:t>
      </w:r>
    </w:p>
    <w:p w:rsidR="009456BC" w:rsidRDefault="009456BC" w:rsidP="009456BC">
      <w:pPr>
        <w:pStyle w:val="Default"/>
        <w:ind w:left="-851"/>
        <w:jc w:val="both"/>
        <w:rPr>
          <w:rFonts w:asciiTheme="minorHAnsi" w:hAnsiTheme="minorHAnsi"/>
          <w:color w:val="1F4E79" w:themeColor="accent1" w:themeShade="80"/>
        </w:rPr>
      </w:pPr>
      <w:r w:rsidRPr="00952002">
        <w:rPr>
          <w:rFonts w:asciiTheme="minorHAnsi" w:hAnsiTheme="minorHAnsi"/>
          <w:color w:val="1F4E79" w:themeColor="accent1" w:themeShade="80"/>
        </w:rPr>
        <w:t xml:space="preserve">Whilst every effort has been made to explain the main duties and responsibilities of the post, each individual task undertaken may not be identified. Employees will be expected to comply with any reasonable request from a manager/leader to undertake work of a similar level that is not specified in this job description. </w:t>
      </w:r>
    </w:p>
    <w:p w:rsidR="009456BC" w:rsidRPr="00F12689" w:rsidRDefault="009456BC" w:rsidP="009456BC">
      <w:pPr>
        <w:pStyle w:val="Default"/>
        <w:ind w:left="-851"/>
        <w:jc w:val="both"/>
        <w:rPr>
          <w:rFonts w:asciiTheme="minorHAnsi" w:hAnsiTheme="minorHAnsi"/>
          <w:color w:val="1F4E79" w:themeColor="accent1" w:themeShade="80"/>
          <w:sz w:val="18"/>
        </w:rPr>
      </w:pPr>
    </w:p>
    <w:p w:rsidR="009456BC" w:rsidRPr="00952002" w:rsidRDefault="009456BC" w:rsidP="009456BC">
      <w:pPr>
        <w:pStyle w:val="Default"/>
        <w:ind w:left="-851"/>
        <w:jc w:val="both"/>
        <w:rPr>
          <w:rFonts w:asciiTheme="minorHAnsi" w:hAnsiTheme="minorHAnsi"/>
          <w:color w:val="1F4E79" w:themeColor="accent1" w:themeShade="80"/>
        </w:rPr>
      </w:pPr>
      <w:r w:rsidRPr="00952002">
        <w:rPr>
          <w:rFonts w:asciiTheme="minorHAnsi" w:hAnsiTheme="minorHAnsi"/>
          <w:color w:val="1F4E79" w:themeColor="accent1" w:themeShade="80"/>
        </w:rPr>
        <w:t xml:space="preserve">Employees are expected to </w:t>
      </w:r>
      <w:r>
        <w:rPr>
          <w:rFonts w:asciiTheme="minorHAnsi" w:hAnsiTheme="minorHAnsi"/>
          <w:color w:val="1F4E79" w:themeColor="accent1" w:themeShade="80"/>
        </w:rPr>
        <w:t xml:space="preserve">demonstrate high standards of professionalism; </w:t>
      </w:r>
      <w:r w:rsidRPr="00952002">
        <w:rPr>
          <w:rFonts w:asciiTheme="minorHAnsi" w:hAnsiTheme="minorHAnsi"/>
          <w:color w:val="1F4E79" w:themeColor="accent1" w:themeShade="80"/>
        </w:rPr>
        <w:t>be courteous to</w:t>
      </w:r>
      <w:r>
        <w:rPr>
          <w:rFonts w:asciiTheme="minorHAnsi" w:hAnsiTheme="minorHAnsi"/>
          <w:color w:val="1F4E79" w:themeColor="accent1" w:themeShade="80"/>
        </w:rPr>
        <w:t xml:space="preserve"> </w:t>
      </w:r>
      <w:r w:rsidRPr="00952002">
        <w:rPr>
          <w:rFonts w:asciiTheme="minorHAnsi" w:hAnsiTheme="minorHAnsi"/>
          <w:color w:val="1F4E79" w:themeColor="accent1" w:themeShade="80"/>
        </w:rPr>
        <w:t xml:space="preserve">colleagues and provide a welcoming environment </w:t>
      </w:r>
      <w:r>
        <w:rPr>
          <w:rFonts w:asciiTheme="minorHAnsi" w:hAnsiTheme="minorHAnsi"/>
          <w:color w:val="1F4E79" w:themeColor="accent1" w:themeShade="80"/>
        </w:rPr>
        <w:t>for</w:t>
      </w:r>
      <w:r w:rsidRPr="00952002">
        <w:rPr>
          <w:rFonts w:asciiTheme="minorHAnsi" w:hAnsiTheme="minorHAnsi"/>
          <w:color w:val="1F4E79" w:themeColor="accent1" w:themeShade="80"/>
        </w:rPr>
        <w:t xml:space="preserve"> visitors. </w:t>
      </w:r>
    </w:p>
    <w:p w:rsidR="009456BC" w:rsidRDefault="009456BC" w:rsidP="00D24763">
      <w:pPr>
        <w:suppressAutoHyphens w:val="0"/>
        <w:ind w:right="0"/>
        <w:rPr>
          <w:rFonts w:asciiTheme="minorHAnsi" w:hAnsiTheme="minorHAnsi"/>
          <w:i/>
          <w:color w:val="1F4E79" w:themeColor="accent1" w:themeShade="80"/>
          <w:sz w:val="48"/>
          <w:szCs w:val="48"/>
        </w:rPr>
      </w:pPr>
      <w:r>
        <w:rPr>
          <w:rFonts w:asciiTheme="minorHAnsi" w:hAnsiTheme="minorHAnsi"/>
          <w:i/>
          <w:color w:val="1F4E79" w:themeColor="accent1" w:themeShade="80"/>
          <w:sz w:val="48"/>
          <w:szCs w:val="48"/>
        </w:rPr>
        <w:br w:type="page"/>
      </w:r>
    </w:p>
    <w:p w:rsidR="00564A93" w:rsidRPr="00340AC8" w:rsidRDefault="00564A93" w:rsidP="005425F5">
      <w:pPr>
        <w:pStyle w:val="IntenseQuote"/>
        <w:ind w:left="-851"/>
        <w:jc w:val="both"/>
        <w:rPr>
          <w:rFonts w:asciiTheme="minorHAnsi" w:hAnsiTheme="minorHAnsi"/>
          <w:i w:val="0"/>
          <w:color w:val="1F4E79" w:themeColor="accent1" w:themeShade="80"/>
          <w:sz w:val="48"/>
          <w:szCs w:val="48"/>
        </w:rPr>
      </w:pPr>
      <w:r>
        <w:rPr>
          <w:rFonts w:asciiTheme="minorHAnsi" w:hAnsiTheme="minorHAnsi"/>
          <w:i w:val="0"/>
          <w:color w:val="1F4E79" w:themeColor="accent1" w:themeShade="80"/>
          <w:sz w:val="48"/>
          <w:szCs w:val="48"/>
        </w:rPr>
        <w:lastRenderedPageBreak/>
        <w:t xml:space="preserve">Person Specification: </w:t>
      </w:r>
      <w:r w:rsidR="00D24763">
        <w:rPr>
          <w:rFonts w:asciiTheme="minorHAnsi" w:hAnsiTheme="minorHAnsi"/>
          <w:i w:val="0"/>
          <w:color w:val="1F4E79" w:themeColor="accent1" w:themeShade="80"/>
          <w:sz w:val="48"/>
          <w:szCs w:val="48"/>
        </w:rPr>
        <w:t>Teacher of French, with German</w:t>
      </w:r>
    </w:p>
    <w:tbl>
      <w:tblPr>
        <w:tblW w:w="9968" w:type="dxa"/>
        <w:tblInd w:w="-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3"/>
        <w:gridCol w:w="4536"/>
        <w:gridCol w:w="3969"/>
      </w:tblGrid>
      <w:tr w:rsidR="00B91011" w:rsidRPr="005B2E71" w:rsidTr="00B91011">
        <w:tc>
          <w:tcPr>
            <w:tcW w:w="1463" w:type="dxa"/>
            <w:tcBorders>
              <w:bottom w:val="single" w:sz="4" w:space="0" w:color="auto"/>
            </w:tcBorders>
            <w:shd w:val="clear" w:color="auto" w:fill="9CC2E5" w:themeFill="accent1" w:themeFillTint="99"/>
          </w:tcPr>
          <w:p w:rsidR="00B91011" w:rsidRPr="005B2E71" w:rsidRDefault="00B91011" w:rsidP="00B91011">
            <w:pPr>
              <w:ind w:left="-63" w:right="-187"/>
              <w:jc w:val="both"/>
              <w:rPr>
                <w:rFonts w:asciiTheme="minorHAnsi" w:hAnsiTheme="minorHAnsi"/>
                <w:b/>
                <w:color w:val="1F4E79" w:themeColor="accent1" w:themeShade="80"/>
                <w:sz w:val="20"/>
                <w:szCs w:val="20"/>
              </w:rPr>
            </w:pPr>
          </w:p>
        </w:tc>
        <w:tc>
          <w:tcPr>
            <w:tcW w:w="4536" w:type="dxa"/>
            <w:shd w:val="clear" w:color="auto" w:fill="9CC2E5" w:themeFill="accent1" w:themeFillTint="99"/>
          </w:tcPr>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Essential</w:t>
            </w:r>
          </w:p>
        </w:tc>
        <w:tc>
          <w:tcPr>
            <w:tcW w:w="3969" w:type="dxa"/>
            <w:shd w:val="clear" w:color="auto" w:fill="9CC2E5" w:themeFill="accent1" w:themeFillTint="99"/>
          </w:tcPr>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Desirable</w:t>
            </w:r>
          </w:p>
        </w:tc>
      </w:tr>
      <w:tr w:rsidR="00B91011" w:rsidRPr="005B2E71" w:rsidTr="00B91011">
        <w:trPr>
          <w:cantSplit/>
          <w:trHeight w:val="891"/>
        </w:trPr>
        <w:tc>
          <w:tcPr>
            <w:tcW w:w="1463" w:type="dxa"/>
            <w:shd w:val="clear" w:color="auto" w:fill="9CC2E5" w:themeFill="accent1" w:themeFillTint="99"/>
          </w:tcPr>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Qualifications</w:t>
            </w:r>
          </w:p>
        </w:tc>
        <w:tc>
          <w:tcPr>
            <w:tcW w:w="4536" w:type="dxa"/>
          </w:tcPr>
          <w:p w:rsidR="00B91011" w:rsidRPr="005B2E71" w:rsidRDefault="00B91011" w:rsidP="00B91011">
            <w:pPr>
              <w:pStyle w:val="ListParagraph"/>
              <w:numPr>
                <w:ilvl w:val="0"/>
                <w:numId w:val="20"/>
              </w:numPr>
              <w:suppressAutoHyphens w:val="0"/>
              <w:autoSpaceDN/>
              <w:ind w:left="34" w:right="0" w:firstLine="0"/>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well qualified graduate with appropriate </w:t>
            </w:r>
          </w:p>
          <w:p w:rsidR="00B91011" w:rsidRPr="005B2E71" w:rsidRDefault="00B91011" w:rsidP="00B91011">
            <w:pPr>
              <w:pStyle w:val="ListParagraph"/>
              <w:suppressAutoHyphens w:val="0"/>
              <w:autoSpaceDN/>
              <w:ind w:left="34" w:right="0"/>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       degree</w:t>
            </w:r>
          </w:p>
          <w:p w:rsidR="00B91011" w:rsidRPr="005B2E71" w:rsidRDefault="00B91011" w:rsidP="00B91011">
            <w:pPr>
              <w:pStyle w:val="ListParagraph"/>
              <w:numPr>
                <w:ilvl w:val="0"/>
                <w:numId w:val="20"/>
              </w:numPr>
              <w:suppressAutoHyphens w:val="0"/>
              <w:autoSpaceDN/>
              <w:ind w:left="34" w:right="0" w:firstLine="0"/>
              <w:jc w:val="both"/>
              <w:textAlignment w:val="auto"/>
              <w:rPr>
                <w:rFonts w:asciiTheme="minorHAnsi" w:hAnsiTheme="minorHAnsi"/>
                <w:b/>
                <w:color w:val="1F4E79" w:themeColor="accent1" w:themeShade="80"/>
                <w:sz w:val="20"/>
                <w:szCs w:val="20"/>
              </w:rPr>
            </w:pPr>
            <w:r w:rsidRPr="005B2E71">
              <w:rPr>
                <w:rFonts w:asciiTheme="minorHAnsi" w:hAnsiTheme="minorHAnsi"/>
                <w:color w:val="1F4E79" w:themeColor="accent1" w:themeShade="80"/>
                <w:sz w:val="20"/>
                <w:szCs w:val="20"/>
              </w:rPr>
              <w:t>Qualified Teacher status</w:t>
            </w:r>
          </w:p>
        </w:tc>
        <w:tc>
          <w:tcPr>
            <w:tcW w:w="3969" w:type="dxa"/>
          </w:tcPr>
          <w:p w:rsidR="00B91011" w:rsidRPr="005B2E71" w:rsidRDefault="00B91011" w:rsidP="00B91011">
            <w:pPr>
              <w:numPr>
                <w:ilvl w:val="0"/>
                <w:numId w:val="6"/>
              </w:numPr>
              <w:suppressAutoHyphens w:val="0"/>
              <w:autoSpaceDN/>
              <w:ind w:left="317" w:right="-187" w:hanging="283"/>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evidence of continuing </w:t>
            </w:r>
          </w:p>
          <w:p w:rsidR="00B91011" w:rsidRPr="005B2E71" w:rsidRDefault="00B91011" w:rsidP="00B91011">
            <w:pPr>
              <w:suppressAutoHyphens w:val="0"/>
              <w:autoSpaceDN/>
              <w:ind w:left="317" w:right="-187" w:hanging="283"/>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      professional development </w:t>
            </w:r>
          </w:p>
        </w:tc>
      </w:tr>
      <w:tr w:rsidR="00B91011" w:rsidRPr="005B2E71" w:rsidTr="00B91011">
        <w:trPr>
          <w:cantSplit/>
          <w:trHeight w:val="1212"/>
        </w:trPr>
        <w:tc>
          <w:tcPr>
            <w:tcW w:w="1463" w:type="dxa"/>
            <w:shd w:val="clear" w:color="auto" w:fill="9CC2E5" w:themeFill="accent1" w:themeFillTint="99"/>
          </w:tcPr>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Experience</w:t>
            </w:r>
          </w:p>
          <w:p w:rsidR="00B91011" w:rsidRPr="005B2E71" w:rsidRDefault="00B91011" w:rsidP="00B91011">
            <w:pPr>
              <w:ind w:left="-63" w:right="-187"/>
              <w:jc w:val="both"/>
              <w:rPr>
                <w:rFonts w:asciiTheme="minorHAnsi" w:hAnsiTheme="minorHAnsi"/>
                <w:b/>
                <w:color w:val="1F4E79" w:themeColor="accent1" w:themeShade="80"/>
                <w:sz w:val="20"/>
                <w:szCs w:val="20"/>
              </w:rPr>
            </w:pPr>
          </w:p>
        </w:tc>
        <w:tc>
          <w:tcPr>
            <w:tcW w:w="4536" w:type="dxa"/>
          </w:tcPr>
          <w:p w:rsidR="00B91011" w:rsidRPr="005B2E71" w:rsidRDefault="00B91011" w:rsidP="00B91011">
            <w:pPr>
              <w:numPr>
                <w:ilvl w:val="0"/>
                <w:numId w:val="6"/>
              </w:numPr>
              <w:suppressAutoHyphens w:val="0"/>
              <w:autoSpaceDN/>
              <w:ind w:left="34" w:right="0" w:firstLine="0"/>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excellent subject knowledge </w:t>
            </w:r>
          </w:p>
          <w:p w:rsidR="00B91011" w:rsidRPr="005B2E71" w:rsidRDefault="00B91011" w:rsidP="00B91011">
            <w:pPr>
              <w:numPr>
                <w:ilvl w:val="0"/>
                <w:numId w:val="6"/>
              </w:numPr>
              <w:suppressAutoHyphens w:val="0"/>
              <w:autoSpaceDN/>
              <w:ind w:left="34" w:right="0" w:firstLine="0"/>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ability to teach </w:t>
            </w:r>
            <w:r>
              <w:rPr>
                <w:rFonts w:asciiTheme="minorHAnsi" w:hAnsiTheme="minorHAnsi"/>
                <w:color w:val="1F4E79" w:themeColor="accent1" w:themeShade="80"/>
                <w:sz w:val="20"/>
                <w:szCs w:val="20"/>
              </w:rPr>
              <w:t xml:space="preserve">French at KS3, </w:t>
            </w:r>
            <w:r w:rsidRPr="005B2E71">
              <w:rPr>
                <w:rFonts w:asciiTheme="minorHAnsi" w:hAnsiTheme="minorHAnsi"/>
                <w:color w:val="1F4E79" w:themeColor="accent1" w:themeShade="80"/>
                <w:sz w:val="20"/>
                <w:szCs w:val="20"/>
              </w:rPr>
              <w:t xml:space="preserve">GCSE and A Level </w:t>
            </w:r>
          </w:p>
          <w:p w:rsidR="00B91011" w:rsidRPr="005B2E71" w:rsidRDefault="00B91011" w:rsidP="00B91011">
            <w:pPr>
              <w:numPr>
                <w:ilvl w:val="0"/>
                <w:numId w:val="6"/>
              </w:numPr>
              <w:suppressAutoHyphens w:val="0"/>
              <w:autoSpaceDN/>
              <w:ind w:left="34" w:right="0" w:firstLine="0"/>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ability to teach </w:t>
            </w:r>
            <w:r>
              <w:rPr>
                <w:rFonts w:asciiTheme="minorHAnsi" w:hAnsiTheme="minorHAnsi"/>
                <w:color w:val="1F4E79" w:themeColor="accent1" w:themeShade="80"/>
                <w:sz w:val="20"/>
                <w:szCs w:val="20"/>
              </w:rPr>
              <w:t>German to KS4</w:t>
            </w:r>
          </w:p>
        </w:tc>
        <w:tc>
          <w:tcPr>
            <w:tcW w:w="3969" w:type="dxa"/>
          </w:tcPr>
          <w:p w:rsidR="00C97AA3" w:rsidRDefault="00B91011" w:rsidP="00B91011">
            <w:pPr>
              <w:numPr>
                <w:ilvl w:val="0"/>
                <w:numId w:val="6"/>
              </w:numPr>
              <w:suppressAutoHyphens w:val="0"/>
              <w:autoSpaceDN/>
              <w:ind w:left="317" w:right="-187" w:hanging="283"/>
              <w:jc w:val="both"/>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experience of delivering INSET </w:t>
            </w:r>
            <w:r>
              <w:rPr>
                <w:rFonts w:asciiTheme="minorHAnsi" w:hAnsiTheme="minorHAnsi"/>
                <w:color w:val="1F4E79" w:themeColor="accent1" w:themeShade="80"/>
                <w:sz w:val="20"/>
                <w:szCs w:val="20"/>
              </w:rPr>
              <w:t xml:space="preserve">or </w:t>
            </w:r>
          </w:p>
          <w:p w:rsidR="00B91011" w:rsidRDefault="00B91011" w:rsidP="00C97AA3">
            <w:pPr>
              <w:suppressAutoHyphens w:val="0"/>
              <w:autoSpaceDN/>
              <w:ind w:left="317" w:right="-187"/>
              <w:jc w:val="both"/>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 xml:space="preserve">evidence of professional development </w:t>
            </w:r>
          </w:p>
          <w:p w:rsidR="00C97AA3" w:rsidRDefault="00B91011" w:rsidP="00B91011">
            <w:pPr>
              <w:suppressAutoHyphens w:val="0"/>
              <w:autoSpaceDN/>
              <w:ind w:left="317" w:right="-187"/>
              <w:jc w:val="both"/>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 xml:space="preserve">having impacted creatively in the </w:t>
            </w:r>
          </w:p>
          <w:p w:rsidR="00B91011" w:rsidRPr="005B2E71" w:rsidRDefault="00B91011" w:rsidP="00C97AA3">
            <w:pPr>
              <w:suppressAutoHyphens w:val="0"/>
              <w:autoSpaceDN/>
              <w:ind w:left="317" w:right="-187"/>
              <w:jc w:val="both"/>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classroom</w:t>
            </w:r>
          </w:p>
        </w:tc>
      </w:tr>
      <w:tr w:rsidR="00B91011" w:rsidRPr="005B2E71" w:rsidTr="00B91011">
        <w:trPr>
          <w:cantSplit/>
          <w:trHeight w:val="1134"/>
        </w:trPr>
        <w:tc>
          <w:tcPr>
            <w:tcW w:w="1463" w:type="dxa"/>
            <w:shd w:val="clear" w:color="auto" w:fill="9CC2E5" w:themeFill="accent1" w:themeFillTint="99"/>
          </w:tcPr>
          <w:p w:rsidR="00B91011" w:rsidRPr="005B2E71" w:rsidRDefault="00B91011" w:rsidP="00B91011">
            <w:pPr>
              <w:ind w:right="-187"/>
              <w:jc w:val="both"/>
              <w:rPr>
                <w:rFonts w:asciiTheme="minorHAnsi" w:hAnsiTheme="minorHAnsi"/>
                <w:b/>
                <w:color w:val="1F4E79" w:themeColor="accent1" w:themeShade="80"/>
                <w:sz w:val="20"/>
                <w:szCs w:val="20"/>
              </w:rPr>
            </w:pPr>
          </w:p>
          <w:p w:rsidR="00B91011" w:rsidRPr="005B2E71" w:rsidRDefault="00B91011" w:rsidP="00B91011">
            <w:pPr>
              <w:ind w:left="-63" w:right="-187"/>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Knowledge, understanding</w:t>
            </w:r>
          </w:p>
          <w:p w:rsidR="00B91011" w:rsidRPr="005B2E71" w:rsidRDefault="00B91011" w:rsidP="00B91011">
            <w:pPr>
              <w:ind w:left="-63" w:right="-187"/>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and skills</w:t>
            </w:r>
          </w:p>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p>
        </w:tc>
        <w:tc>
          <w:tcPr>
            <w:tcW w:w="4536" w:type="dxa"/>
          </w:tcPr>
          <w:p w:rsidR="00B91011" w:rsidRPr="005B2E71" w:rsidRDefault="00B91011" w:rsidP="00B91011">
            <w:pPr>
              <w:pStyle w:val="ListParagraph"/>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good teaching skills and a willingness to </w:t>
            </w:r>
          </w:p>
          <w:p w:rsidR="00B91011" w:rsidRPr="005B2E71" w:rsidRDefault="00B91011" w:rsidP="00B91011">
            <w:pPr>
              <w:suppressAutoHyphens w:val="0"/>
              <w:autoSpaceDN/>
              <w:ind w:left="357"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develop them further </w:t>
            </w:r>
          </w:p>
          <w:p w:rsidR="00B91011" w:rsidRPr="005B2E71" w:rsidRDefault="00B91011" w:rsidP="00B91011">
            <w:pPr>
              <w:pStyle w:val="ListParagraph"/>
              <w:numPr>
                <w:ilvl w:val="0"/>
                <w:numId w:val="25"/>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ability to motivate and enthuse, and be creative in teaching</w:t>
            </w:r>
          </w:p>
          <w:p w:rsidR="00B91011" w:rsidRPr="005B2E71" w:rsidRDefault="00B91011" w:rsidP="00B91011">
            <w:pPr>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proven track record of working with able st</w:t>
            </w:r>
            <w:r w:rsidRPr="005B2E71">
              <w:rPr>
                <w:rFonts w:asciiTheme="minorHAnsi" w:hAnsiTheme="minorHAnsi"/>
                <w:color w:val="1F4E79" w:themeColor="accent1" w:themeShade="80"/>
                <w:sz w:val="20"/>
                <w:szCs w:val="20"/>
              </w:rPr>
              <w:t>u</w:t>
            </w:r>
            <w:r w:rsidRPr="005B2E71">
              <w:rPr>
                <w:rFonts w:asciiTheme="minorHAnsi" w:hAnsiTheme="minorHAnsi"/>
                <w:color w:val="1F4E79" w:themeColor="accent1" w:themeShade="80"/>
                <w:sz w:val="20"/>
                <w:szCs w:val="20"/>
              </w:rPr>
              <w:t>dents, achieving positive outcomes</w:t>
            </w:r>
          </w:p>
          <w:p w:rsidR="00B91011" w:rsidRPr="005B2E71" w:rsidRDefault="00B91011" w:rsidP="00B91011">
            <w:pPr>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thorough knowledge of course requirements for   all Key Stages</w:t>
            </w:r>
          </w:p>
          <w:p w:rsidR="00B91011" w:rsidRPr="005B2E71" w:rsidRDefault="00B91011" w:rsidP="00B91011">
            <w:pPr>
              <w:numPr>
                <w:ilvl w:val="0"/>
                <w:numId w:val="6"/>
              </w:numPr>
              <w:suppressAutoHyphens w:val="0"/>
              <w:autoSpaceDN/>
              <w:ind w:left="317"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an understanding of the role of assessment, quality feedback, and student tracking systems in raising standards</w:t>
            </w:r>
          </w:p>
          <w:p w:rsidR="00B91011" w:rsidRPr="005B2E71" w:rsidRDefault="00B91011" w:rsidP="00B91011">
            <w:pPr>
              <w:pStyle w:val="ListParagraph"/>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able to identify, using data those who need su</w:t>
            </w:r>
            <w:r w:rsidRPr="005B2E71">
              <w:rPr>
                <w:rFonts w:asciiTheme="minorHAnsi" w:hAnsiTheme="minorHAnsi"/>
                <w:color w:val="1F4E79" w:themeColor="accent1" w:themeShade="80"/>
                <w:sz w:val="20"/>
                <w:szCs w:val="20"/>
              </w:rPr>
              <w:t>p</w:t>
            </w:r>
            <w:r w:rsidRPr="005B2E71">
              <w:rPr>
                <w:rFonts w:asciiTheme="minorHAnsi" w:hAnsiTheme="minorHAnsi"/>
                <w:color w:val="1F4E79" w:themeColor="accent1" w:themeShade="80"/>
                <w:sz w:val="20"/>
                <w:szCs w:val="20"/>
              </w:rPr>
              <w:t>port and intervene appropriately and effectively to raise attainment</w:t>
            </w:r>
          </w:p>
          <w:p w:rsidR="00B91011" w:rsidRPr="005B2E71" w:rsidRDefault="00B91011" w:rsidP="00B91011">
            <w:pPr>
              <w:pStyle w:val="ListParagraph"/>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evidence of good behaviour management</w:t>
            </w:r>
          </w:p>
          <w:p w:rsidR="00B91011" w:rsidRPr="005B2E71" w:rsidRDefault="00B91011" w:rsidP="00B91011">
            <w:pPr>
              <w:pStyle w:val="ListParagraph"/>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good organisational and planning skills </w:t>
            </w:r>
          </w:p>
          <w:p w:rsidR="00B91011" w:rsidRPr="005B2E71" w:rsidRDefault="00B91011" w:rsidP="00B91011">
            <w:pPr>
              <w:pStyle w:val="ListParagraph"/>
              <w:numPr>
                <w:ilvl w:val="0"/>
                <w:numId w:val="6"/>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reflective of practice</w:t>
            </w:r>
          </w:p>
        </w:tc>
        <w:tc>
          <w:tcPr>
            <w:tcW w:w="3969" w:type="dxa"/>
          </w:tcPr>
          <w:p w:rsidR="00B91011" w:rsidRPr="005B2E71" w:rsidRDefault="00B91011" w:rsidP="00B91011">
            <w:pPr>
              <w:numPr>
                <w:ilvl w:val="0"/>
                <w:numId w:val="6"/>
              </w:numPr>
              <w:autoSpaceDN/>
              <w:ind w:left="318" w:right="34"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 commitment to celebrating students’ achievements, skills and talents, as well as an ability to tackle problems effectively</w:t>
            </w:r>
          </w:p>
          <w:p w:rsidR="00B91011" w:rsidRPr="005B2E71" w:rsidRDefault="00B91011" w:rsidP="00B91011">
            <w:pPr>
              <w:numPr>
                <w:ilvl w:val="0"/>
                <w:numId w:val="6"/>
              </w:numPr>
              <w:autoSpaceDN/>
              <w:ind w:left="318" w:right="34"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an ability to bring new initiatives to the school </w:t>
            </w:r>
          </w:p>
          <w:p w:rsidR="00B91011" w:rsidRPr="005B2E71" w:rsidRDefault="00B91011" w:rsidP="00B91011">
            <w:pPr>
              <w:numPr>
                <w:ilvl w:val="0"/>
                <w:numId w:val="6"/>
              </w:numPr>
              <w:autoSpaceDN/>
              <w:ind w:left="318" w:right="34"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creativity and adaptability</w:t>
            </w:r>
          </w:p>
          <w:p w:rsidR="00B91011" w:rsidRDefault="00B91011" w:rsidP="00B91011">
            <w:pPr>
              <w:numPr>
                <w:ilvl w:val="0"/>
                <w:numId w:val="6"/>
              </w:numPr>
              <w:autoSpaceDN/>
              <w:ind w:left="318" w:right="34"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thorough knowledge and understanding of current education issues national policies, priorities and legislation</w:t>
            </w:r>
          </w:p>
          <w:p w:rsidR="00B91011" w:rsidRPr="005B2E71" w:rsidRDefault="00B91011" w:rsidP="00B91011">
            <w:pPr>
              <w:numPr>
                <w:ilvl w:val="0"/>
                <w:numId w:val="6"/>
              </w:numPr>
              <w:autoSpaceDN/>
              <w:ind w:left="318" w:right="34" w:hanging="284"/>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knowledge of IT and use of Google Apps for Education</w:t>
            </w:r>
          </w:p>
          <w:p w:rsidR="00B91011" w:rsidRPr="005B2E71" w:rsidRDefault="00B91011" w:rsidP="00B91011">
            <w:pPr>
              <w:suppressAutoHyphens w:val="0"/>
              <w:autoSpaceDN/>
              <w:ind w:left="-63" w:right="-187"/>
              <w:textAlignment w:val="auto"/>
              <w:rPr>
                <w:rFonts w:asciiTheme="minorHAnsi" w:hAnsiTheme="minorHAnsi"/>
                <w:color w:val="1F4E79" w:themeColor="accent1" w:themeShade="80"/>
                <w:sz w:val="20"/>
                <w:szCs w:val="20"/>
              </w:rPr>
            </w:pPr>
          </w:p>
        </w:tc>
      </w:tr>
      <w:tr w:rsidR="00B91011" w:rsidRPr="005B2E71" w:rsidTr="00B91011">
        <w:trPr>
          <w:cantSplit/>
          <w:trHeight w:val="1134"/>
        </w:trPr>
        <w:tc>
          <w:tcPr>
            <w:tcW w:w="1463" w:type="dxa"/>
            <w:shd w:val="clear" w:color="auto" w:fill="9CC2E5" w:themeFill="accent1" w:themeFillTint="99"/>
          </w:tcPr>
          <w:p w:rsidR="00B91011" w:rsidRPr="005B2E71" w:rsidRDefault="00B91011" w:rsidP="00B91011">
            <w:pPr>
              <w:ind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 xml:space="preserve">General </w:t>
            </w:r>
          </w:p>
          <w:p w:rsidR="00B91011" w:rsidRPr="005B2E71" w:rsidRDefault="00B91011" w:rsidP="00B91011">
            <w:pPr>
              <w:ind w:left="-63" w:right="-187"/>
              <w:jc w:val="both"/>
              <w:rPr>
                <w:rFonts w:asciiTheme="minorHAnsi" w:hAnsiTheme="minorHAnsi"/>
                <w:b/>
                <w:color w:val="1F4E79" w:themeColor="accent1" w:themeShade="80"/>
                <w:sz w:val="20"/>
                <w:szCs w:val="20"/>
              </w:rPr>
            </w:pPr>
            <w:r w:rsidRPr="005B2E71">
              <w:rPr>
                <w:rFonts w:asciiTheme="minorHAnsi" w:hAnsiTheme="minorHAnsi"/>
                <w:b/>
                <w:color w:val="1F4E79" w:themeColor="accent1" w:themeShade="80"/>
                <w:sz w:val="20"/>
                <w:szCs w:val="20"/>
              </w:rPr>
              <w:t>Attributes</w:t>
            </w:r>
          </w:p>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p>
          <w:p w:rsidR="00B91011" w:rsidRPr="005B2E71" w:rsidRDefault="00B91011" w:rsidP="00B91011">
            <w:pPr>
              <w:ind w:left="-63" w:right="-187"/>
              <w:jc w:val="both"/>
              <w:rPr>
                <w:rFonts w:asciiTheme="minorHAnsi" w:hAnsiTheme="minorHAnsi"/>
                <w:b/>
                <w:color w:val="1F4E79" w:themeColor="accent1" w:themeShade="80"/>
                <w:sz w:val="20"/>
                <w:szCs w:val="20"/>
              </w:rPr>
            </w:pPr>
          </w:p>
        </w:tc>
        <w:tc>
          <w:tcPr>
            <w:tcW w:w="4536" w:type="dxa"/>
          </w:tcPr>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an effective team worker with an ability to  develop and maintain positive relationships yet also able to think and work independently and use initiative</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an ability to enthuse, motivate and support colleagues and students and build resilience</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an ability to work effectively under pressure and to deadlines</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willing to try new ideas and test their</w:t>
            </w:r>
          </w:p>
          <w:p w:rsidR="00B91011" w:rsidRPr="005B2E71" w:rsidRDefault="00B91011" w:rsidP="00B91011">
            <w:p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      effectiveness</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willingness to take on extra responsibilities to develop own career </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commitment to further professional </w:t>
            </w:r>
          </w:p>
          <w:p w:rsidR="00B91011" w:rsidRPr="005B2E71" w:rsidRDefault="00B91011" w:rsidP="00B91011">
            <w:p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      development</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a flexible approach </w:t>
            </w:r>
          </w:p>
          <w:p w:rsidR="00B91011" w:rsidRPr="005B2E71" w:rsidRDefault="00B91011" w:rsidP="00B91011">
            <w:pPr>
              <w:numPr>
                <w:ilvl w:val="0"/>
                <w:numId w:val="6"/>
              </w:numPr>
              <w:autoSpaceDN/>
              <w:ind w:left="317" w:right="0" w:hanging="283"/>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 xml:space="preserve">willing to contribute to whole-school </w:t>
            </w:r>
          </w:p>
          <w:p w:rsidR="00B91011" w:rsidRPr="005B2E71" w:rsidRDefault="00B91011" w:rsidP="00B91011">
            <w:pPr>
              <w:autoSpaceDN/>
              <w:ind w:left="317"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initiatives</w:t>
            </w:r>
          </w:p>
          <w:p w:rsidR="00B91011" w:rsidRPr="005B2E71" w:rsidRDefault="00B91011" w:rsidP="00B91011">
            <w:pPr>
              <w:numPr>
                <w:ilvl w:val="0"/>
                <w:numId w:val="24"/>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Relates well to pupils, parents and professionals</w:t>
            </w:r>
          </w:p>
          <w:p w:rsidR="00B91011" w:rsidRPr="005B2E71" w:rsidRDefault="00B91011" w:rsidP="00B91011">
            <w:pPr>
              <w:numPr>
                <w:ilvl w:val="0"/>
                <w:numId w:val="24"/>
              </w:numPr>
              <w:suppressAutoHyphens w:val="0"/>
              <w:autoSpaceDN/>
              <w:ind w:right="0"/>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Displays an awareness, understanding and commitment to the protection and safeguarding of children and young people.</w:t>
            </w:r>
          </w:p>
        </w:tc>
        <w:tc>
          <w:tcPr>
            <w:tcW w:w="3969" w:type="dxa"/>
          </w:tcPr>
          <w:p w:rsidR="00B91011" w:rsidRDefault="00B91011" w:rsidP="00B91011">
            <w:pPr>
              <w:numPr>
                <w:ilvl w:val="0"/>
                <w:numId w:val="6"/>
              </w:numPr>
              <w:autoSpaceDN/>
              <w:ind w:left="318" w:right="176"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 good sense of humour</w:t>
            </w:r>
          </w:p>
          <w:p w:rsidR="00B91011" w:rsidRDefault="00B91011" w:rsidP="00B91011">
            <w:pPr>
              <w:numPr>
                <w:ilvl w:val="0"/>
                <w:numId w:val="6"/>
              </w:numPr>
              <w:autoSpaceDN/>
              <w:ind w:left="318" w:right="176" w:hanging="284"/>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energetic and active in their teaching style</w:t>
            </w:r>
          </w:p>
          <w:p w:rsidR="00B91011" w:rsidRPr="005B2E71" w:rsidRDefault="00B91011" w:rsidP="00B91011">
            <w:pPr>
              <w:numPr>
                <w:ilvl w:val="0"/>
                <w:numId w:val="6"/>
              </w:numPr>
              <w:autoSpaceDN/>
              <w:ind w:left="318" w:right="176" w:hanging="284"/>
              <w:textAlignment w:val="auto"/>
              <w:rPr>
                <w:rFonts w:asciiTheme="minorHAnsi" w:hAnsiTheme="minorHAnsi"/>
                <w:color w:val="1F4E79" w:themeColor="accent1" w:themeShade="80"/>
                <w:sz w:val="20"/>
                <w:szCs w:val="20"/>
              </w:rPr>
            </w:pPr>
            <w:r>
              <w:rPr>
                <w:rFonts w:asciiTheme="minorHAnsi" w:hAnsiTheme="minorHAnsi"/>
                <w:color w:val="1F4E79" w:themeColor="accent1" w:themeShade="80"/>
                <w:sz w:val="20"/>
                <w:szCs w:val="20"/>
              </w:rPr>
              <w:t>a good communicator</w:t>
            </w:r>
          </w:p>
          <w:p w:rsidR="00B91011" w:rsidRPr="005B2E71" w:rsidRDefault="00B91011" w:rsidP="00B91011">
            <w:pPr>
              <w:numPr>
                <w:ilvl w:val="0"/>
                <w:numId w:val="6"/>
              </w:numPr>
              <w:autoSpaceDN/>
              <w:ind w:left="318" w:right="176" w:hanging="284"/>
              <w:textAlignment w:val="auto"/>
              <w:rPr>
                <w:rFonts w:asciiTheme="minorHAnsi" w:hAnsiTheme="minorHAnsi"/>
                <w:color w:val="1F4E79" w:themeColor="accent1" w:themeShade="80"/>
                <w:sz w:val="20"/>
                <w:szCs w:val="20"/>
              </w:rPr>
            </w:pPr>
            <w:r w:rsidRPr="005B2E71">
              <w:rPr>
                <w:rFonts w:asciiTheme="minorHAnsi" w:hAnsiTheme="minorHAnsi"/>
                <w:color w:val="1F4E79" w:themeColor="accent1" w:themeShade="80"/>
                <w:sz w:val="20"/>
                <w:szCs w:val="20"/>
              </w:rPr>
              <w:t>a willingness to be involved in the school as a community and to contribute to extra-curricular activities</w:t>
            </w:r>
          </w:p>
        </w:tc>
      </w:tr>
    </w:tbl>
    <w:p w:rsidR="00340AC8" w:rsidRPr="00340AC8" w:rsidRDefault="00340AC8" w:rsidP="005425F5">
      <w:pPr>
        <w:pStyle w:val="IntenseQuote"/>
        <w:ind w:left="-851"/>
        <w:jc w:val="both"/>
        <w:rPr>
          <w:rFonts w:asciiTheme="minorHAnsi" w:hAnsiTheme="minorHAnsi"/>
          <w:i w:val="0"/>
          <w:color w:val="1F4E79" w:themeColor="accent1" w:themeShade="80"/>
          <w:sz w:val="48"/>
          <w:szCs w:val="48"/>
        </w:rPr>
      </w:pPr>
      <w:r>
        <w:rPr>
          <w:rFonts w:asciiTheme="minorHAnsi" w:hAnsiTheme="minorHAnsi"/>
          <w:i w:val="0"/>
          <w:color w:val="1F4E79" w:themeColor="accent1" w:themeShade="80"/>
          <w:sz w:val="48"/>
          <w:szCs w:val="48"/>
        </w:rPr>
        <w:lastRenderedPageBreak/>
        <w:t>How to apply</w:t>
      </w:r>
    </w:p>
    <w:p w:rsidR="006A623A" w:rsidRPr="006A623A" w:rsidRDefault="00AA30F0" w:rsidP="005425F5">
      <w:pPr>
        <w:pStyle w:val="NoSpacing"/>
        <w:ind w:left="-851"/>
        <w:jc w:val="both"/>
        <w:rPr>
          <w:rFonts w:ascii="Garamond" w:hAnsi="Garamond"/>
          <w:color w:val="1F4E79" w:themeColor="accent1" w:themeShade="80"/>
          <w:sz w:val="28"/>
          <w:szCs w:val="28"/>
        </w:rPr>
      </w:pPr>
      <w:r>
        <w:rPr>
          <w:rFonts w:asciiTheme="minorHAnsi" w:hAnsiTheme="minorHAnsi"/>
          <w:noProof/>
          <w:color w:val="1F4E79" w:themeColor="accent1" w:themeShade="80"/>
          <w:lang w:eastAsia="en-GB"/>
        </w:rPr>
        <w:drawing>
          <wp:anchor distT="0" distB="0" distL="114300" distR="114300" simplePos="0" relativeHeight="251667456" behindDoc="0" locked="0" layoutInCell="1" allowOverlap="1" wp14:anchorId="11AA73E4" wp14:editId="532CBE54">
            <wp:simplePos x="0" y="0"/>
            <wp:positionH relativeFrom="column">
              <wp:posOffset>3712845</wp:posOffset>
            </wp:positionH>
            <wp:positionV relativeFrom="paragraph">
              <wp:posOffset>32385</wp:posOffset>
            </wp:positionV>
            <wp:extent cx="2122170" cy="141224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2170" cy="1412240"/>
                    </a:xfrm>
                    <a:prstGeom prst="rect">
                      <a:avLst/>
                    </a:prstGeom>
                    <a:noFill/>
                  </pic:spPr>
                </pic:pic>
              </a:graphicData>
            </a:graphic>
            <wp14:sizeRelH relativeFrom="page">
              <wp14:pctWidth>0</wp14:pctWidth>
            </wp14:sizeRelH>
            <wp14:sizeRelV relativeFrom="page">
              <wp14:pctHeight>0</wp14:pctHeight>
            </wp14:sizeRelV>
          </wp:anchor>
        </w:drawing>
      </w:r>
    </w:p>
    <w:p w:rsidR="00AA30F0" w:rsidRDefault="002B1B50" w:rsidP="00B426C0">
      <w:pPr>
        <w:pStyle w:val="NoSpacing"/>
        <w:ind w:left="-851"/>
        <w:jc w:val="both"/>
        <w:rPr>
          <w:rFonts w:asciiTheme="minorHAnsi" w:hAnsiTheme="minorHAnsi"/>
          <w:color w:val="1F4E79" w:themeColor="accent1" w:themeShade="80"/>
        </w:rPr>
      </w:pPr>
      <w:r w:rsidRPr="002B1B50">
        <w:rPr>
          <w:rFonts w:asciiTheme="minorHAnsi" w:hAnsiTheme="minorHAnsi"/>
          <w:color w:val="1F4E79" w:themeColor="accent1" w:themeShade="80"/>
        </w:rPr>
        <w:t xml:space="preserve">All applications should be made </w:t>
      </w:r>
      <w:r>
        <w:rPr>
          <w:rFonts w:asciiTheme="minorHAnsi" w:hAnsiTheme="minorHAnsi"/>
          <w:color w:val="1F4E79" w:themeColor="accent1" w:themeShade="80"/>
        </w:rPr>
        <w:t>on</w:t>
      </w:r>
      <w:r w:rsidRPr="002B1B50">
        <w:rPr>
          <w:rFonts w:asciiTheme="minorHAnsi" w:hAnsiTheme="minorHAnsi"/>
          <w:color w:val="1F4E79" w:themeColor="accent1" w:themeShade="80"/>
        </w:rPr>
        <w:t xml:space="preserve"> the school’s application form which can then be submitted by</w:t>
      </w:r>
      <w:r w:rsidR="00B426C0">
        <w:rPr>
          <w:rFonts w:asciiTheme="minorHAnsi" w:hAnsiTheme="minorHAnsi"/>
          <w:color w:val="1F4E79" w:themeColor="accent1" w:themeShade="80"/>
        </w:rPr>
        <w:t xml:space="preserve"> </w:t>
      </w:r>
      <w:r w:rsidRPr="002B1B50">
        <w:rPr>
          <w:rFonts w:asciiTheme="minorHAnsi" w:hAnsiTheme="minorHAnsi"/>
          <w:color w:val="1F4E79" w:themeColor="accent1" w:themeShade="80"/>
        </w:rPr>
        <w:t xml:space="preserve">email to </w:t>
      </w:r>
      <w:hyperlink r:id="rId27" w:history="1">
        <w:r w:rsidRPr="002B1B50">
          <w:rPr>
            <w:rStyle w:val="Hyperlink"/>
            <w:rFonts w:asciiTheme="minorHAnsi" w:hAnsiTheme="minorHAnsi"/>
          </w:rPr>
          <w:t>jchalmers@phsg.org</w:t>
        </w:r>
      </w:hyperlink>
      <w:r w:rsidRPr="002B1B50">
        <w:rPr>
          <w:rFonts w:asciiTheme="minorHAnsi" w:hAnsiTheme="minorHAnsi"/>
          <w:color w:val="1F4E79" w:themeColor="accent1" w:themeShade="80"/>
        </w:rPr>
        <w:t xml:space="preserve"> or</w:t>
      </w:r>
      <w:r>
        <w:rPr>
          <w:rFonts w:asciiTheme="minorHAnsi" w:hAnsiTheme="minorHAnsi"/>
          <w:color w:val="1F4E79" w:themeColor="accent1" w:themeShade="80"/>
        </w:rPr>
        <w:t xml:space="preserve"> by post</w:t>
      </w:r>
      <w:r w:rsidRPr="002B1B50">
        <w:rPr>
          <w:rFonts w:asciiTheme="minorHAnsi" w:hAnsiTheme="minorHAnsi"/>
          <w:color w:val="1F4E79" w:themeColor="accent1" w:themeShade="80"/>
        </w:rPr>
        <w:t xml:space="preserve"> to the school address. The form can be downloaded from the </w:t>
      </w:r>
      <w:r>
        <w:rPr>
          <w:rFonts w:asciiTheme="minorHAnsi" w:hAnsiTheme="minorHAnsi"/>
          <w:color w:val="1F4E79" w:themeColor="accent1" w:themeShade="80"/>
        </w:rPr>
        <w:t>“</w:t>
      </w:r>
      <w:r w:rsidRPr="002B1B50">
        <w:rPr>
          <w:rFonts w:asciiTheme="minorHAnsi" w:hAnsiTheme="minorHAnsi"/>
          <w:color w:val="1F4E79" w:themeColor="accent1" w:themeShade="80"/>
        </w:rPr>
        <w:t>Vacancies</w:t>
      </w:r>
      <w:r>
        <w:rPr>
          <w:rFonts w:asciiTheme="minorHAnsi" w:hAnsiTheme="minorHAnsi"/>
          <w:color w:val="1F4E79" w:themeColor="accent1" w:themeShade="80"/>
        </w:rPr>
        <w:t>”</w:t>
      </w:r>
      <w:r w:rsidRPr="002B1B50">
        <w:rPr>
          <w:rFonts w:asciiTheme="minorHAnsi" w:hAnsiTheme="minorHAnsi"/>
          <w:color w:val="1F4E79" w:themeColor="accent1" w:themeShade="80"/>
        </w:rPr>
        <w:t xml:space="preserve"> section of the school website. </w:t>
      </w:r>
    </w:p>
    <w:p w:rsidR="00AA30F0" w:rsidRDefault="00AA30F0" w:rsidP="00B426C0">
      <w:pPr>
        <w:pStyle w:val="NoSpacing"/>
        <w:ind w:left="-851"/>
        <w:jc w:val="both"/>
        <w:rPr>
          <w:rFonts w:asciiTheme="minorHAnsi" w:hAnsiTheme="minorHAnsi"/>
          <w:color w:val="1F4E79" w:themeColor="accent1" w:themeShade="80"/>
        </w:rPr>
      </w:pPr>
    </w:p>
    <w:p w:rsidR="00AA30F0" w:rsidRDefault="00AA30F0" w:rsidP="00B426C0">
      <w:pPr>
        <w:pStyle w:val="NoSpacing"/>
        <w:ind w:left="-851"/>
        <w:jc w:val="both"/>
        <w:rPr>
          <w:rFonts w:asciiTheme="minorHAnsi" w:hAnsiTheme="minorHAnsi"/>
          <w:color w:val="1F4E79" w:themeColor="accent1" w:themeShade="80"/>
        </w:rPr>
      </w:pPr>
    </w:p>
    <w:p w:rsidR="00B426C0" w:rsidRDefault="00B426C0" w:rsidP="00B426C0">
      <w:pPr>
        <w:pStyle w:val="NoSpacing"/>
        <w:ind w:left="-851"/>
        <w:jc w:val="both"/>
        <w:rPr>
          <w:rFonts w:asciiTheme="minorHAnsi" w:hAnsiTheme="minorHAnsi"/>
          <w:color w:val="1F4E79" w:themeColor="accent1" w:themeShade="80"/>
        </w:rPr>
      </w:pPr>
    </w:p>
    <w:p w:rsidR="00B426C0" w:rsidRDefault="00B426C0" w:rsidP="00B426C0">
      <w:pPr>
        <w:pStyle w:val="NoSpacing"/>
        <w:ind w:left="-851"/>
        <w:jc w:val="both"/>
        <w:rPr>
          <w:rFonts w:asciiTheme="minorHAnsi" w:hAnsiTheme="minorHAnsi"/>
          <w:color w:val="1F4E79" w:themeColor="accent1" w:themeShade="80"/>
        </w:rPr>
      </w:pPr>
    </w:p>
    <w:p w:rsidR="00571087" w:rsidRPr="002B1B50" w:rsidRDefault="002B1B50" w:rsidP="00B426C0">
      <w:pPr>
        <w:pStyle w:val="NoSpacing"/>
        <w:ind w:left="-851"/>
        <w:jc w:val="both"/>
        <w:rPr>
          <w:rFonts w:asciiTheme="minorHAnsi" w:hAnsiTheme="minorHAnsi"/>
          <w:color w:val="1F4E79" w:themeColor="accent1" w:themeShade="80"/>
        </w:rPr>
      </w:pPr>
      <w:r w:rsidRPr="002B1B50">
        <w:rPr>
          <w:rFonts w:asciiTheme="minorHAnsi" w:hAnsiTheme="minorHAnsi"/>
          <w:color w:val="1F4E79" w:themeColor="accent1" w:themeShade="80"/>
        </w:rPr>
        <w:t xml:space="preserve">Please note that CVs and separate letters of application are not accepted as there is </w:t>
      </w:r>
      <w:r w:rsidR="00571087" w:rsidRPr="002B1B50">
        <w:rPr>
          <w:rFonts w:asciiTheme="minorHAnsi" w:hAnsiTheme="minorHAnsi"/>
          <w:color w:val="1F4E79" w:themeColor="accent1" w:themeShade="80"/>
        </w:rPr>
        <w:t>opportunity</w:t>
      </w:r>
      <w:r w:rsidR="00AA30F0">
        <w:rPr>
          <w:rFonts w:asciiTheme="minorHAnsi" w:hAnsiTheme="minorHAnsi"/>
          <w:color w:val="1F4E79" w:themeColor="accent1" w:themeShade="80"/>
        </w:rPr>
        <w:t>,</w:t>
      </w:r>
      <w:r w:rsidR="00B426C0">
        <w:rPr>
          <w:rFonts w:asciiTheme="minorHAnsi" w:hAnsiTheme="minorHAnsi"/>
          <w:color w:val="1F4E79" w:themeColor="accent1" w:themeShade="80"/>
        </w:rPr>
        <w:t xml:space="preserve"> </w:t>
      </w:r>
      <w:r w:rsidRPr="002B1B50">
        <w:rPr>
          <w:rFonts w:asciiTheme="minorHAnsi" w:hAnsiTheme="minorHAnsi"/>
          <w:color w:val="1F4E79" w:themeColor="accent1" w:themeShade="80"/>
        </w:rPr>
        <w:t>and space</w:t>
      </w:r>
      <w:r w:rsidR="009D6910">
        <w:rPr>
          <w:rFonts w:asciiTheme="minorHAnsi" w:hAnsiTheme="minorHAnsi"/>
          <w:color w:val="1F4E79" w:themeColor="accent1" w:themeShade="80"/>
        </w:rPr>
        <w:t>,</w:t>
      </w:r>
      <w:r w:rsidR="00571087" w:rsidRPr="002B1B50">
        <w:rPr>
          <w:rFonts w:asciiTheme="minorHAnsi" w:hAnsiTheme="minorHAnsi"/>
          <w:color w:val="1F4E79" w:themeColor="accent1" w:themeShade="80"/>
        </w:rPr>
        <w:t xml:space="preserve"> on the form to support your application.</w:t>
      </w:r>
    </w:p>
    <w:p w:rsidR="00571087" w:rsidRPr="00952002" w:rsidRDefault="00571087" w:rsidP="00B426C0">
      <w:pPr>
        <w:pStyle w:val="NoSpacing"/>
        <w:ind w:left="-851"/>
        <w:jc w:val="both"/>
        <w:rPr>
          <w:rFonts w:asciiTheme="minorHAnsi" w:hAnsiTheme="minorHAnsi"/>
          <w:b/>
          <w:color w:val="1F4E79" w:themeColor="accent1" w:themeShade="80"/>
        </w:rPr>
      </w:pPr>
    </w:p>
    <w:p w:rsidR="006A623A" w:rsidRPr="00952002" w:rsidRDefault="002B1B50" w:rsidP="00B426C0">
      <w:pPr>
        <w:pStyle w:val="NoSpacing"/>
        <w:ind w:left="-851"/>
        <w:jc w:val="both"/>
        <w:rPr>
          <w:rFonts w:asciiTheme="minorHAnsi" w:hAnsiTheme="minorHAnsi"/>
          <w:color w:val="1F4E79" w:themeColor="accent1" w:themeShade="80"/>
        </w:rPr>
      </w:pPr>
      <w:r>
        <w:rPr>
          <w:rFonts w:asciiTheme="minorHAnsi" w:hAnsiTheme="minorHAnsi"/>
          <w:b/>
          <w:color w:val="1F4E79" w:themeColor="accent1" w:themeShade="80"/>
        </w:rPr>
        <w:t>Applications for this vacancy must be received by noon on</w:t>
      </w:r>
      <w:r w:rsidR="00F35EF5">
        <w:rPr>
          <w:rFonts w:asciiTheme="minorHAnsi" w:hAnsiTheme="minorHAnsi"/>
          <w:b/>
          <w:color w:val="1F4E79" w:themeColor="accent1" w:themeShade="80"/>
        </w:rPr>
        <w:t xml:space="preserve"> </w:t>
      </w:r>
      <w:r w:rsidR="00D01653">
        <w:rPr>
          <w:rFonts w:asciiTheme="minorHAnsi" w:hAnsiTheme="minorHAnsi"/>
          <w:b/>
          <w:color w:val="1F4E79" w:themeColor="accent1" w:themeShade="80"/>
        </w:rPr>
        <w:t>21</w:t>
      </w:r>
      <w:r w:rsidR="00D01653" w:rsidRPr="00D01653">
        <w:rPr>
          <w:rFonts w:asciiTheme="minorHAnsi" w:hAnsiTheme="minorHAnsi"/>
          <w:b/>
          <w:color w:val="1F4E79" w:themeColor="accent1" w:themeShade="80"/>
          <w:vertAlign w:val="superscript"/>
        </w:rPr>
        <w:t>st</w:t>
      </w:r>
      <w:r w:rsidR="00D01653">
        <w:rPr>
          <w:rFonts w:asciiTheme="minorHAnsi" w:hAnsiTheme="minorHAnsi"/>
          <w:b/>
          <w:color w:val="1F4E79" w:themeColor="accent1" w:themeShade="80"/>
        </w:rPr>
        <w:t xml:space="preserve"> May 2018</w:t>
      </w:r>
    </w:p>
    <w:p w:rsidR="006A623A" w:rsidRPr="00952002" w:rsidRDefault="006A623A" w:rsidP="00B426C0">
      <w:pPr>
        <w:ind w:left="-851"/>
        <w:jc w:val="both"/>
        <w:rPr>
          <w:rFonts w:asciiTheme="minorHAnsi" w:hAnsiTheme="minorHAnsi"/>
          <w:color w:val="1F4E79" w:themeColor="accent1" w:themeShade="80"/>
        </w:rPr>
      </w:pPr>
    </w:p>
    <w:p w:rsidR="002B1B50" w:rsidRDefault="002B1B50" w:rsidP="00B426C0">
      <w:pPr>
        <w:pStyle w:val="NoSpacing"/>
        <w:ind w:left="-851"/>
        <w:jc w:val="both"/>
        <w:rPr>
          <w:rFonts w:asciiTheme="minorHAnsi" w:hAnsiTheme="minorHAnsi"/>
          <w:color w:val="1F4E79" w:themeColor="accent1" w:themeShade="80"/>
        </w:rPr>
      </w:pPr>
      <w:r>
        <w:rPr>
          <w:rFonts w:asciiTheme="minorHAnsi" w:hAnsiTheme="minorHAnsi"/>
          <w:color w:val="1F4E79" w:themeColor="accent1" w:themeShade="80"/>
        </w:rPr>
        <w:t xml:space="preserve">If you would like to visit the school of have an informal discussion about the role please contact the Head Teacher’s PA to arrange this: </w:t>
      </w:r>
      <w:r w:rsidRPr="00952002">
        <w:rPr>
          <w:rFonts w:asciiTheme="minorHAnsi" w:hAnsiTheme="minorHAnsi"/>
          <w:color w:val="1F4E79" w:themeColor="accent1" w:themeShade="80"/>
        </w:rPr>
        <w:t xml:space="preserve"> Miss Joanna Chalmers, e-mail </w:t>
      </w:r>
      <w:hyperlink r:id="rId28" w:history="1">
        <w:r w:rsidRPr="00952002">
          <w:rPr>
            <w:rStyle w:val="Hyperlink"/>
            <w:rFonts w:asciiTheme="minorHAnsi" w:hAnsiTheme="minorHAnsi"/>
            <w:color w:val="1F4E79" w:themeColor="accent1" w:themeShade="80"/>
          </w:rPr>
          <w:t>jchalmers@phsg.org</w:t>
        </w:r>
      </w:hyperlink>
      <w:r w:rsidR="00E474B1">
        <w:rPr>
          <w:rFonts w:asciiTheme="minorHAnsi" w:hAnsiTheme="minorHAnsi"/>
          <w:color w:val="1F4E79" w:themeColor="accent1" w:themeShade="80"/>
        </w:rPr>
        <w:t>, telephone 01752208308.</w:t>
      </w:r>
      <w:bookmarkStart w:id="0" w:name="_GoBack"/>
      <w:bookmarkEnd w:id="0"/>
    </w:p>
    <w:p w:rsidR="00AA30F0" w:rsidRDefault="002B1B50" w:rsidP="00B426C0">
      <w:pPr>
        <w:pStyle w:val="NoSpacing"/>
        <w:ind w:left="-851"/>
        <w:jc w:val="both"/>
        <w:rPr>
          <w:rStyle w:val="Hyperlink"/>
          <w:rFonts w:asciiTheme="minorHAnsi" w:hAnsiTheme="minorHAnsi"/>
          <w:color w:val="1F4E79" w:themeColor="accent1" w:themeShade="80"/>
          <w:u w:val="none"/>
        </w:rPr>
      </w:pPr>
      <w:r w:rsidRPr="00952002">
        <w:rPr>
          <w:rFonts w:asciiTheme="minorHAnsi" w:hAnsiTheme="minorHAnsi"/>
          <w:color w:val="1F4E79" w:themeColor="accent1" w:themeShade="80"/>
        </w:rPr>
        <w:t xml:space="preserve">Further information is </w:t>
      </w:r>
      <w:r>
        <w:rPr>
          <w:rFonts w:asciiTheme="minorHAnsi" w:hAnsiTheme="minorHAnsi"/>
          <w:color w:val="1F4E79" w:themeColor="accent1" w:themeShade="80"/>
        </w:rPr>
        <w:t xml:space="preserve">also </w:t>
      </w:r>
      <w:r w:rsidRPr="00952002">
        <w:rPr>
          <w:rFonts w:asciiTheme="minorHAnsi" w:hAnsiTheme="minorHAnsi"/>
          <w:color w:val="1F4E79" w:themeColor="accent1" w:themeShade="80"/>
        </w:rPr>
        <w:t xml:space="preserve">available </w:t>
      </w:r>
      <w:r>
        <w:rPr>
          <w:rFonts w:asciiTheme="minorHAnsi" w:hAnsiTheme="minorHAnsi"/>
          <w:color w:val="1F4E79" w:themeColor="accent1" w:themeShade="80"/>
        </w:rPr>
        <w:t>on</w:t>
      </w:r>
      <w:r w:rsidRPr="00952002">
        <w:rPr>
          <w:rFonts w:asciiTheme="minorHAnsi" w:hAnsiTheme="minorHAnsi"/>
          <w:color w:val="1F4E79" w:themeColor="accent1" w:themeShade="80"/>
        </w:rPr>
        <w:t xml:space="preserve"> our website, </w:t>
      </w:r>
      <w:hyperlink r:id="rId29" w:history="1">
        <w:r w:rsidRPr="001B3CDF">
          <w:rPr>
            <w:rStyle w:val="Hyperlink"/>
            <w:rFonts w:asciiTheme="minorHAnsi" w:hAnsiTheme="minorHAnsi"/>
            <w:color w:val="1F4E79" w:themeColor="accent1" w:themeShade="80"/>
            <w:u w:val="none"/>
          </w:rPr>
          <w:t>www.phsg.org</w:t>
        </w:r>
      </w:hyperlink>
      <w:r w:rsidR="00F35EF5">
        <w:rPr>
          <w:rStyle w:val="Hyperlink"/>
          <w:rFonts w:asciiTheme="minorHAnsi" w:hAnsiTheme="minorHAnsi"/>
          <w:color w:val="1F4E79" w:themeColor="accent1" w:themeShade="80"/>
          <w:u w:val="none"/>
        </w:rPr>
        <w:t xml:space="preserve"> or </w:t>
      </w:r>
      <w:proofErr w:type="gramStart"/>
      <w:r w:rsidR="00F35EF5">
        <w:rPr>
          <w:rStyle w:val="Hyperlink"/>
          <w:rFonts w:asciiTheme="minorHAnsi" w:hAnsiTheme="minorHAnsi"/>
          <w:color w:val="1F4E79" w:themeColor="accent1" w:themeShade="80"/>
          <w:u w:val="none"/>
        </w:rPr>
        <w:t>find</w:t>
      </w:r>
      <w:proofErr w:type="gramEnd"/>
      <w:r w:rsidR="00F35EF5">
        <w:rPr>
          <w:rStyle w:val="Hyperlink"/>
          <w:rFonts w:asciiTheme="minorHAnsi" w:hAnsiTheme="minorHAnsi"/>
          <w:color w:val="1F4E79" w:themeColor="accent1" w:themeShade="80"/>
          <w:u w:val="none"/>
        </w:rPr>
        <w:t xml:space="preserve"> us on Facebook,</w:t>
      </w:r>
    </w:p>
    <w:p w:rsidR="002B1B50" w:rsidRPr="00952002" w:rsidRDefault="00B426C0" w:rsidP="00B426C0">
      <w:pPr>
        <w:pStyle w:val="NoSpacing"/>
        <w:ind w:left="-851"/>
        <w:jc w:val="both"/>
        <w:rPr>
          <w:rFonts w:asciiTheme="minorHAnsi" w:hAnsiTheme="minorHAnsi"/>
          <w:color w:val="1F4E79" w:themeColor="accent1" w:themeShade="80"/>
        </w:rPr>
      </w:pPr>
      <w:r>
        <w:rPr>
          <w:noProof/>
          <w:lang w:eastAsia="en-GB"/>
        </w:rPr>
        <w:drawing>
          <wp:anchor distT="0" distB="0" distL="114300" distR="114300" simplePos="0" relativeHeight="251679744" behindDoc="1" locked="0" layoutInCell="1" allowOverlap="1" wp14:anchorId="7D397898" wp14:editId="20D448CC">
            <wp:simplePos x="0" y="0"/>
            <wp:positionH relativeFrom="column">
              <wp:posOffset>-521335</wp:posOffset>
            </wp:positionH>
            <wp:positionV relativeFrom="paragraph">
              <wp:posOffset>4445</wp:posOffset>
            </wp:positionV>
            <wp:extent cx="247650" cy="247650"/>
            <wp:effectExtent l="0" t="0" r="0" b="0"/>
            <wp:wrapTight wrapText="bothSides">
              <wp:wrapPolygon edited="0">
                <wp:start x="0" y="0"/>
                <wp:lineTo x="0" y="19938"/>
                <wp:lineTo x="19938" y="19938"/>
                <wp:lineTo x="19938" y="0"/>
                <wp:lineTo x="0" y="0"/>
              </wp:wrapPolygon>
            </wp:wrapTight>
            <wp:docPr id="17" name="Picture 17" descr="Image result for official facebook log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fficial facebook logo 20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olor w:val="1F4E79" w:themeColor="accent1" w:themeShade="80"/>
        </w:rPr>
        <w:t xml:space="preserve">         </w:t>
      </w:r>
      <w:r w:rsidR="002B1B50" w:rsidRPr="001B3CDF">
        <w:rPr>
          <w:rFonts w:asciiTheme="minorHAnsi" w:hAnsiTheme="minorHAnsi"/>
          <w:color w:val="1F4E79" w:themeColor="accent1" w:themeShade="80"/>
        </w:rPr>
        <w:t>@</w:t>
      </w:r>
      <w:proofErr w:type="spellStart"/>
      <w:r w:rsidR="002B1B50" w:rsidRPr="001B3CDF">
        <w:rPr>
          <w:rFonts w:asciiTheme="minorHAnsi" w:hAnsiTheme="minorHAnsi"/>
          <w:color w:val="1F4E79" w:themeColor="accent1" w:themeShade="80"/>
          <w:shd w:val="clear" w:color="auto" w:fill="FFFFFF"/>
        </w:rPr>
        <w:t>PlymouthHighSchoolforGirls</w:t>
      </w:r>
      <w:proofErr w:type="spellEnd"/>
    </w:p>
    <w:p w:rsidR="002B1B50" w:rsidRDefault="002B1B50" w:rsidP="00B426C0">
      <w:pPr>
        <w:pStyle w:val="NoSpacing"/>
        <w:ind w:left="-851"/>
        <w:jc w:val="both"/>
        <w:rPr>
          <w:rFonts w:asciiTheme="minorHAnsi" w:hAnsiTheme="minorHAnsi"/>
          <w:b/>
          <w:color w:val="1F4E79" w:themeColor="accent1" w:themeShade="80"/>
        </w:rPr>
      </w:pPr>
    </w:p>
    <w:p w:rsidR="00CE0AC2" w:rsidRPr="00952002" w:rsidRDefault="00CE0AC2" w:rsidP="00B426C0">
      <w:pPr>
        <w:tabs>
          <w:tab w:val="left" w:pos="4980"/>
        </w:tabs>
        <w:ind w:left="-851"/>
        <w:jc w:val="both"/>
        <w:rPr>
          <w:rFonts w:asciiTheme="minorHAnsi" w:hAnsiTheme="minorHAnsi"/>
          <w:color w:val="1F4E79" w:themeColor="accent1" w:themeShade="80"/>
        </w:rPr>
      </w:pPr>
    </w:p>
    <w:p w:rsidR="00CE0AC2" w:rsidRDefault="00CE0AC2" w:rsidP="00B426C0">
      <w:pPr>
        <w:ind w:left="-851"/>
        <w:jc w:val="both"/>
        <w:rPr>
          <w:rFonts w:asciiTheme="minorHAnsi" w:hAnsiTheme="minorHAnsi"/>
          <w:b/>
          <w:color w:val="1F4E79" w:themeColor="accent1" w:themeShade="80"/>
        </w:rPr>
      </w:pPr>
      <w:r w:rsidRPr="00952002">
        <w:rPr>
          <w:rFonts w:asciiTheme="minorHAnsi" w:hAnsiTheme="minorHAnsi"/>
          <w:b/>
          <w:color w:val="1F4E79" w:themeColor="accent1" w:themeShade="80"/>
        </w:rPr>
        <w:t>The school is committed to safeguarding and protecting the well-being and welfare of children</w:t>
      </w:r>
      <w:r w:rsidR="00B426C0">
        <w:rPr>
          <w:rFonts w:asciiTheme="minorHAnsi" w:hAnsiTheme="minorHAnsi"/>
          <w:b/>
          <w:color w:val="1F4E79" w:themeColor="accent1" w:themeShade="80"/>
        </w:rPr>
        <w:t xml:space="preserve"> </w:t>
      </w:r>
      <w:r w:rsidRPr="00952002">
        <w:rPr>
          <w:rFonts w:asciiTheme="minorHAnsi" w:hAnsiTheme="minorHAnsi"/>
          <w:b/>
          <w:color w:val="1F4E79" w:themeColor="accent1" w:themeShade="80"/>
        </w:rPr>
        <w:t>and young people.  The successful applicant must be willing to undergo child protection screening appropriate to the post,</w:t>
      </w:r>
      <w:r w:rsidR="002B1B50">
        <w:rPr>
          <w:rFonts w:asciiTheme="minorHAnsi" w:hAnsiTheme="minorHAnsi"/>
          <w:b/>
          <w:color w:val="1F4E79" w:themeColor="accent1" w:themeShade="80"/>
        </w:rPr>
        <w:t xml:space="preserve"> </w:t>
      </w:r>
      <w:r w:rsidRPr="00952002">
        <w:rPr>
          <w:rFonts w:asciiTheme="minorHAnsi" w:hAnsiTheme="minorHAnsi"/>
          <w:b/>
          <w:color w:val="1F4E79" w:themeColor="accent1" w:themeShade="80"/>
        </w:rPr>
        <w:t>including checks with past employers and to undertake a DBS Enhanced Check.</w:t>
      </w:r>
    </w:p>
    <w:p w:rsidR="00AA30F0" w:rsidRPr="00952002" w:rsidRDefault="00AA30F0" w:rsidP="00B426C0">
      <w:pPr>
        <w:ind w:left="-851"/>
        <w:jc w:val="both"/>
        <w:rPr>
          <w:rFonts w:asciiTheme="minorHAnsi" w:hAnsiTheme="minorHAnsi"/>
          <w:b/>
          <w:color w:val="1F4E79" w:themeColor="accent1" w:themeShade="80"/>
        </w:rPr>
      </w:pPr>
    </w:p>
    <w:p w:rsidR="00AA30F0" w:rsidRDefault="00AA30F0" w:rsidP="00B426C0">
      <w:pPr>
        <w:ind w:left="-851"/>
        <w:jc w:val="both"/>
        <w:rPr>
          <w:rFonts w:asciiTheme="minorHAnsi" w:hAnsiTheme="minorHAnsi"/>
          <w:color w:val="1F4E79" w:themeColor="accent1" w:themeShade="80"/>
        </w:rPr>
      </w:pPr>
    </w:p>
    <w:p w:rsidR="008D26A7" w:rsidRDefault="008D26A7" w:rsidP="00B426C0">
      <w:pPr>
        <w:ind w:left="-851"/>
        <w:jc w:val="both"/>
        <w:rPr>
          <w:rFonts w:asciiTheme="minorHAnsi" w:hAnsiTheme="minorHAnsi"/>
          <w:color w:val="1F4E79" w:themeColor="accent1" w:themeShade="80"/>
        </w:rPr>
      </w:pPr>
    </w:p>
    <w:p w:rsidR="008D26A7" w:rsidRDefault="00A74D3E" w:rsidP="00B426C0">
      <w:pPr>
        <w:ind w:left="-851"/>
        <w:rPr>
          <w:rFonts w:asciiTheme="minorHAnsi" w:hAnsiTheme="minorHAnsi"/>
          <w:color w:val="1F4E79" w:themeColor="accent1" w:themeShade="80"/>
        </w:rPr>
      </w:pPr>
      <w:r>
        <w:rPr>
          <w:rFonts w:asciiTheme="minorHAnsi" w:hAnsiTheme="minorHAnsi"/>
          <w:noProof/>
          <w:color w:val="1F4E79" w:themeColor="accent1" w:themeShade="80"/>
          <w:lang w:eastAsia="en-GB"/>
        </w:rPr>
        <w:drawing>
          <wp:anchor distT="0" distB="0" distL="114300" distR="114300" simplePos="0" relativeHeight="251678720" behindDoc="0" locked="0" layoutInCell="1" allowOverlap="1" wp14:anchorId="6D28C575" wp14:editId="502C0866">
            <wp:simplePos x="0" y="0"/>
            <wp:positionH relativeFrom="column">
              <wp:posOffset>2583180</wp:posOffset>
            </wp:positionH>
            <wp:positionV relativeFrom="paragraph">
              <wp:posOffset>180340</wp:posOffset>
            </wp:positionV>
            <wp:extent cx="2533650" cy="1911350"/>
            <wp:effectExtent l="0" t="0" r="0" b="0"/>
            <wp:wrapSquare wrapText="bothSides"/>
            <wp:docPr id="12" name="Picture 12" descr="N:\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ownloads\image.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369" r="5369"/>
                    <a:stretch/>
                  </pic:blipFill>
                  <pic:spPr bwMode="auto">
                    <a:xfrm>
                      <a:off x="0" y="0"/>
                      <a:ext cx="2533650"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26A7">
        <w:rPr>
          <w:noProof/>
          <w:lang w:eastAsia="en-GB"/>
        </w:rPr>
        <w:drawing>
          <wp:anchor distT="0" distB="0" distL="114300" distR="114300" simplePos="0" relativeHeight="251672576" behindDoc="0" locked="0" layoutInCell="1" allowOverlap="1" wp14:anchorId="444B044D" wp14:editId="0CF0D03F">
            <wp:simplePos x="0" y="0"/>
            <wp:positionH relativeFrom="column">
              <wp:posOffset>-122555</wp:posOffset>
            </wp:positionH>
            <wp:positionV relativeFrom="paragraph">
              <wp:posOffset>181610</wp:posOffset>
            </wp:positionV>
            <wp:extent cx="2343785" cy="1758315"/>
            <wp:effectExtent l="6985" t="0" r="6350" b="6350"/>
            <wp:wrapSquare wrapText="bothSides"/>
            <wp:docPr id="16" name="Picture 16" descr="N:\Downloads\Jo Gregory, Oxford, on her matriculation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ownloads\Jo Gregory, Oxford, on her matriculation Oct 2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43785" cy="1758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6A623A" w:rsidRDefault="006A623A"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B426C0">
      <w:pPr>
        <w:ind w:left="-851"/>
        <w:rPr>
          <w:rFonts w:asciiTheme="minorHAnsi" w:hAnsiTheme="minorHAnsi"/>
          <w:color w:val="1F4E79" w:themeColor="accent1" w:themeShade="80"/>
        </w:rPr>
      </w:pPr>
    </w:p>
    <w:p w:rsidR="008D26A7" w:rsidRDefault="008D26A7" w:rsidP="005425F5">
      <w:pPr>
        <w:ind w:left="-851"/>
        <w:jc w:val="both"/>
        <w:rPr>
          <w:rFonts w:asciiTheme="minorHAnsi" w:hAnsiTheme="minorHAnsi"/>
          <w:color w:val="1F4E79" w:themeColor="accent1" w:themeShade="80"/>
        </w:rPr>
      </w:pPr>
    </w:p>
    <w:p w:rsidR="008D26A7" w:rsidRDefault="008D26A7" w:rsidP="005425F5">
      <w:pPr>
        <w:ind w:left="-851"/>
        <w:jc w:val="both"/>
        <w:rPr>
          <w:rFonts w:asciiTheme="minorHAnsi" w:hAnsiTheme="minorHAnsi"/>
          <w:color w:val="1F4E79" w:themeColor="accent1" w:themeShade="80"/>
        </w:rPr>
      </w:pPr>
    </w:p>
    <w:sectPr w:rsidR="008D26A7" w:rsidSect="00D24763">
      <w:headerReference w:type="first" r:id="rId33"/>
      <w:pgSz w:w="11907" w:h="16839"/>
      <w:pgMar w:top="1440" w:right="1440" w:bottom="1440" w:left="1440" w:header="0" w:footer="43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06F5" w:rsidRDefault="00D006F5">
      <w:r>
        <w:separator/>
      </w:r>
    </w:p>
  </w:endnote>
  <w:endnote w:type="continuationSeparator" w:id="0">
    <w:p w:rsidR="00D006F5" w:rsidRDefault="00D006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ato">
    <w:altName w:val="Lato"/>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Pr="00FB7B85" w:rsidRDefault="00D006F5" w:rsidP="009D31E6">
    <w:pPr>
      <w:pStyle w:val="Header"/>
      <w:ind w:left="-1134"/>
      <w:rPr>
        <w:rFonts w:ascii="Palatino Linotype" w:hAnsi="Palatino Linotype"/>
        <w:color w:val="1F4E79" w:themeColor="accent1" w:themeShade="80"/>
        <w:sz w:val="20"/>
        <w:szCs w:val="28"/>
      </w:rPr>
    </w:pPr>
    <w:r w:rsidRPr="00FB7B85">
      <w:rPr>
        <w:noProof/>
        <w:color w:val="1F4E79" w:themeColor="accent1" w:themeShade="80"/>
        <w:lang w:eastAsia="en-GB"/>
      </w:rPr>
      <mc:AlternateContent>
        <mc:Choice Requires="wps">
          <w:drawing>
            <wp:anchor distT="0" distB="0" distL="114300" distR="114300" simplePos="0" relativeHeight="251665408" behindDoc="0" locked="0" layoutInCell="1" allowOverlap="1" wp14:anchorId="6F22D23F" wp14:editId="25E8B1A6">
              <wp:simplePos x="0" y="0"/>
              <wp:positionH relativeFrom="column">
                <wp:posOffset>-760095</wp:posOffset>
              </wp:positionH>
              <wp:positionV relativeFrom="paragraph">
                <wp:posOffset>-133350</wp:posOffset>
              </wp:positionV>
              <wp:extent cx="6819900" cy="0"/>
              <wp:effectExtent l="0" t="19050" r="0" b="19050"/>
              <wp:wrapNone/>
              <wp:docPr id="11" name="Straight Connector 11"/>
              <wp:cNvGraphicFramePr/>
              <a:graphic xmlns:a="http://schemas.openxmlformats.org/drawingml/2006/main">
                <a:graphicData uri="http://schemas.microsoft.com/office/word/2010/wordprocessingShape">
                  <wps:wsp>
                    <wps:cNvCnPr/>
                    <wps:spPr>
                      <a:xfrm>
                        <a:off x="0" y="0"/>
                        <a:ext cx="6819900" cy="0"/>
                      </a:xfrm>
                      <a:prstGeom prst="line">
                        <a:avLst/>
                      </a:prstGeom>
                      <a:ln w="28575">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9.85pt,-10.5pt" to="477.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" strokecolor="#1f4d78 [1604]" strokeweight="2.25pt">
              <v:stroke joinstyle="miter"/>
            </v:line>
          </w:pict>
        </mc:Fallback>
      </mc:AlternateContent>
    </w:r>
    <w:r w:rsidRPr="00FB7B85">
      <w:rPr>
        <w:noProof/>
        <w:color w:val="1F4E79" w:themeColor="accent1" w:themeShade="80"/>
        <w:lang w:eastAsia="en-GB"/>
      </w:rPr>
      <w:drawing>
        <wp:anchor distT="0" distB="0" distL="114300" distR="114300" simplePos="0" relativeHeight="251663360" behindDoc="1" locked="0" layoutInCell="1" allowOverlap="1" wp14:anchorId="6AF40365" wp14:editId="2E332E95">
          <wp:simplePos x="0" y="0"/>
          <wp:positionH relativeFrom="margin">
            <wp:posOffset>-744853</wp:posOffset>
          </wp:positionH>
          <wp:positionV relativeFrom="paragraph">
            <wp:posOffset>-62230</wp:posOffset>
          </wp:positionV>
          <wp:extent cx="6823075" cy="802640"/>
          <wp:effectExtent l="0" t="0" r="0" b="0"/>
          <wp:wrapNone/>
          <wp:docPr id="1"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823075" cy="802640"/>
                  </a:xfrm>
                  <a:prstGeom prst="rect">
                    <a:avLst/>
                  </a:prstGeom>
                  <a:noFill/>
                  <a:ln cap="flat">
                    <a:noFill/>
                    <a:prstDash/>
                  </a:ln>
                </pic:spPr>
              </pic:pic>
            </a:graphicData>
          </a:graphic>
        </wp:anchor>
      </w:drawing>
    </w:r>
    <w:r>
      <w:rPr>
        <w:rFonts w:ascii="Palatino Linotype" w:hAnsi="Palatino Linotype"/>
        <w:color w:val="1F4E79" w:themeColor="accent1" w:themeShade="80"/>
        <w:sz w:val="20"/>
        <w:szCs w:val="28"/>
      </w:rPr>
      <w:t xml:space="preserve">Interim </w:t>
    </w:r>
    <w:proofErr w:type="spellStart"/>
    <w:r w:rsidRPr="00FB7B85">
      <w:rPr>
        <w:rFonts w:ascii="Palatino Linotype" w:hAnsi="Palatino Linotype"/>
        <w:color w:val="1F4E79" w:themeColor="accent1" w:themeShade="80"/>
        <w:sz w:val="20"/>
        <w:szCs w:val="28"/>
      </w:rPr>
      <w:t>Headteacher</w:t>
    </w:r>
    <w:proofErr w:type="spellEnd"/>
    <w:r w:rsidRPr="00FB7B85">
      <w:rPr>
        <w:rFonts w:ascii="Palatino Linotype" w:hAnsi="Palatino Linotype"/>
        <w:color w:val="1F4E79" w:themeColor="accent1" w:themeShade="80"/>
        <w:sz w:val="20"/>
        <w:szCs w:val="28"/>
      </w:rPr>
      <w:t>: Shaun Willis</w:t>
    </w:r>
  </w:p>
  <w:p w:rsidR="00D006F5" w:rsidRPr="00FB7B85" w:rsidRDefault="00D006F5" w:rsidP="009D31E6">
    <w:pPr>
      <w:pStyle w:val="Header"/>
      <w:ind w:left="-1134"/>
      <w:rPr>
        <w:rFonts w:ascii="Palatino Linotype" w:hAnsi="Palatino Linotype"/>
        <w:color w:val="1F4E79" w:themeColor="accent1" w:themeShade="80"/>
        <w:sz w:val="20"/>
        <w:szCs w:val="28"/>
      </w:rPr>
    </w:pPr>
    <w:r w:rsidRPr="00FB7B85">
      <w:rPr>
        <w:rFonts w:ascii="Palatino Linotype" w:hAnsi="Palatino Linotype"/>
        <w:color w:val="1F4E79" w:themeColor="accent1" w:themeShade="80"/>
        <w:sz w:val="20"/>
        <w:szCs w:val="28"/>
      </w:rPr>
      <w:t>St Lawrence Road, Plymouth PL4 6HT</w:t>
    </w:r>
  </w:p>
  <w:p w:rsidR="00D006F5" w:rsidRPr="00FB7B85" w:rsidRDefault="00D006F5" w:rsidP="009D31E6">
    <w:pPr>
      <w:pStyle w:val="Header"/>
      <w:ind w:left="-1134"/>
      <w:rPr>
        <w:rFonts w:ascii="Palatino Linotype" w:hAnsi="Palatino Linotype"/>
        <w:color w:val="1F4E79" w:themeColor="accent1" w:themeShade="80"/>
        <w:sz w:val="20"/>
        <w:szCs w:val="28"/>
      </w:rPr>
    </w:pPr>
    <w:r w:rsidRPr="00FB7B85">
      <w:rPr>
        <w:rFonts w:ascii="Palatino Linotype" w:hAnsi="Palatino Linotype"/>
        <w:color w:val="1F4E79" w:themeColor="accent1" w:themeShade="80"/>
        <w:sz w:val="20"/>
        <w:szCs w:val="28"/>
      </w:rPr>
      <w:t xml:space="preserve">Tel: 01752 208308     Email: </w:t>
    </w:r>
    <w:hyperlink r:id="rId2" w:history="1">
      <w:r w:rsidRPr="00FB7B85">
        <w:rPr>
          <w:rFonts w:ascii="Palatino Linotype" w:hAnsi="Palatino Linotype"/>
          <w:color w:val="1F4E79" w:themeColor="accent1" w:themeShade="80"/>
          <w:sz w:val="20"/>
          <w:szCs w:val="28"/>
        </w:rPr>
        <w:t>phs@phsg.org</w:t>
      </w:r>
    </w:hyperlink>
    <w:r w:rsidRPr="00FB7B85">
      <w:rPr>
        <w:rFonts w:ascii="Palatino Linotype" w:hAnsi="Palatino Linotype"/>
        <w:color w:val="1F4E79" w:themeColor="accent1" w:themeShade="80"/>
        <w:sz w:val="20"/>
        <w:szCs w:val="28"/>
      </w:rPr>
      <w:t xml:space="preserve">    Website: www.phs.org</w:t>
    </w:r>
  </w:p>
  <w:p w:rsidR="00D006F5" w:rsidRDefault="00D006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06F5" w:rsidRDefault="00D006F5">
      <w:r>
        <w:rPr>
          <w:color w:val="000000"/>
        </w:rPr>
        <w:separator/>
      </w:r>
    </w:p>
  </w:footnote>
  <w:footnote w:type="continuationSeparator" w:id="0">
    <w:p w:rsidR="00D006F5" w:rsidRDefault="00D006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Header"/>
    </w:pPr>
    <w:r>
      <w:rPr>
        <w:noProof/>
        <w:lang w:eastAsia="en-GB"/>
      </w:rPr>
      <mc:AlternateContent>
        <mc:Choice Requires="wps">
          <w:drawing>
            <wp:anchor distT="0" distB="0" distL="114300" distR="114300" simplePos="0" relativeHeight="251660288" behindDoc="0" locked="0" layoutInCell="1" allowOverlap="1" wp14:anchorId="066BACD9" wp14:editId="6BD2B1C2">
              <wp:simplePos x="0" y="0"/>
              <wp:positionH relativeFrom="column">
                <wp:posOffset>-950595</wp:posOffset>
              </wp:positionH>
              <wp:positionV relativeFrom="paragraph">
                <wp:posOffset>106045</wp:posOffset>
              </wp:positionV>
              <wp:extent cx="7186930" cy="1126490"/>
              <wp:effectExtent l="0" t="0" r="0" b="0"/>
              <wp:wrapSquare wrapText="bothSides"/>
              <wp:docPr id="2" name="Text Box 1"/>
              <wp:cNvGraphicFramePr/>
              <a:graphic xmlns:a="http://schemas.openxmlformats.org/drawingml/2006/main">
                <a:graphicData uri="http://schemas.microsoft.com/office/word/2010/wordprocessingShape">
                  <wps:wsp>
                    <wps:cNvSpPr txBox="1"/>
                    <wps:spPr>
                      <a:xfrm>
                        <a:off x="0" y="0"/>
                        <a:ext cx="7186930" cy="1126490"/>
                      </a:xfrm>
                      <a:prstGeom prst="round2DiagRect">
                        <a:avLst/>
                      </a:prstGeom>
                      <a:noFill/>
                      <a:ln w="28575" cap="rnd">
                        <a:noFill/>
                        <a:bevel/>
                      </a:ln>
                      <a:effectLst>
                        <a:innerShdw blurRad="114300">
                          <a:prstClr val="black"/>
                        </a:innerShdw>
                      </a:effectLst>
                    </wps:spPr>
                    <wps:style>
                      <a:lnRef idx="2">
                        <a:schemeClr val="accent5"/>
                      </a:lnRef>
                      <a:fillRef idx="1">
                        <a:schemeClr val="lt1"/>
                      </a:fillRef>
                      <a:effectRef idx="0">
                        <a:schemeClr val="accent5"/>
                      </a:effectRef>
                      <a:fontRef idx="minor">
                        <a:schemeClr val="dk1"/>
                      </a:fontRef>
                    </wps:style>
                    <wps:txbx>
                      <w:txbxContent>
                        <w:p w:rsidR="00D006F5" w:rsidRPr="00C10646" w:rsidRDefault="00D006F5" w:rsidP="005950FF">
                          <w:pPr>
                            <w:ind w:left="-142" w:right="-382"/>
                            <w:jc w:val="center"/>
                            <w:rPr>
                              <w:rFonts w:ascii="Palatino Linotype" w:hAnsi="Palatino Linotype"/>
                              <w:b/>
                              <w:color w:val="1F4E79" w:themeColor="accent1" w:themeShade="80"/>
                              <w:sz w:val="16"/>
                              <w:szCs w:val="52"/>
                            </w:rPr>
                          </w:pPr>
                        </w:p>
                        <w:p w:rsidR="00D006F5" w:rsidRPr="00931A8C" w:rsidRDefault="00D006F5" w:rsidP="00744FDC">
                          <w:pPr>
                            <w:ind w:left="-142" w:right="-382"/>
                            <w:rPr>
                              <w:rFonts w:ascii="Garamond" w:hAnsi="Garamond"/>
                              <w:b/>
                              <w:color w:val="1F4E79" w:themeColor="accent1" w:themeShade="80"/>
                              <w:sz w:val="70"/>
                              <w:szCs w:val="70"/>
                            </w:rPr>
                          </w:pPr>
                          <w:r w:rsidRPr="00E845BE">
                            <w:rPr>
                              <w:rFonts w:ascii="Garamond" w:hAnsi="Garamond"/>
                              <w:b/>
                              <w:sz w:val="48"/>
                              <w:szCs w:val="52"/>
                            </w:rPr>
                            <w:t xml:space="preserve">              </w:t>
                          </w:r>
                          <w:r w:rsidRPr="00931A8C">
                            <w:rPr>
                              <w:rFonts w:ascii="Garamond" w:hAnsi="Garamond"/>
                              <w:b/>
                              <w:color w:val="1F4E79" w:themeColor="accent1" w:themeShade="80"/>
                              <w:sz w:val="70"/>
                              <w:szCs w:val="70"/>
                            </w:rPr>
                            <w:t>Plymouth High School for Girls</w:t>
                          </w:r>
                        </w:p>
                        <w:p w:rsidR="00D006F5" w:rsidRPr="000139A5" w:rsidRDefault="00D006F5" w:rsidP="00744FDC">
                          <w:pPr>
                            <w:pStyle w:val="Header"/>
                            <w:ind w:left="-142" w:right="-382"/>
                            <w:rPr>
                              <w:rFonts w:ascii="Garamond" w:hAnsi="Garamond"/>
                              <w:i/>
                              <w:color w:val="1F4E79" w:themeColor="accent1" w:themeShade="80"/>
                              <w:sz w:val="32"/>
                              <w:szCs w:val="28"/>
                            </w:rPr>
                          </w:pPr>
                          <w:r w:rsidRPr="000139A5">
                            <w:rPr>
                              <w:rFonts w:ascii="Garamond" w:hAnsi="Garamond"/>
                              <w:i/>
                              <w:color w:val="1F4E79" w:themeColor="accent1" w:themeShade="80"/>
                              <w:sz w:val="32"/>
                              <w:szCs w:val="28"/>
                            </w:rPr>
                            <w:t xml:space="preserve">                                                                                                 “For life, not school, we learn”</w:t>
                          </w:r>
                        </w:p>
                        <w:p w:rsidR="00D006F5" w:rsidRPr="009D31E6" w:rsidRDefault="00D006F5" w:rsidP="005950FF">
                          <w:pPr>
                            <w:pStyle w:val="Header"/>
                            <w:ind w:left="-142" w:right="-382"/>
                            <w:rPr>
                              <w:rFonts w:ascii="Palatino Linotype" w:hAnsi="Palatino Linotype"/>
                              <w:color w:val="002060"/>
                              <w:szCs w:val="28"/>
                            </w:rPr>
                          </w:pPr>
                        </w:p>
                        <w:p w:rsidR="00D006F5" w:rsidRPr="009D31E6" w:rsidRDefault="00D006F5" w:rsidP="005950FF">
                          <w:pPr>
                            <w:pStyle w:val="Header"/>
                            <w:ind w:left="-142" w:right="-382"/>
                            <w:rPr>
                              <w:rFonts w:ascii="Palatino Linotype" w:hAnsi="Palatino Linotype"/>
                              <w:b/>
                              <w:color w:val="1F4E79" w:themeColor="accent1" w:themeShade="80"/>
                              <w:sz w:val="44"/>
                              <w:szCs w:val="52"/>
                            </w:rPr>
                          </w:pP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margin-left:-74.85pt;margin-top:8.35pt;width:565.9pt;height:8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186930,1126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" adj="-11796480,,5400" path="m187752,l7186930,r,l7186930,938738v,103693,-84059,187752,-187752,187752l,1126490r,l,187752c,84059,84059,,187752,xe" filled="f" stroked="f" strokeweight="2.25pt">
              <v:stroke joinstyle="bevel" endcap="round"/>
              <v:formulas/>
              <v:path arrowok="t" o:connecttype="custom" o:connectlocs="187752,0;7186930,0;7186930,0;7186930,938738;6999178,1126490;0,1126490;0,1126490;0,187752;187752,0" o:connectangles="0,0,0,0,0,0,0,0,0" textboxrect="0,0,7186930,1126490"/>
              <v:textbox>
                <w:txbxContent>
                  <w:p w:rsidR="00D006F5" w:rsidRPr="00C10646" w:rsidRDefault="00D006F5" w:rsidP="005950FF">
                    <w:pPr>
                      <w:ind w:left="-142" w:right="-382"/>
                      <w:jc w:val="center"/>
                      <w:rPr>
                        <w:rFonts w:ascii="Palatino Linotype" w:hAnsi="Palatino Linotype"/>
                        <w:b/>
                        <w:color w:val="1F4E79" w:themeColor="accent1" w:themeShade="80"/>
                        <w:sz w:val="16"/>
                        <w:szCs w:val="52"/>
                      </w:rPr>
                    </w:pPr>
                  </w:p>
                  <w:p w:rsidR="00D006F5" w:rsidRPr="00931A8C" w:rsidRDefault="00D006F5" w:rsidP="00744FDC">
                    <w:pPr>
                      <w:ind w:left="-142" w:right="-382"/>
                      <w:rPr>
                        <w:rFonts w:ascii="Garamond" w:hAnsi="Garamond"/>
                        <w:b/>
                        <w:color w:val="1F4E79" w:themeColor="accent1" w:themeShade="80"/>
                        <w:sz w:val="70"/>
                        <w:szCs w:val="70"/>
                      </w:rPr>
                    </w:pPr>
                    <w:r w:rsidRPr="00E845BE">
                      <w:rPr>
                        <w:rFonts w:ascii="Garamond" w:hAnsi="Garamond"/>
                        <w:b/>
                        <w:sz w:val="48"/>
                        <w:szCs w:val="52"/>
                      </w:rPr>
                      <w:t xml:space="preserve">              </w:t>
                    </w:r>
                    <w:r w:rsidRPr="00931A8C">
                      <w:rPr>
                        <w:rFonts w:ascii="Garamond" w:hAnsi="Garamond"/>
                        <w:b/>
                        <w:color w:val="1F4E79" w:themeColor="accent1" w:themeShade="80"/>
                        <w:sz w:val="70"/>
                        <w:szCs w:val="70"/>
                      </w:rPr>
                      <w:t>Plymouth High School for Girls</w:t>
                    </w:r>
                  </w:p>
                  <w:p w:rsidR="00D006F5" w:rsidRPr="000139A5" w:rsidRDefault="00D006F5" w:rsidP="00744FDC">
                    <w:pPr>
                      <w:pStyle w:val="Header"/>
                      <w:ind w:left="-142" w:right="-382"/>
                      <w:rPr>
                        <w:rFonts w:ascii="Garamond" w:hAnsi="Garamond"/>
                        <w:i/>
                        <w:color w:val="1F4E79" w:themeColor="accent1" w:themeShade="80"/>
                        <w:sz w:val="32"/>
                        <w:szCs w:val="28"/>
                      </w:rPr>
                    </w:pPr>
                    <w:r w:rsidRPr="000139A5">
                      <w:rPr>
                        <w:rFonts w:ascii="Garamond" w:hAnsi="Garamond"/>
                        <w:i/>
                        <w:color w:val="1F4E79" w:themeColor="accent1" w:themeShade="80"/>
                        <w:sz w:val="32"/>
                        <w:szCs w:val="28"/>
                      </w:rPr>
                      <w:t xml:space="preserve">                                                                                                 “For life, not school, we learn”</w:t>
                    </w:r>
                  </w:p>
                  <w:p w:rsidR="00D006F5" w:rsidRPr="009D31E6" w:rsidRDefault="00D006F5" w:rsidP="005950FF">
                    <w:pPr>
                      <w:pStyle w:val="Header"/>
                      <w:ind w:left="-142" w:right="-382"/>
                      <w:rPr>
                        <w:rFonts w:ascii="Palatino Linotype" w:hAnsi="Palatino Linotype"/>
                        <w:color w:val="002060"/>
                        <w:szCs w:val="28"/>
                      </w:rPr>
                    </w:pPr>
                  </w:p>
                  <w:p w:rsidR="00D006F5" w:rsidRPr="009D31E6" w:rsidRDefault="00D006F5" w:rsidP="005950FF">
                    <w:pPr>
                      <w:pStyle w:val="Header"/>
                      <w:ind w:left="-142" w:right="-382"/>
                      <w:rPr>
                        <w:rFonts w:ascii="Palatino Linotype" w:hAnsi="Palatino Linotype"/>
                        <w:b/>
                        <w:color w:val="1F4E79" w:themeColor="accent1" w:themeShade="80"/>
                        <w:sz w:val="44"/>
                        <w:szCs w:val="52"/>
                      </w:rPr>
                    </w:pPr>
                  </w:p>
                </w:txbxContent>
              </v:textbox>
              <w10:wrap type="square"/>
            </v:shape>
          </w:pict>
        </mc:Fallback>
      </mc:AlternateContent>
    </w:r>
    <w:r>
      <w:rPr>
        <w:noProof/>
        <w:lang w:eastAsia="en-GB"/>
      </w:rPr>
      <mc:AlternateContent>
        <mc:Choice Requires="wps">
          <w:drawing>
            <wp:anchor distT="0" distB="0" distL="114300" distR="114300" simplePos="0" relativeHeight="251661312" behindDoc="0" locked="0" layoutInCell="1" allowOverlap="1" wp14:anchorId="0CFA50C6" wp14:editId="79F9619E">
              <wp:simplePos x="0" y="0"/>
              <wp:positionH relativeFrom="column">
                <wp:posOffset>1271025</wp:posOffset>
              </wp:positionH>
              <wp:positionV relativeFrom="paragraph">
                <wp:posOffset>1671148</wp:posOffset>
              </wp:positionV>
              <wp:extent cx="0" cy="0"/>
              <wp:effectExtent l="0" t="0" r="0" b="0"/>
              <wp:wrapNone/>
              <wp:docPr id="3" name="Straight Connector 4"/>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9528" cap="flat">
                        <a:solidFill>
                          <a:srgbClr val="000000"/>
                        </a:solidFill>
                        <a:prstDash val="solid"/>
                        <a:miter/>
                      </a:ln>
                    </wps:spPr>
                    <wps:bodyPr/>
                  </wps:wsp>
                </a:graphicData>
              </a:graphic>
            </wp:anchor>
          </w:drawing>
        </mc:Choice>
        <mc:Fallback>
          <w:pict>
            <v:shapetype id="_x0000_t32" coordsize="21600,21600" o:spt="32" o:oned="t" path="m,l21600,21600e" filled="f">
              <v:path arrowok="t" fillok="f" o:connecttype="none"/>
              <o:lock v:ext="edit" shapetype="t"/>
            </v:shapetype>
            <v:shape id="Straight Connector 4" o:spid="_x0000_s1026" type="#_x0000_t32" style="position:absolute;margin-left:100.1pt;margin-top:131.6pt;width:0;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" strokeweight=".26467mm">
              <v:stroke joinstyle="miter"/>
            </v:shape>
          </w:pict>
        </mc:Fallback>
      </mc:AlternateContent>
    </w:r>
    <w:r>
      <w:rPr>
        <w:lang w:eastAsia="en-GB"/>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6F5" w:rsidRDefault="00D006F5">
    <w:pPr>
      <w:pStyle w:val="Header"/>
    </w:pPr>
    <w:r>
      <w:rPr>
        <w:noProof/>
        <w:lang w:eastAsia="en-GB"/>
      </w:rPr>
      <mc:AlternateContent>
        <mc:Choice Requires="wps">
          <w:drawing>
            <wp:anchor distT="0" distB="0" distL="114300" distR="114300" simplePos="0" relativeHeight="251667456" behindDoc="0" locked="0" layoutInCell="1" allowOverlap="1" wp14:anchorId="3788F132" wp14:editId="1B99E78E">
              <wp:simplePos x="0" y="0"/>
              <wp:positionH relativeFrom="column">
                <wp:posOffset>-950595</wp:posOffset>
              </wp:positionH>
              <wp:positionV relativeFrom="paragraph">
                <wp:posOffset>106045</wp:posOffset>
              </wp:positionV>
              <wp:extent cx="7186930" cy="1126490"/>
              <wp:effectExtent l="0" t="0" r="0" b="0"/>
              <wp:wrapSquare wrapText="bothSides"/>
              <wp:docPr id="8" name="Text Box 1"/>
              <wp:cNvGraphicFramePr/>
              <a:graphic xmlns:a="http://schemas.openxmlformats.org/drawingml/2006/main">
                <a:graphicData uri="http://schemas.microsoft.com/office/word/2010/wordprocessingShape">
                  <wps:wsp>
                    <wps:cNvSpPr txBox="1"/>
                    <wps:spPr>
                      <a:xfrm>
                        <a:off x="0" y="0"/>
                        <a:ext cx="7186930" cy="1126490"/>
                      </a:xfrm>
                      <a:prstGeom prst="round2DiagRect">
                        <a:avLst/>
                      </a:prstGeom>
                      <a:noFill/>
                      <a:ln w="28575" cap="rnd">
                        <a:noFill/>
                        <a:bevel/>
                      </a:ln>
                      <a:effectLst>
                        <a:innerShdw blurRad="114300">
                          <a:prstClr val="black"/>
                        </a:innerShdw>
                      </a:effectLst>
                    </wps:spPr>
                    <wps:style>
                      <a:lnRef idx="2">
                        <a:schemeClr val="accent5"/>
                      </a:lnRef>
                      <a:fillRef idx="1">
                        <a:schemeClr val="lt1"/>
                      </a:fillRef>
                      <a:effectRef idx="0">
                        <a:schemeClr val="accent5"/>
                      </a:effectRef>
                      <a:fontRef idx="minor">
                        <a:schemeClr val="dk1"/>
                      </a:fontRef>
                    </wps:style>
                    <wps:txbx>
                      <w:txbxContent>
                        <w:p w:rsidR="00D006F5" w:rsidRPr="00C10646" w:rsidRDefault="00D006F5" w:rsidP="005950FF">
                          <w:pPr>
                            <w:ind w:left="-142" w:right="-382"/>
                            <w:jc w:val="center"/>
                            <w:rPr>
                              <w:rFonts w:ascii="Palatino Linotype" w:hAnsi="Palatino Linotype"/>
                              <w:b/>
                              <w:color w:val="1F4E79" w:themeColor="accent1" w:themeShade="80"/>
                              <w:sz w:val="16"/>
                              <w:szCs w:val="52"/>
                            </w:rPr>
                          </w:pPr>
                        </w:p>
                        <w:p w:rsidR="00D006F5" w:rsidRPr="00931A8C" w:rsidRDefault="00D006F5" w:rsidP="00744FDC">
                          <w:pPr>
                            <w:ind w:left="-142" w:right="-382"/>
                            <w:rPr>
                              <w:rFonts w:ascii="Garamond" w:hAnsi="Garamond"/>
                              <w:b/>
                              <w:color w:val="1F4E79" w:themeColor="accent1" w:themeShade="80"/>
                              <w:sz w:val="70"/>
                              <w:szCs w:val="70"/>
                            </w:rPr>
                          </w:pPr>
                          <w:r w:rsidRPr="00E845BE">
                            <w:rPr>
                              <w:rFonts w:ascii="Garamond" w:hAnsi="Garamond"/>
                              <w:b/>
                              <w:sz w:val="48"/>
                              <w:szCs w:val="52"/>
                            </w:rPr>
                            <w:t xml:space="preserve">              </w:t>
                          </w:r>
                          <w:r w:rsidRPr="00931A8C">
                            <w:rPr>
                              <w:rFonts w:ascii="Garamond" w:hAnsi="Garamond"/>
                              <w:b/>
                              <w:color w:val="1F4E79" w:themeColor="accent1" w:themeShade="80"/>
                              <w:sz w:val="70"/>
                              <w:szCs w:val="70"/>
                            </w:rPr>
                            <w:t>Plymouth High School for Girls</w:t>
                          </w:r>
                        </w:p>
                        <w:p w:rsidR="00D006F5" w:rsidRPr="000139A5" w:rsidRDefault="00D006F5" w:rsidP="00744FDC">
                          <w:pPr>
                            <w:pStyle w:val="Header"/>
                            <w:ind w:left="-142" w:right="-382"/>
                            <w:rPr>
                              <w:rFonts w:ascii="Garamond" w:hAnsi="Garamond"/>
                              <w:i/>
                              <w:color w:val="1F4E79" w:themeColor="accent1" w:themeShade="80"/>
                              <w:sz w:val="32"/>
                              <w:szCs w:val="28"/>
                            </w:rPr>
                          </w:pPr>
                          <w:r w:rsidRPr="000139A5">
                            <w:rPr>
                              <w:rFonts w:ascii="Garamond" w:hAnsi="Garamond"/>
                              <w:i/>
                              <w:color w:val="1F4E79" w:themeColor="accent1" w:themeShade="80"/>
                              <w:sz w:val="32"/>
                              <w:szCs w:val="28"/>
                            </w:rPr>
                            <w:t xml:space="preserve">                                                                                                 “For life, not school, we learn”</w:t>
                          </w:r>
                        </w:p>
                        <w:p w:rsidR="00D006F5" w:rsidRPr="009D31E6" w:rsidRDefault="00D006F5" w:rsidP="005950FF">
                          <w:pPr>
                            <w:pStyle w:val="Header"/>
                            <w:ind w:left="-142" w:right="-382"/>
                            <w:rPr>
                              <w:rFonts w:ascii="Palatino Linotype" w:hAnsi="Palatino Linotype"/>
                              <w:color w:val="002060"/>
                              <w:szCs w:val="28"/>
                            </w:rPr>
                          </w:pPr>
                        </w:p>
                        <w:p w:rsidR="00D006F5" w:rsidRPr="009D31E6" w:rsidRDefault="00D006F5" w:rsidP="005950FF">
                          <w:pPr>
                            <w:pStyle w:val="Header"/>
                            <w:ind w:left="-142" w:right="-382"/>
                            <w:rPr>
                              <w:rFonts w:ascii="Palatino Linotype" w:hAnsi="Palatino Linotype"/>
                              <w:b/>
                              <w:color w:val="1F4E79" w:themeColor="accent1" w:themeShade="80"/>
                              <w:sz w:val="44"/>
                              <w:szCs w:val="52"/>
                            </w:rPr>
                          </w:pP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 id="_x0000_s1029" style="position:absolute;margin-left:-74.85pt;margin-top:8.35pt;width:565.9pt;height:8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186930,1126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" adj="-11796480,,5400" path="m187752,l7186930,r,l7186930,938738v,103693,-84059,187752,-187752,187752l,1126490r,l,187752c,84059,84059,,187752,xe" filled="f" stroked="f" strokeweight="2.25pt">
              <v:stroke joinstyle="bevel" endcap="round"/>
              <v:formulas/>
              <v:path arrowok="t" o:connecttype="custom" o:connectlocs="187752,0;7186930,0;7186930,0;7186930,938738;6999178,1126490;0,1126490;0,1126490;0,187752;187752,0" o:connectangles="0,0,0,0,0,0,0,0,0" textboxrect="0,0,7186930,1126490"/>
              <v:textbox>
                <w:txbxContent>
                  <w:p w:rsidR="00D006F5" w:rsidRPr="00C10646" w:rsidRDefault="00D006F5" w:rsidP="005950FF">
                    <w:pPr>
                      <w:ind w:left="-142" w:right="-382"/>
                      <w:jc w:val="center"/>
                      <w:rPr>
                        <w:rFonts w:ascii="Palatino Linotype" w:hAnsi="Palatino Linotype"/>
                        <w:b/>
                        <w:color w:val="1F4E79" w:themeColor="accent1" w:themeShade="80"/>
                        <w:sz w:val="16"/>
                        <w:szCs w:val="52"/>
                      </w:rPr>
                    </w:pPr>
                  </w:p>
                  <w:p w:rsidR="00D006F5" w:rsidRPr="00931A8C" w:rsidRDefault="00D006F5" w:rsidP="00744FDC">
                    <w:pPr>
                      <w:ind w:left="-142" w:right="-382"/>
                      <w:rPr>
                        <w:rFonts w:ascii="Garamond" w:hAnsi="Garamond"/>
                        <w:b/>
                        <w:color w:val="1F4E79" w:themeColor="accent1" w:themeShade="80"/>
                        <w:sz w:val="70"/>
                        <w:szCs w:val="70"/>
                      </w:rPr>
                    </w:pPr>
                    <w:r w:rsidRPr="00E845BE">
                      <w:rPr>
                        <w:rFonts w:ascii="Garamond" w:hAnsi="Garamond"/>
                        <w:b/>
                        <w:sz w:val="48"/>
                        <w:szCs w:val="52"/>
                      </w:rPr>
                      <w:t xml:space="preserve">              </w:t>
                    </w:r>
                    <w:r w:rsidRPr="00931A8C">
                      <w:rPr>
                        <w:rFonts w:ascii="Garamond" w:hAnsi="Garamond"/>
                        <w:b/>
                        <w:color w:val="1F4E79" w:themeColor="accent1" w:themeShade="80"/>
                        <w:sz w:val="70"/>
                        <w:szCs w:val="70"/>
                      </w:rPr>
                      <w:t>Plymouth High School for Girls</w:t>
                    </w:r>
                  </w:p>
                  <w:p w:rsidR="00D006F5" w:rsidRPr="000139A5" w:rsidRDefault="00D006F5" w:rsidP="00744FDC">
                    <w:pPr>
                      <w:pStyle w:val="Header"/>
                      <w:ind w:left="-142" w:right="-382"/>
                      <w:rPr>
                        <w:rFonts w:ascii="Garamond" w:hAnsi="Garamond"/>
                        <w:i/>
                        <w:color w:val="1F4E79" w:themeColor="accent1" w:themeShade="80"/>
                        <w:sz w:val="32"/>
                        <w:szCs w:val="28"/>
                      </w:rPr>
                    </w:pPr>
                    <w:r w:rsidRPr="000139A5">
                      <w:rPr>
                        <w:rFonts w:ascii="Garamond" w:hAnsi="Garamond"/>
                        <w:i/>
                        <w:color w:val="1F4E79" w:themeColor="accent1" w:themeShade="80"/>
                        <w:sz w:val="32"/>
                        <w:szCs w:val="28"/>
                      </w:rPr>
                      <w:t xml:space="preserve">                                                                                                 “For life, not school, we learn”</w:t>
                    </w:r>
                  </w:p>
                  <w:p w:rsidR="00D006F5" w:rsidRPr="009D31E6" w:rsidRDefault="00D006F5" w:rsidP="005950FF">
                    <w:pPr>
                      <w:pStyle w:val="Header"/>
                      <w:ind w:left="-142" w:right="-382"/>
                      <w:rPr>
                        <w:rFonts w:ascii="Palatino Linotype" w:hAnsi="Palatino Linotype"/>
                        <w:color w:val="002060"/>
                        <w:szCs w:val="28"/>
                      </w:rPr>
                    </w:pPr>
                  </w:p>
                  <w:p w:rsidR="00D006F5" w:rsidRPr="009D31E6" w:rsidRDefault="00D006F5" w:rsidP="005950FF">
                    <w:pPr>
                      <w:pStyle w:val="Header"/>
                      <w:ind w:left="-142" w:right="-382"/>
                      <w:rPr>
                        <w:rFonts w:ascii="Palatino Linotype" w:hAnsi="Palatino Linotype"/>
                        <w:b/>
                        <w:color w:val="1F4E79" w:themeColor="accent1" w:themeShade="80"/>
                        <w:sz w:val="44"/>
                        <w:szCs w:val="52"/>
                      </w:rPr>
                    </w:pPr>
                  </w:p>
                </w:txbxContent>
              </v:textbox>
              <w10:wrap type="square"/>
            </v:shape>
          </w:pict>
        </mc:Fallback>
      </mc:AlternateContent>
    </w:r>
    <w:r>
      <w:rPr>
        <w:noProof/>
        <w:lang w:eastAsia="en-GB"/>
      </w:rPr>
      <mc:AlternateContent>
        <mc:Choice Requires="wps">
          <w:drawing>
            <wp:anchor distT="0" distB="0" distL="114300" distR="114300" simplePos="0" relativeHeight="251668480" behindDoc="0" locked="0" layoutInCell="1" allowOverlap="1" wp14:anchorId="7A54E4A3" wp14:editId="25D427F2">
              <wp:simplePos x="0" y="0"/>
              <wp:positionH relativeFrom="column">
                <wp:posOffset>1271025</wp:posOffset>
              </wp:positionH>
              <wp:positionV relativeFrom="paragraph">
                <wp:posOffset>1671148</wp:posOffset>
              </wp:positionV>
              <wp:extent cx="0" cy="0"/>
              <wp:effectExtent l="0" t="0" r="0" b="0"/>
              <wp:wrapNone/>
              <wp:docPr id="9" name="Straight Connector 4"/>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9528" cap="flat">
                        <a:solidFill>
                          <a:srgbClr val="000000"/>
                        </a:solidFill>
                        <a:prstDash val="solid"/>
                        <a:miter/>
                      </a:ln>
                    </wps:spPr>
                    <wps:bodyPr/>
                  </wps:wsp>
                </a:graphicData>
              </a:graphic>
            </wp:anchor>
          </w:drawing>
        </mc:Choice>
        <mc:Fallback>
          <w:pict>
            <v:shapetype id="_x0000_t32" coordsize="21600,21600" o:spt="32" o:oned="t" path="m,l21600,21600e" filled="f">
              <v:path arrowok="t" fillok="f" o:connecttype="none"/>
              <o:lock v:ext="edit" shapetype="t"/>
            </v:shapetype>
            <v:shape id="Straight Connector 4" o:spid="_x0000_s1026" type="#_x0000_t32" style="position:absolute;margin-left:100.1pt;margin-top:131.6pt;width:0;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" strokeweight=".26467mm">
              <v:stroke joinstyle="miter"/>
            </v:shape>
          </w:pict>
        </mc:Fallback>
      </mc:AlternateContent>
    </w:r>
    <w:r>
      <w:rPr>
        <w:lang w:eastAsia="en-G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6108C"/>
    <w:multiLevelType w:val="hybridMultilevel"/>
    <w:tmpl w:val="1242E5CC"/>
    <w:lvl w:ilvl="0" w:tplc="28B2857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3321A3E"/>
    <w:multiLevelType w:val="hybridMultilevel"/>
    <w:tmpl w:val="C4BCD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7EF6554"/>
    <w:multiLevelType w:val="hybridMultilevel"/>
    <w:tmpl w:val="0CFA30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A711B21"/>
    <w:multiLevelType w:val="hybridMultilevel"/>
    <w:tmpl w:val="B3B008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12B3711"/>
    <w:multiLevelType w:val="hybridMultilevel"/>
    <w:tmpl w:val="1CCAFB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4C17DA"/>
    <w:multiLevelType w:val="hybridMultilevel"/>
    <w:tmpl w:val="5916F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32FE6D7C"/>
    <w:multiLevelType w:val="hybridMultilevel"/>
    <w:tmpl w:val="EFD8BB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39594243"/>
    <w:multiLevelType w:val="hybridMultilevel"/>
    <w:tmpl w:val="FA1CBE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D693231"/>
    <w:multiLevelType w:val="hybridMultilevel"/>
    <w:tmpl w:val="E9981D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434034B4"/>
    <w:multiLevelType w:val="hybridMultilevel"/>
    <w:tmpl w:val="3A62351C"/>
    <w:lvl w:ilvl="0" w:tplc="F8E63FCC">
      <w:start w:val="1"/>
      <w:numFmt w:val="bullet"/>
      <w:lvlText w:val=""/>
      <w:lvlJc w:val="left"/>
      <w:pPr>
        <w:tabs>
          <w:tab w:val="num" w:pos="357"/>
        </w:tabs>
        <w:ind w:left="357"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3A42C1D"/>
    <w:multiLevelType w:val="hybridMultilevel"/>
    <w:tmpl w:val="3544EE66"/>
    <w:lvl w:ilvl="0" w:tplc="0106C476">
      <w:start w:val="1"/>
      <w:numFmt w:val="bullet"/>
      <w:lvlText w:val=""/>
      <w:lvlJc w:val="left"/>
      <w:pPr>
        <w:tabs>
          <w:tab w:val="num" w:pos="352"/>
        </w:tabs>
        <w:ind w:left="352" w:hanging="352"/>
      </w:pPr>
      <w:rPr>
        <w:rFonts w:ascii="Symbol" w:hAnsi="Symbol" w:hint="default"/>
      </w:rPr>
    </w:lvl>
    <w:lvl w:ilvl="1" w:tplc="04090003">
      <w:start w:val="1"/>
      <w:numFmt w:val="bullet"/>
      <w:lvlText w:val="o"/>
      <w:lvlJc w:val="left"/>
      <w:pPr>
        <w:tabs>
          <w:tab w:val="num" w:pos="1083"/>
        </w:tabs>
        <w:ind w:left="1083" w:hanging="360"/>
      </w:pPr>
      <w:rPr>
        <w:rFonts w:ascii="Courier New" w:hAnsi="Courier New" w:cs="Courier New" w:hint="default"/>
      </w:rPr>
    </w:lvl>
    <w:lvl w:ilvl="2" w:tplc="04090005" w:tentative="1">
      <w:start w:val="1"/>
      <w:numFmt w:val="bullet"/>
      <w:lvlText w:val=""/>
      <w:lvlJc w:val="left"/>
      <w:pPr>
        <w:tabs>
          <w:tab w:val="num" w:pos="1803"/>
        </w:tabs>
        <w:ind w:left="1803" w:hanging="360"/>
      </w:pPr>
      <w:rPr>
        <w:rFonts w:ascii="Wingdings" w:hAnsi="Wingdings" w:hint="default"/>
      </w:rPr>
    </w:lvl>
    <w:lvl w:ilvl="3" w:tplc="04090001" w:tentative="1">
      <w:start w:val="1"/>
      <w:numFmt w:val="bullet"/>
      <w:lvlText w:val=""/>
      <w:lvlJc w:val="left"/>
      <w:pPr>
        <w:tabs>
          <w:tab w:val="num" w:pos="2523"/>
        </w:tabs>
        <w:ind w:left="2523" w:hanging="360"/>
      </w:pPr>
      <w:rPr>
        <w:rFonts w:ascii="Symbol" w:hAnsi="Symbol" w:hint="default"/>
      </w:rPr>
    </w:lvl>
    <w:lvl w:ilvl="4" w:tplc="04090003" w:tentative="1">
      <w:start w:val="1"/>
      <w:numFmt w:val="bullet"/>
      <w:lvlText w:val="o"/>
      <w:lvlJc w:val="left"/>
      <w:pPr>
        <w:tabs>
          <w:tab w:val="num" w:pos="3243"/>
        </w:tabs>
        <w:ind w:left="3243" w:hanging="360"/>
      </w:pPr>
      <w:rPr>
        <w:rFonts w:ascii="Courier New" w:hAnsi="Courier New" w:cs="Courier New" w:hint="default"/>
      </w:rPr>
    </w:lvl>
    <w:lvl w:ilvl="5" w:tplc="04090005" w:tentative="1">
      <w:start w:val="1"/>
      <w:numFmt w:val="bullet"/>
      <w:lvlText w:val=""/>
      <w:lvlJc w:val="left"/>
      <w:pPr>
        <w:tabs>
          <w:tab w:val="num" w:pos="3963"/>
        </w:tabs>
        <w:ind w:left="3963" w:hanging="360"/>
      </w:pPr>
      <w:rPr>
        <w:rFonts w:ascii="Wingdings" w:hAnsi="Wingdings" w:hint="default"/>
      </w:rPr>
    </w:lvl>
    <w:lvl w:ilvl="6" w:tplc="04090001" w:tentative="1">
      <w:start w:val="1"/>
      <w:numFmt w:val="bullet"/>
      <w:lvlText w:val=""/>
      <w:lvlJc w:val="left"/>
      <w:pPr>
        <w:tabs>
          <w:tab w:val="num" w:pos="4683"/>
        </w:tabs>
        <w:ind w:left="4683" w:hanging="360"/>
      </w:pPr>
      <w:rPr>
        <w:rFonts w:ascii="Symbol" w:hAnsi="Symbol" w:hint="default"/>
      </w:rPr>
    </w:lvl>
    <w:lvl w:ilvl="7" w:tplc="04090003" w:tentative="1">
      <w:start w:val="1"/>
      <w:numFmt w:val="bullet"/>
      <w:lvlText w:val="o"/>
      <w:lvlJc w:val="left"/>
      <w:pPr>
        <w:tabs>
          <w:tab w:val="num" w:pos="5403"/>
        </w:tabs>
        <w:ind w:left="5403" w:hanging="360"/>
      </w:pPr>
      <w:rPr>
        <w:rFonts w:ascii="Courier New" w:hAnsi="Courier New" w:cs="Courier New" w:hint="default"/>
      </w:rPr>
    </w:lvl>
    <w:lvl w:ilvl="8" w:tplc="04090005" w:tentative="1">
      <w:start w:val="1"/>
      <w:numFmt w:val="bullet"/>
      <w:lvlText w:val=""/>
      <w:lvlJc w:val="left"/>
      <w:pPr>
        <w:tabs>
          <w:tab w:val="num" w:pos="6123"/>
        </w:tabs>
        <w:ind w:left="6123" w:hanging="360"/>
      </w:pPr>
      <w:rPr>
        <w:rFonts w:ascii="Wingdings" w:hAnsi="Wingdings" w:hint="default"/>
      </w:rPr>
    </w:lvl>
  </w:abstractNum>
  <w:abstractNum w:abstractNumId="11">
    <w:nsid w:val="45FC050B"/>
    <w:multiLevelType w:val="hybridMultilevel"/>
    <w:tmpl w:val="64DE2A26"/>
    <w:lvl w:ilvl="0" w:tplc="0106C476">
      <w:start w:val="1"/>
      <w:numFmt w:val="bullet"/>
      <w:lvlText w:val=""/>
      <w:lvlJc w:val="left"/>
      <w:pPr>
        <w:tabs>
          <w:tab w:val="num" w:pos="352"/>
        </w:tabs>
        <w:ind w:left="352" w:hanging="352"/>
      </w:pPr>
      <w:rPr>
        <w:rFonts w:ascii="Symbol" w:hAnsi="Symbol" w:hint="default"/>
      </w:rPr>
    </w:lvl>
    <w:lvl w:ilvl="1" w:tplc="04090003" w:tentative="1">
      <w:start w:val="1"/>
      <w:numFmt w:val="bullet"/>
      <w:lvlText w:val="o"/>
      <w:lvlJc w:val="left"/>
      <w:pPr>
        <w:tabs>
          <w:tab w:val="num" w:pos="1083"/>
        </w:tabs>
        <w:ind w:left="1083" w:hanging="360"/>
      </w:pPr>
      <w:rPr>
        <w:rFonts w:ascii="Courier New" w:hAnsi="Courier New" w:cs="Courier New" w:hint="default"/>
      </w:rPr>
    </w:lvl>
    <w:lvl w:ilvl="2" w:tplc="04090005" w:tentative="1">
      <w:start w:val="1"/>
      <w:numFmt w:val="bullet"/>
      <w:lvlText w:val=""/>
      <w:lvlJc w:val="left"/>
      <w:pPr>
        <w:tabs>
          <w:tab w:val="num" w:pos="1803"/>
        </w:tabs>
        <w:ind w:left="1803" w:hanging="360"/>
      </w:pPr>
      <w:rPr>
        <w:rFonts w:ascii="Wingdings" w:hAnsi="Wingdings" w:hint="default"/>
      </w:rPr>
    </w:lvl>
    <w:lvl w:ilvl="3" w:tplc="04090001" w:tentative="1">
      <w:start w:val="1"/>
      <w:numFmt w:val="bullet"/>
      <w:lvlText w:val=""/>
      <w:lvlJc w:val="left"/>
      <w:pPr>
        <w:tabs>
          <w:tab w:val="num" w:pos="2523"/>
        </w:tabs>
        <w:ind w:left="2523" w:hanging="360"/>
      </w:pPr>
      <w:rPr>
        <w:rFonts w:ascii="Symbol" w:hAnsi="Symbol" w:hint="default"/>
      </w:rPr>
    </w:lvl>
    <w:lvl w:ilvl="4" w:tplc="04090003" w:tentative="1">
      <w:start w:val="1"/>
      <w:numFmt w:val="bullet"/>
      <w:lvlText w:val="o"/>
      <w:lvlJc w:val="left"/>
      <w:pPr>
        <w:tabs>
          <w:tab w:val="num" w:pos="3243"/>
        </w:tabs>
        <w:ind w:left="3243" w:hanging="360"/>
      </w:pPr>
      <w:rPr>
        <w:rFonts w:ascii="Courier New" w:hAnsi="Courier New" w:cs="Courier New" w:hint="default"/>
      </w:rPr>
    </w:lvl>
    <w:lvl w:ilvl="5" w:tplc="04090005" w:tentative="1">
      <w:start w:val="1"/>
      <w:numFmt w:val="bullet"/>
      <w:lvlText w:val=""/>
      <w:lvlJc w:val="left"/>
      <w:pPr>
        <w:tabs>
          <w:tab w:val="num" w:pos="3963"/>
        </w:tabs>
        <w:ind w:left="3963" w:hanging="360"/>
      </w:pPr>
      <w:rPr>
        <w:rFonts w:ascii="Wingdings" w:hAnsi="Wingdings" w:hint="default"/>
      </w:rPr>
    </w:lvl>
    <w:lvl w:ilvl="6" w:tplc="04090001" w:tentative="1">
      <w:start w:val="1"/>
      <w:numFmt w:val="bullet"/>
      <w:lvlText w:val=""/>
      <w:lvlJc w:val="left"/>
      <w:pPr>
        <w:tabs>
          <w:tab w:val="num" w:pos="4683"/>
        </w:tabs>
        <w:ind w:left="4683" w:hanging="360"/>
      </w:pPr>
      <w:rPr>
        <w:rFonts w:ascii="Symbol" w:hAnsi="Symbol" w:hint="default"/>
      </w:rPr>
    </w:lvl>
    <w:lvl w:ilvl="7" w:tplc="04090003" w:tentative="1">
      <w:start w:val="1"/>
      <w:numFmt w:val="bullet"/>
      <w:lvlText w:val="o"/>
      <w:lvlJc w:val="left"/>
      <w:pPr>
        <w:tabs>
          <w:tab w:val="num" w:pos="5403"/>
        </w:tabs>
        <w:ind w:left="5403" w:hanging="360"/>
      </w:pPr>
      <w:rPr>
        <w:rFonts w:ascii="Courier New" w:hAnsi="Courier New" w:cs="Courier New" w:hint="default"/>
      </w:rPr>
    </w:lvl>
    <w:lvl w:ilvl="8" w:tplc="04090005" w:tentative="1">
      <w:start w:val="1"/>
      <w:numFmt w:val="bullet"/>
      <w:lvlText w:val=""/>
      <w:lvlJc w:val="left"/>
      <w:pPr>
        <w:tabs>
          <w:tab w:val="num" w:pos="6123"/>
        </w:tabs>
        <w:ind w:left="6123" w:hanging="360"/>
      </w:pPr>
      <w:rPr>
        <w:rFonts w:ascii="Wingdings" w:hAnsi="Wingdings" w:hint="default"/>
      </w:rPr>
    </w:lvl>
  </w:abstractNum>
  <w:abstractNum w:abstractNumId="12">
    <w:nsid w:val="4E0133D3"/>
    <w:multiLevelType w:val="hybridMultilevel"/>
    <w:tmpl w:val="92E616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BC1861"/>
    <w:multiLevelType w:val="hybridMultilevel"/>
    <w:tmpl w:val="D27C5D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53BD4075"/>
    <w:multiLevelType w:val="hybridMultilevel"/>
    <w:tmpl w:val="2604D1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55957F28"/>
    <w:multiLevelType w:val="hybridMultilevel"/>
    <w:tmpl w:val="FCA295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56250A94"/>
    <w:multiLevelType w:val="hybridMultilevel"/>
    <w:tmpl w:val="E0522F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56960E08"/>
    <w:multiLevelType w:val="hybridMultilevel"/>
    <w:tmpl w:val="D7EE68DA"/>
    <w:lvl w:ilvl="0" w:tplc="28B28570">
      <w:start w:val="1"/>
      <w:numFmt w:val="bullet"/>
      <w:lvlText w:val=""/>
      <w:lvlJc w:val="left"/>
      <w:pPr>
        <w:tabs>
          <w:tab w:val="num" w:pos="284"/>
        </w:tabs>
        <w:ind w:left="284" w:hanging="284"/>
      </w:pPr>
      <w:rPr>
        <w:rFonts w:ascii="Symbol" w:hAnsi="Symbol" w:hint="default"/>
      </w:rPr>
    </w:lvl>
    <w:lvl w:ilvl="1" w:tplc="08090003">
      <w:start w:val="1"/>
      <w:numFmt w:val="bullet"/>
      <w:lvlText w:val="o"/>
      <w:lvlJc w:val="left"/>
      <w:pPr>
        <w:tabs>
          <w:tab w:val="num" w:pos="306"/>
        </w:tabs>
        <w:ind w:left="306" w:hanging="360"/>
      </w:pPr>
      <w:rPr>
        <w:rFonts w:ascii="Courier New" w:hAnsi="Courier New" w:cs="Courier New" w:hint="default"/>
      </w:rPr>
    </w:lvl>
    <w:lvl w:ilvl="2" w:tplc="08090005">
      <w:start w:val="1"/>
      <w:numFmt w:val="bullet"/>
      <w:lvlText w:val=""/>
      <w:lvlJc w:val="left"/>
      <w:pPr>
        <w:tabs>
          <w:tab w:val="num" w:pos="1026"/>
        </w:tabs>
        <w:ind w:left="1026" w:hanging="360"/>
      </w:pPr>
      <w:rPr>
        <w:rFonts w:ascii="Wingdings" w:hAnsi="Wingdings" w:hint="default"/>
      </w:rPr>
    </w:lvl>
    <w:lvl w:ilvl="3" w:tplc="08090001">
      <w:start w:val="1"/>
      <w:numFmt w:val="bullet"/>
      <w:lvlText w:val=""/>
      <w:lvlJc w:val="left"/>
      <w:pPr>
        <w:tabs>
          <w:tab w:val="num" w:pos="1746"/>
        </w:tabs>
        <w:ind w:left="1746" w:hanging="360"/>
      </w:pPr>
      <w:rPr>
        <w:rFonts w:ascii="Symbol" w:hAnsi="Symbol" w:hint="default"/>
      </w:rPr>
    </w:lvl>
    <w:lvl w:ilvl="4" w:tplc="08090003">
      <w:start w:val="1"/>
      <w:numFmt w:val="bullet"/>
      <w:lvlText w:val="o"/>
      <w:lvlJc w:val="left"/>
      <w:pPr>
        <w:tabs>
          <w:tab w:val="num" w:pos="2466"/>
        </w:tabs>
        <w:ind w:left="2466" w:hanging="360"/>
      </w:pPr>
      <w:rPr>
        <w:rFonts w:ascii="Courier New" w:hAnsi="Courier New" w:cs="Courier New" w:hint="default"/>
      </w:rPr>
    </w:lvl>
    <w:lvl w:ilvl="5" w:tplc="08090005">
      <w:start w:val="1"/>
      <w:numFmt w:val="bullet"/>
      <w:lvlText w:val=""/>
      <w:lvlJc w:val="left"/>
      <w:pPr>
        <w:tabs>
          <w:tab w:val="num" w:pos="3186"/>
        </w:tabs>
        <w:ind w:left="3186" w:hanging="360"/>
      </w:pPr>
      <w:rPr>
        <w:rFonts w:ascii="Wingdings" w:hAnsi="Wingdings" w:hint="default"/>
      </w:rPr>
    </w:lvl>
    <w:lvl w:ilvl="6" w:tplc="08090001">
      <w:start w:val="1"/>
      <w:numFmt w:val="bullet"/>
      <w:lvlText w:val=""/>
      <w:lvlJc w:val="left"/>
      <w:pPr>
        <w:tabs>
          <w:tab w:val="num" w:pos="3906"/>
        </w:tabs>
        <w:ind w:left="3906" w:hanging="360"/>
      </w:pPr>
      <w:rPr>
        <w:rFonts w:ascii="Symbol" w:hAnsi="Symbol" w:hint="default"/>
      </w:rPr>
    </w:lvl>
    <w:lvl w:ilvl="7" w:tplc="08090003">
      <w:start w:val="1"/>
      <w:numFmt w:val="bullet"/>
      <w:lvlText w:val="o"/>
      <w:lvlJc w:val="left"/>
      <w:pPr>
        <w:tabs>
          <w:tab w:val="num" w:pos="4626"/>
        </w:tabs>
        <w:ind w:left="4626" w:hanging="360"/>
      </w:pPr>
      <w:rPr>
        <w:rFonts w:ascii="Courier New" w:hAnsi="Courier New" w:cs="Courier New" w:hint="default"/>
      </w:rPr>
    </w:lvl>
    <w:lvl w:ilvl="8" w:tplc="08090005">
      <w:start w:val="1"/>
      <w:numFmt w:val="bullet"/>
      <w:lvlText w:val=""/>
      <w:lvlJc w:val="left"/>
      <w:pPr>
        <w:tabs>
          <w:tab w:val="num" w:pos="5346"/>
        </w:tabs>
        <w:ind w:left="5346" w:hanging="360"/>
      </w:pPr>
      <w:rPr>
        <w:rFonts w:ascii="Wingdings" w:hAnsi="Wingdings" w:hint="default"/>
      </w:rPr>
    </w:lvl>
  </w:abstractNum>
  <w:abstractNum w:abstractNumId="18">
    <w:nsid w:val="571C1059"/>
    <w:multiLevelType w:val="hybridMultilevel"/>
    <w:tmpl w:val="978C7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5A5C4F49"/>
    <w:multiLevelType w:val="hybridMultilevel"/>
    <w:tmpl w:val="BA32AE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5C1D06ED"/>
    <w:multiLevelType w:val="hybridMultilevel"/>
    <w:tmpl w:val="68388E1A"/>
    <w:lvl w:ilvl="0" w:tplc="F8E63FCC">
      <w:start w:val="1"/>
      <w:numFmt w:val="bullet"/>
      <w:lvlText w:val=""/>
      <w:lvlJc w:val="left"/>
      <w:pPr>
        <w:tabs>
          <w:tab w:val="num" w:pos="357"/>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C7B31CB"/>
    <w:multiLevelType w:val="hybridMultilevel"/>
    <w:tmpl w:val="04DCEC88"/>
    <w:lvl w:ilvl="0" w:tplc="0106C476">
      <w:start w:val="1"/>
      <w:numFmt w:val="bullet"/>
      <w:lvlText w:val=""/>
      <w:lvlJc w:val="left"/>
      <w:pPr>
        <w:tabs>
          <w:tab w:val="num" w:pos="352"/>
        </w:tabs>
        <w:ind w:left="352" w:hanging="352"/>
      </w:pPr>
      <w:rPr>
        <w:rFonts w:ascii="Symbol" w:hAnsi="Symbol" w:hint="default"/>
      </w:rPr>
    </w:lvl>
    <w:lvl w:ilvl="1" w:tplc="04090003" w:tentative="1">
      <w:start w:val="1"/>
      <w:numFmt w:val="bullet"/>
      <w:lvlText w:val="o"/>
      <w:lvlJc w:val="left"/>
      <w:pPr>
        <w:tabs>
          <w:tab w:val="num" w:pos="1083"/>
        </w:tabs>
        <w:ind w:left="1083" w:hanging="360"/>
      </w:pPr>
      <w:rPr>
        <w:rFonts w:ascii="Courier New" w:hAnsi="Courier New" w:cs="Courier New" w:hint="default"/>
      </w:rPr>
    </w:lvl>
    <w:lvl w:ilvl="2" w:tplc="04090005" w:tentative="1">
      <w:start w:val="1"/>
      <w:numFmt w:val="bullet"/>
      <w:lvlText w:val=""/>
      <w:lvlJc w:val="left"/>
      <w:pPr>
        <w:tabs>
          <w:tab w:val="num" w:pos="1803"/>
        </w:tabs>
        <w:ind w:left="1803" w:hanging="360"/>
      </w:pPr>
      <w:rPr>
        <w:rFonts w:ascii="Wingdings" w:hAnsi="Wingdings" w:hint="default"/>
      </w:rPr>
    </w:lvl>
    <w:lvl w:ilvl="3" w:tplc="04090001" w:tentative="1">
      <w:start w:val="1"/>
      <w:numFmt w:val="bullet"/>
      <w:lvlText w:val=""/>
      <w:lvlJc w:val="left"/>
      <w:pPr>
        <w:tabs>
          <w:tab w:val="num" w:pos="2523"/>
        </w:tabs>
        <w:ind w:left="2523" w:hanging="360"/>
      </w:pPr>
      <w:rPr>
        <w:rFonts w:ascii="Symbol" w:hAnsi="Symbol" w:hint="default"/>
      </w:rPr>
    </w:lvl>
    <w:lvl w:ilvl="4" w:tplc="04090003" w:tentative="1">
      <w:start w:val="1"/>
      <w:numFmt w:val="bullet"/>
      <w:lvlText w:val="o"/>
      <w:lvlJc w:val="left"/>
      <w:pPr>
        <w:tabs>
          <w:tab w:val="num" w:pos="3243"/>
        </w:tabs>
        <w:ind w:left="3243" w:hanging="360"/>
      </w:pPr>
      <w:rPr>
        <w:rFonts w:ascii="Courier New" w:hAnsi="Courier New" w:cs="Courier New" w:hint="default"/>
      </w:rPr>
    </w:lvl>
    <w:lvl w:ilvl="5" w:tplc="04090005" w:tentative="1">
      <w:start w:val="1"/>
      <w:numFmt w:val="bullet"/>
      <w:lvlText w:val=""/>
      <w:lvlJc w:val="left"/>
      <w:pPr>
        <w:tabs>
          <w:tab w:val="num" w:pos="3963"/>
        </w:tabs>
        <w:ind w:left="3963" w:hanging="360"/>
      </w:pPr>
      <w:rPr>
        <w:rFonts w:ascii="Wingdings" w:hAnsi="Wingdings" w:hint="default"/>
      </w:rPr>
    </w:lvl>
    <w:lvl w:ilvl="6" w:tplc="04090001" w:tentative="1">
      <w:start w:val="1"/>
      <w:numFmt w:val="bullet"/>
      <w:lvlText w:val=""/>
      <w:lvlJc w:val="left"/>
      <w:pPr>
        <w:tabs>
          <w:tab w:val="num" w:pos="4683"/>
        </w:tabs>
        <w:ind w:left="4683" w:hanging="360"/>
      </w:pPr>
      <w:rPr>
        <w:rFonts w:ascii="Symbol" w:hAnsi="Symbol" w:hint="default"/>
      </w:rPr>
    </w:lvl>
    <w:lvl w:ilvl="7" w:tplc="04090003" w:tentative="1">
      <w:start w:val="1"/>
      <w:numFmt w:val="bullet"/>
      <w:lvlText w:val="o"/>
      <w:lvlJc w:val="left"/>
      <w:pPr>
        <w:tabs>
          <w:tab w:val="num" w:pos="5403"/>
        </w:tabs>
        <w:ind w:left="5403" w:hanging="360"/>
      </w:pPr>
      <w:rPr>
        <w:rFonts w:ascii="Courier New" w:hAnsi="Courier New" w:cs="Courier New" w:hint="default"/>
      </w:rPr>
    </w:lvl>
    <w:lvl w:ilvl="8" w:tplc="04090005" w:tentative="1">
      <w:start w:val="1"/>
      <w:numFmt w:val="bullet"/>
      <w:lvlText w:val=""/>
      <w:lvlJc w:val="left"/>
      <w:pPr>
        <w:tabs>
          <w:tab w:val="num" w:pos="6123"/>
        </w:tabs>
        <w:ind w:left="6123" w:hanging="360"/>
      </w:pPr>
      <w:rPr>
        <w:rFonts w:ascii="Wingdings" w:hAnsi="Wingdings" w:hint="default"/>
      </w:rPr>
    </w:lvl>
  </w:abstractNum>
  <w:abstractNum w:abstractNumId="22">
    <w:nsid w:val="62744BC8"/>
    <w:multiLevelType w:val="hybridMultilevel"/>
    <w:tmpl w:val="5A083E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78C60F2D"/>
    <w:multiLevelType w:val="hybridMultilevel"/>
    <w:tmpl w:val="C02006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7A46289B"/>
    <w:multiLevelType w:val="hybridMultilevel"/>
    <w:tmpl w:val="F2CC38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7"/>
  </w:num>
  <w:num w:numId="2">
    <w:abstractNumId w:val="22"/>
  </w:num>
  <w:num w:numId="3">
    <w:abstractNumId w:val="12"/>
  </w:num>
  <w:num w:numId="4">
    <w:abstractNumId w:val="7"/>
  </w:num>
  <w:num w:numId="5">
    <w:abstractNumId w:val="4"/>
  </w:num>
  <w:num w:numId="6">
    <w:abstractNumId w:val="20"/>
  </w:num>
  <w:num w:numId="7">
    <w:abstractNumId w:val="1"/>
  </w:num>
  <w:num w:numId="8">
    <w:abstractNumId w:val="16"/>
  </w:num>
  <w:num w:numId="9">
    <w:abstractNumId w:val="2"/>
  </w:num>
  <w:num w:numId="10">
    <w:abstractNumId w:val="14"/>
  </w:num>
  <w:num w:numId="11">
    <w:abstractNumId w:val="19"/>
  </w:num>
  <w:num w:numId="12">
    <w:abstractNumId w:val="15"/>
  </w:num>
  <w:num w:numId="13">
    <w:abstractNumId w:val="24"/>
  </w:num>
  <w:num w:numId="14">
    <w:abstractNumId w:val="18"/>
  </w:num>
  <w:num w:numId="15">
    <w:abstractNumId w:val="13"/>
  </w:num>
  <w:num w:numId="16">
    <w:abstractNumId w:val="5"/>
  </w:num>
  <w:num w:numId="17">
    <w:abstractNumId w:val="23"/>
  </w:num>
  <w:num w:numId="18">
    <w:abstractNumId w:val="6"/>
  </w:num>
  <w:num w:numId="19">
    <w:abstractNumId w:val="3"/>
  </w:num>
  <w:num w:numId="20">
    <w:abstractNumId w:val="9"/>
  </w:num>
  <w:num w:numId="21">
    <w:abstractNumId w:val="10"/>
  </w:num>
  <w:num w:numId="22">
    <w:abstractNumId w:val="11"/>
  </w:num>
  <w:num w:numId="23">
    <w:abstractNumId w:val="21"/>
  </w:num>
  <w:num w:numId="24">
    <w:abstractNumId w:val="8"/>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autoHyphenation/>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78F5"/>
    <w:rsid w:val="00010C9D"/>
    <w:rsid w:val="000139A5"/>
    <w:rsid w:val="00017C86"/>
    <w:rsid w:val="00064B8F"/>
    <w:rsid w:val="000A443F"/>
    <w:rsid w:val="000B06A6"/>
    <w:rsid w:val="001065CD"/>
    <w:rsid w:val="00184420"/>
    <w:rsid w:val="001B3CDF"/>
    <w:rsid w:val="001F3977"/>
    <w:rsid w:val="0021720C"/>
    <w:rsid w:val="002336EB"/>
    <w:rsid w:val="00235F1C"/>
    <w:rsid w:val="00247A2A"/>
    <w:rsid w:val="0026765E"/>
    <w:rsid w:val="00274889"/>
    <w:rsid w:val="00285A85"/>
    <w:rsid w:val="002B1B50"/>
    <w:rsid w:val="002B1C12"/>
    <w:rsid w:val="002F5ECE"/>
    <w:rsid w:val="0030119D"/>
    <w:rsid w:val="00320455"/>
    <w:rsid w:val="00340AC8"/>
    <w:rsid w:val="003457C3"/>
    <w:rsid w:val="003627DC"/>
    <w:rsid w:val="00393430"/>
    <w:rsid w:val="00407331"/>
    <w:rsid w:val="00412875"/>
    <w:rsid w:val="00413FB4"/>
    <w:rsid w:val="00433393"/>
    <w:rsid w:val="00455571"/>
    <w:rsid w:val="0046021A"/>
    <w:rsid w:val="00462DB6"/>
    <w:rsid w:val="00482BD3"/>
    <w:rsid w:val="004A2983"/>
    <w:rsid w:val="004C0B37"/>
    <w:rsid w:val="004D23FA"/>
    <w:rsid w:val="004D43D2"/>
    <w:rsid w:val="0050443C"/>
    <w:rsid w:val="0052493C"/>
    <w:rsid w:val="005425F5"/>
    <w:rsid w:val="005551A3"/>
    <w:rsid w:val="00564A93"/>
    <w:rsid w:val="00571087"/>
    <w:rsid w:val="00582F2A"/>
    <w:rsid w:val="005950FF"/>
    <w:rsid w:val="005A150F"/>
    <w:rsid w:val="005A607E"/>
    <w:rsid w:val="005B5A37"/>
    <w:rsid w:val="005E771B"/>
    <w:rsid w:val="005F0016"/>
    <w:rsid w:val="006161AB"/>
    <w:rsid w:val="00633ED5"/>
    <w:rsid w:val="006547A8"/>
    <w:rsid w:val="00654F1B"/>
    <w:rsid w:val="00673B36"/>
    <w:rsid w:val="006A623A"/>
    <w:rsid w:val="006C620A"/>
    <w:rsid w:val="006E32CB"/>
    <w:rsid w:val="00715D89"/>
    <w:rsid w:val="007372C2"/>
    <w:rsid w:val="00744FDC"/>
    <w:rsid w:val="00757B33"/>
    <w:rsid w:val="007642B4"/>
    <w:rsid w:val="0078276B"/>
    <w:rsid w:val="00787069"/>
    <w:rsid w:val="00795EC0"/>
    <w:rsid w:val="007A390B"/>
    <w:rsid w:val="007D7000"/>
    <w:rsid w:val="008038D0"/>
    <w:rsid w:val="0082475D"/>
    <w:rsid w:val="00837D06"/>
    <w:rsid w:val="00860204"/>
    <w:rsid w:val="00860B03"/>
    <w:rsid w:val="00861326"/>
    <w:rsid w:val="00885592"/>
    <w:rsid w:val="008D26A7"/>
    <w:rsid w:val="008D2974"/>
    <w:rsid w:val="008F1A76"/>
    <w:rsid w:val="008F4DF1"/>
    <w:rsid w:val="008F5A1B"/>
    <w:rsid w:val="00931A8C"/>
    <w:rsid w:val="009329D2"/>
    <w:rsid w:val="00934AF0"/>
    <w:rsid w:val="009456BC"/>
    <w:rsid w:val="00952002"/>
    <w:rsid w:val="00963E85"/>
    <w:rsid w:val="00984632"/>
    <w:rsid w:val="009A62F2"/>
    <w:rsid w:val="009D31E6"/>
    <w:rsid w:val="009D6910"/>
    <w:rsid w:val="009E56FA"/>
    <w:rsid w:val="00A3508E"/>
    <w:rsid w:val="00A44E08"/>
    <w:rsid w:val="00A70C3B"/>
    <w:rsid w:val="00A74D3E"/>
    <w:rsid w:val="00A76182"/>
    <w:rsid w:val="00AA1BE0"/>
    <w:rsid w:val="00AA30F0"/>
    <w:rsid w:val="00AE4E38"/>
    <w:rsid w:val="00B34335"/>
    <w:rsid w:val="00B3655E"/>
    <w:rsid w:val="00B426C0"/>
    <w:rsid w:val="00B56609"/>
    <w:rsid w:val="00B6714A"/>
    <w:rsid w:val="00B676F1"/>
    <w:rsid w:val="00B717FE"/>
    <w:rsid w:val="00B8630F"/>
    <w:rsid w:val="00B86531"/>
    <w:rsid w:val="00B91011"/>
    <w:rsid w:val="00C00B95"/>
    <w:rsid w:val="00C10646"/>
    <w:rsid w:val="00C32E2F"/>
    <w:rsid w:val="00C55EA0"/>
    <w:rsid w:val="00C80762"/>
    <w:rsid w:val="00C97AA3"/>
    <w:rsid w:val="00CC2D13"/>
    <w:rsid w:val="00CD0CC1"/>
    <w:rsid w:val="00CE0AC2"/>
    <w:rsid w:val="00D006F5"/>
    <w:rsid w:val="00D01653"/>
    <w:rsid w:val="00D05C23"/>
    <w:rsid w:val="00D24763"/>
    <w:rsid w:val="00D401B6"/>
    <w:rsid w:val="00D5325D"/>
    <w:rsid w:val="00DA2327"/>
    <w:rsid w:val="00DA2A20"/>
    <w:rsid w:val="00DD169B"/>
    <w:rsid w:val="00DD78F5"/>
    <w:rsid w:val="00DF56C5"/>
    <w:rsid w:val="00E45B02"/>
    <w:rsid w:val="00E474B1"/>
    <w:rsid w:val="00E51872"/>
    <w:rsid w:val="00E550E3"/>
    <w:rsid w:val="00E71BE6"/>
    <w:rsid w:val="00E845BE"/>
    <w:rsid w:val="00EA7AC1"/>
    <w:rsid w:val="00EC1AD7"/>
    <w:rsid w:val="00F12689"/>
    <w:rsid w:val="00F21C0C"/>
    <w:rsid w:val="00F32E42"/>
    <w:rsid w:val="00F35EF5"/>
    <w:rsid w:val="00F840C4"/>
    <w:rsid w:val="00FB1919"/>
    <w:rsid w:val="00FB7B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ind w:right="-714"/>
    </w:pPr>
    <w:rPr>
      <w:sz w:val="24"/>
      <w:szCs w:val="24"/>
      <w:lang w:eastAsia="en-US"/>
    </w:rPr>
  </w:style>
  <w:style w:type="paragraph" w:styleId="Heading1">
    <w:name w:val="heading 1"/>
    <w:basedOn w:val="Normal"/>
    <w:next w:val="Normal"/>
    <w:link w:val="Heading1Char"/>
    <w:uiPriority w:val="9"/>
    <w:qFormat/>
    <w:rsid w:val="00340AC8"/>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EC1AD7"/>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F1A76"/>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8D26A7"/>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color w:val="0000FF"/>
      <w:u w:val="single"/>
    </w:rPr>
  </w:style>
  <w:style w:type="paragraph" w:styleId="BalloonText">
    <w:name w:val="Balloon Text"/>
    <w:basedOn w:val="Normal"/>
    <w:rPr>
      <w:rFonts w:ascii="Tahoma" w:hAnsi="Tahoma" w:cs="Tahoma"/>
      <w:sz w:val="16"/>
      <w:szCs w:val="16"/>
    </w:rPr>
  </w:style>
  <w:style w:type="character" w:customStyle="1" w:styleId="BalloonTextChar">
    <w:name w:val="Balloon Text Char"/>
    <w:basedOn w:val="DefaultParagraphFont"/>
    <w:rPr>
      <w:rFonts w:ascii="Tahoma" w:hAnsi="Tahoma" w:cs="Tahoma"/>
      <w:sz w:val="16"/>
      <w:szCs w:val="16"/>
      <w:lang w:eastAsia="en-US"/>
    </w:rPr>
  </w:style>
  <w:style w:type="paragraph" w:styleId="Header">
    <w:name w:val="header"/>
    <w:basedOn w:val="Normal"/>
    <w:pPr>
      <w:tabs>
        <w:tab w:val="center" w:pos="4513"/>
        <w:tab w:val="right" w:pos="9026"/>
      </w:tabs>
    </w:pPr>
  </w:style>
  <w:style w:type="character" w:customStyle="1" w:styleId="HeaderChar">
    <w:name w:val="Header Char"/>
    <w:basedOn w:val="DefaultParagraphFont"/>
    <w:rPr>
      <w:sz w:val="24"/>
      <w:szCs w:val="24"/>
      <w:lang w:eastAsia="en-US"/>
    </w:rPr>
  </w:style>
  <w:style w:type="paragraph" w:styleId="Footer">
    <w:name w:val="footer"/>
    <w:basedOn w:val="Normal"/>
    <w:pPr>
      <w:tabs>
        <w:tab w:val="center" w:pos="4513"/>
        <w:tab w:val="right" w:pos="9026"/>
      </w:tabs>
    </w:pPr>
  </w:style>
  <w:style w:type="character" w:customStyle="1" w:styleId="FooterChar">
    <w:name w:val="Footer Char"/>
    <w:basedOn w:val="DefaultParagraphFont"/>
    <w:rPr>
      <w:sz w:val="24"/>
      <w:szCs w:val="24"/>
      <w:lang w:eastAsia="en-US"/>
    </w:rPr>
  </w:style>
  <w:style w:type="character" w:styleId="CommentReference">
    <w:name w:val="annotation reference"/>
    <w:basedOn w:val="DefaultParagraphFont"/>
    <w:rPr>
      <w:sz w:val="16"/>
      <w:szCs w:val="16"/>
    </w:rPr>
  </w:style>
  <w:style w:type="paragraph" w:styleId="CommentText">
    <w:name w:val="annotation text"/>
    <w:basedOn w:val="Normal"/>
    <w:rPr>
      <w:sz w:val="20"/>
      <w:szCs w:val="20"/>
    </w:rPr>
  </w:style>
  <w:style w:type="character" w:customStyle="1" w:styleId="CommentTextChar">
    <w:name w:val="Comment Text Char"/>
    <w:basedOn w:val="DefaultParagraphFont"/>
    <w:rPr>
      <w:lang w:eastAsia="en-US"/>
    </w:rPr>
  </w:style>
  <w:style w:type="paragraph" w:styleId="CommentSubject">
    <w:name w:val="annotation subject"/>
    <w:basedOn w:val="CommentText"/>
    <w:next w:val="CommentText"/>
    <w:rPr>
      <w:b/>
      <w:bCs/>
    </w:rPr>
  </w:style>
  <w:style w:type="character" w:customStyle="1" w:styleId="CommentSubjectChar">
    <w:name w:val="Comment Subject Char"/>
    <w:basedOn w:val="CommentTextChar"/>
    <w:rPr>
      <w:b/>
      <w:bCs/>
      <w:lang w:eastAsia="en-US"/>
    </w:rPr>
  </w:style>
  <w:style w:type="paragraph" w:styleId="EndnoteText">
    <w:name w:val="endnote text"/>
    <w:basedOn w:val="Normal"/>
    <w:rPr>
      <w:sz w:val="20"/>
      <w:szCs w:val="20"/>
    </w:rPr>
  </w:style>
  <w:style w:type="character" w:customStyle="1" w:styleId="EndnoteTextChar">
    <w:name w:val="Endnote Text Char"/>
    <w:basedOn w:val="DefaultParagraphFont"/>
    <w:rPr>
      <w:lang w:eastAsia="en-US"/>
    </w:rPr>
  </w:style>
  <w:style w:type="character" w:styleId="EndnoteReference">
    <w:name w:val="endnote reference"/>
    <w:basedOn w:val="DefaultParagraphFont"/>
    <w:rPr>
      <w:position w:val="0"/>
      <w:vertAlign w:val="superscript"/>
    </w:rPr>
  </w:style>
  <w:style w:type="paragraph" w:styleId="NoSpacing">
    <w:name w:val="No Spacing"/>
    <w:uiPriority w:val="1"/>
    <w:qFormat/>
    <w:pPr>
      <w:suppressAutoHyphens/>
      <w:ind w:right="-714"/>
    </w:pPr>
    <w:rPr>
      <w:sz w:val="24"/>
      <w:szCs w:val="24"/>
      <w:lang w:eastAsia="en-US"/>
    </w:rPr>
  </w:style>
  <w:style w:type="paragraph" w:styleId="NormalWeb">
    <w:name w:val="Normal (Web)"/>
    <w:basedOn w:val="Normal"/>
    <w:uiPriority w:val="99"/>
    <w:semiHidden/>
    <w:unhideWhenUsed/>
    <w:rsid w:val="00DD78F5"/>
    <w:pPr>
      <w:suppressAutoHyphens w:val="0"/>
      <w:autoSpaceDN/>
      <w:spacing w:before="100" w:beforeAutospacing="1" w:after="100" w:afterAutospacing="1"/>
      <w:ind w:right="0"/>
      <w:textAlignment w:val="auto"/>
    </w:pPr>
    <w:rPr>
      <w:lang w:eastAsia="en-GB"/>
    </w:rPr>
  </w:style>
  <w:style w:type="character" w:customStyle="1" w:styleId="Heading1Char">
    <w:name w:val="Heading 1 Char"/>
    <w:basedOn w:val="DefaultParagraphFont"/>
    <w:link w:val="Heading1"/>
    <w:uiPriority w:val="9"/>
    <w:rsid w:val="00340AC8"/>
    <w:rPr>
      <w:rFonts w:asciiTheme="majorHAnsi" w:eastAsiaTheme="majorEastAsia" w:hAnsiTheme="majorHAnsi" w:cstheme="majorBidi"/>
      <w:b/>
      <w:bCs/>
      <w:color w:val="2E74B5" w:themeColor="accent1" w:themeShade="BF"/>
      <w:sz w:val="28"/>
      <w:szCs w:val="28"/>
      <w:lang w:eastAsia="en-US"/>
    </w:rPr>
  </w:style>
  <w:style w:type="paragraph" w:styleId="IntenseQuote">
    <w:name w:val="Intense Quote"/>
    <w:basedOn w:val="Normal"/>
    <w:next w:val="Normal"/>
    <w:link w:val="IntenseQuoteChar"/>
    <w:uiPriority w:val="30"/>
    <w:qFormat/>
    <w:rsid w:val="00340AC8"/>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340AC8"/>
    <w:rPr>
      <w:b/>
      <w:bCs/>
      <w:i/>
      <w:iCs/>
      <w:color w:val="5B9BD5" w:themeColor="accent1"/>
      <w:sz w:val="24"/>
      <w:szCs w:val="24"/>
      <w:lang w:eastAsia="en-US"/>
    </w:rPr>
  </w:style>
  <w:style w:type="paragraph" w:styleId="ListParagraph">
    <w:name w:val="List Paragraph"/>
    <w:basedOn w:val="Normal"/>
    <w:uiPriority w:val="34"/>
    <w:qFormat/>
    <w:rsid w:val="005A607E"/>
    <w:pPr>
      <w:ind w:left="720"/>
      <w:contextualSpacing/>
    </w:pPr>
  </w:style>
  <w:style w:type="paragraph" w:customStyle="1" w:styleId="Default">
    <w:name w:val="Default"/>
    <w:rsid w:val="00A70C3B"/>
    <w:pPr>
      <w:autoSpaceDE w:val="0"/>
      <w:adjustRightInd w:val="0"/>
      <w:textAlignment w:val="auto"/>
    </w:pPr>
    <w:rPr>
      <w:rFonts w:ascii="Lato" w:hAnsi="Lato" w:cs="Lato"/>
      <w:color w:val="000000"/>
      <w:sz w:val="24"/>
      <w:szCs w:val="24"/>
    </w:rPr>
  </w:style>
  <w:style w:type="character" w:customStyle="1" w:styleId="Heading2Char">
    <w:name w:val="Heading 2 Char"/>
    <w:basedOn w:val="DefaultParagraphFont"/>
    <w:link w:val="Heading2"/>
    <w:uiPriority w:val="9"/>
    <w:rsid w:val="00EC1AD7"/>
    <w:rPr>
      <w:rFonts w:asciiTheme="majorHAnsi" w:eastAsiaTheme="majorEastAsia" w:hAnsiTheme="majorHAnsi" w:cstheme="majorBidi"/>
      <w:b/>
      <w:bCs/>
      <w:color w:val="5B9BD5" w:themeColor="accent1"/>
      <w:sz w:val="26"/>
      <w:szCs w:val="26"/>
      <w:lang w:eastAsia="en-US"/>
    </w:rPr>
  </w:style>
  <w:style w:type="character" w:customStyle="1" w:styleId="Heading3Char">
    <w:name w:val="Heading 3 Char"/>
    <w:basedOn w:val="DefaultParagraphFont"/>
    <w:link w:val="Heading3"/>
    <w:uiPriority w:val="9"/>
    <w:rsid w:val="008F1A76"/>
    <w:rPr>
      <w:rFonts w:asciiTheme="majorHAnsi" w:eastAsiaTheme="majorEastAsia" w:hAnsiTheme="majorHAnsi" w:cstheme="majorBidi"/>
      <w:b/>
      <w:bCs/>
      <w:color w:val="5B9BD5" w:themeColor="accent1"/>
      <w:sz w:val="24"/>
      <w:szCs w:val="24"/>
      <w:lang w:eastAsia="en-US"/>
    </w:rPr>
  </w:style>
  <w:style w:type="character" w:customStyle="1" w:styleId="Heading4Char">
    <w:name w:val="Heading 4 Char"/>
    <w:basedOn w:val="DefaultParagraphFont"/>
    <w:link w:val="Heading4"/>
    <w:uiPriority w:val="9"/>
    <w:semiHidden/>
    <w:rsid w:val="008D26A7"/>
    <w:rPr>
      <w:rFonts w:asciiTheme="majorHAnsi" w:eastAsiaTheme="majorEastAsia" w:hAnsiTheme="majorHAnsi" w:cstheme="majorBidi"/>
      <w:b/>
      <w:bCs/>
      <w:i/>
      <w:iCs/>
      <w:color w:val="5B9BD5" w:themeColor="accent1"/>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ind w:right="-714"/>
    </w:pPr>
    <w:rPr>
      <w:sz w:val="24"/>
      <w:szCs w:val="24"/>
      <w:lang w:eastAsia="en-US"/>
    </w:rPr>
  </w:style>
  <w:style w:type="paragraph" w:styleId="Heading1">
    <w:name w:val="heading 1"/>
    <w:basedOn w:val="Normal"/>
    <w:next w:val="Normal"/>
    <w:link w:val="Heading1Char"/>
    <w:uiPriority w:val="9"/>
    <w:qFormat/>
    <w:rsid w:val="00340AC8"/>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EC1AD7"/>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F1A76"/>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8D26A7"/>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color w:val="0000FF"/>
      <w:u w:val="single"/>
    </w:rPr>
  </w:style>
  <w:style w:type="paragraph" w:styleId="BalloonText">
    <w:name w:val="Balloon Text"/>
    <w:basedOn w:val="Normal"/>
    <w:rPr>
      <w:rFonts w:ascii="Tahoma" w:hAnsi="Tahoma" w:cs="Tahoma"/>
      <w:sz w:val="16"/>
      <w:szCs w:val="16"/>
    </w:rPr>
  </w:style>
  <w:style w:type="character" w:customStyle="1" w:styleId="BalloonTextChar">
    <w:name w:val="Balloon Text Char"/>
    <w:basedOn w:val="DefaultParagraphFont"/>
    <w:rPr>
      <w:rFonts w:ascii="Tahoma" w:hAnsi="Tahoma" w:cs="Tahoma"/>
      <w:sz w:val="16"/>
      <w:szCs w:val="16"/>
      <w:lang w:eastAsia="en-US"/>
    </w:rPr>
  </w:style>
  <w:style w:type="paragraph" w:styleId="Header">
    <w:name w:val="header"/>
    <w:basedOn w:val="Normal"/>
    <w:pPr>
      <w:tabs>
        <w:tab w:val="center" w:pos="4513"/>
        <w:tab w:val="right" w:pos="9026"/>
      </w:tabs>
    </w:pPr>
  </w:style>
  <w:style w:type="character" w:customStyle="1" w:styleId="HeaderChar">
    <w:name w:val="Header Char"/>
    <w:basedOn w:val="DefaultParagraphFont"/>
    <w:rPr>
      <w:sz w:val="24"/>
      <w:szCs w:val="24"/>
      <w:lang w:eastAsia="en-US"/>
    </w:rPr>
  </w:style>
  <w:style w:type="paragraph" w:styleId="Footer">
    <w:name w:val="footer"/>
    <w:basedOn w:val="Normal"/>
    <w:pPr>
      <w:tabs>
        <w:tab w:val="center" w:pos="4513"/>
        <w:tab w:val="right" w:pos="9026"/>
      </w:tabs>
    </w:pPr>
  </w:style>
  <w:style w:type="character" w:customStyle="1" w:styleId="FooterChar">
    <w:name w:val="Footer Char"/>
    <w:basedOn w:val="DefaultParagraphFont"/>
    <w:rPr>
      <w:sz w:val="24"/>
      <w:szCs w:val="24"/>
      <w:lang w:eastAsia="en-US"/>
    </w:rPr>
  </w:style>
  <w:style w:type="character" w:styleId="CommentReference">
    <w:name w:val="annotation reference"/>
    <w:basedOn w:val="DefaultParagraphFont"/>
    <w:rPr>
      <w:sz w:val="16"/>
      <w:szCs w:val="16"/>
    </w:rPr>
  </w:style>
  <w:style w:type="paragraph" w:styleId="CommentText">
    <w:name w:val="annotation text"/>
    <w:basedOn w:val="Normal"/>
    <w:rPr>
      <w:sz w:val="20"/>
      <w:szCs w:val="20"/>
    </w:rPr>
  </w:style>
  <w:style w:type="character" w:customStyle="1" w:styleId="CommentTextChar">
    <w:name w:val="Comment Text Char"/>
    <w:basedOn w:val="DefaultParagraphFont"/>
    <w:rPr>
      <w:lang w:eastAsia="en-US"/>
    </w:rPr>
  </w:style>
  <w:style w:type="paragraph" w:styleId="CommentSubject">
    <w:name w:val="annotation subject"/>
    <w:basedOn w:val="CommentText"/>
    <w:next w:val="CommentText"/>
    <w:rPr>
      <w:b/>
      <w:bCs/>
    </w:rPr>
  </w:style>
  <w:style w:type="character" w:customStyle="1" w:styleId="CommentSubjectChar">
    <w:name w:val="Comment Subject Char"/>
    <w:basedOn w:val="CommentTextChar"/>
    <w:rPr>
      <w:b/>
      <w:bCs/>
      <w:lang w:eastAsia="en-US"/>
    </w:rPr>
  </w:style>
  <w:style w:type="paragraph" w:styleId="EndnoteText">
    <w:name w:val="endnote text"/>
    <w:basedOn w:val="Normal"/>
    <w:rPr>
      <w:sz w:val="20"/>
      <w:szCs w:val="20"/>
    </w:rPr>
  </w:style>
  <w:style w:type="character" w:customStyle="1" w:styleId="EndnoteTextChar">
    <w:name w:val="Endnote Text Char"/>
    <w:basedOn w:val="DefaultParagraphFont"/>
    <w:rPr>
      <w:lang w:eastAsia="en-US"/>
    </w:rPr>
  </w:style>
  <w:style w:type="character" w:styleId="EndnoteReference">
    <w:name w:val="endnote reference"/>
    <w:basedOn w:val="DefaultParagraphFont"/>
    <w:rPr>
      <w:position w:val="0"/>
      <w:vertAlign w:val="superscript"/>
    </w:rPr>
  </w:style>
  <w:style w:type="paragraph" w:styleId="NoSpacing">
    <w:name w:val="No Spacing"/>
    <w:uiPriority w:val="1"/>
    <w:qFormat/>
    <w:pPr>
      <w:suppressAutoHyphens/>
      <w:ind w:right="-714"/>
    </w:pPr>
    <w:rPr>
      <w:sz w:val="24"/>
      <w:szCs w:val="24"/>
      <w:lang w:eastAsia="en-US"/>
    </w:rPr>
  </w:style>
  <w:style w:type="paragraph" w:styleId="NormalWeb">
    <w:name w:val="Normal (Web)"/>
    <w:basedOn w:val="Normal"/>
    <w:uiPriority w:val="99"/>
    <w:semiHidden/>
    <w:unhideWhenUsed/>
    <w:rsid w:val="00DD78F5"/>
    <w:pPr>
      <w:suppressAutoHyphens w:val="0"/>
      <w:autoSpaceDN/>
      <w:spacing w:before="100" w:beforeAutospacing="1" w:after="100" w:afterAutospacing="1"/>
      <w:ind w:right="0"/>
      <w:textAlignment w:val="auto"/>
    </w:pPr>
    <w:rPr>
      <w:lang w:eastAsia="en-GB"/>
    </w:rPr>
  </w:style>
  <w:style w:type="character" w:customStyle="1" w:styleId="Heading1Char">
    <w:name w:val="Heading 1 Char"/>
    <w:basedOn w:val="DefaultParagraphFont"/>
    <w:link w:val="Heading1"/>
    <w:uiPriority w:val="9"/>
    <w:rsid w:val="00340AC8"/>
    <w:rPr>
      <w:rFonts w:asciiTheme="majorHAnsi" w:eastAsiaTheme="majorEastAsia" w:hAnsiTheme="majorHAnsi" w:cstheme="majorBidi"/>
      <w:b/>
      <w:bCs/>
      <w:color w:val="2E74B5" w:themeColor="accent1" w:themeShade="BF"/>
      <w:sz w:val="28"/>
      <w:szCs w:val="28"/>
      <w:lang w:eastAsia="en-US"/>
    </w:rPr>
  </w:style>
  <w:style w:type="paragraph" w:styleId="IntenseQuote">
    <w:name w:val="Intense Quote"/>
    <w:basedOn w:val="Normal"/>
    <w:next w:val="Normal"/>
    <w:link w:val="IntenseQuoteChar"/>
    <w:uiPriority w:val="30"/>
    <w:qFormat/>
    <w:rsid w:val="00340AC8"/>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340AC8"/>
    <w:rPr>
      <w:b/>
      <w:bCs/>
      <w:i/>
      <w:iCs/>
      <w:color w:val="5B9BD5" w:themeColor="accent1"/>
      <w:sz w:val="24"/>
      <w:szCs w:val="24"/>
      <w:lang w:eastAsia="en-US"/>
    </w:rPr>
  </w:style>
  <w:style w:type="paragraph" w:styleId="ListParagraph">
    <w:name w:val="List Paragraph"/>
    <w:basedOn w:val="Normal"/>
    <w:uiPriority w:val="34"/>
    <w:qFormat/>
    <w:rsid w:val="005A607E"/>
    <w:pPr>
      <w:ind w:left="720"/>
      <w:contextualSpacing/>
    </w:pPr>
  </w:style>
  <w:style w:type="paragraph" w:customStyle="1" w:styleId="Default">
    <w:name w:val="Default"/>
    <w:rsid w:val="00A70C3B"/>
    <w:pPr>
      <w:autoSpaceDE w:val="0"/>
      <w:adjustRightInd w:val="0"/>
      <w:textAlignment w:val="auto"/>
    </w:pPr>
    <w:rPr>
      <w:rFonts w:ascii="Lato" w:hAnsi="Lato" w:cs="Lato"/>
      <w:color w:val="000000"/>
      <w:sz w:val="24"/>
      <w:szCs w:val="24"/>
    </w:rPr>
  </w:style>
  <w:style w:type="character" w:customStyle="1" w:styleId="Heading2Char">
    <w:name w:val="Heading 2 Char"/>
    <w:basedOn w:val="DefaultParagraphFont"/>
    <w:link w:val="Heading2"/>
    <w:uiPriority w:val="9"/>
    <w:rsid w:val="00EC1AD7"/>
    <w:rPr>
      <w:rFonts w:asciiTheme="majorHAnsi" w:eastAsiaTheme="majorEastAsia" w:hAnsiTheme="majorHAnsi" w:cstheme="majorBidi"/>
      <w:b/>
      <w:bCs/>
      <w:color w:val="5B9BD5" w:themeColor="accent1"/>
      <w:sz w:val="26"/>
      <w:szCs w:val="26"/>
      <w:lang w:eastAsia="en-US"/>
    </w:rPr>
  </w:style>
  <w:style w:type="character" w:customStyle="1" w:styleId="Heading3Char">
    <w:name w:val="Heading 3 Char"/>
    <w:basedOn w:val="DefaultParagraphFont"/>
    <w:link w:val="Heading3"/>
    <w:uiPriority w:val="9"/>
    <w:rsid w:val="008F1A76"/>
    <w:rPr>
      <w:rFonts w:asciiTheme="majorHAnsi" w:eastAsiaTheme="majorEastAsia" w:hAnsiTheme="majorHAnsi" w:cstheme="majorBidi"/>
      <w:b/>
      <w:bCs/>
      <w:color w:val="5B9BD5" w:themeColor="accent1"/>
      <w:sz w:val="24"/>
      <w:szCs w:val="24"/>
      <w:lang w:eastAsia="en-US"/>
    </w:rPr>
  </w:style>
  <w:style w:type="character" w:customStyle="1" w:styleId="Heading4Char">
    <w:name w:val="Heading 4 Char"/>
    <w:basedOn w:val="DefaultParagraphFont"/>
    <w:link w:val="Heading4"/>
    <w:uiPriority w:val="9"/>
    <w:semiHidden/>
    <w:rsid w:val="008D26A7"/>
    <w:rPr>
      <w:rFonts w:asciiTheme="majorHAnsi" w:eastAsiaTheme="majorEastAsia" w:hAnsiTheme="majorHAnsi" w:cstheme="majorBidi"/>
      <w:b/>
      <w:bCs/>
      <w:i/>
      <w:iCs/>
      <w:color w:val="5B9BD5" w:themeColor="accen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24700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microsoft.com/office/2007/relationships/hdphoto" Target="media/hdphoto3.wdp"/><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jpeg"/><Relationship Id="rId29" Type="http://schemas.openxmlformats.org/officeDocument/2006/relationships/hyperlink" Target="http://www.phsg.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9.jpeg"/><Relationship Id="rId32"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footer" Target="footer2.xml"/><Relationship Id="rId23" Type="http://schemas.microsoft.com/office/2007/relationships/hdphoto" Target="media/hdphoto2.wdp"/><Relationship Id="rId28" Type="http://schemas.openxmlformats.org/officeDocument/2006/relationships/hyperlink" Target="mailto:jchalmers@phsg.org" TargetMode="External"/><Relationship Id="rId10" Type="http://schemas.openxmlformats.org/officeDocument/2006/relationships/image" Target="media/image2.jpg"/><Relationship Id="rId19" Type="http://schemas.openxmlformats.org/officeDocument/2006/relationships/image" Target="media/image6.png"/><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hyperlink" Target="mailto:jchalmers@phsg.org" TargetMode="External"/><Relationship Id="rId30" Type="http://schemas.openxmlformats.org/officeDocument/2006/relationships/image" Target="media/image11.png"/><Relationship Id="rId35"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hyperlink" Target="mailto:phs@phsg.org" TargetMode="External"/><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5E4554-0B2D-4F1F-BA6D-8E80255A0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21D02891</Template>
  <TotalTime>11</TotalTime>
  <Pages>10</Pages>
  <Words>2809</Words>
  <Characters>16014</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Plymouth High School for Girls</vt:lpstr>
    </vt:vector>
  </TitlesOfParts>
  <Company>Microsoft</Company>
  <LinksUpToDate>false</LinksUpToDate>
  <CharactersWithSpaces>18786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Plymouth High School for Girls</dc:title>
  <dc:creator>Claire Eales-White</dc:creator>
  <cp:lastModifiedBy>Claire Eales-White</cp:lastModifiedBy>
  <cp:revision>6</cp:revision>
  <cp:lastPrinted>2018-04-24T06:52:00Z</cp:lastPrinted>
  <dcterms:created xsi:type="dcterms:W3CDTF">2018-05-03T12:47:00Z</dcterms:created>
  <dcterms:modified xsi:type="dcterms:W3CDTF">2018-05-09T12:40:00Z</dcterms:modified>
</cp:coreProperties>
</file>