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004B4" w:rsidRPr="00082B91" w14:paraId="0B442D55" w14:textId="77777777" w:rsidTr="00C004B4">
        <w:tc>
          <w:tcPr>
            <w:tcW w:w="9016" w:type="dxa"/>
            <w:shd w:val="clear" w:color="auto" w:fill="auto"/>
          </w:tcPr>
          <w:p w14:paraId="1EFA816E" w14:textId="77777777" w:rsidR="00C004B4" w:rsidRPr="00082B91" w:rsidRDefault="00C004B4" w:rsidP="00C004B4">
            <w:pPr>
              <w:rPr>
                <w:rFonts w:ascii="Calibri" w:hAnsi="Calibri"/>
                <w:b/>
                <w:szCs w:val="22"/>
              </w:rPr>
            </w:pPr>
            <w:r w:rsidRPr="00082B91">
              <w:rPr>
                <w:rFonts w:ascii="Calibri" w:hAnsi="Calibri"/>
                <w:b/>
                <w:szCs w:val="22"/>
              </w:rPr>
              <w:t>MAIN PURPOSE OF ROLE:</w:t>
            </w:r>
          </w:p>
        </w:tc>
      </w:tr>
      <w:tr w:rsidR="00C004B4" w:rsidRPr="00082B91" w14:paraId="7DC096CF" w14:textId="77777777" w:rsidTr="00C004B4">
        <w:tc>
          <w:tcPr>
            <w:tcW w:w="9016" w:type="dxa"/>
            <w:shd w:val="clear" w:color="auto" w:fill="auto"/>
          </w:tcPr>
          <w:p w14:paraId="518BDD96" w14:textId="77777777" w:rsidR="00C004B4" w:rsidRPr="00082B91" w:rsidRDefault="00C004B4" w:rsidP="00C004B4">
            <w:pPr>
              <w:spacing w:line="276" w:lineRule="auto"/>
              <w:rPr>
                <w:rFonts w:ascii="Calibri" w:hAnsi="Calibri" w:cs="Arial"/>
                <w:b/>
                <w:szCs w:val="22"/>
                <w:lang w:eastAsia="en-US"/>
              </w:rPr>
            </w:pPr>
            <w:r w:rsidRPr="00082B91">
              <w:rPr>
                <w:rFonts w:ascii="Calibri" w:hAnsi="Calibri" w:cs="Arial"/>
                <w:b/>
                <w:szCs w:val="22"/>
                <w:lang w:eastAsia="en-US"/>
              </w:rPr>
              <w:t xml:space="preserve">The post holder will responsible </w:t>
            </w:r>
            <w:r w:rsidRPr="00082B91">
              <w:rPr>
                <w:rFonts w:ascii="Calibri" w:hAnsi="Calibri"/>
                <w:b/>
                <w:szCs w:val="22"/>
              </w:rPr>
              <w:t xml:space="preserve">for delivering outstanding teaching and </w:t>
            </w:r>
            <w:r>
              <w:rPr>
                <w:rFonts w:ascii="Calibri" w:hAnsi="Calibri"/>
                <w:b/>
                <w:szCs w:val="22"/>
              </w:rPr>
              <w:t>outcomes</w:t>
            </w:r>
          </w:p>
        </w:tc>
      </w:tr>
      <w:tr w:rsidR="00C004B4" w:rsidRPr="00082B91" w14:paraId="57B4D933" w14:textId="77777777" w:rsidTr="00C004B4">
        <w:tc>
          <w:tcPr>
            <w:tcW w:w="9016" w:type="dxa"/>
            <w:shd w:val="clear" w:color="auto" w:fill="auto"/>
          </w:tcPr>
          <w:p w14:paraId="606682CD" w14:textId="77777777" w:rsidR="00C004B4" w:rsidRPr="00082B91" w:rsidRDefault="00C004B4" w:rsidP="00C004B4">
            <w:pPr>
              <w:rPr>
                <w:rFonts w:ascii="Calibri" w:hAnsi="Calibri"/>
                <w:b/>
                <w:szCs w:val="22"/>
              </w:rPr>
            </w:pPr>
            <w:r w:rsidRPr="00082B91">
              <w:rPr>
                <w:rFonts w:ascii="Calibri" w:hAnsi="Calibri"/>
                <w:b/>
                <w:szCs w:val="22"/>
              </w:rPr>
              <w:t xml:space="preserve">Achievement and Standards </w:t>
            </w:r>
          </w:p>
        </w:tc>
      </w:tr>
      <w:tr w:rsidR="00C004B4" w:rsidRPr="00082B91" w14:paraId="1F33FF7B" w14:textId="77777777" w:rsidTr="00C004B4">
        <w:tc>
          <w:tcPr>
            <w:tcW w:w="9016" w:type="dxa"/>
            <w:shd w:val="clear" w:color="auto" w:fill="auto"/>
          </w:tcPr>
          <w:p w14:paraId="4FFD547D" w14:textId="77777777" w:rsidR="00C004B4" w:rsidRPr="00082B91" w:rsidRDefault="00C004B4" w:rsidP="00C004B4">
            <w:pPr>
              <w:numPr>
                <w:ilvl w:val="0"/>
                <w:numId w:val="3"/>
              </w:numPr>
              <w:ind w:left="357" w:hanging="357"/>
              <w:rPr>
                <w:rFonts w:ascii="Calibri" w:hAnsi="Calibri"/>
                <w:szCs w:val="22"/>
              </w:rPr>
            </w:pPr>
            <w:r w:rsidRPr="00082B91">
              <w:rPr>
                <w:rFonts w:ascii="Calibri" w:hAnsi="Calibri"/>
                <w:szCs w:val="22"/>
              </w:rPr>
              <w:t>Ensure that at all key</w:t>
            </w:r>
            <w:r>
              <w:rPr>
                <w:rFonts w:ascii="Calibri" w:hAnsi="Calibri"/>
                <w:szCs w:val="22"/>
              </w:rPr>
              <w:t xml:space="preserve"> </w:t>
            </w:r>
            <w:r w:rsidRPr="00082B91">
              <w:rPr>
                <w:rFonts w:ascii="Calibri" w:hAnsi="Calibri"/>
                <w:szCs w:val="22"/>
              </w:rPr>
              <w:t>stages, and in all qualificati</w:t>
            </w:r>
            <w:r>
              <w:rPr>
                <w:rFonts w:ascii="Calibri" w:hAnsi="Calibri"/>
                <w:szCs w:val="22"/>
              </w:rPr>
              <w:t>ons, students achieve outstanding outcomes.</w:t>
            </w:r>
          </w:p>
          <w:p w14:paraId="449F2CE1" w14:textId="77777777" w:rsidR="00C004B4" w:rsidRPr="00082B91" w:rsidRDefault="00C004B4" w:rsidP="00C004B4">
            <w:pPr>
              <w:numPr>
                <w:ilvl w:val="0"/>
                <w:numId w:val="3"/>
              </w:numPr>
              <w:ind w:left="357" w:hanging="357"/>
              <w:rPr>
                <w:rFonts w:ascii="Calibri" w:hAnsi="Calibri"/>
                <w:szCs w:val="22"/>
              </w:rPr>
            </w:pPr>
            <w:r w:rsidRPr="00082B91">
              <w:rPr>
                <w:rFonts w:ascii="Calibri" w:hAnsi="Calibri"/>
                <w:szCs w:val="22"/>
              </w:rPr>
              <w:t>Monitor progress against targets and devise appropriate intervention strategies to address under performance.</w:t>
            </w:r>
          </w:p>
          <w:p w14:paraId="29899C0A" w14:textId="77777777" w:rsidR="00C004B4" w:rsidRPr="00082B91" w:rsidRDefault="00C004B4" w:rsidP="00C004B4">
            <w:pPr>
              <w:numPr>
                <w:ilvl w:val="0"/>
                <w:numId w:val="3"/>
              </w:numPr>
              <w:ind w:left="357" w:hanging="357"/>
              <w:rPr>
                <w:rFonts w:ascii="Calibri" w:hAnsi="Calibri"/>
                <w:szCs w:val="22"/>
              </w:rPr>
            </w:pPr>
            <w:r>
              <w:rPr>
                <w:rFonts w:ascii="Calibri" w:hAnsi="Calibri"/>
                <w:color w:val="000000"/>
                <w:szCs w:val="22"/>
              </w:rPr>
              <w:t>C</w:t>
            </w:r>
            <w:r w:rsidRPr="00F273C2">
              <w:rPr>
                <w:rFonts w:ascii="Calibri" w:hAnsi="Calibri"/>
                <w:color w:val="000000"/>
                <w:szCs w:val="22"/>
              </w:rPr>
              <w:t>onduct assessment to monitor the progress of students to include suitable mock examinations and marking in accordance with school policies</w:t>
            </w:r>
            <w:r w:rsidRPr="00082B91">
              <w:rPr>
                <w:rFonts w:ascii="Calibri" w:hAnsi="Calibri"/>
                <w:szCs w:val="22"/>
              </w:rPr>
              <w:t xml:space="preserve">. </w:t>
            </w:r>
          </w:p>
        </w:tc>
      </w:tr>
      <w:tr w:rsidR="00C004B4" w:rsidRPr="00082B91" w14:paraId="39FD16A0" w14:textId="77777777" w:rsidTr="00C004B4">
        <w:tc>
          <w:tcPr>
            <w:tcW w:w="9016" w:type="dxa"/>
            <w:shd w:val="clear" w:color="auto" w:fill="auto"/>
          </w:tcPr>
          <w:p w14:paraId="28DCCEFA" w14:textId="77777777" w:rsidR="00C004B4" w:rsidRPr="00082B91" w:rsidRDefault="00C004B4" w:rsidP="00C004B4">
            <w:pPr>
              <w:rPr>
                <w:rFonts w:ascii="Calibri" w:hAnsi="Calibri"/>
                <w:b/>
                <w:szCs w:val="22"/>
              </w:rPr>
            </w:pPr>
            <w:r w:rsidRPr="00082B91">
              <w:rPr>
                <w:rFonts w:ascii="Calibri" w:hAnsi="Calibri"/>
                <w:b/>
                <w:szCs w:val="22"/>
              </w:rPr>
              <w:t xml:space="preserve">Teaching and Learning </w:t>
            </w:r>
          </w:p>
        </w:tc>
      </w:tr>
      <w:tr w:rsidR="00C004B4" w:rsidRPr="00082B91" w14:paraId="08F793FA" w14:textId="77777777" w:rsidTr="00C004B4">
        <w:tc>
          <w:tcPr>
            <w:tcW w:w="9016" w:type="dxa"/>
            <w:shd w:val="clear" w:color="auto" w:fill="auto"/>
          </w:tcPr>
          <w:p w14:paraId="3D59CEBE" w14:textId="50CBBDBE" w:rsidR="00C004B4" w:rsidRPr="00082B91" w:rsidRDefault="00C004B4" w:rsidP="00C004B4">
            <w:pPr>
              <w:numPr>
                <w:ilvl w:val="0"/>
                <w:numId w:val="6"/>
              </w:numPr>
              <w:rPr>
                <w:rFonts w:ascii="Calibri" w:hAnsi="Calibri"/>
                <w:szCs w:val="22"/>
              </w:rPr>
            </w:pPr>
            <w:r w:rsidRPr="00082B91">
              <w:rPr>
                <w:rFonts w:ascii="Calibri" w:hAnsi="Calibri"/>
                <w:szCs w:val="22"/>
              </w:rPr>
              <w:t xml:space="preserve">The post holder is responsible for teaching of </w:t>
            </w:r>
            <w:r w:rsidR="00055E1D">
              <w:rPr>
                <w:rFonts w:ascii="Calibri" w:hAnsi="Calibri"/>
                <w:szCs w:val="22"/>
              </w:rPr>
              <w:t>PE</w:t>
            </w:r>
            <w:r w:rsidR="004754CB">
              <w:rPr>
                <w:rFonts w:ascii="Calibri" w:hAnsi="Calibri"/>
                <w:szCs w:val="22"/>
              </w:rPr>
              <w:t xml:space="preserve"> </w:t>
            </w:r>
            <w:r w:rsidR="00BE6A9E">
              <w:rPr>
                <w:rFonts w:ascii="Calibri" w:hAnsi="Calibri"/>
                <w:szCs w:val="22"/>
              </w:rPr>
              <w:t>at KS3-4 and ideally KS5.</w:t>
            </w:r>
          </w:p>
          <w:p w14:paraId="395D27F7" w14:textId="77777777" w:rsidR="00C004B4" w:rsidRPr="00082B91" w:rsidRDefault="00C004B4" w:rsidP="00C004B4">
            <w:pPr>
              <w:numPr>
                <w:ilvl w:val="0"/>
                <w:numId w:val="6"/>
              </w:numPr>
              <w:rPr>
                <w:rFonts w:ascii="Calibri" w:hAnsi="Calibri"/>
                <w:szCs w:val="22"/>
              </w:rPr>
            </w:pPr>
            <w:r w:rsidRPr="00082B91">
              <w:rPr>
                <w:rFonts w:ascii="Calibri" w:hAnsi="Calibri"/>
                <w:szCs w:val="22"/>
              </w:rPr>
              <w:t xml:space="preserve">The post holder is responsible for meeting the teacher’s professional standards in all areas as set out in the person specification. </w:t>
            </w:r>
          </w:p>
          <w:p w14:paraId="45D2F982" w14:textId="77777777" w:rsidR="00C004B4" w:rsidRPr="00082B91" w:rsidRDefault="00C004B4" w:rsidP="00C004B4">
            <w:pPr>
              <w:numPr>
                <w:ilvl w:val="0"/>
                <w:numId w:val="6"/>
              </w:numPr>
              <w:rPr>
                <w:rFonts w:ascii="Calibri" w:hAnsi="Calibri"/>
                <w:szCs w:val="22"/>
              </w:rPr>
            </w:pPr>
            <w:r w:rsidRPr="00082B91">
              <w:rPr>
                <w:rFonts w:ascii="Calibri" w:hAnsi="Calibri"/>
                <w:szCs w:val="22"/>
              </w:rPr>
              <w:t xml:space="preserve">Selecting the most effective methods of teaching of all students including specific advice on the most able and on SEN students. </w:t>
            </w:r>
          </w:p>
          <w:p w14:paraId="49BAD4B5" w14:textId="77777777" w:rsidR="00C004B4" w:rsidRPr="00082B91" w:rsidRDefault="00C004B4" w:rsidP="00C004B4">
            <w:pPr>
              <w:numPr>
                <w:ilvl w:val="0"/>
                <w:numId w:val="6"/>
              </w:numPr>
              <w:rPr>
                <w:rFonts w:ascii="Calibri" w:hAnsi="Calibri"/>
                <w:szCs w:val="22"/>
              </w:rPr>
            </w:pPr>
            <w:r w:rsidRPr="00082B91">
              <w:rPr>
                <w:rFonts w:ascii="Calibri" w:hAnsi="Calibri"/>
                <w:szCs w:val="22"/>
              </w:rPr>
              <w:t>The continual evaluation of the aims, content and methods of teaching and learning and their revision when curriculum development or changing social and educational circumstances make it appropriate.</w:t>
            </w:r>
          </w:p>
          <w:p w14:paraId="1F7EED7C" w14:textId="77777777" w:rsidR="00C004B4" w:rsidRPr="00082B91" w:rsidRDefault="00C004B4" w:rsidP="00C004B4">
            <w:pPr>
              <w:numPr>
                <w:ilvl w:val="0"/>
                <w:numId w:val="6"/>
              </w:numPr>
              <w:rPr>
                <w:rFonts w:ascii="Calibri" w:hAnsi="Calibri"/>
                <w:szCs w:val="22"/>
              </w:rPr>
            </w:pPr>
            <w:r w:rsidRPr="00082B91">
              <w:rPr>
                <w:rFonts w:ascii="Calibri" w:hAnsi="Calibri"/>
                <w:szCs w:val="22"/>
              </w:rPr>
              <w:t>C</w:t>
            </w:r>
            <w:r w:rsidRPr="00082B91">
              <w:rPr>
                <w:rFonts w:ascii="Calibri" w:hAnsi="Calibri"/>
                <w:szCs w:val="22"/>
                <w:lang w:eastAsia="en-US"/>
              </w:rPr>
              <w:t>ross-curricular aspects including ICT, Spiritual, Moral, Social and Cultural Development, literacy and numeracy.</w:t>
            </w:r>
          </w:p>
          <w:p w14:paraId="63697DB2" w14:textId="1B395569" w:rsidR="00C004B4" w:rsidRPr="00082B91" w:rsidRDefault="00C004B4" w:rsidP="00C004B4">
            <w:pPr>
              <w:numPr>
                <w:ilvl w:val="0"/>
                <w:numId w:val="6"/>
              </w:numPr>
              <w:rPr>
                <w:rFonts w:ascii="Calibri" w:hAnsi="Calibri"/>
                <w:szCs w:val="22"/>
              </w:rPr>
            </w:pPr>
            <w:r w:rsidRPr="00082B91">
              <w:rPr>
                <w:rFonts w:ascii="Calibri" w:hAnsi="Calibri"/>
                <w:szCs w:val="22"/>
              </w:rPr>
              <w:t xml:space="preserve">Maintain an up to date knowledge of best practice in outstanding teaching and learning. </w:t>
            </w:r>
          </w:p>
          <w:p w14:paraId="6107F2B9" w14:textId="77777777" w:rsidR="00C004B4" w:rsidRPr="00082B91" w:rsidRDefault="00C004B4" w:rsidP="00C004B4">
            <w:pPr>
              <w:numPr>
                <w:ilvl w:val="0"/>
                <w:numId w:val="6"/>
              </w:numPr>
              <w:rPr>
                <w:rFonts w:ascii="Calibri" w:hAnsi="Calibri"/>
                <w:szCs w:val="22"/>
              </w:rPr>
            </w:pPr>
            <w:r w:rsidRPr="00082B91">
              <w:rPr>
                <w:rFonts w:ascii="Calibri" w:hAnsi="Calibri"/>
                <w:szCs w:val="22"/>
              </w:rPr>
              <w:t xml:space="preserve">To ensure the Ofsted priorities for teaching and learning are addressed. </w:t>
            </w:r>
          </w:p>
        </w:tc>
      </w:tr>
      <w:tr w:rsidR="00C004B4" w:rsidRPr="00082B91" w14:paraId="6F9629D6" w14:textId="77777777" w:rsidTr="00C004B4">
        <w:tc>
          <w:tcPr>
            <w:tcW w:w="9016" w:type="dxa"/>
            <w:shd w:val="clear" w:color="auto" w:fill="auto"/>
          </w:tcPr>
          <w:p w14:paraId="1CF49F76" w14:textId="77777777" w:rsidR="00C004B4" w:rsidRPr="00082B91" w:rsidRDefault="00C004B4" w:rsidP="00C004B4">
            <w:pPr>
              <w:rPr>
                <w:rFonts w:ascii="Calibri" w:hAnsi="Calibri"/>
                <w:b/>
                <w:szCs w:val="22"/>
              </w:rPr>
            </w:pPr>
            <w:r w:rsidRPr="00082B91">
              <w:rPr>
                <w:rFonts w:ascii="Calibri" w:hAnsi="Calibri"/>
                <w:b/>
                <w:szCs w:val="22"/>
              </w:rPr>
              <w:t xml:space="preserve">Behaviour and Safety </w:t>
            </w:r>
          </w:p>
        </w:tc>
      </w:tr>
      <w:tr w:rsidR="00C004B4" w:rsidRPr="00082B91" w14:paraId="6980C055" w14:textId="77777777" w:rsidTr="00C004B4">
        <w:tc>
          <w:tcPr>
            <w:tcW w:w="9016" w:type="dxa"/>
            <w:shd w:val="clear" w:color="auto" w:fill="auto"/>
          </w:tcPr>
          <w:p w14:paraId="6ECFEAE1" w14:textId="77777777" w:rsidR="00C004B4" w:rsidRPr="00082B91" w:rsidRDefault="00C004B4" w:rsidP="00C004B4">
            <w:pPr>
              <w:numPr>
                <w:ilvl w:val="0"/>
                <w:numId w:val="4"/>
              </w:numPr>
              <w:rPr>
                <w:rFonts w:ascii="Calibri" w:hAnsi="Calibri"/>
                <w:szCs w:val="22"/>
              </w:rPr>
            </w:pPr>
            <w:r w:rsidRPr="00082B91">
              <w:rPr>
                <w:rFonts w:ascii="Calibri" w:hAnsi="Calibri"/>
                <w:szCs w:val="22"/>
              </w:rPr>
              <w:t>Monitor health and safety matters within your areas of responsibility and ensure they adhere to the school’s Health and Safety Policy.</w:t>
            </w:r>
          </w:p>
          <w:p w14:paraId="3972A88F" w14:textId="77777777" w:rsidR="00C004B4" w:rsidRPr="00082B91" w:rsidRDefault="00C004B4" w:rsidP="00C004B4">
            <w:pPr>
              <w:numPr>
                <w:ilvl w:val="0"/>
                <w:numId w:val="4"/>
              </w:numPr>
              <w:rPr>
                <w:rFonts w:ascii="Calibri" w:hAnsi="Calibri"/>
                <w:szCs w:val="22"/>
              </w:rPr>
            </w:pPr>
            <w:r w:rsidRPr="00082B91">
              <w:rPr>
                <w:rFonts w:ascii="Calibri" w:hAnsi="Calibri"/>
                <w:szCs w:val="22"/>
              </w:rPr>
              <w:t xml:space="preserve">Be responsible for the management of allocated resources to ensure they are maintained to a high standard. </w:t>
            </w:r>
          </w:p>
          <w:p w14:paraId="7EB9424C" w14:textId="77777777" w:rsidR="00C004B4" w:rsidRPr="00082B91" w:rsidRDefault="00C004B4" w:rsidP="00C004B4">
            <w:pPr>
              <w:numPr>
                <w:ilvl w:val="0"/>
                <w:numId w:val="4"/>
              </w:numPr>
              <w:rPr>
                <w:rFonts w:ascii="Calibri" w:hAnsi="Calibri"/>
                <w:szCs w:val="22"/>
              </w:rPr>
            </w:pPr>
            <w:r w:rsidRPr="00082B91">
              <w:rPr>
                <w:rFonts w:ascii="Calibri" w:hAnsi="Calibri"/>
                <w:szCs w:val="22"/>
              </w:rPr>
              <w:t>Be highly visible and assertive in management of behaviour.</w:t>
            </w:r>
          </w:p>
          <w:p w14:paraId="24316156" w14:textId="018E4AB4" w:rsidR="00C004B4" w:rsidRPr="00082B91" w:rsidRDefault="00C004B4" w:rsidP="00C004B4">
            <w:pPr>
              <w:numPr>
                <w:ilvl w:val="0"/>
                <w:numId w:val="4"/>
              </w:numPr>
              <w:rPr>
                <w:rFonts w:ascii="Calibri" w:hAnsi="Calibri"/>
                <w:szCs w:val="22"/>
              </w:rPr>
            </w:pPr>
            <w:r w:rsidRPr="00082B91">
              <w:rPr>
                <w:rFonts w:ascii="Calibri" w:hAnsi="Calibri"/>
                <w:szCs w:val="22"/>
              </w:rPr>
              <w:t>Ensure praise is meaningful and timely</w:t>
            </w:r>
            <w:r w:rsidR="00BE6A9E">
              <w:rPr>
                <w:rFonts w:ascii="Calibri" w:hAnsi="Calibri"/>
                <w:szCs w:val="22"/>
              </w:rPr>
              <w:t>.</w:t>
            </w:r>
          </w:p>
          <w:p w14:paraId="156FE04F" w14:textId="77777777" w:rsidR="00C004B4" w:rsidRPr="00082B91" w:rsidRDefault="00C004B4" w:rsidP="00C004B4">
            <w:pPr>
              <w:numPr>
                <w:ilvl w:val="0"/>
                <w:numId w:val="4"/>
              </w:numPr>
              <w:rPr>
                <w:rFonts w:ascii="Calibri" w:hAnsi="Calibri"/>
                <w:szCs w:val="22"/>
              </w:rPr>
            </w:pPr>
            <w:r w:rsidRPr="00082B91">
              <w:rPr>
                <w:rFonts w:ascii="Calibri" w:hAnsi="Calibri"/>
                <w:szCs w:val="22"/>
              </w:rPr>
              <w:t>Safeguarding and Promoting the Welfare of Students by following the all schoo</w:t>
            </w:r>
            <w:r>
              <w:rPr>
                <w:rFonts w:ascii="Calibri" w:hAnsi="Calibri"/>
                <w:szCs w:val="22"/>
              </w:rPr>
              <w:t>l guidance on safeguarding and c</w:t>
            </w:r>
            <w:r w:rsidRPr="00082B91">
              <w:rPr>
                <w:rFonts w:ascii="Calibri" w:hAnsi="Calibri"/>
                <w:szCs w:val="22"/>
              </w:rPr>
              <w:t>hild protection.</w:t>
            </w:r>
          </w:p>
          <w:p w14:paraId="7FFCF5C9" w14:textId="77777777" w:rsidR="00C004B4" w:rsidRPr="00082B91" w:rsidRDefault="00C004B4" w:rsidP="00C004B4">
            <w:pPr>
              <w:numPr>
                <w:ilvl w:val="0"/>
                <w:numId w:val="4"/>
              </w:numPr>
              <w:rPr>
                <w:rFonts w:ascii="Calibri" w:hAnsi="Calibri"/>
                <w:szCs w:val="22"/>
              </w:rPr>
            </w:pPr>
            <w:r w:rsidRPr="00082B91">
              <w:rPr>
                <w:rFonts w:ascii="Calibri" w:hAnsi="Calibri"/>
                <w:szCs w:val="22"/>
              </w:rPr>
              <w:t xml:space="preserve">Liaison with SEN Coordinator about the teaching of pupils with learning difficulties and </w:t>
            </w:r>
            <w:r>
              <w:rPr>
                <w:rFonts w:ascii="Calibri" w:hAnsi="Calibri"/>
                <w:szCs w:val="22"/>
              </w:rPr>
              <w:t>those that are most able.</w:t>
            </w:r>
          </w:p>
          <w:p w14:paraId="266E1DFA" w14:textId="77777777" w:rsidR="00C004B4" w:rsidRPr="00082B91" w:rsidRDefault="00C004B4" w:rsidP="00C004B4">
            <w:pPr>
              <w:numPr>
                <w:ilvl w:val="0"/>
                <w:numId w:val="4"/>
              </w:numPr>
              <w:rPr>
                <w:rFonts w:ascii="Calibri" w:hAnsi="Calibri"/>
                <w:szCs w:val="22"/>
              </w:rPr>
            </w:pPr>
            <w:r w:rsidRPr="00082B91">
              <w:rPr>
                <w:rFonts w:ascii="Calibri" w:hAnsi="Calibri"/>
                <w:szCs w:val="22"/>
              </w:rPr>
              <w:t>Answering parental queries and interviewing parent</w:t>
            </w:r>
            <w:r>
              <w:rPr>
                <w:rFonts w:ascii="Calibri" w:hAnsi="Calibri"/>
                <w:szCs w:val="22"/>
              </w:rPr>
              <w:t>s if required.</w:t>
            </w:r>
          </w:p>
        </w:tc>
      </w:tr>
      <w:tr w:rsidR="00C004B4" w:rsidRPr="00082B91" w14:paraId="65D06885" w14:textId="77777777" w:rsidTr="00C004B4">
        <w:tc>
          <w:tcPr>
            <w:tcW w:w="9016" w:type="dxa"/>
            <w:shd w:val="clear" w:color="auto" w:fill="auto"/>
          </w:tcPr>
          <w:p w14:paraId="0B5F65C8" w14:textId="77777777" w:rsidR="00C004B4" w:rsidRPr="007867C9" w:rsidRDefault="00C004B4" w:rsidP="00C004B4">
            <w:pPr>
              <w:rPr>
                <w:rFonts w:ascii="Calibri" w:hAnsi="Calibri"/>
                <w:b/>
                <w:szCs w:val="22"/>
              </w:rPr>
            </w:pPr>
            <w:r w:rsidRPr="007867C9">
              <w:rPr>
                <w:rFonts w:ascii="Calibri" w:hAnsi="Calibri"/>
                <w:b/>
                <w:szCs w:val="22"/>
              </w:rPr>
              <w:t xml:space="preserve">Leadership and Management </w:t>
            </w:r>
          </w:p>
        </w:tc>
      </w:tr>
      <w:tr w:rsidR="00C004B4" w:rsidRPr="00082B91" w14:paraId="0F7ADF57" w14:textId="77777777" w:rsidTr="00C004B4">
        <w:tc>
          <w:tcPr>
            <w:tcW w:w="9016" w:type="dxa"/>
            <w:shd w:val="clear" w:color="auto" w:fill="auto"/>
          </w:tcPr>
          <w:p w14:paraId="07469F5F" w14:textId="4AD49FA6" w:rsidR="00C004B4" w:rsidRPr="00082B91" w:rsidRDefault="00C004B4" w:rsidP="00C004B4">
            <w:pPr>
              <w:numPr>
                <w:ilvl w:val="0"/>
                <w:numId w:val="7"/>
              </w:numPr>
              <w:rPr>
                <w:rFonts w:ascii="Calibri" w:hAnsi="Calibri"/>
                <w:szCs w:val="22"/>
              </w:rPr>
            </w:pPr>
            <w:r w:rsidRPr="00082B91">
              <w:rPr>
                <w:rFonts w:ascii="Calibri" w:hAnsi="Calibri"/>
                <w:szCs w:val="22"/>
              </w:rPr>
              <w:t>To continuously aspire to develop, improve and embed the progress of students at Carnforth High School</w:t>
            </w:r>
            <w:r w:rsidR="00BE6A9E">
              <w:rPr>
                <w:rFonts w:ascii="Calibri" w:hAnsi="Calibri"/>
                <w:szCs w:val="22"/>
              </w:rPr>
              <w:t>.</w:t>
            </w:r>
          </w:p>
          <w:p w14:paraId="3B5CA5F3" w14:textId="77777777" w:rsidR="00C004B4" w:rsidRPr="00082B91" w:rsidRDefault="00C004B4" w:rsidP="00C004B4">
            <w:pPr>
              <w:numPr>
                <w:ilvl w:val="0"/>
                <w:numId w:val="7"/>
              </w:numPr>
              <w:rPr>
                <w:rFonts w:ascii="Calibri" w:hAnsi="Calibri"/>
                <w:szCs w:val="22"/>
              </w:rPr>
            </w:pPr>
            <w:r w:rsidRPr="00082B91">
              <w:rPr>
                <w:rFonts w:ascii="Calibri" w:hAnsi="Calibri"/>
                <w:szCs w:val="22"/>
              </w:rPr>
              <w:t>Ensure equality of opportunity for staff and students.</w:t>
            </w:r>
          </w:p>
          <w:p w14:paraId="6C573C15" w14:textId="77777777" w:rsidR="00C004B4" w:rsidRPr="00082B91" w:rsidRDefault="00C004B4" w:rsidP="00C004B4">
            <w:pPr>
              <w:numPr>
                <w:ilvl w:val="0"/>
                <w:numId w:val="7"/>
              </w:numPr>
              <w:rPr>
                <w:rFonts w:ascii="Calibri" w:hAnsi="Calibri"/>
                <w:szCs w:val="22"/>
              </w:rPr>
            </w:pPr>
            <w:r w:rsidRPr="00082B91">
              <w:rPr>
                <w:rFonts w:ascii="Calibri" w:hAnsi="Calibri"/>
                <w:szCs w:val="22"/>
              </w:rPr>
              <w:t>To fulfil all of the requirements and duties set out in the current Pay and Conditions Documents relating to the conditions of employment of teachers.</w:t>
            </w:r>
          </w:p>
          <w:p w14:paraId="69A8E58A" w14:textId="77777777" w:rsidR="00C004B4" w:rsidRPr="00AB14D6" w:rsidRDefault="00C004B4" w:rsidP="00C004B4">
            <w:pPr>
              <w:numPr>
                <w:ilvl w:val="0"/>
                <w:numId w:val="7"/>
              </w:numPr>
              <w:rPr>
                <w:rFonts w:ascii="Calibri" w:hAnsi="Calibri"/>
                <w:szCs w:val="22"/>
              </w:rPr>
            </w:pPr>
            <w:r w:rsidRPr="00082B91">
              <w:rPr>
                <w:rFonts w:ascii="Calibri" w:hAnsi="Calibri"/>
                <w:szCs w:val="22"/>
              </w:rPr>
              <w:t>To embrace all opportunities for CPD and to model learning and leadership behaviours to our students</w:t>
            </w:r>
          </w:p>
        </w:tc>
      </w:tr>
      <w:tr w:rsidR="00C004B4" w:rsidRPr="00082B91" w14:paraId="035A6567" w14:textId="77777777" w:rsidTr="00C004B4">
        <w:tc>
          <w:tcPr>
            <w:tcW w:w="9016" w:type="dxa"/>
            <w:shd w:val="clear" w:color="auto" w:fill="auto"/>
          </w:tcPr>
          <w:p w14:paraId="77D6B7E9" w14:textId="77777777" w:rsidR="00C004B4" w:rsidRPr="00082B91" w:rsidRDefault="00C004B4" w:rsidP="00C004B4">
            <w:pPr>
              <w:rPr>
                <w:rFonts w:ascii="Calibri" w:hAnsi="Calibri"/>
                <w:b/>
                <w:szCs w:val="22"/>
              </w:rPr>
            </w:pPr>
            <w:r w:rsidRPr="00082B91">
              <w:rPr>
                <w:rFonts w:ascii="Calibri" w:hAnsi="Calibri"/>
                <w:b/>
                <w:szCs w:val="22"/>
              </w:rPr>
              <w:t>Wider School effectiveness</w:t>
            </w:r>
          </w:p>
        </w:tc>
      </w:tr>
      <w:tr w:rsidR="00C004B4" w:rsidRPr="00082B91" w14:paraId="174307D9" w14:textId="77777777" w:rsidTr="00C004B4">
        <w:tc>
          <w:tcPr>
            <w:tcW w:w="9016" w:type="dxa"/>
            <w:shd w:val="clear" w:color="auto" w:fill="auto"/>
          </w:tcPr>
          <w:p w14:paraId="3DF0C85B" w14:textId="77777777" w:rsidR="00C004B4" w:rsidRPr="00082B91" w:rsidRDefault="00C004B4" w:rsidP="00C004B4">
            <w:pPr>
              <w:numPr>
                <w:ilvl w:val="0"/>
                <w:numId w:val="5"/>
              </w:numPr>
              <w:ind w:left="357" w:hanging="357"/>
              <w:rPr>
                <w:rFonts w:ascii="Calibri" w:hAnsi="Calibri"/>
                <w:szCs w:val="22"/>
              </w:rPr>
            </w:pPr>
            <w:r w:rsidRPr="00082B91">
              <w:rPr>
                <w:rFonts w:ascii="Calibri" w:hAnsi="Calibri"/>
                <w:szCs w:val="22"/>
              </w:rPr>
              <w:t>Demonstrate a commitment to take a leading role in the wider school community</w:t>
            </w:r>
          </w:p>
          <w:p w14:paraId="59431DC7" w14:textId="77777777" w:rsidR="00C004B4" w:rsidRPr="00AB14D6" w:rsidRDefault="00C004B4" w:rsidP="00C004B4">
            <w:pPr>
              <w:numPr>
                <w:ilvl w:val="0"/>
                <w:numId w:val="5"/>
              </w:numPr>
              <w:ind w:left="357" w:hanging="357"/>
              <w:rPr>
                <w:rFonts w:ascii="Calibri" w:hAnsi="Calibri"/>
                <w:szCs w:val="22"/>
              </w:rPr>
            </w:pPr>
            <w:r w:rsidRPr="00082B91">
              <w:rPr>
                <w:rFonts w:ascii="Calibri" w:hAnsi="Calibri"/>
                <w:szCs w:val="22"/>
              </w:rPr>
              <w:t xml:space="preserve">Have a Form tutor group, with all the duties that entails </w:t>
            </w:r>
          </w:p>
          <w:p w14:paraId="71549DED" w14:textId="77777777" w:rsidR="00C004B4" w:rsidRDefault="00C004B4" w:rsidP="00BE6A9E">
            <w:pPr>
              <w:numPr>
                <w:ilvl w:val="0"/>
                <w:numId w:val="5"/>
              </w:numPr>
              <w:ind w:left="357" w:hanging="357"/>
              <w:rPr>
                <w:rFonts w:ascii="Calibri" w:hAnsi="Calibri"/>
                <w:szCs w:val="22"/>
              </w:rPr>
            </w:pPr>
            <w:r>
              <w:rPr>
                <w:rFonts w:ascii="Calibri" w:hAnsi="Calibri"/>
                <w:szCs w:val="22"/>
              </w:rPr>
              <w:t xml:space="preserve">To support the Head of </w:t>
            </w:r>
            <w:r w:rsidR="00055E1D">
              <w:rPr>
                <w:rFonts w:ascii="Calibri" w:hAnsi="Calibri"/>
                <w:szCs w:val="22"/>
              </w:rPr>
              <w:t>PE</w:t>
            </w:r>
            <w:r w:rsidR="004754CB">
              <w:rPr>
                <w:rFonts w:ascii="Calibri" w:hAnsi="Calibri"/>
                <w:szCs w:val="22"/>
              </w:rPr>
              <w:t xml:space="preserve"> </w:t>
            </w:r>
            <w:r>
              <w:rPr>
                <w:rFonts w:ascii="Calibri" w:hAnsi="Calibri"/>
                <w:szCs w:val="22"/>
              </w:rPr>
              <w:t xml:space="preserve">as they develop the subject across the </w:t>
            </w:r>
            <w:r w:rsidR="0088547C">
              <w:rPr>
                <w:rFonts w:ascii="Calibri" w:hAnsi="Calibri"/>
                <w:szCs w:val="22"/>
              </w:rPr>
              <w:t>school</w:t>
            </w:r>
            <w:r w:rsidR="00BE6A9E">
              <w:rPr>
                <w:rFonts w:ascii="Calibri" w:hAnsi="Calibri"/>
                <w:szCs w:val="22"/>
              </w:rPr>
              <w:t>.</w:t>
            </w:r>
          </w:p>
          <w:p w14:paraId="7EDA4982" w14:textId="601198D8" w:rsidR="00055E1D" w:rsidRPr="00082B91" w:rsidRDefault="00055E1D" w:rsidP="00BE6A9E">
            <w:pPr>
              <w:numPr>
                <w:ilvl w:val="0"/>
                <w:numId w:val="5"/>
              </w:numPr>
              <w:ind w:left="357" w:hanging="357"/>
              <w:rPr>
                <w:rFonts w:ascii="Calibri" w:hAnsi="Calibri"/>
                <w:szCs w:val="22"/>
              </w:rPr>
            </w:pPr>
            <w:r>
              <w:rPr>
                <w:rFonts w:ascii="Calibri" w:hAnsi="Calibri"/>
                <w:szCs w:val="22"/>
              </w:rPr>
              <w:t>Have a strong commitment to the delivery of extra-curricular sporting provisions.</w:t>
            </w:r>
          </w:p>
        </w:tc>
      </w:tr>
    </w:tbl>
    <w:p w14:paraId="2A573A53" w14:textId="48F4AA99" w:rsidR="00B060C0" w:rsidRPr="001B7C5B" w:rsidRDefault="001B7C5B" w:rsidP="001B7C5B">
      <w:pPr>
        <w:jc w:val="center"/>
        <w:rPr>
          <w:rFonts w:asciiTheme="minorHAnsi" w:hAnsiTheme="minorHAnsi"/>
          <w:b/>
          <w:bCs/>
        </w:rPr>
      </w:pPr>
      <w:r w:rsidRPr="001B7C5B">
        <w:rPr>
          <w:rFonts w:asciiTheme="minorHAnsi" w:hAnsiTheme="minorHAnsi"/>
          <w:b/>
          <w:bCs/>
        </w:rPr>
        <w:t>Teacher of Physical Education</w:t>
      </w:r>
      <w:r w:rsidR="00355CF8">
        <w:rPr>
          <w:rFonts w:asciiTheme="minorHAnsi" w:hAnsiTheme="minorHAnsi"/>
          <w:b/>
          <w:bCs/>
        </w:rPr>
        <w:t xml:space="preserve"> </w:t>
      </w:r>
      <w:bookmarkStart w:id="0" w:name="_GoBack"/>
      <w:bookmarkEnd w:id="0"/>
      <w:r w:rsidRPr="001B7C5B">
        <w:rPr>
          <w:rFonts w:asciiTheme="minorHAnsi" w:hAnsiTheme="minorHAnsi"/>
          <w:b/>
          <w:bCs/>
        </w:rPr>
        <w:t>(0.6)</w:t>
      </w:r>
    </w:p>
    <w:p w14:paraId="6F654D9A" w14:textId="77777777" w:rsidR="00B060C0" w:rsidRDefault="00B060C0" w:rsidP="00B060C0">
      <w:pPr>
        <w:rPr>
          <w:b/>
          <w:bCs/>
        </w:rPr>
      </w:pPr>
    </w:p>
    <w:p w14:paraId="660F6C8A" w14:textId="098F95A4" w:rsidR="00B060C0" w:rsidRPr="00B060C0" w:rsidRDefault="00B060C0" w:rsidP="00B060C0">
      <w:pPr>
        <w:autoSpaceDE w:val="0"/>
        <w:autoSpaceDN w:val="0"/>
        <w:adjustRightInd w:val="0"/>
        <w:rPr>
          <w:rFonts w:asciiTheme="minorHAnsi" w:hAnsiTheme="minorHAnsi"/>
          <w:b/>
          <w:bCs/>
          <w:sz w:val="24"/>
          <w:szCs w:val="24"/>
        </w:rPr>
      </w:pPr>
      <w:r w:rsidRPr="00B060C0">
        <w:rPr>
          <w:rFonts w:asciiTheme="minorHAnsi" w:hAnsiTheme="minorHAnsi"/>
          <w:b/>
          <w:bCs/>
          <w:sz w:val="24"/>
          <w:szCs w:val="24"/>
        </w:rPr>
        <w:lastRenderedPageBreak/>
        <w:t>Teacher of Physical Education</w:t>
      </w:r>
    </w:p>
    <w:p w14:paraId="78C3C5FE" w14:textId="77777777" w:rsidR="00B060C0" w:rsidRDefault="00B060C0" w:rsidP="00B060C0">
      <w:pPr>
        <w:autoSpaceDE w:val="0"/>
        <w:autoSpaceDN w:val="0"/>
        <w:adjustRightInd w:val="0"/>
        <w:rPr>
          <w:bCs/>
        </w:rPr>
      </w:pPr>
    </w:p>
    <w:p w14:paraId="1C5F09C7" w14:textId="77777777" w:rsidR="00B060C0" w:rsidRP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bCs/>
        </w:rPr>
        <w:t>Thank you for your interest in joining the community at Carnforth High School.</w:t>
      </w:r>
      <w:r w:rsidRPr="00B060C0">
        <w:rPr>
          <w:rFonts w:asciiTheme="minorHAnsi" w:hAnsiTheme="minorHAnsi"/>
          <w:b/>
          <w:bCs/>
        </w:rPr>
        <w:t xml:space="preserve"> </w:t>
      </w:r>
      <w:r w:rsidRPr="00B060C0">
        <w:rPr>
          <w:rFonts w:asciiTheme="minorHAnsi" w:hAnsiTheme="minorHAnsi" w:cs="GillSansMT"/>
          <w:color w:val="333333"/>
        </w:rPr>
        <w:t>Rated by Ofsted as a ‘good school with outstanding features’, we have very high expectations of all staff and students. This is a unique opportunity to take part in our journey to ‘outstanding’ and influence the future of our students and make an impact on the community we serve.</w:t>
      </w:r>
    </w:p>
    <w:p w14:paraId="646C6B80" w14:textId="77777777" w:rsidR="00B060C0" w:rsidRPr="00B060C0" w:rsidRDefault="00B060C0" w:rsidP="00B060C0">
      <w:pPr>
        <w:autoSpaceDE w:val="0"/>
        <w:autoSpaceDN w:val="0"/>
        <w:adjustRightInd w:val="0"/>
        <w:rPr>
          <w:rFonts w:asciiTheme="minorHAnsi" w:eastAsiaTheme="minorHAnsi" w:hAnsiTheme="minorHAnsi" w:cs="GillSansMT"/>
          <w:color w:val="333333"/>
          <w:lang w:eastAsia="en-US"/>
        </w:rPr>
      </w:pPr>
    </w:p>
    <w:p w14:paraId="0506E273" w14:textId="1D22CCE2" w:rsid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As a pivotal player in a small school, the successful candidate will be able to consistently</w:t>
      </w:r>
      <w:r w:rsidR="00575AB4">
        <w:rPr>
          <w:rFonts w:asciiTheme="minorHAnsi" w:hAnsiTheme="minorHAnsi" w:cs="GillSansMT"/>
          <w:color w:val="333333"/>
        </w:rPr>
        <w:t xml:space="preserve"> deliver to an excellent standard </w:t>
      </w:r>
      <w:r w:rsidRPr="00B060C0">
        <w:rPr>
          <w:rFonts w:asciiTheme="minorHAnsi" w:hAnsiTheme="minorHAnsi" w:cs="GillSansMT"/>
          <w:color w:val="333333"/>
        </w:rPr>
        <w:t>in all aspects of academic achievement in PE</w:t>
      </w:r>
      <w:r w:rsidR="00A30F52">
        <w:rPr>
          <w:rFonts w:asciiTheme="minorHAnsi" w:hAnsiTheme="minorHAnsi" w:cs="GillSansMT"/>
          <w:color w:val="333333"/>
        </w:rPr>
        <w:t>,</w:t>
      </w:r>
      <w:r w:rsidRPr="00B060C0">
        <w:rPr>
          <w:rFonts w:asciiTheme="minorHAnsi" w:hAnsiTheme="minorHAnsi" w:cs="GillSansMT"/>
          <w:color w:val="333333"/>
        </w:rPr>
        <w:t xml:space="preserve"> as well as contribute greatly towards our wide range of extra-curricular activities. </w:t>
      </w:r>
    </w:p>
    <w:p w14:paraId="6597E841" w14:textId="77777777" w:rsidR="004F5090" w:rsidRDefault="004F5090" w:rsidP="00B060C0">
      <w:pPr>
        <w:autoSpaceDE w:val="0"/>
        <w:autoSpaceDN w:val="0"/>
        <w:adjustRightInd w:val="0"/>
        <w:rPr>
          <w:rFonts w:asciiTheme="minorHAnsi" w:hAnsiTheme="minorHAnsi" w:cs="GillSansMT"/>
          <w:color w:val="333333"/>
        </w:rPr>
      </w:pPr>
    </w:p>
    <w:p w14:paraId="0FB5F4F6" w14:textId="528331B2" w:rsidR="004F5090" w:rsidRPr="004F5090" w:rsidRDefault="004F5090" w:rsidP="00B060C0">
      <w:pPr>
        <w:autoSpaceDE w:val="0"/>
        <w:autoSpaceDN w:val="0"/>
        <w:adjustRightInd w:val="0"/>
        <w:rPr>
          <w:rFonts w:asciiTheme="minorHAnsi" w:hAnsiTheme="minorHAnsi" w:cs="GillSansMT"/>
          <w:b/>
          <w:color w:val="333333"/>
        </w:rPr>
      </w:pPr>
      <w:r w:rsidRPr="004F5090">
        <w:rPr>
          <w:rFonts w:asciiTheme="minorHAnsi" w:hAnsiTheme="minorHAnsi" w:cs="GillSansMT"/>
          <w:b/>
          <w:color w:val="333333"/>
        </w:rPr>
        <w:t>Departmental Information</w:t>
      </w:r>
    </w:p>
    <w:p w14:paraId="551287A2" w14:textId="77777777" w:rsidR="00B060C0" w:rsidRPr="00B060C0" w:rsidRDefault="00B060C0" w:rsidP="00B060C0">
      <w:pPr>
        <w:autoSpaceDE w:val="0"/>
        <w:autoSpaceDN w:val="0"/>
        <w:adjustRightInd w:val="0"/>
        <w:rPr>
          <w:rFonts w:asciiTheme="minorHAnsi" w:hAnsiTheme="minorHAnsi" w:cs="GillSansMT"/>
          <w:color w:val="333333"/>
        </w:rPr>
      </w:pPr>
    </w:p>
    <w:p w14:paraId="742A105E" w14:textId="7B75E8C1" w:rsidR="00B060C0" w:rsidRP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The department is well resourced within large grounds, a Leisure Centre including Sports Hall, Fitness Suite and Dance Studio. Which is open to the public in the evening.  We also have access to the on-site pool.</w:t>
      </w:r>
    </w:p>
    <w:p w14:paraId="0A22EB9A" w14:textId="77777777" w:rsidR="00B060C0" w:rsidRPr="00B060C0" w:rsidRDefault="00B060C0" w:rsidP="00B060C0">
      <w:pPr>
        <w:autoSpaceDE w:val="0"/>
        <w:autoSpaceDN w:val="0"/>
        <w:adjustRightInd w:val="0"/>
        <w:rPr>
          <w:rFonts w:asciiTheme="minorHAnsi" w:hAnsiTheme="minorHAnsi" w:cs="GillSansMT"/>
          <w:color w:val="333333"/>
        </w:rPr>
      </w:pPr>
    </w:p>
    <w:p w14:paraId="0CC2E801" w14:textId="6521615F" w:rsidR="00B060C0" w:rsidRP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 xml:space="preserve">The school has a very inclusive ethos which recognises the place physical education has in securing well-being for all types of students.  The PE department is highly regarded in the community and hosts primary festivals, in conjunction with possessing close links with local sporting clubs.  The school’s sporting teams perform consistently well in district and regional competitions in a variety of sporting activities.  The department also leads on the Duke of Edinburgh with a good uptake of students completing bronze awards this year.   </w:t>
      </w:r>
    </w:p>
    <w:p w14:paraId="756F355D" w14:textId="77777777" w:rsidR="00B060C0" w:rsidRPr="00B060C0" w:rsidRDefault="00B060C0" w:rsidP="00B060C0">
      <w:pPr>
        <w:autoSpaceDE w:val="0"/>
        <w:autoSpaceDN w:val="0"/>
        <w:adjustRightInd w:val="0"/>
        <w:rPr>
          <w:rFonts w:asciiTheme="minorHAnsi" w:hAnsiTheme="minorHAnsi" w:cs="GillSansMT"/>
          <w:color w:val="333333"/>
        </w:rPr>
      </w:pPr>
    </w:p>
    <w:p w14:paraId="2C4B1999" w14:textId="77777777" w:rsid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The department currently teaches Core PE in Years 7-11, GCSE PE in Years 9, 10 and 11 and BTEC Sport Level 3 post 16.</w:t>
      </w:r>
    </w:p>
    <w:p w14:paraId="5E89A4A6" w14:textId="77777777" w:rsidR="006D16A8" w:rsidRPr="00B060C0" w:rsidRDefault="006D16A8" w:rsidP="00B060C0">
      <w:pPr>
        <w:autoSpaceDE w:val="0"/>
        <w:autoSpaceDN w:val="0"/>
        <w:adjustRightInd w:val="0"/>
        <w:rPr>
          <w:rFonts w:asciiTheme="minorHAnsi" w:hAnsiTheme="minorHAnsi" w:cs="GillSansMT"/>
          <w:color w:val="333333"/>
        </w:rPr>
      </w:pPr>
    </w:p>
    <w:p w14:paraId="5821D501" w14:textId="4FD05A5B" w:rsidR="00B060C0" w:rsidRP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 xml:space="preserve">We are seeking to appoint an outstanding, talented, and dynamic teacher.  The successful candidate will be able to manage the complexities of our most varied sports, changing curricula and meet the needs of learners at a variety of levels.  </w:t>
      </w:r>
    </w:p>
    <w:p w14:paraId="07273485" w14:textId="77777777" w:rsidR="00B060C0" w:rsidRPr="00B060C0" w:rsidRDefault="00B060C0" w:rsidP="00B060C0">
      <w:pPr>
        <w:autoSpaceDE w:val="0"/>
        <w:autoSpaceDN w:val="0"/>
        <w:adjustRightInd w:val="0"/>
        <w:rPr>
          <w:rFonts w:asciiTheme="minorHAnsi" w:hAnsiTheme="minorHAnsi" w:cs="GillSansMT"/>
          <w:color w:val="333333"/>
        </w:rPr>
      </w:pPr>
    </w:p>
    <w:p w14:paraId="24F559B6" w14:textId="77777777" w:rsidR="00B060C0" w:rsidRPr="00B060C0" w:rsidRDefault="00B060C0" w:rsidP="00B060C0">
      <w:pPr>
        <w:autoSpaceDE w:val="0"/>
        <w:autoSpaceDN w:val="0"/>
        <w:adjustRightInd w:val="0"/>
        <w:rPr>
          <w:rFonts w:asciiTheme="minorHAnsi" w:hAnsiTheme="minorHAnsi" w:cs="GillSansMT"/>
          <w:color w:val="333333"/>
        </w:rPr>
      </w:pPr>
      <w:r w:rsidRPr="00B060C0">
        <w:rPr>
          <w:rFonts w:asciiTheme="minorHAnsi" w:hAnsiTheme="minorHAnsi" w:cs="GillSansMT"/>
          <w:color w:val="333333"/>
        </w:rPr>
        <w:t>This post will mean working alongside high performing and enthusiastic colleagues.  All posts are focused on delivering ‘outstanding’ outcomes for all students and groups of students and realising the highest rigour and standards in pedagogy, learning, behaviour, aspiration, enjoyment, progress and attainment.</w:t>
      </w:r>
    </w:p>
    <w:p w14:paraId="06169588" w14:textId="77777777" w:rsidR="00B060C0" w:rsidRPr="00B060C0" w:rsidRDefault="00B060C0" w:rsidP="00B060C0">
      <w:pPr>
        <w:autoSpaceDE w:val="0"/>
        <w:autoSpaceDN w:val="0"/>
        <w:adjustRightInd w:val="0"/>
        <w:rPr>
          <w:rFonts w:asciiTheme="minorHAnsi" w:hAnsiTheme="minorHAnsi" w:cs="GillSansMT"/>
          <w:color w:val="333333"/>
        </w:rPr>
      </w:pPr>
    </w:p>
    <w:p w14:paraId="737F667E" w14:textId="77777777" w:rsidR="00B060C0" w:rsidRPr="00B060C0" w:rsidRDefault="00B060C0" w:rsidP="00B060C0">
      <w:pPr>
        <w:autoSpaceDE w:val="0"/>
        <w:autoSpaceDN w:val="0"/>
        <w:adjustRightInd w:val="0"/>
        <w:rPr>
          <w:rFonts w:asciiTheme="minorHAnsi" w:hAnsiTheme="minorHAnsi" w:cs="GillSansMT,Bold"/>
          <w:b/>
          <w:bCs/>
          <w:color w:val="333333"/>
        </w:rPr>
      </w:pPr>
      <w:r w:rsidRPr="00B060C0">
        <w:rPr>
          <w:rFonts w:asciiTheme="minorHAnsi" w:hAnsiTheme="minorHAnsi" w:cs="GillSansMT,Bold"/>
          <w:b/>
          <w:bCs/>
          <w:color w:val="333333"/>
        </w:rPr>
        <w:t>We will also offer you:</w:t>
      </w:r>
    </w:p>
    <w:p w14:paraId="798BE5A2" w14:textId="77777777" w:rsidR="00B060C0" w:rsidRPr="00B060C0" w:rsidRDefault="00B060C0" w:rsidP="00B060C0">
      <w:pPr>
        <w:numPr>
          <w:ilvl w:val="0"/>
          <w:numId w:val="8"/>
        </w:numPr>
        <w:autoSpaceDE w:val="0"/>
        <w:autoSpaceDN w:val="0"/>
        <w:adjustRightInd w:val="0"/>
        <w:rPr>
          <w:rFonts w:asciiTheme="minorHAnsi" w:hAnsiTheme="minorHAnsi" w:cs="GillSansMT"/>
          <w:color w:val="333333"/>
        </w:rPr>
      </w:pPr>
      <w:r w:rsidRPr="00B060C0">
        <w:rPr>
          <w:rFonts w:asciiTheme="minorHAnsi" w:hAnsiTheme="minorHAnsi" w:cs="GillSansMT"/>
          <w:color w:val="333333"/>
        </w:rPr>
        <w:t>Excellent CPD opportunities and the scope to join the extended leadership team for suitable candidates</w:t>
      </w:r>
    </w:p>
    <w:p w14:paraId="06F56D6B" w14:textId="77777777" w:rsidR="00B060C0" w:rsidRPr="00B060C0" w:rsidRDefault="00B060C0" w:rsidP="00B060C0">
      <w:pPr>
        <w:numPr>
          <w:ilvl w:val="0"/>
          <w:numId w:val="8"/>
        </w:numPr>
        <w:autoSpaceDE w:val="0"/>
        <w:autoSpaceDN w:val="0"/>
        <w:adjustRightInd w:val="0"/>
        <w:rPr>
          <w:rFonts w:asciiTheme="minorHAnsi" w:hAnsiTheme="minorHAnsi" w:cs="GillSansMT"/>
          <w:color w:val="333333"/>
        </w:rPr>
      </w:pPr>
      <w:r w:rsidRPr="00B060C0">
        <w:rPr>
          <w:rFonts w:asciiTheme="minorHAnsi" w:hAnsiTheme="minorHAnsi" w:cs="GillSansMT"/>
          <w:color w:val="333333"/>
        </w:rPr>
        <w:t xml:space="preserve">Extremely friendly, vibrant staff and students </w:t>
      </w:r>
    </w:p>
    <w:p w14:paraId="10735533" w14:textId="77777777" w:rsidR="00B060C0" w:rsidRPr="00B060C0" w:rsidRDefault="00B060C0" w:rsidP="00B060C0">
      <w:pPr>
        <w:numPr>
          <w:ilvl w:val="0"/>
          <w:numId w:val="8"/>
        </w:numPr>
        <w:autoSpaceDE w:val="0"/>
        <w:autoSpaceDN w:val="0"/>
        <w:adjustRightInd w:val="0"/>
        <w:rPr>
          <w:rFonts w:asciiTheme="minorHAnsi" w:hAnsiTheme="minorHAnsi" w:cs="GillSansMT"/>
          <w:color w:val="333333"/>
        </w:rPr>
      </w:pPr>
      <w:r w:rsidRPr="00B060C0">
        <w:rPr>
          <w:rFonts w:asciiTheme="minorHAnsi" w:hAnsiTheme="minorHAnsi" w:cs="GillSansMT"/>
          <w:color w:val="333333"/>
        </w:rPr>
        <w:t xml:space="preserve">A well-resourced department  </w:t>
      </w:r>
    </w:p>
    <w:p w14:paraId="33984943" w14:textId="77777777" w:rsidR="00B060C0" w:rsidRPr="00B060C0" w:rsidRDefault="00B060C0" w:rsidP="00B060C0">
      <w:pPr>
        <w:numPr>
          <w:ilvl w:val="0"/>
          <w:numId w:val="8"/>
        </w:numPr>
        <w:autoSpaceDE w:val="0"/>
        <w:autoSpaceDN w:val="0"/>
        <w:adjustRightInd w:val="0"/>
        <w:rPr>
          <w:rFonts w:asciiTheme="minorHAnsi" w:hAnsiTheme="minorHAnsi" w:cs="GillSansMT"/>
          <w:color w:val="333333"/>
        </w:rPr>
      </w:pPr>
      <w:r w:rsidRPr="00B060C0">
        <w:rPr>
          <w:rFonts w:asciiTheme="minorHAnsi" w:hAnsiTheme="minorHAnsi" w:cs="GillSansMT"/>
          <w:color w:val="333333"/>
        </w:rPr>
        <w:t>A small, warm community school, located in a beautiful part of the world, on the border of the Lake District</w:t>
      </w:r>
    </w:p>
    <w:p w14:paraId="743F70F8" w14:textId="77777777" w:rsidR="00B060C0" w:rsidRPr="00B060C0" w:rsidRDefault="00B060C0" w:rsidP="00B060C0">
      <w:pPr>
        <w:rPr>
          <w:rFonts w:asciiTheme="minorHAnsi" w:hAnsiTheme="minorHAnsi"/>
        </w:rPr>
      </w:pPr>
    </w:p>
    <w:p w14:paraId="40DDCDEF" w14:textId="77777777" w:rsidR="00B060C0" w:rsidRPr="00B060C0" w:rsidRDefault="00B060C0" w:rsidP="00B060C0">
      <w:pPr>
        <w:rPr>
          <w:rFonts w:asciiTheme="minorHAnsi" w:hAnsiTheme="minorHAnsi"/>
        </w:rPr>
      </w:pPr>
      <w:r w:rsidRPr="00B060C0">
        <w:rPr>
          <w:rFonts w:asciiTheme="minorHAnsi" w:hAnsiTheme="minorHAnsi"/>
        </w:rPr>
        <w:t>The school is committed to safeguarding and promoting the welfare of young people and expects all staff and volunteers to share this commitment. This post is subject to an enhanced disclosure from the Disclosure and Barring Service (DBS) and two satisfactory references.</w:t>
      </w:r>
    </w:p>
    <w:p w14:paraId="18321CC6" w14:textId="77777777" w:rsidR="00B060C0" w:rsidRPr="00B060C0" w:rsidRDefault="00B060C0" w:rsidP="00B060C0">
      <w:pPr>
        <w:rPr>
          <w:rFonts w:asciiTheme="minorHAnsi" w:hAnsiTheme="minorHAnsi"/>
        </w:rPr>
      </w:pPr>
    </w:p>
    <w:p w14:paraId="55868E54" w14:textId="77777777" w:rsidR="00B060C0" w:rsidRPr="00B060C0" w:rsidRDefault="00B060C0" w:rsidP="00B060C0">
      <w:pPr>
        <w:rPr>
          <w:rFonts w:asciiTheme="minorHAnsi" w:hAnsiTheme="minorHAnsi"/>
        </w:rPr>
      </w:pPr>
      <w:r w:rsidRPr="00B060C0">
        <w:rPr>
          <w:rFonts w:asciiTheme="minorHAnsi" w:hAnsiTheme="minorHAnsi"/>
        </w:rPr>
        <w:t>We welcome applications regardless of age, gender, ethnicity or religion.</w:t>
      </w:r>
    </w:p>
    <w:p w14:paraId="260F0169" w14:textId="77777777" w:rsidR="00B060C0" w:rsidRPr="00B060C0" w:rsidRDefault="00B060C0" w:rsidP="00B060C0">
      <w:pPr>
        <w:pStyle w:val="NormalWeb"/>
        <w:jc w:val="center"/>
        <w:rPr>
          <w:rFonts w:asciiTheme="minorHAnsi" w:hAnsiTheme="minorHAnsi" w:cs="Segoe UI"/>
          <w:color w:val="000000"/>
          <w:sz w:val="18"/>
          <w:szCs w:val="18"/>
        </w:rPr>
      </w:pPr>
    </w:p>
    <w:p w14:paraId="28B5EB45" w14:textId="77777777" w:rsidR="00B060C0" w:rsidRPr="00B060C0" w:rsidRDefault="00B060C0" w:rsidP="00B060C0">
      <w:pPr>
        <w:pStyle w:val="BodyText"/>
        <w:spacing w:before="4"/>
        <w:rPr>
          <w:rFonts w:asciiTheme="minorHAnsi" w:hAnsiTheme="minorHAnsi"/>
          <w:sz w:val="17"/>
        </w:rPr>
      </w:pPr>
    </w:p>
    <w:p w14:paraId="0190E0FC" w14:textId="71DC4530" w:rsidR="00C004B4" w:rsidRPr="00B060C0" w:rsidRDefault="00C004B4" w:rsidP="00B060C0">
      <w:pPr>
        <w:tabs>
          <w:tab w:val="left" w:pos="5820"/>
        </w:tabs>
        <w:rPr>
          <w:rFonts w:asciiTheme="minorHAnsi" w:hAnsiTheme="minorHAnsi"/>
          <w:szCs w:val="22"/>
        </w:rPr>
      </w:pPr>
    </w:p>
    <w:sectPr w:rsidR="00C004B4" w:rsidRPr="00B060C0">
      <w:headerReference w:type="first" r:id="rId7"/>
      <w:footerReference w:type="first" r:id="rId8"/>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CB738" w14:textId="77777777" w:rsidR="0040101D" w:rsidRDefault="001613E5">
      <w:r>
        <w:separator/>
      </w:r>
    </w:p>
  </w:endnote>
  <w:endnote w:type="continuationSeparator" w:id="0">
    <w:p w14:paraId="1FC8CA6F" w14:textId="77777777" w:rsidR="0040101D" w:rsidRDefault="0016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4E51C" w14:textId="77777777" w:rsidR="0040101D" w:rsidRDefault="0040101D">
    <w:pPr>
      <w:pStyle w:val="Footer"/>
    </w:pPr>
  </w:p>
  <w:p w14:paraId="17464FE5" w14:textId="77777777" w:rsidR="0040101D" w:rsidRDefault="00401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15983" w14:textId="77777777" w:rsidR="0040101D" w:rsidRDefault="001613E5">
      <w:r>
        <w:separator/>
      </w:r>
    </w:p>
  </w:footnote>
  <w:footnote w:type="continuationSeparator" w:id="0">
    <w:p w14:paraId="1D2DB635" w14:textId="77777777" w:rsidR="0040101D" w:rsidRDefault="0016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EEB56" w14:textId="77777777" w:rsidR="0040101D" w:rsidRDefault="001613E5">
    <w:pPr>
      <w:pStyle w:val="Header"/>
    </w:pPr>
    <w:r>
      <w:rPr>
        <w:noProof/>
      </w:rPr>
      <w:drawing>
        <wp:anchor distT="0" distB="0" distL="114300" distR="114300" simplePos="0" relativeHeight="251659264" behindDoc="1" locked="1" layoutInCell="1" allowOverlap="0" wp14:anchorId="56CEB7D4" wp14:editId="536F3401">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43F15"/>
    <w:multiLevelType w:val="hybridMultilevel"/>
    <w:tmpl w:val="75826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220D98"/>
    <w:multiLevelType w:val="hybridMultilevel"/>
    <w:tmpl w:val="73BEC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D721D54"/>
    <w:multiLevelType w:val="hybridMultilevel"/>
    <w:tmpl w:val="98AC8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16C413A"/>
    <w:multiLevelType w:val="hybridMultilevel"/>
    <w:tmpl w:val="2678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4310203"/>
    <w:multiLevelType w:val="hybridMultilevel"/>
    <w:tmpl w:val="BA9C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7A6825"/>
    <w:multiLevelType w:val="hybridMultilevel"/>
    <w:tmpl w:val="1B922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1092C7E"/>
    <w:multiLevelType w:val="hybridMultilevel"/>
    <w:tmpl w:val="C58C2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A2B291D"/>
    <w:multiLevelType w:val="hybridMultilevel"/>
    <w:tmpl w:val="D824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1D"/>
    <w:rsid w:val="00055E1D"/>
    <w:rsid w:val="000607CE"/>
    <w:rsid w:val="001613E5"/>
    <w:rsid w:val="001B7C5B"/>
    <w:rsid w:val="00250A54"/>
    <w:rsid w:val="00355CF8"/>
    <w:rsid w:val="0040101D"/>
    <w:rsid w:val="004754CB"/>
    <w:rsid w:val="004F5090"/>
    <w:rsid w:val="00575AB4"/>
    <w:rsid w:val="005C08B2"/>
    <w:rsid w:val="006D16A8"/>
    <w:rsid w:val="0088547C"/>
    <w:rsid w:val="00A30F52"/>
    <w:rsid w:val="00B060C0"/>
    <w:rsid w:val="00B273ED"/>
    <w:rsid w:val="00BE6A9E"/>
    <w:rsid w:val="00C004B4"/>
    <w:rsid w:val="00C83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003C2E1"/>
  <w15:docId w15:val="{AC24B76C-E48E-45A5-A707-13E3ABAE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3E5"/>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semiHidden/>
    <w:unhideWhenUsed/>
    <w:qFormat/>
    <w:rsid w:val="001613E5"/>
    <w:pPr>
      <w:keepNext/>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semiHidden/>
    <w:rsid w:val="001613E5"/>
    <w:rPr>
      <w:rFonts w:ascii="Arial" w:eastAsia="Times New Roman" w:hAnsi="Arial" w:cs="Times New Roman"/>
      <w:sz w:val="24"/>
      <w:szCs w:val="20"/>
      <w:lang w:eastAsia="en-GB"/>
    </w:rPr>
  </w:style>
  <w:style w:type="paragraph" w:styleId="NoSpacing">
    <w:name w:val="No Spacing"/>
    <w:uiPriority w:val="1"/>
    <w:qFormat/>
    <w:rsid w:val="001613E5"/>
    <w:pPr>
      <w:spacing w:after="0" w:line="240" w:lineRule="auto"/>
    </w:pPr>
    <w:rPr>
      <w:rFonts w:ascii="Calibri" w:eastAsia="Calibri" w:hAnsi="Calibri" w:cs="Times New Roman"/>
    </w:rPr>
  </w:style>
  <w:style w:type="paragraph" w:styleId="ListParagraph">
    <w:name w:val="List Paragraph"/>
    <w:basedOn w:val="Normal"/>
    <w:uiPriority w:val="34"/>
    <w:qFormat/>
    <w:rsid w:val="001613E5"/>
    <w:pPr>
      <w:ind w:left="720"/>
      <w:contextualSpacing/>
    </w:pPr>
    <w:rPr>
      <w:sz w:val="24"/>
      <w:szCs w:val="24"/>
      <w:lang w:eastAsia="en-US"/>
    </w:rPr>
  </w:style>
  <w:style w:type="character" w:styleId="CommentReference">
    <w:name w:val="annotation reference"/>
    <w:rsid w:val="00C004B4"/>
    <w:rPr>
      <w:sz w:val="16"/>
      <w:szCs w:val="16"/>
    </w:rPr>
  </w:style>
  <w:style w:type="paragraph" w:styleId="CommentText">
    <w:name w:val="annotation text"/>
    <w:basedOn w:val="Normal"/>
    <w:link w:val="CommentTextChar"/>
    <w:rsid w:val="00C004B4"/>
    <w:rPr>
      <w:rFonts w:ascii="Arial" w:hAnsi="Arial"/>
    </w:rPr>
  </w:style>
  <w:style w:type="character" w:customStyle="1" w:styleId="CommentTextChar">
    <w:name w:val="Comment Text Char"/>
    <w:basedOn w:val="DefaultParagraphFont"/>
    <w:link w:val="CommentText"/>
    <w:rsid w:val="00C004B4"/>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C00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B4"/>
    <w:rPr>
      <w:rFonts w:ascii="Segoe UI" w:eastAsia="Times New Roman" w:hAnsi="Segoe UI" w:cs="Segoe UI"/>
      <w:sz w:val="18"/>
      <w:szCs w:val="18"/>
      <w:lang w:eastAsia="en-GB"/>
    </w:rPr>
  </w:style>
  <w:style w:type="paragraph" w:styleId="BodyText">
    <w:name w:val="Body Text"/>
    <w:basedOn w:val="Normal"/>
    <w:link w:val="BodyTextChar"/>
    <w:uiPriority w:val="1"/>
    <w:qFormat/>
    <w:rsid w:val="00B060C0"/>
    <w:pPr>
      <w:widowControl w:val="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B060C0"/>
    <w:rPr>
      <w:rFonts w:ascii="Calibri" w:eastAsia="Calibri" w:hAnsi="Calibri" w:cs="Calibri"/>
      <w:lang w:val="en-US"/>
    </w:rPr>
  </w:style>
  <w:style w:type="paragraph" w:styleId="NormalWeb">
    <w:name w:val="Normal (Web)"/>
    <w:basedOn w:val="Normal"/>
    <w:uiPriority w:val="99"/>
    <w:semiHidden/>
    <w:unhideWhenUsed/>
    <w:rsid w:val="00B060C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Sharples</dc:creator>
  <cp:lastModifiedBy>C Houghton</cp:lastModifiedBy>
  <cp:revision>10</cp:revision>
  <cp:lastPrinted>2017-02-24T09:46:00Z</cp:lastPrinted>
  <dcterms:created xsi:type="dcterms:W3CDTF">2017-05-25T10:52:00Z</dcterms:created>
  <dcterms:modified xsi:type="dcterms:W3CDTF">2017-11-30T10:20:00Z</dcterms:modified>
</cp:coreProperties>
</file>