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CC" w:rsidRPr="00D242CC" w:rsidRDefault="00D242CC" w:rsidP="00E11E7C">
      <w:pPr>
        <w:spacing w:after="0" w:line="240" w:lineRule="auto"/>
        <w:rPr>
          <w:rFonts w:eastAsia="Times New Roman" w:cstheme="minorHAnsi"/>
          <w:b/>
          <w:sz w:val="24"/>
          <w:szCs w:val="24"/>
        </w:rPr>
      </w:pPr>
      <w:r w:rsidRPr="00D242CC">
        <w:rPr>
          <w:rFonts w:eastAsia="Times New Roman" w:cstheme="minorHAnsi"/>
          <w:b/>
          <w:sz w:val="24"/>
          <w:szCs w:val="24"/>
        </w:rPr>
        <w:t xml:space="preserve">JOB DESCRIPTION </w:t>
      </w:r>
    </w:p>
    <w:tbl>
      <w:tblPr>
        <w:tblStyle w:val="TableGrid"/>
        <w:tblW w:w="0" w:type="auto"/>
        <w:tblLook w:val="04A0" w:firstRow="1" w:lastRow="0" w:firstColumn="1" w:lastColumn="0" w:noHBand="0" w:noVBand="1"/>
      </w:tblPr>
      <w:tblGrid>
        <w:gridCol w:w="2181"/>
        <w:gridCol w:w="7447"/>
      </w:tblGrid>
      <w:tr w:rsidR="00D242CC" w:rsidRPr="00D242CC" w:rsidTr="0029486D">
        <w:tc>
          <w:tcPr>
            <w:tcW w:w="2181" w:type="dxa"/>
            <w:vAlign w:val="center"/>
          </w:tcPr>
          <w:p w:rsidR="00D242CC" w:rsidRPr="00D242CC" w:rsidRDefault="00D242CC" w:rsidP="00E11E7C">
            <w:pPr>
              <w:rPr>
                <w:rFonts w:eastAsia="Times New Roman" w:cstheme="minorHAnsi"/>
                <w:b/>
                <w:sz w:val="24"/>
                <w:szCs w:val="24"/>
                <w:lang w:val="en-US"/>
              </w:rPr>
            </w:pPr>
            <w:r w:rsidRPr="00D242CC">
              <w:rPr>
                <w:rFonts w:eastAsia="Times New Roman" w:cstheme="minorHAnsi"/>
                <w:b/>
                <w:sz w:val="24"/>
                <w:szCs w:val="24"/>
                <w:lang w:val="en-US"/>
              </w:rPr>
              <w:t xml:space="preserve">Job Title: </w:t>
            </w:r>
          </w:p>
        </w:tc>
        <w:tc>
          <w:tcPr>
            <w:tcW w:w="7447" w:type="dxa"/>
            <w:vAlign w:val="center"/>
          </w:tcPr>
          <w:p w:rsidR="00D242CC" w:rsidRPr="00D242CC" w:rsidRDefault="00D242CC" w:rsidP="00533BCA">
            <w:pPr>
              <w:rPr>
                <w:rFonts w:eastAsia="Times New Roman" w:cstheme="minorHAnsi"/>
                <w:sz w:val="24"/>
                <w:szCs w:val="24"/>
                <w:lang w:val="en-US"/>
              </w:rPr>
            </w:pPr>
            <w:r w:rsidRPr="00D242CC">
              <w:rPr>
                <w:rFonts w:eastAsia="Times New Roman" w:cstheme="minorHAnsi"/>
                <w:sz w:val="24"/>
                <w:szCs w:val="24"/>
                <w:lang w:val="en-US"/>
              </w:rPr>
              <w:t>Senior House</w:t>
            </w:r>
            <w:r w:rsidR="00533BCA">
              <w:rPr>
                <w:rFonts w:eastAsia="Times New Roman" w:cstheme="minorHAnsi"/>
                <w:sz w:val="24"/>
                <w:szCs w:val="24"/>
                <w:lang w:val="en-US"/>
              </w:rPr>
              <w:t xml:space="preserve"> P</w:t>
            </w:r>
            <w:r w:rsidRPr="00D242CC">
              <w:rPr>
                <w:rFonts w:eastAsia="Times New Roman" w:cstheme="minorHAnsi"/>
                <w:sz w:val="24"/>
                <w:szCs w:val="24"/>
                <w:lang w:val="en-US"/>
              </w:rPr>
              <w:t>arent</w:t>
            </w:r>
          </w:p>
        </w:tc>
      </w:tr>
      <w:tr w:rsidR="00D242CC" w:rsidRPr="00D242CC" w:rsidTr="0029486D">
        <w:tc>
          <w:tcPr>
            <w:tcW w:w="2181" w:type="dxa"/>
            <w:vAlign w:val="center"/>
          </w:tcPr>
          <w:p w:rsidR="00D242CC" w:rsidRPr="00D242CC" w:rsidRDefault="00D242CC" w:rsidP="00E11E7C">
            <w:pPr>
              <w:rPr>
                <w:rFonts w:eastAsia="Times New Roman" w:cstheme="minorHAnsi"/>
                <w:b/>
                <w:sz w:val="24"/>
                <w:szCs w:val="24"/>
                <w:lang w:val="en-US"/>
              </w:rPr>
            </w:pPr>
            <w:r w:rsidRPr="00D242CC">
              <w:rPr>
                <w:rFonts w:eastAsia="Times New Roman" w:cstheme="minorHAnsi"/>
                <w:b/>
                <w:sz w:val="24"/>
                <w:szCs w:val="24"/>
                <w:lang w:val="en-US"/>
              </w:rPr>
              <w:t>Department:</w:t>
            </w:r>
          </w:p>
        </w:tc>
        <w:tc>
          <w:tcPr>
            <w:tcW w:w="7447" w:type="dxa"/>
            <w:vAlign w:val="center"/>
          </w:tcPr>
          <w:p w:rsidR="00D242CC" w:rsidRPr="00D242CC" w:rsidRDefault="00D242CC" w:rsidP="00E11E7C">
            <w:pPr>
              <w:rPr>
                <w:rFonts w:eastAsia="Times New Roman" w:cstheme="minorHAnsi"/>
                <w:sz w:val="24"/>
                <w:szCs w:val="24"/>
                <w:lang w:val="en-US"/>
              </w:rPr>
            </w:pPr>
            <w:r w:rsidRPr="00D242CC">
              <w:rPr>
                <w:rFonts w:eastAsia="Times New Roman" w:cstheme="minorHAnsi"/>
                <w:sz w:val="24"/>
                <w:szCs w:val="24"/>
                <w:lang w:val="en-US"/>
              </w:rPr>
              <w:t>Boarding</w:t>
            </w:r>
          </w:p>
        </w:tc>
      </w:tr>
      <w:tr w:rsidR="00D242CC" w:rsidRPr="00D242CC" w:rsidTr="0029486D">
        <w:tc>
          <w:tcPr>
            <w:tcW w:w="2181" w:type="dxa"/>
            <w:vAlign w:val="center"/>
          </w:tcPr>
          <w:p w:rsidR="00D242CC" w:rsidRPr="00D242CC" w:rsidRDefault="00D242CC" w:rsidP="00E11E7C">
            <w:pPr>
              <w:rPr>
                <w:rFonts w:eastAsia="Times New Roman" w:cstheme="minorHAnsi"/>
                <w:b/>
                <w:sz w:val="24"/>
                <w:szCs w:val="24"/>
                <w:lang w:val="en-US"/>
              </w:rPr>
            </w:pPr>
            <w:r w:rsidRPr="00D242CC">
              <w:rPr>
                <w:rFonts w:eastAsia="Times New Roman" w:cstheme="minorHAnsi"/>
                <w:b/>
                <w:sz w:val="24"/>
                <w:szCs w:val="24"/>
                <w:lang w:val="en-US"/>
              </w:rPr>
              <w:t>Responsible to:</w:t>
            </w:r>
          </w:p>
        </w:tc>
        <w:tc>
          <w:tcPr>
            <w:tcW w:w="7447" w:type="dxa"/>
            <w:vAlign w:val="center"/>
          </w:tcPr>
          <w:p w:rsidR="00D242CC" w:rsidRPr="00D242CC" w:rsidRDefault="00D242CC" w:rsidP="00E11E7C">
            <w:pPr>
              <w:rPr>
                <w:rFonts w:eastAsia="Times New Roman" w:cstheme="minorHAnsi"/>
                <w:sz w:val="24"/>
                <w:szCs w:val="24"/>
                <w:lang w:val="en-US"/>
              </w:rPr>
            </w:pPr>
            <w:r w:rsidRPr="00D242CC">
              <w:rPr>
                <w:rFonts w:eastAsia="Times New Roman" w:cstheme="minorHAnsi"/>
                <w:sz w:val="24"/>
                <w:szCs w:val="24"/>
                <w:lang w:val="en-US"/>
              </w:rPr>
              <w:t>Head of Boarding</w:t>
            </w:r>
          </w:p>
        </w:tc>
      </w:tr>
      <w:tr w:rsidR="00D242CC" w:rsidRPr="00D242CC" w:rsidTr="0029486D">
        <w:tc>
          <w:tcPr>
            <w:tcW w:w="2181" w:type="dxa"/>
            <w:vAlign w:val="center"/>
          </w:tcPr>
          <w:p w:rsidR="00D242CC" w:rsidRPr="00D242CC" w:rsidRDefault="00D242CC" w:rsidP="00E11E7C">
            <w:pPr>
              <w:rPr>
                <w:rFonts w:eastAsia="Times New Roman" w:cstheme="minorHAnsi"/>
                <w:b/>
                <w:sz w:val="24"/>
                <w:szCs w:val="24"/>
                <w:lang w:val="en-US"/>
              </w:rPr>
            </w:pPr>
            <w:r w:rsidRPr="00D242CC">
              <w:rPr>
                <w:rFonts w:eastAsia="Times New Roman" w:cstheme="minorHAnsi"/>
                <w:b/>
                <w:sz w:val="24"/>
                <w:szCs w:val="24"/>
                <w:lang w:val="en-US"/>
              </w:rPr>
              <w:t>Purpose of the job:</w:t>
            </w:r>
          </w:p>
        </w:tc>
        <w:tc>
          <w:tcPr>
            <w:tcW w:w="7447" w:type="dxa"/>
            <w:vAlign w:val="center"/>
          </w:tcPr>
          <w:p w:rsidR="00533BCA" w:rsidRPr="00533BCA" w:rsidRDefault="00E11E7C" w:rsidP="00E11E7C">
            <w:pPr>
              <w:jc w:val="both"/>
              <w:rPr>
                <w:rFonts w:eastAsia="Times New Roman" w:cstheme="minorHAnsi"/>
                <w:sz w:val="24"/>
                <w:szCs w:val="24"/>
              </w:rPr>
            </w:pPr>
            <w:r>
              <w:rPr>
                <w:rFonts w:eastAsia="Times New Roman" w:cstheme="minorHAnsi"/>
                <w:sz w:val="24"/>
                <w:szCs w:val="24"/>
              </w:rPr>
              <w:t xml:space="preserve">The </w:t>
            </w:r>
            <w:r w:rsidR="00D242CC" w:rsidRPr="00D242CC">
              <w:rPr>
                <w:rFonts w:eastAsia="Times New Roman" w:cstheme="minorHAnsi"/>
                <w:sz w:val="24"/>
                <w:szCs w:val="24"/>
              </w:rPr>
              <w:t xml:space="preserve">role of the Senior </w:t>
            </w:r>
            <w:r w:rsidR="00533BCA">
              <w:rPr>
                <w:rFonts w:eastAsia="Times New Roman" w:cstheme="minorHAnsi"/>
                <w:sz w:val="24"/>
                <w:szCs w:val="24"/>
              </w:rPr>
              <w:t>House Parent</w:t>
            </w:r>
            <w:r w:rsidR="00D242CC" w:rsidRPr="00D242CC">
              <w:rPr>
                <w:rFonts w:eastAsia="Times New Roman" w:cstheme="minorHAnsi"/>
                <w:sz w:val="24"/>
                <w:szCs w:val="24"/>
              </w:rPr>
              <w:t xml:space="preserve"> is to assist the Head of Boarding in providing a safe, caring boarding environment that enriches the lives of the students in the care of the college. The role includes management responsibilities within the boarding house, and includes taking ownership over the ethos and environment in which our borders reside. The role holder is to have an excellent understanding of the College’s </w:t>
            </w:r>
            <w:r w:rsidRPr="00D242CC">
              <w:rPr>
                <w:rFonts w:eastAsia="Times New Roman" w:cstheme="minorHAnsi"/>
                <w:sz w:val="24"/>
                <w:szCs w:val="24"/>
              </w:rPr>
              <w:t xml:space="preserve">statutory </w:t>
            </w:r>
            <w:r w:rsidR="00D242CC" w:rsidRPr="00D242CC">
              <w:rPr>
                <w:rFonts w:eastAsia="Times New Roman" w:cstheme="minorHAnsi"/>
                <w:sz w:val="24"/>
                <w:szCs w:val="24"/>
              </w:rPr>
              <w:t xml:space="preserve">duty of care obligations for all students who </w:t>
            </w:r>
            <w:r>
              <w:rPr>
                <w:rFonts w:eastAsia="Times New Roman" w:cstheme="minorHAnsi"/>
                <w:sz w:val="24"/>
                <w:szCs w:val="24"/>
              </w:rPr>
              <w:t>live</w:t>
            </w:r>
            <w:r w:rsidR="00D242CC" w:rsidRPr="00D242CC">
              <w:rPr>
                <w:rFonts w:eastAsia="Times New Roman" w:cstheme="minorHAnsi"/>
                <w:sz w:val="24"/>
                <w:szCs w:val="24"/>
              </w:rPr>
              <w:t xml:space="preserve"> in any College accommodation.</w:t>
            </w:r>
          </w:p>
        </w:tc>
      </w:tr>
    </w:tbl>
    <w:p w:rsidR="00E11E7C" w:rsidRDefault="00E11E7C" w:rsidP="00E11E7C">
      <w:pPr>
        <w:spacing w:after="0" w:line="240" w:lineRule="auto"/>
        <w:rPr>
          <w:rFonts w:eastAsia="Times New Roman" w:cstheme="minorHAnsi"/>
          <w:b/>
          <w:sz w:val="24"/>
          <w:szCs w:val="24"/>
        </w:rPr>
      </w:pPr>
    </w:p>
    <w:p w:rsidR="00226642" w:rsidRPr="00226642" w:rsidRDefault="00226642" w:rsidP="00E11E7C">
      <w:pPr>
        <w:spacing w:after="0" w:line="240" w:lineRule="auto"/>
        <w:rPr>
          <w:rFonts w:eastAsia="Times New Roman" w:cstheme="minorHAnsi"/>
          <w:b/>
          <w:sz w:val="24"/>
          <w:szCs w:val="24"/>
        </w:rPr>
      </w:pPr>
      <w:r w:rsidRPr="00226642">
        <w:rPr>
          <w:rFonts w:eastAsia="Times New Roman" w:cstheme="minorHAnsi"/>
          <w:b/>
          <w:sz w:val="24"/>
          <w:szCs w:val="24"/>
        </w:rPr>
        <w:t>Aims and Functions</w:t>
      </w:r>
    </w:p>
    <w:p w:rsidR="00E11E7C" w:rsidRPr="00E11E7C" w:rsidRDefault="00E11E7C" w:rsidP="00533BCA">
      <w:pPr>
        <w:pStyle w:val="ListParagraph"/>
        <w:numPr>
          <w:ilvl w:val="0"/>
          <w:numId w:val="25"/>
        </w:numPr>
        <w:spacing w:after="0" w:line="240" w:lineRule="auto"/>
        <w:rPr>
          <w:rFonts w:eastAsia="Times New Roman" w:cstheme="minorHAnsi"/>
          <w:sz w:val="24"/>
          <w:szCs w:val="24"/>
        </w:rPr>
      </w:pPr>
      <w:r w:rsidRPr="00E11E7C">
        <w:rPr>
          <w:rFonts w:eastAsia="Times New Roman" w:cstheme="minorHAnsi"/>
          <w:sz w:val="24"/>
          <w:szCs w:val="24"/>
        </w:rPr>
        <w:t xml:space="preserve">Under the direction of the Head of Boarding to act “in loco parentis” for the students and to provide all boarders with the best possible experience of a </w:t>
      </w:r>
      <w:r>
        <w:rPr>
          <w:rFonts w:eastAsia="Times New Roman" w:cstheme="minorHAnsi"/>
          <w:sz w:val="24"/>
          <w:szCs w:val="24"/>
        </w:rPr>
        <w:t xml:space="preserve">British </w:t>
      </w:r>
      <w:r w:rsidRPr="00E11E7C">
        <w:rPr>
          <w:rFonts w:eastAsia="Times New Roman" w:cstheme="minorHAnsi"/>
          <w:sz w:val="24"/>
          <w:szCs w:val="24"/>
        </w:rPr>
        <w:t xml:space="preserve">boarding education by ensuring a challenging and supportive environment: a home from home for boarders </w:t>
      </w:r>
    </w:p>
    <w:p w:rsidR="00E11E7C" w:rsidRPr="00E11E7C" w:rsidRDefault="00E11E7C" w:rsidP="00E11E7C">
      <w:pPr>
        <w:pStyle w:val="ListParagraph"/>
        <w:numPr>
          <w:ilvl w:val="0"/>
          <w:numId w:val="25"/>
        </w:numPr>
        <w:spacing w:after="0" w:line="240" w:lineRule="auto"/>
        <w:rPr>
          <w:rFonts w:eastAsia="Times New Roman" w:cstheme="minorHAnsi"/>
          <w:sz w:val="24"/>
          <w:szCs w:val="24"/>
        </w:rPr>
      </w:pPr>
      <w:r w:rsidRPr="00E11E7C">
        <w:rPr>
          <w:rFonts w:eastAsia="Times New Roman" w:cstheme="minorHAnsi"/>
          <w:sz w:val="24"/>
          <w:szCs w:val="24"/>
        </w:rPr>
        <w:t>To ensure the safety, good discipline and pas</w:t>
      </w:r>
      <w:r w:rsidR="001D5CE4">
        <w:rPr>
          <w:rFonts w:eastAsia="Times New Roman" w:cstheme="minorHAnsi"/>
          <w:sz w:val="24"/>
          <w:szCs w:val="24"/>
        </w:rPr>
        <w:t xml:space="preserve">toral wellbeing of all boarders, be they compulsory school age, under 18 or over 18. </w:t>
      </w:r>
    </w:p>
    <w:p w:rsidR="00E11E7C" w:rsidRPr="006779B2" w:rsidRDefault="00E11E7C" w:rsidP="00E11E7C">
      <w:pPr>
        <w:pStyle w:val="ListParagraph"/>
        <w:numPr>
          <w:ilvl w:val="0"/>
          <w:numId w:val="25"/>
        </w:numPr>
        <w:spacing w:after="0" w:line="240" w:lineRule="auto"/>
        <w:rPr>
          <w:rFonts w:eastAsia="Times New Roman" w:cstheme="minorHAnsi"/>
          <w:color w:val="000000" w:themeColor="text1"/>
          <w:sz w:val="24"/>
          <w:szCs w:val="24"/>
        </w:rPr>
      </w:pPr>
      <w:r w:rsidRPr="00E11E7C">
        <w:rPr>
          <w:rFonts w:eastAsia="Times New Roman" w:cstheme="minorHAnsi"/>
          <w:sz w:val="24"/>
          <w:szCs w:val="24"/>
        </w:rPr>
        <w:t xml:space="preserve">To ensure that the pastoral needs of students are fully met as laid out in the boarding staff </w:t>
      </w:r>
      <w:r w:rsidRPr="006779B2">
        <w:rPr>
          <w:rFonts w:eastAsia="Times New Roman" w:cstheme="minorHAnsi"/>
          <w:color w:val="000000" w:themeColor="text1"/>
          <w:sz w:val="24"/>
          <w:szCs w:val="24"/>
        </w:rPr>
        <w:t>handbook</w:t>
      </w:r>
    </w:p>
    <w:p w:rsidR="001F3B7D" w:rsidRPr="006779B2" w:rsidRDefault="001F3B7D" w:rsidP="00E11E7C">
      <w:pPr>
        <w:pStyle w:val="ListParagraph"/>
        <w:numPr>
          <w:ilvl w:val="0"/>
          <w:numId w:val="25"/>
        </w:numPr>
        <w:spacing w:after="0" w:line="240" w:lineRule="auto"/>
        <w:rPr>
          <w:rFonts w:eastAsia="Times New Roman" w:cstheme="minorHAnsi"/>
          <w:color w:val="000000" w:themeColor="text1"/>
          <w:sz w:val="24"/>
          <w:szCs w:val="24"/>
        </w:rPr>
      </w:pPr>
      <w:r w:rsidRPr="006779B2">
        <w:rPr>
          <w:rFonts w:eastAsia="Times New Roman" w:cstheme="minorHAnsi"/>
          <w:color w:val="000000" w:themeColor="text1"/>
          <w:sz w:val="24"/>
          <w:szCs w:val="24"/>
        </w:rPr>
        <w:t>To ensure that the boarding environment supports the college</w:t>
      </w:r>
      <w:r w:rsidR="006779B2">
        <w:rPr>
          <w:rFonts w:eastAsia="Times New Roman" w:cstheme="minorHAnsi"/>
          <w:color w:val="000000" w:themeColor="text1"/>
          <w:sz w:val="24"/>
          <w:szCs w:val="24"/>
        </w:rPr>
        <w:t>’s</w:t>
      </w:r>
      <w:r w:rsidRPr="006779B2">
        <w:rPr>
          <w:rFonts w:eastAsia="Times New Roman" w:cstheme="minorHAnsi"/>
          <w:color w:val="000000" w:themeColor="text1"/>
          <w:sz w:val="24"/>
          <w:szCs w:val="24"/>
        </w:rPr>
        <w:t xml:space="preserve"> academic focus and supports students to achieve their career aims</w:t>
      </w:r>
      <w:r w:rsidR="006779B2">
        <w:rPr>
          <w:rFonts w:eastAsia="Times New Roman" w:cstheme="minorHAnsi"/>
          <w:color w:val="000000" w:themeColor="text1"/>
          <w:sz w:val="24"/>
          <w:szCs w:val="24"/>
        </w:rPr>
        <w:t>.</w:t>
      </w:r>
    </w:p>
    <w:p w:rsidR="00226642" w:rsidRPr="00D242CC" w:rsidRDefault="00226642" w:rsidP="00E11E7C">
      <w:pPr>
        <w:spacing w:after="0" w:line="240" w:lineRule="auto"/>
        <w:rPr>
          <w:rFonts w:eastAsia="Times New Roman" w:cstheme="minorHAnsi"/>
          <w:b/>
          <w:sz w:val="24"/>
          <w:szCs w:val="24"/>
        </w:rPr>
      </w:pPr>
    </w:p>
    <w:p w:rsidR="00177BB5" w:rsidRDefault="0041531C" w:rsidP="00E11E7C">
      <w:pPr>
        <w:spacing w:after="0" w:line="240" w:lineRule="auto"/>
        <w:jc w:val="both"/>
        <w:rPr>
          <w:rFonts w:eastAsia="Times New Roman" w:cstheme="minorHAnsi"/>
          <w:b/>
          <w:sz w:val="24"/>
          <w:szCs w:val="24"/>
          <w:lang w:val="en-US"/>
        </w:rPr>
      </w:pPr>
      <w:r>
        <w:rPr>
          <w:rFonts w:eastAsia="Times New Roman" w:cstheme="minorHAnsi"/>
          <w:b/>
          <w:sz w:val="24"/>
          <w:szCs w:val="24"/>
          <w:lang w:val="en-US"/>
        </w:rPr>
        <w:t>Management</w:t>
      </w:r>
      <w:r w:rsidR="00D242CC">
        <w:rPr>
          <w:rFonts w:eastAsia="Times New Roman" w:cstheme="minorHAnsi"/>
          <w:b/>
          <w:sz w:val="24"/>
          <w:szCs w:val="24"/>
          <w:lang w:val="en-US"/>
        </w:rPr>
        <w:t xml:space="preserve"> </w:t>
      </w:r>
      <w:r w:rsidR="00177BB5" w:rsidRPr="00D242CC">
        <w:rPr>
          <w:rFonts w:eastAsia="Times New Roman" w:cstheme="minorHAnsi"/>
          <w:b/>
          <w:sz w:val="24"/>
          <w:szCs w:val="24"/>
          <w:lang w:val="en-US"/>
        </w:rPr>
        <w:t>Duties</w:t>
      </w:r>
    </w:p>
    <w:p w:rsidR="00E11E7C" w:rsidRPr="00E11E7C" w:rsidRDefault="0009742D" w:rsidP="00E11E7C">
      <w:pPr>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A Senior </w:t>
      </w:r>
      <w:r w:rsidR="00533BCA">
        <w:rPr>
          <w:rFonts w:eastAsia="Times New Roman" w:cstheme="minorHAnsi"/>
          <w:sz w:val="24"/>
          <w:szCs w:val="24"/>
          <w:lang w:val="en-US"/>
        </w:rPr>
        <w:t>House Parent</w:t>
      </w:r>
      <w:r>
        <w:rPr>
          <w:rFonts w:eastAsia="Times New Roman" w:cstheme="minorHAnsi"/>
          <w:sz w:val="24"/>
          <w:szCs w:val="24"/>
          <w:lang w:val="en-US"/>
        </w:rPr>
        <w:t xml:space="preserve"> is expected to fulfil management duties which include, but are not limited to:</w:t>
      </w:r>
    </w:p>
    <w:p w:rsidR="0009742D" w:rsidRPr="00D242CC" w:rsidRDefault="001F3B7D" w:rsidP="00E11E7C">
      <w:pPr>
        <w:pStyle w:val="ListParagraph"/>
        <w:numPr>
          <w:ilvl w:val="0"/>
          <w:numId w:val="25"/>
        </w:numPr>
        <w:spacing w:after="0" w:line="240" w:lineRule="auto"/>
        <w:jc w:val="both"/>
        <w:rPr>
          <w:rFonts w:cstheme="minorHAnsi"/>
          <w:sz w:val="24"/>
          <w:szCs w:val="24"/>
        </w:rPr>
      </w:pPr>
      <w:r w:rsidRPr="006779B2">
        <w:rPr>
          <w:rFonts w:cstheme="minorHAnsi"/>
          <w:color w:val="000000" w:themeColor="text1"/>
          <w:sz w:val="24"/>
          <w:szCs w:val="24"/>
        </w:rPr>
        <w:t>Taking</w:t>
      </w:r>
      <w:r w:rsidR="0009742D" w:rsidRPr="006779B2">
        <w:rPr>
          <w:rFonts w:cstheme="minorHAnsi"/>
          <w:color w:val="000000" w:themeColor="text1"/>
          <w:sz w:val="24"/>
          <w:szCs w:val="24"/>
        </w:rPr>
        <w:t xml:space="preserve"> </w:t>
      </w:r>
      <w:r w:rsidR="0009742D" w:rsidRPr="00D242CC">
        <w:rPr>
          <w:rFonts w:cstheme="minorHAnsi"/>
          <w:sz w:val="24"/>
          <w:szCs w:val="24"/>
        </w:rPr>
        <w:t xml:space="preserve">a leading role within the boarding house, including managing student </w:t>
      </w:r>
      <w:r w:rsidR="0009742D">
        <w:rPr>
          <w:rFonts w:cstheme="minorHAnsi"/>
          <w:sz w:val="24"/>
          <w:szCs w:val="24"/>
        </w:rPr>
        <w:t>exeat</w:t>
      </w:r>
      <w:r w:rsidR="0009742D" w:rsidRPr="00D242CC">
        <w:rPr>
          <w:rFonts w:cstheme="minorHAnsi"/>
          <w:sz w:val="24"/>
          <w:szCs w:val="24"/>
        </w:rPr>
        <w:t xml:space="preserve"> requests, </w:t>
      </w:r>
      <w:r w:rsidR="0009742D">
        <w:rPr>
          <w:rFonts w:cstheme="minorHAnsi"/>
          <w:sz w:val="24"/>
          <w:szCs w:val="24"/>
        </w:rPr>
        <w:t>discipline and welfare concerns</w:t>
      </w:r>
    </w:p>
    <w:p w:rsidR="00E11E7C" w:rsidRDefault="0009742D"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 xml:space="preserve">Leading boarding staff who are on duty in a motivational and inspirational manner. Creating a warm and professional atmosphere. </w:t>
      </w:r>
    </w:p>
    <w:p w:rsidR="0009742D" w:rsidRPr="00D242CC" w:rsidRDefault="00E11E7C" w:rsidP="00E11E7C">
      <w:pPr>
        <w:pStyle w:val="ListParagraph"/>
        <w:numPr>
          <w:ilvl w:val="0"/>
          <w:numId w:val="25"/>
        </w:numPr>
        <w:spacing w:after="0" w:line="240" w:lineRule="auto"/>
        <w:jc w:val="both"/>
        <w:rPr>
          <w:rFonts w:cstheme="minorHAnsi"/>
          <w:sz w:val="24"/>
          <w:szCs w:val="24"/>
        </w:rPr>
      </w:pPr>
      <w:r>
        <w:rPr>
          <w:rFonts w:cstheme="minorHAnsi"/>
          <w:sz w:val="24"/>
          <w:szCs w:val="24"/>
        </w:rPr>
        <w:t>Being an</w:t>
      </w:r>
      <w:r w:rsidR="0009742D" w:rsidRPr="00D242CC">
        <w:rPr>
          <w:rFonts w:cstheme="minorHAnsi"/>
          <w:sz w:val="24"/>
          <w:szCs w:val="24"/>
        </w:rPr>
        <w:t xml:space="preserve"> active </w:t>
      </w:r>
      <w:r w:rsidR="001F3B7D" w:rsidRPr="006779B2">
        <w:rPr>
          <w:rFonts w:cstheme="minorHAnsi"/>
          <w:color w:val="000000" w:themeColor="text1"/>
          <w:sz w:val="24"/>
          <w:szCs w:val="24"/>
        </w:rPr>
        <w:t xml:space="preserve">member </w:t>
      </w:r>
      <w:r>
        <w:rPr>
          <w:rFonts w:cstheme="minorHAnsi"/>
          <w:sz w:val="24"/>
          <w:szCs w:val="24"/>
        </w:rPr>
        <w:t>of</w:t>
      </w:r>
      <w:r w:rsidR="0009742D" w:rsidRPr="00D242CC">
        <w:rPr>
          <w:rFonts w:cstheme="minorHAnsi"/>
          <w:sz w:val="24"/>
          <w:szCs w:val="24"/>
        </w:rPr>
        <w:t xml:space="preserve"> an effective </w:t>
      </w:r>
      <w:r w:rsidR="0009742D">
        <w:rPr>
          <w:rFonts w:cstheme="minorHAnsi"/>
          <w:sz w:val="24"/>
          <w:szCs w:val="24"/>
        </w:rPr>
        <w:t>b</w:t>
      </w:r>
      <w:r w:rsidR="0009742D" w:rsidRPr="00D242CC">
        <w:rPr>
          <w:rFonts w:cstheme="minorHAnsi"/>
          <w:sz w:val="24"/>
          <w:szCs w:val="24"/>
        </w:rPr>
        <w:t>oarding team, under the di</w:t>
      </w:r>
      <w:r w:rsidR="0009742D">
        <w:rPr>
          <w:rFonts w:cstheme="minorHAnsi"/>
          <w:sz w:val="24"/>
          <w:szCs w:val="24"/>
        </w:rPr>
        <w:t>rection of the Head of Boarding</w:t>
      </w:r>
      <w:r w:rsidR="0009742D" w:rsidRPr="00D242CC">
        <w:rPr>
          <w:rFonts w:cstheme="minorHAnsi"/>
          <w:sz w:val="24"/>
          <w:szCs w:val="24"/>
        </w:rPr>
        <w:t>/Head of Pastoral to maintain the highest possible standards of care and support to all CSFC students</w:t>
      </w:r>
    </w:p>
    <w:p w:rsidR="0009742D" w:rsidRPr="00D242CC" w:rsidRDefault="0009742D"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Complying with</w:t>
      </w:r>
      <w:r w:rsidR="00E11E7C">
        <w:rPr>
          <w:rFonts w:cstheme="minorHAnsi"/>
          <w:sz w:val="24"/>
          <w:szCs w:val="24"/>
        </w:rPr>
        <w:t>,</w:t>
      </w:r>
      <w:r w:rsidRPr="00D242CC">
        <w:rPr>
          <w:rFonts w:cstheme="minorHAnsi"/>
          <w:sz w:val="24"/>
          <w:szCs w:val="24"/>
        </w:rPr>
        <w:t xml:space="preserve"> and having a strong working knowledge of</w:t>
      </w:r>
      <w:r w:rsidR="00E11E7C">
        <w:rPr>
          <w:rFonts w:cstheme="minorHAnsi"/>
          <w:sz w:val="24"/>
          <w:szCs w:val="24"/>
        </w:rPr>
        <w:t>,</w:t>
      </w:r>
      <w:r w:rsidRPr="00D242CC">
        <w:rPr>
          <w:rFonts w:cstheme="minorHAnsi"/>
          <w:sz w:val="24"/>
          <w:szCs w:val="24"/>
        </w:rPr>
        <w:t xml:space="preserve"> boarding National Minimum Standards</w:t>
      </w:r>
    </w:p>
    <w:p w:rsidR="008832C1" w:rsidRPr="00D242CC" w:rsidRDefault="008832C1"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Overseeing the running of the boarding house including aspects such as kitchen &amp; room checks, rotas, boarding events &amp; activities</w:t>
      </w:r>
    </w:p>
    <w:p w:rsidR="00177BB5" w:rsidRPr="00D242CC" w:rsidRDefault="00567C89"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Liaising with school staff including Head</w:t>
      </w:r>
      <w:r w:rsidR="0009742D">
        <w:rPr>
          <w:rFonts w:cstheme="minorHAnsi"/>
          <w:sz w:val="24"/>
          <w:szCs w:val="24"/>
        </w:rPr>
        <w:t>s</w:t>
      </w:r>
      <w:r w:rsidRPr="00D242CC">
        <w:rPr>
          <w:rFonts w:cstheme="minorHAnsi"/>
          <w:sz w:val="24"/>
          <w:szCs w:val="24"/>
        </w:rPr>
        <w:t xml:space="preserve"> of House</w:t>
      </w:r>
      <w:r w:rsidR="0009742D">
        <w:rPr>
          <w:rFonts w:cstheme="minorHAnsi"/>
          <w:sz w:val="24"/>
          <w:szCs w:val="24"/>
        </w:rPr>
        <w:t xml:space="preserve">, </w:t>
      </w:r>
      <w:r w:rsidRPr="00D242CC">
        <w:rPr>
          <w:rFonts w:cstheme="minorHAnsi"/>
          <w:sz w:val="24"/>
          <w:szCs w:val="24"/>
        </w:rPr>
        <w:t>H</w:t>
      </w:r>
      <w:r w:rsidR="00F56046" w:rsidRPr="00D242CC">
        <w:rPr>
          <w:rFonts w:cstheme="minorHAnsi"/>
          <w:sz w:val="24"/>
          <w:szCs w:val="24"/>
        </w:rPr>
        <w:t>ead of Pastoral</w:t>
      </w:r>
      <w:r w:rsidR="0009742D">
        <w:rPr>
          <w:rFonts w:cstheme="minorHAnsi"/>
          <w:sz w:val="24"/>
          <w:szCs w:val="24"/>
        </w:rPr>
        <w:t>, Nurse and/or Counsellor</w:t>
      </w:r>
      <w:r w:rsidR="00F56046" w:rsidRPr="00D242CC">
        <w:rPr>
          <w:rFonts w:cstheme="minorHAnsi"/>
          <w:sz w:val="24"/>
          <w:szCs w:val="24"/>
        </w:rPr>
        <w:t xml:space="preserve"> when necessary and </w:t>
      </w:r>
      <w:r w:rsidR="0009742D">
        <w:rPr>
          <w:rFonts w:cstheme="minorHAnsi"/>
          <w:sz w:val="24"/>
          <w:szCs w:val="24"/>
        </w:rPr>
        <w:t>sharing</w:t>
      </w:r>
      <w:r w:rsidR="00177BB5" w:rsidRPr="00D242CC">
        <w:rPr>
          <w:rFonts w:cstheme="minorHAnsi"/>
          <w:sz w:val="24"/>
          <w:szCs w:val="24"/>
        </w:rPr>
        <w:t xml:space="preserve"> information in a clear</w:t>
      </w:r>
      <w:r w:rsidRPr="00D242CC">
        <w:rPr>
          <w:rFonts w:cstheme="minorHAnsi"/>
          <w:sz w:val="24"/>
          <w:szCs w:val="24"/>
        </w:rPr>
        <w:t xml:space="preserve"> and concise manner</w:t>
      </w:r>
      <w:r w:rsidR="0009742D">
        <w:rPr>
          <w:rFonts w:cstheme="minorHAnsi"/>
          <w:sz w:val="24"/>
          <w:szCs w:val="24"/>
        </w:rPr>
        <w:t xml:space="preserve"> to determine the right course of action for individual students</w:t>
      </w:r>
      <w:r w:rsidR="00177BB5" w:rsidRPr="00D242CC">
        <w:rPr>
          <w:rFonts w:cstheme="minorHAnsi"/>
          <w:sz w:val="24"/>
          <w:szCs w:val="24"/>
        </w:rPr>
        <w:t xml:space="preserve"> </w:t>
      </w:r>
    </w:p>
    <w:p w:rsidR="00567C89" w:rsidRPr="00D242CC" w:rsidRDefault="00567C89"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Organising and leadin</w:t>
      </w:r>
      <w:r w:rsidR="0009742D">
        <w:rPr>
          <w:rFonts w:cstheme="minorHAnsi"/>
          <w:sz w:val="24"/>
          <w:szCs w:val="24"/>
        </w:rPr>
        <w:t>g staff meetings, and ensuring accurate and detailed minutes are recorded</w:t>
      </w:r>
    </w:p>
    <w:p w:rsidR="00567C89" w:rsidRPr="00D242CC" w:rsidRDefault="00567C89"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Managing and coordinating activi</w:t>
      </w:r>
      <w:r w:rsidR="0009742D">
        <w:rPr>
          <w:rFonts w:cstheme="minorHAnsi"/>
          <w:sz w:val="24"/>
          <w:szCs w:val="24"/>
        </w:rPr>
        <w:t>ties within the boarding house</w:t>
      </w:r>
    </w:p>
    <w:p w:rsidR="00567C89" w:rsidRPr="00D242CC" w:rsidRDefault="00567C89"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Leading aspects of student and staff boarding induction.</w:t>
      </w:r>
    </w:p>
    <w:p w:rsidR="008832C1" w:rsidRPr="00D242CC" w:rsidRDefault="008832C1" w:rsidP="00E11E7C">
      <w:pPr>
        <w:spacing w:after="0" w:line="240" w:lineRule="auto"/>
        <w:rPr>
          <w:rFonts w:eastAsia="Times New Roman" w:cstheme="minorHAnsi"/>
          <w:color w:val="303030"/>
          <w:sz w:val="24"/>
          <w:szCs w:val="24"/>
          <w:lang w:eastAsia="en-GB"/>
        </w:rPr>
      </w:pPr>
    </w:p>
    <w:p w:rsidR="00177BB5" w:rsidRDefault="00226642" w:rsidP="00E11E7C">
      <w:pPr>
        <w:spacing w:after="0" w:line="240" w:lineRule="auto"/>
        <w:jc w:val="both"/>
        <w:rPr>
          <w:rFonts w:cstheme="minorHAnsi"/>
          <w:b/>
          <w:sz w:val="24"/>
          <w:szCs w:val="24"/>
        </w:rPr>
      </w:pPr>
      <w:r>
        <w:rPr>
          <w:rFonts w:cstheme="minorHAnsi"/>
          <w:b/>
          <w:sz w:val="24"/>
          <w:szCs w:val="24"/>
        </w:rPr>
        <w:t>Care, Welfare and Development of Boarders</w:t>
      </w:r>
      <w:r w:rsidR="00177BB5" w:rsidRPr="00D242CC">
        <w:rPr>
          <w:rFonts w:cstheme="minorHAnsi"/>
          <w:b/>
          <w:sz w:val="24"/>
          <w:szCs w:val="24"/>
        </w:rPr>
        <w:t xml:space="preserve"> Duties:</w:t>
      </w:r>
    </w:p>
    <w:p w:rsidR="00226642" w:rsidRPr="00226642" w:rsidRDefault="00226642" w:rsidP="00E11E7C">
      <w:pPr>
        <w:pStyle w:val="ListParagraph"/>
        <w:numPr>
          <w:ilvl w:val="0"/>
          <w:numId w:val="37"/>
        </w:numPr>
        <w:spacing w:after="0" w:line="240" w:lineRule="auto"/>
        <w:jc w:val="both"/>
        <w:rPr>
          <w:rFonts w:cstheme="minorHAnsi"/>
          <w:sz w:val="24"/>
          <w:szCs w:val="24"/>
        </w:rPr>
      </w:pPr>
      <w:r w:rsidRPr="00226642">
        <w:rPr>
          <w:rFonts w:cstheme="minorHAnsi"/>
          <w:sz w:val="24"/>
          <w:szCs w:val="24"/>
        </w:rPr>
        <w:t>Know each student personally and be concerned for their development – academic, social and personal welfare</w:t>
      </w:r>
    </w:p>
    <w:p w:rsidR="00226642" w:rsidRDefault="00226642" w:rsidP="00E11E7C">
      <w:pPr>
        <w:pStyle w:val="ListParagraph"/>
        <w:numPr>
          <w:ilvl w:val="0"/>
          <w:numId w:val="37"/>
        </w:numPr>
        <w:spacing w:after="0" w:line="240" w:lineRule="auto"/>
        <w:jc w:val="both"/>
        <w:rPr>
          <w:rFonts w:cstheme="minorHAnsi"/>
          <w:sz w:val="24"/>
          <w:szCs w:val="24"/>
        </w:rPr>
      </w:pPr>
      <w:r w:rsidRPr="00226642">
        <w:rPr>
          <w:rFonts w:cstheme="minorHAnsi"/>
          <w:sz w:val="24"/>
          <w:szCs w:val="24"/>
        </w:rPr>
        <w:t>Develop awareness of general health, hygiene, eating and sleeping natures of students and keep the Head of Boarding informed of any concerns</w:t>
      </w:r>
    </w:p>
    <w:p w:rsidR="00226642" w:rsidRPr="00226642" w:rsidRDefault="00226642" w:rsidP="00E11E7C">
      <w:pPr>
        <w:pStyle w:val="ListParagraph"/>
        <w:numPr>
          <w:ilvl w:val="0"/>
          <w:numId w:val="37"/>
        </w:numPr>
        <w:rPr>
          <w:rFonts w:cstheme="minorHAnsi"/>
          <w:sz w:val="24"/>
          <w:szCs w:val="24"/>
        </w:rPr>
      </w:pPr>
      <w:r w:rsidRPr="00226642">
        <w:rPr>
          <w:rFonts w:cstheme="minorHAnsi"/>
          <w:sz w:val="24"/>
          <w:szCs w:val="24"/>
        </w:rPr>
        <w:t>Develop, in the students, a sense of collective responsibility and sensitivity to the difficulties and needs, of others, and to encourage such support and help fo</w:t>
      </w:r>
      <w:r w:rsidR="00E11E7C">
        <w:rPr>
          <w:rFonts w:cstheme="minorHAnsi"/>
          <w:sz w:val="24"/>
          <w:szCs w:val="24"/>
        </w:rPr>
        <w:t>r each other as is appropriate</w:t>
      </w:r>
    </w:p>
    <w:p w:rsidR="00C92C6A"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P</w:t>
      </w:r>
      <w:r w:rsidRPr="00D242CC">
        <w:rPr>
          <w:rFonts w:cstheme="minorHAnsi"/>
          <w:sz w:val="24"/>
          <w:szCs w:val="24"/>
        </w:rPr>
        <w:t>rioritis</w:t>
      </w:r>
      <w:r w:rsidR="00467463">
        <w:rPr>
          <w:rFonts w:cstheme="minorHAnsi"/>
          <w:sz w:val="24"/>
          <w:szCs w:val="24"/>
        </w:rPr>
        <w:t xml:space="preserve">e the safeguarding, welfare, </w:t>
      </w:r>
      <w:r w:rsidRPr="00D242CC">
        <w:rPr>
          <w:rFonts w:cstheme="minorHAnsi"/>
          <w:sz w:val="24"/>
          <w:szCs w:val="24"/>
        </w:rPr>
        <w:t xml:space="preserve">health and safety of students above all other duties and be familiar with statutory safeguarding and child protection needs and requirements as </w:t>
      </w:r>
      <w:r>
        <w:rPr>
          <w:rFonts w:cstheme="minorHAnsi"/>
          <w:sz w:val="24"/>
          <w:szCs w:val="24"/>
        </w:rPr>
        <w:t>well as relevant college policy</w:t>
      </w:r>
    </w:p>
    <w:p w:rsidR="00C92C6A"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Maintain a presence at the entry point of the boarding house, in conjunction with other team members, to maintain security and prevent the entry of unauthorised personnel</w:t>
      </w:r>
    </w:p>
    <w:p w:rsidR="00C92C6A"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Ensure that students abide by the school timings and leave in the morning in time for lessons and are in the house at curfew, and any other time required</w:t>
      </w:r>
    </w:p>
    <w:p w:rsidR="00467463" w:rsidRPr="006779B2" w:rsidRDefault="00467463" w:rsidP="00E11E7C">
      <w:pPr>
        <w:pStyle w:val="ListParagraph"/>
        <w:numPr>
          <w:ilvl w:val="0"/>
          <w:numId w:val="37"/>
        </w:numPr>
        <w:spacing w:after="0" w:line="240" w:lineRule="auto"/>
        <w:jc w:val="both"/>
        <w:rPr>
          <w:rFonts w:cstheme="minorHAnsi"/>
          <w:color w:val="000000" w:themeColor="text1"/>
          <w:sz w:val="24"/>
          <w:szCs w:val="24"/>
        </w:rPr>
      </w:pPr>
      <w:r w:rsidRPr="006779B2">
        <w:rPr>
          <w:rFonts w:cstheme="minorHAnsi"/>
          <w:color w:val="000000" w:themeColor="text1"/>
          <w:sz w:val="24"/>
          <w:szCs w:val="24"/>
        </w:rPr>
        <w:t>Monitor and enforce college uniform policy to ensure student adherence and a positive image of both students and college</w:t>
      </w:r>
    </w:p>
    <w:p w:rsidR="00C92C6A" w:rsidRPr="00D242CC"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M</w:t>
      </w:r>
      <w:r w:rsidRPr="00D242CC">
        <w:rPr>
          <w:rFonts w:cstheme="minorHAnsi"/>
          <w:sz w:val="24"/>
          <w:szCs w:val="24"/>
        </w:rPr>
        <w:t xml:space="preserve">onitor and support any student who has expressed concerns or has been raised as a cause for concern and </w:t>
      </w:r>
      <w:r w:rsidR="00E11E7C">
        <w:rPr>
          <w:rFonts w:cstheme="minorHAnsi"/>
          <w:sz w:val="24"/>
          <w:szCs w:val="24"/>
        </w:rPr>
        <w:t>take</w:t>
      </w:r>
      <w:r>
        <w:rPr>
          <w:rFonts w:cstheme="minorHAnsi"/>
          <w:sz w:val="24"/>
          <w:szCs w:val="24"/>
        </w:rPr>
        <w:t xml:space="preserve"> the appropriate action</w:t>
      </w:r>
    </w:p>
    <w:p w:rsidR="00C92C6A" w:rsidRPr="00D242CC"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E</w:t>
      </w:r>
      <w:r w:rsidRPr="00D242CC">
        <w:rPr>
          <w:rFonts w:cstheme="minorHAnsi"/>
          <w:sz w:val="24"/>
          <w:szCs w:val="24"/>
        </w:rPr>
        <w:t xml:space="preserve">nsure that </w:t>
      </w:r>
      <w:r>
        <w:rPr>
          <w:rFonts w:cstheme="minorHAnsi"/>
          <w:sz w:val="24"/>
          <w:szCs w:val="24"/>
        </w:rPr>
        <w:t>policy and procedures are understood and followed regarding the care of ill students</w:t>
      </w:r>
    </w:p>
    <w:p w:rsidR="00C92C6A" w:rsidRPr="00D242CC"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W</w:t>
      </w:r>
      <w:r w:rsidRPr="00D242CC">
        <w:rPr>
          <w:rFonts w:cstheme="minorHAnsi"/>
          <w:sz w:val="24"/>
          <w:szCs w:val="24"/>
        </w:rPr>
        <w:t>ork closely with the team to ensure that any poor attendance and negative behaviour</w:t>
      </w:r>
      <w:r>
        <w:rPr>
          <w:rFonts w:cstheme="minorHAnsi"/>
          <w:sz w:val="24"/>
          <w:szCs w:val="24"/>
        </w:rPr>
        <w:t xml:space="preserve"> from a student</w:t>
      </w:r>
      <w:r w:rsidRPr="00D242CC">
        <w:rPr>
          <w:rFonts w:cstheme="minorHAnsi"/>
          <w:sz w:val="24"/>
          <w:szCs w:val="24"/>
        </w:rPr>
        <w:t xml:space="preserve"> is challenged and managed</w:t>
      </w:r>
    </w:p>
    <w:p w:rsidR="00C92C6A"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L</w:t>
      </w:r>
      <w:r w:rsidRPr="00D242CC">
        <w:rPr>
          <w:rFonts w:cstheme="minorHAnsi"/>
          <w:sz w:val="24"/>
          <w:szCs w:val="24"/>
        </w:rPr>
        <w:t>iaise</w:t>
      </w:r>
      <w:r>
        <w:rPr>
          <w:rFonts w:cstheme="minorHAnsi"/>
          <w:sz w:val="24"/>
          <w:szCs w:val="24"/>
        </w:rPr>
        <w:t xml:space="preserve"> with relevant member</w:t>
      </w:r>
      <w:r w:rsidRPr="00D242CC">
        <w:rPr>
          <w:rFonts w:cstheme="minorHAnsi"/>
          <w:sz w:val="24"/>
          <w:szCs w:val="24"/>
        </w:rPr>
        <w:t>s of staff</w:t>
      </w:r>
      <w:r>
        <w:rPr>
          <w:rFonts w:cstheme="minorHAnsi"/>
          <w:sz w:val="24"/>
          <w:szCs w:val="24"/>
        </w:rPr>
        <w:t>,</w:t>
      </w:r>
      <w:r w:rsidRPr="00D242CC">
        <w:rPr>
          <w:rFonts w:cstheme="minorHAnsi"/>
          <w:sz w:val="24"/>
          <w:szCs w:val="24"/>
        </w:rPr>
        <w:t xml:space="preserve"> including </w:t>
      </w:r>
      <w:r>
        <w:rPr>
          <w:rFonts w:cstheme="minorHAnsi"/>
          <w:sz w:val="24"/>
          <w:szCs w:val="24"/>
        </w:rPr>
        <w:t xml:space="preserve">college staff and </w:t>
      </w:r>
      <w:r w:rsidRPr="00D242CC">
        <w:rPr>
          <w:rFonts w:cstheme="minorHAnsi"/>
          <w:sz w:val="24"/>
          <w:szCs w:val="24"/>
        </w:rPr>
        <w:t>out of hours safeguarding contacts</w:t>
      </w:r>
      <w:r>
        <w:rPr>
          <w:rFonts w:cstheme="minorHAnsi"/>
          <w:sz w:val="24"/>
          <w:szCs w:val="24"/>
        </w:rPr>
        <w:t>,</w:t>
      </w:r>
      <w:r w:rsidRPr="00D242CC">
        <w:rPr>
          <w:rFonts w:cstheme="minorHAnsi"/>
          <w:sz w:val="24"/>
          <w:szCs w:val="24"/>
        </w:rPr>
        <w:t xml:space="preserve"> </w:t>
      </w:r>
      <w:r>
        <w:rPr>
          <w:rFonts w:cstheme="minorHAnsi"/>
          <w:sz w:val="24"/>
          <w:szCs w:val="24"/>
        </w:rPr>
        <w:t xml:space="preserve">regarding academic and pastoral welfare </w:t>
      </w:r>
    </w:p>
    <w:p w:rsidR="00C92C6A" w:rsidRPr="00C92C6A" w:rsidRDefault="00C92C6A" w:rsidP="00E11E7C">
      <w:pPr>
        <w:pStyle w:val="ListParagraph"/>
        <w:numPr>
          <w:ilvl w:val="0"/>
          <w:numId w:val="37"/>
        </w:numPr>
        <w:rPr>
          <w:rFonts w:cstheme="minorHAnsi"/>
          <w:sz w:val="24"/>
          <w:szCs w:val="24"/>
        </w:rPr>
      </w:pPr>
      <w:r w:rsidRPr="00C92C6A">
        <w:rPr>
          <w:rFonts w:cstheme="minorHAnsi"/>
          <w:sz w:val="24"/>
          <w:szCs w:val="24"/>
        </w:rPr>
        <w:t>Deal with emergencies of any kind, including escorting students to hospital</w:t>
      </w:r>
      <w:r>
        <w:rPr>
          <w:rFonts w:cstheme="minorHAnsi"/>
          <w:sz w:val="24"/>
          <w:szCs w:val="24"/>
        </w:rPr>
        <w:t>, if the</w:t>
      </w:r>
      <w:r w:rsidRPr="00C92C6A">
        <w:rPr>
          <w:rFonts w:cstheme="minorHAnsi"/>
          <w:sz w:val="24"/>
          <w:szCs w:val="24"/>
        </w:rPr>
        <w:t xml:space="preserve"> n</w:t>
      </w:r>
      <w:r>
        <w:rPr>
          <w:rFonts w:cstheme="minorHAnsi"/>
          <w:sz w:val="24"/>
          <w:szCs w:val="24"/>
        </w:rPr>
        <w:t>urse is not available to do so</w:t>
      </w:r>
    </w:p>
    <w:p w:rsidR="00C92C6A"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A</w:t>
      </w:r>
      <w:r w:rsidRPr="00C92C6A">
        <w:rPr>
          <w:rFonts w:cstheme="minorHAnsi"/>
          <w:sz w:val="24"/>
          <w:szCs w:val="24"/>
        </w:rPr>
        <w:t>ccompany students to meal times and ensure that students are eating healthily and are behaving in a sensible and appropriate manner</w:t>
      </w:r>
    </w:p>
    <w:p w:rsidR="0078151B" w:rsidRDefault="0078151B" w:rsidP="0078151B">
      <w:pPr>
        <w:pStyle w:val="ListParagraph"/>
        <w:numPr>
          <w:ilvl w:val="0"/>
          <w:numId w:val="37"/>
        </w:numPr>
        <w:spacing w:after="0" w:line="240" w:lineRule="auto"/>
        <w:jc w:val="both"/>
        <w:rPr>
          <w:rFonts w:cstheme="minorHAnsi"/>
          <w:sz w:val="24"/>
          <w:szCs w:val="24"/>
        </w:rPr>
      </w:pPr>
      <w:r>
        <w:rPr>
          <w:rFonts w:cstheme="minorHAnsi"/>
          <w:sz w:val="24"/>
          <w:szCs w:val="24"/>
        </w:rPr>
        <w:t>Writing reports for parents regarding the son/daughter’s experience and behaviour in boarding</w:t>
      </w:r>
    </w:p>
    <w:p w:rsidR="006779B2" w:rsidRPr="006779B2" w:rsidRDefault="006779B2" w:rsidP="006779B2">
      <w:pPr>
        <w:pStyle w:val="ListParagraph"/>
        <w:numPr>
          <w:ilvl w:val="0"/>
          <w:numId w:val="37"/>
        </w:numPr>
        <w:spacing w:after="0" w:line="240" w:lineRule="auto"/>
        <w:jc w:val="both"/>
        <w:rPr>
          <w:rFonts w:cstheme="minorHAnsi"/>
          <w:color w:val="000000" w:themeColor="text1"/>
          <w:sz w:val="24"/>
          <w:szCs w:val="24"/>
        </w:rPr>
      </w:pPr>
      <w:r w:rsidRPr="006779B2">
        <w:rPr>
          <w:rFonts w:cstheme="minorHAnsi"/>
          <w:color w:val="000000" w:themeColor="text1"/>
          <w:sz w:val="24"/>
          <w:szCs w:val="24"/>
        </w:rPr>
        <w:t>Assist students to gain independent living skills to be able to progress successfully to and thrive at their chosen university</w:t>
      </w:r>
    </w:p>
    <w:p w:rsidR="00C92C6A" w:rsidRDefault="00E11E7C" w:rsidP="00E11E7C">
      <w:pPr>
        <w:pStyle w:val="ListParagraph"/>
        <w:numPr>
          <w:ilvl w:val="0"/>
          <w:numId w:val="37"/>
        </w:numPr>
        <w:spacing w:after="0" w:line="240" w:lineRule="auto"/>
        <w:jc w:val="both"/>
        <w:rPr>
          <w:rFonts w:cstheme="minorHAnsi"/>
          <w:sz w:val="24"/>
          <w:szCs w:val="24"/>
        </w:rPr>
      </w:pPr>
      <w:r>
        <w:rPr>
          <w:rFonts w:cstheme="minorHAnsi"/>
          <w:sz w:val="24"/>
          <w:szCs w:val="24"/>
        </w:rPr>
        <w:t>E</w:t>
      </w:r>
      <w:r w:rsidR="00C92C6A" w:rsidRPr="00C92C6A">
        <w:rPr>
          <w:rFonts w:cstheme="minorHAnsi"/>
          <w:sz w:val="24"/>
          <w:szCs w:val="24"/>
        </w:rPr>
        <w:t>nsure that younger students are completing their homework</w:t>
      </w:r>
      <w:r w:rsidR="00C92C6A">
        <w:rPr>
          <w:rFonts w:cstheme="minorHAnsi"/>
          <w:sz w:val="24"/>
          <w:szCs w:val="24"/>
        </w:rPr>
        <w:t>.</w:t>
      </w:r>
    </w:p>
    <w:p w:rsidR="00226642" w:rsidRPr="00226642" w:rsidRDefault="00226642" w:rsidP="00E11E7C">
      <w:pPr>
        <w:spacing w:after="0" w:line="240" w:lineRule="auto"/>
        <w:ind w:left="720" w:hanging="720"/>
        <w:jc w:val="both"/>
        <w:rPr>
          <w:rFonts w:cstheme="minorHAnsi"/>
          <w:sz w:val="24"/>
          <w:szCs w:val="24"/>
        </w:rPr>
      </w:pPr>
    </w:p>
    <w:p w:rsidR="00226642" w:rsidRDefault="00226642" w:rsidP="00E11E7C">
      <w:pPr>
        <w:spacing w:after="0" w:line="240" w:lineRule="auto"/>
        <w:jc w:val="both"/>
        <w:rPr>
          <w:rFonts w:cstheme="minorHAnsi"/>
          <w:b/>
          <w:sz w:val="24"/>
          <w:szCs w:val="24"/>
        </w:rPr>
      </w:pPr>
      <w:r>
        <w:rPr>
          <w:rFonts w:cstheme="minorHAnsi"/>
          <w:b/>
          <w:sz w:val="24"/>
          <w:szCs w:val="24"/>
        </w:rPr>
        <w:t>Records, Duties and Tasks:</w:t>
      </w:r>
    </w:p>
    <w:p w:rsidR="00C92C6A" w:rsidRPr="00D242CC" w:rsidRDefault="00C92C6A" w:rsidP="00E11E7C">
      <w:pPr>
        <w:pStyle w:val="ListParagraph"/>
        <w:numPr>
          <w:ilvl w:val="0"/>
          <w:numId w:val="25"/>
        </w:numPr>
        <w:spacing w:after="0" w:line="240" w:lineRule="auto"/>
        <w:jc w:val="both"/>
        <w:rPr>
          <w:rFonts w:cstheme="minorHAnsi"/>
          <w:sz w:val="24"/>
          <w:szCs w:val="24"/>
        </w:rPr>
      </w:pPr>
      <w:r>
        <w:rPr>
          <w:rFonts w:cstheme="minorHAnsi"/>
          <w:sz w:val="24"/>
          <w:szCs w:val="24"/>
        </w:rPr>
        <w:t>E</w:t>
      </w:r>
      <w:r w:rsidRPr="00D242CC">
        <w:rPr>
          <w:rFonts w:cstheme="minorHAnsi"/>
          <w:sz w:val="24"/>
          <w:szCs w:val="24"/>
        </w:rPr>
        <w:t>nsure that rules are f</w:t>
      </w:r>
      <w:r>
        <w:rPr>
          <w:rFonts w:cstheme="minorHAnsi"/>
          <w:sz w:val="24"/>
          <w:szCs w:val="24"/>
        </w:rPr>
        <w:t>ollowed, in accordance with the s</w:t>
      </w:r>
      <w:r w:rsidRPr="00D242CC">
        <w:rPr>
          <w:rFonts w:cstheme="minorHAnsi"/>
          <w:sz w:val="24"/>
          <w:szCs w:val="24"/>
        </w:rPr>
        <w:t xml:space="preserve">tudent </w:t>
      </w:r>
      <w:r>
        <w:rPr>
          <w:rFonts w:cstheme="minorHAnsi"/>
          <w:sz w:val="24"/>
          <w:szCs w:val="24"/>
        </w:rPr>
        <w:t>and boarding h</w:t>
      </w:r>
      <w:r w:rsidRPr="00D242CC">
        <w:rPr>
          <w:rFonts w:cstheme="minorHAnsi"/>
          <w:sz w:val="24"/>
          <w:szCs w:val="24"/>
        </w:rPr>
        <w:t>andbook</w:t>
      </w:r>
      <w:r w:rsidR="00467463">
        <w:rPr>
          <w:rFonts w:cstheme="minorHAnsi"/>
          <w:color w:val="FF0000"/>
          <w:sz w:val="24"/>
          <w:szCs w:val="24"/>
        </w:rPr>
        <w:t>s</w:t>
      </w:r>
      <w:r w:rsidRPr="00D242CC">
        <w:rPr>
          <w:rFonts w:cstheme="minorHAnsi"/>
          <w:sz w:val="24"/>
          <w:szCs w:val="24"/>
        </w:rPr>
        <w:t xml:space="preserve">, notices and student induction and to </w:t>
      </w:r>
      <w:r>
        <w:rPr>
          <w:rFonts w:cstheme="minorHAnsi"/>
          <w:sz w:val="24"/>
          <w:szCs w:val="24"/>
        </w:rPr>
        <w:t>act appropriately, recording the misdemeanour and action taken</w:t>
      </w:r>
    </w:p>
    <w:p w:rsidR="00C92C6A" w:rsidRPr="0078151B" w:rsidRDefault="00C92C6A" w:rsidP="008F2D5D">
      <w:pPr>
        <w:pStyle w:val="ListParagraph"/>
        <w:numPr>
          <w:ilvl w:val="0"/>
          <w:numId w:val="25"/>
        </w:numPr>
        <w:spacing w:after="0" w:line="240" w:lineRule="auto"/>
        <w:jc w:val="both"/>
        <w:rPr>
          <w:rFonts w:cstheme="minorHAnsi"/>
          <w:sz w:val="24"/>
          <w:szCs w:val="24"/>
        </w:rPr>
      </w:pPr>
      <w:r w:rsidRPr="0078151B">
        <w:rPr>
          <w:rFonts w:cstheme="minorHAnsi"/>
          <w:sz w:val="24"/>
          <w:szCs w:val="24"/>
        </w:rPr>
        <w:t xml:space="preserve">Ensuring exeat permission </w:t>
      </w:r>
      <w:r w:rsidR="00E11E7C" w:rsidRPr="0078151B">
        <w:rPr>
          <w:rFonts w:cstheme="minorHAnsi"/>
          <w:sz w:val="24"/>
          <w:szCs w:val="24"/>
        </w:rPr>
        <w:t xml:space="preserve">is sought, </w:t>
      </w:r>
      <w:r w:rsidRPr="0078151B">
        <w:rPr>
          <w:rFonts w:cstheme="minorHAnsi"/>
          <w:sz w:val="24"/>
          <w:szCs w:val="24"/>
        </w:rPr>
        <w:t>completed and authorised</w:t>
      </w:r>
      <w:r w:rsidR="00E11E7C" w:rsidRPr="0078151B">
        <w:rPr>
          <w:rFonts w:cstheme="minorHAnsi"/>
          <w:sz w:val="24"/>
          <w:szCs w:val="24"/>
        </w:rPr>
        <w:t xml:space="preserve"> if deemed acceptable</w:t>
      </w:r>
      <w:r w:rsidR="0078151B">
        <w:rPr>
          <w:rFonts w:cstheme="minorHAnsi"/>
          <w:sz w:val="24"/>
          <w:szCs w:val="24"/>
        </w:rPr>
        <w:t>. Detailed r</w:t>
      </w:r>
      <w:r w:rsidR="0078151B" w:rsidRPr="0078151B">
        <w:rPr>
          <w:rFonts w:cstheme="minorHAnsi"/>
          <w:sz w:val="24"/>
          <w:szCs w:val="24"/>
        </w:rPr>
        <w:t xml:space="preserve">ecords should be kept </w:t>
      </w:r>
      <w:r w:rsidR="0078151B">
        <w:rPr>
          <w:rFonts w:cstheme="minorHAnsi"/>
          <w:sz w:val="24"/>
          <w:szCs w:val="24"/>
        </w:rPr>
        <w:t>pertaining to trips and visits and</w:t>
      </w:r>
      <w:r w:rsidRPr="0078151B">
        <w:rPr>
          <w:rFonts w:cstheme="minorHAnsi"/>
          <w:sz w:val="24"/>
          <w:szCs w:val="24"/>
        </w:rPr>
        <w:t xml:space="preserve"> permission to stay away with guardian or parents</w:t>
      </w:r>
    </w:p>
    <w:p w:rsidR="00C92C6A" w:rsidRPr="00C92C6A" w:rsidRDefault="00C92C6A" w:rsidP="00E11E7C">
      <w:pPr>
        <w:pStyle w:val="ListParagraph"/>
        <w:numPr>
          <w:ilvl w:val="0"/>
          <w:numId w:val="25"/>
        </w:numPr>
        <w:spacing w:after="0" w:line="240" w:lineRule="auto"/>
        <w:jc w:val="both"/>
        <w:rPr>
          <w:rFonts w:cstheme="minorHAnsi"/>
          <w:sz w:val="24"/>
          <w:szCs w:val="24"/>
        </w:rPr>
      </w:pPr>
      <w:r w:rsidRPr="00C92C6A">
        <w:rPr>
          <w:rFonts w:cstheme="minorHAnsi"/>
          <w:sz w:val="24"/>
          <w:szCs w:val="24"/>
        </w:rPr>
        <w:t>Ensu</w:t>
      </w:r>
      <w:r>
        <w:rPr>
          <w:rFonts w:cstheme="minorHAnsi"/>
          <w:sz w:val="24"/>
          <w:szCs w:val="24"/>
        </w:rPr>
        <w:t>ring that the ‘handover’ log</w:t>
      </w:r>
      <w:r w:rsidRPr="00C92C6A">
        <w:rPr>
          <w:rFonts w:cstheme="minorHAnsi"/>
          <w:sz w:val="24"/>
          <w:szCs w:val="24"/>
        </w:rPr>
        <w:t>, discipline, medication, sanctions and other centralis</w:t>
      </w:r>
      <w:r>
        <w:rPr>
          <w:rFonts w:cstheme="minorHAnsi"/>
          <w:sz w:val="24"/>
          <w:szCs w:val="24"/>
        </w:rPr>
        <w:t>ed records are kept up to date</w:t>
      </w:r>
    </w:p>
    <w:p w:rsidR="00C92C6A" w:rsidRPr="00C92C6A" w:rsidRDefault="00C92C6A" w:rsidP="00E11E7C">
      <w:pPr>
        <w:pStyle w:val="ListParagraph"/>
        <w:numPr>
          <w:ilvl w:val="0"/>
          <w:numId w:val="25"/>
        </w:numPr>
        <w:spacing w:after="0" w:line="240" w:lineRule="auto"/>
        <w:jc w:val="both"/>
        <w:rPr>
          <w:rFonts w:cstheme="minorHAnsi"/>
          <w:sz w:val="24"/>
          <w:szCs w:val="24"/>
        </w:rPr>
      </w:pPr>
      <w:r w:rsidRPr="00C92C6A">
        <w:rPr>
          <w:rFonts w:cstheme="minorHAnsi"/>
          <w:sz w:val="24"/>
          <w:szCs w:val="24"/>
        </w:rPr>
        <w:t xml:space="preserve">Maintaining </w:t>
      </w:r>
      <w:r w:rsidR="0078151B">
        <w:rPr>
          <w:rFonts w:cstheme="minorHAnsi"/>
          <w:sz w:val="24"/>
          <w:szCs w:val="24"/>
        </w:rPr>
        <w:t xml:space="preserve">detailed </w:t>
      </w:r>
      <w:r w:rsidRPr="00C92C6A">
        <w:rPr>
          <w:rFonts w:cstheme="minorHAnsi"/>
          <w:sz w:val="24"/>
          <w:szCs w:val="24"/>
        </w:rPr>
        <w:t>records of all communications/contacts w</w:t>
      </w:r>
      <w:r>
        <w:rPr>
          <w:rFonts w:cstheme="minorHAnsi"/>
          <w:sz w:val="24"/>
          <w:szCs w:val="24"/>
        </w:rPr>
        <w:t>ith parents and guardians</w:t>
      </w:r>
    </w:p>
    <w:p w:rsidR="00C92C6A" w:rsidRDefault="00C92C6A" w:rsidP="00E11E7C">
      <w:pPr>
        <w:pStyle w:val="ListParagraph"/>
        <w:numPr>
          <w:ilvl w:val="0"/>
          <w:numId w:val="25"/>
        </w:numPr>
        <w:spacing w:after="0" w:line="240" w:lineRule="auto"/>
        <w:jc w:val="both"/>
        <w:rPr>
          <w:rFonts w:cstheme="minorHAnsi"/>
          <w:sz w:val="24"/>
          <w:szCs w:val="24"/>
        </w:rPr>
      </w:pPr>
      <w:r w:rsidRPr="00C92C6A">
        <w:rPr>
          <w:rFonts w:cstheme="minorHAnsi"/>
          <w:sz w:val="24"/>
          <w:szCs w:val="24"/>
        </w:rPr>
        <w:t xml:space="preserve">Take part in appraisals and probationary meetings as </w:t>
      </w:r>
      <w:r w:rsidR="0078151B">
        <w:rPr>
          <w:rFonts w:cstheme="minorHAnsi"/>
          <w:sz w:val="24"/>
          <w:szCs w:val="24"/>
        </w:rPr>
        <w:t>required</w:t>
      </w:r>
    </w:p>
    <w:p w:rsidR="00C92C6A" w:rsidRPr="00D242CC" w:rsidRDefault="006779B2" w:rsidP="00E11E7C">
      <w:pPr>
        <w:pStyle w:val="ListParagraph"/>
        <w:numPr>
          <w:ilvl w:val="0"/>
          <w:numId w:val="25"/>
        </w:numPr>
        <w:spacing w:after="0" w:line="240" w:lineRule="auto"/>
        <w:jc w:val="both"/>
        <w:rPr>
          <w:rFonts w:cstheme="minorHAnsi"/>
          <w:sz w:val="24"/>
          <w:szCs w:val="24"/>
        </w:rPr>
      </w:pPr>
      <w:r>
        <w:rPr>
          <w:rFonts w:cstheme="minorHAnsi"/>
          <w:sz w:val="24"/>
          <w:szCs w:val="24"/>
        </w:rPr>
        <w:t>M</w:t>
      </w:r>
      <w:r w:rsidR="00C92C6A" w:rsidRPr="00D242CC">
        <w:rPr>
          <w:rFonts w:cstheme="minorHAnsi"/>
          <w:sz w:val="24"/>
          <w:szCs w:val="24"/>
        </w:rPr>
        <w:t>onitor guests to the residence</w:t>
      </w:r>
      <w:r w:rsidR="00C92C6A">
        <w:rPr>
          <w:rFonts w:cstheme="minorHAnsi"/>
          <w:sz w:val="24"/>
          <w:szCs w:val="24"/>
        </w:rPr>
        <w:t xml:space="preserve"> for both students and staff</w:t>
      </w:r>
      <w:r w:rsidR="0078151B">
        <w:rPr>
          <w:rFonts w:cstheme="minorHAnsi"/>
          <w:sz w:val="24"/>
          <w:szCs w:val="24"/>
        </w:rPr>
        <w:t>, to ensure compliance with boarding house regulations</w:t>
      </w:r>
    </w:p>
    <w:p w:rsidR="00C92C6A" w:rsidRPr="00D242CC" w:rsidRDefault="006779B2" w:rsidP="00E11E7C">
      <w:pPr>
        <w:pStyle w:val="ListParagraph"/>
        <w:numPr>
          <w:ilvl w:val="0"/>
          <w:numId w:val="25"/>
        </w:numPr>
        <w:spacing w:after="0" w:line="240" w:lineRule="auto"/>
        <w:jc w:val="both"/>
        <w:rPr>
          <w:rFonts w:cstheme="minorHAnsi"/>
          <w:sz w:val="24"/>
          <w:szCs w:val="24"/>
        </w:rPr>
      </w:pPr>
      <w:r>
        <w:rPr>
          <w:rFonts w:cstheme="minorHAnsi"/>
          <w:sz w:val="24"/>
          <w:szCs w:val="24"/>
        </w:rPr>
        <w:t>P</w:t>
      </w:r>
      <w:r w:rsidR="00C92C6A" w:rsidRPr="00D242CC">
        <w:rPr>
          <w:rFonts w:cstheme="minorHAnsi"/>
          <w:sz w:val="24"/>
          <w:szCs w:val="24"/>
        </w:rPr>
        <w:t xml:space="preserve">articipate in regular meetings with the </w:t>
      </w:r>
      <w:r w:rsidR="00C92C6A">
        <w:rPr>
          <w:rFonts w:cstheme="minorHAnsi"/>
          <w:sz w:val="24"/>
          <w:szCs w:val="24"/>
        </w:rPr>
        <w:t>p</w:t>
      </w:r>
      <w:r w:rsidR="00C92C6A" w:rsidRPr="00D242CC">
        <w:rPr>
          <w:rFonts w:cstheme="minorHAnsi"/>
          <w:sz w:val="24"/>
          <w:szCs w:val="24"/>
        </w:rPr>
        <w:t xml:space="preserve">astoral and </w:t>
      </w:r>
      <w:r w:rsidR="00C92C6A">
        <w:rPr>
          <w:rFonts w:cstheme="minorHAnsi"/>
          <w:sz w:val="24"/>
          <w:szCs w:val="24"/>
        </w:rPr>
        <w:t>boarding team</w:t>
      </w:r>
    </w:p>
    <w:p w:rsidR="00C92C6A" w:rsidRPr="00467463" w:rsidRDefault="00C92C6A" w:rsidP="00E11E7C">
      <w:pPr>
        <w:pStyle w:val="ListParagraph"/>
        <w:widowControl w:val="0"/>
        <w:numPr>
          <w:ilvl w:val="0"/>
          <w:numId w:val="25"/>
        </w:numPr>
        <w:tabs>
          <w:tab w:val="left" w:pos="834"/>
        </w:tabs>
        <w:spacing w:after="0" w:line="240" w:lineRule="auto"/>
        <w:ind w:right="143"/>
        <w:contextualSpacing w:val="0"/>
        <w:jc w:val="both"/>
        <w:rPr>
          <w:rFonts w:cstheme="minorHAnsi"/>
          <w:sz w:val="24"/>
          <w:szCs w:val="24"/>
        </w:rPr>
      </w:pPr>
      <w:r w:rsidRPr="00D242CC">
        <w:rPr>
          <w:rFonts w:cstheme="minorHAnsi"/>
          <w:position w:val="1"/>
          <w:sz w:val="24"/>
          <w:szCs w:val="24"/>
        </w:rPr>
        <w:t>Org</w:t>
      </w:r>
      <w:r>
        <w:rPr>
          <w:rFonts w:cstheme="minorHAnsi"/>
          <w:position w:val="1"/>
          <w:sz w:val="24"/>
          <w:szCs w:val="24"/>
        </w:rPr>
        <w:t xml:space="preserve">anising, involvement </w:t>
      </w:r>
      <w:r w:rsidR="0078151B">
        <w:rPr>
          <w:rFonts w:cstheme="minorHAnsi"/>
          <w:position w:val="1"/>
          <w:sz w:val="24"/>
          <w:szCs w:val="24"/>
        </w:rPr>
        <w:t xml:space="preserve">in </w:t>
      </w:r>
      <w:r>
        <w:rPr>
          <w:rFonts w:cstheme="minorHAnsi"/>
          <w:position w:val="1"/>
          <w:sz w:val="24"/>
          <w:szCs w:val="24"/>
        </w:rPr>
        <w:t xml:space="preserve">and support </w:t>
      </w:r>
      <w:r w:rsidRPr="00D242CC">
        <w:rPr>
          <w:rFonts w:cstheme="minorHAnsi"/>
          <w:position w:val="1"/>
          <w:sz w:val="24"/>
          <w:szCs w:val="24"/>
        </w:rPr>
        <w:t xml:space="preserve">of a full, varied programme of extra-curricular activities </w:t>
      </w:r>
      <w:r w:rsidR="0078151B">
        <w:rPr>
          <w:rFonts w:cstheme="minorHAnsi"/>
          <w:position w:val="1"/>
          <w:sz w:val="24"/>
          <w:szCs w:val="24"/>
        </w:rPr>
        <w:t xml:space="preserve">within the boarding houses </w:t>
      </w:r>
    </w:p>
    <w:p w:rsidR="00467463" w:rsidRPr="006779B2" w:rsidRDefault="00467463" w:rsidP="00E11E7C">
      <w:pPr>
        <w:pStyle w:val="ListParagraph"/>
        <w:widowControl w:val="0"/>
        <w:numPr>
          <w:ilvl w:val="0"/>
          <w:numId w:val="25"/>
        </w:numPr>
        <w:tabs>
          <w:tab w:val="left" w:pos="834"/>
        </w:tabs>
        <w:spacing w:after="0" w:line="240" w:lineRule="auto"/>
        <w:ind w:right="143"/>
        <w:contextualSpacing w:val="0"/>
        <w:jc w:val="both"/>
        <w:rPr>
          <w:rFonts w:cstheme="minorHAnsi"/>
          <w:color w:val="000000" w:themeColor="text1"/>
          <w:sz w:val="24"/>
          <w:szCs w:val="24"/>
        </w:rPr>
      </w:pPr>
      <w:r w:rsidRPr="006779B2">
        <w:rPr>
          <w:rFonts w:cstheme="minorHAnsi"/>
          <w:color w:val="000000" w:themeColor="text1"/>
          <w:position w:val="1"/>
          <w:sz w:val="24"/>
          <w:szCs w:val="24"/>
        </w:rPr>
        <w:t>Ensure a working knowledge of the college Risk Assessment policy and procedure and ensure that all activities and trips organised by house staff both inside and outside the boarding houses adhere to policy and procedure</w:t>
      </w:r>
    </w:p>
    <w:p w:rsidR="00C92C6A" w:rsidRPr="00DC2F53" w:rsidRDefault="00C92C6A" w:rsidP="00E11E7C">
      <w:pPr>
        <w:widowControl w:val="0"/>
        <w:numPr>
          <w:ilvl w:val="0"/>
          <w:numId w:val="25"/>
        </w:numPr>
        <w:spacing w:after="0" w:line="240" w:lineRule="auto"/>
        <w:jc w:val="both"/>
        <w:rPr>
          <w:rFonts w:cstheme="minorHAnsi"/>
          <w:sz w:val="24"/>
          <w:szCs w:val="24"/>
        </w:rPr>
      </w:pPr>
      <w:r w:rsidRPr="00D242CC">
        <w:rPr>
          <w:rFonts w:cstheme="minorHAnsi"/>
          <w:sz w:val="24"/>
          <w:szCs w:val="24"/>
        </w:rPr>
        <w:t xml:space="preserve">Sign a </w:t>
      </w:r>
      <w:r>
        <w:rPr>
          <w:rFonts w:cstheme="minorHAnsi"/>
          <w:sz w:val="24"/>
          <w:szCs w:val="24"/>
        </w:rPr>
        <w:t>s</w:t>
      </w:r>
      <w:r w:rsidRPr="00D242CC">
        <w:rPr>
          <w:rFonts w:cstheme="minorHAnsi"/>
          <w:sz w:val="24"/>
          <w:szCs w:val="24"/>
        </w:rPr>
        <w:t xml:space="preserve">ervice </w:t>
      </w:r>
      <w:r>
        <w:rPr>
          <w:rFonts w:cstheme="minorHAnsi"/>
          <w:sz w:val="24"/>
          <w:szCs w:val="24"/>
        </w:rPr>
        <w:t>a</w:t>
      </w:r>
      <w:r w:rsidRPr="00D242CC">
        <w:rPr>
          <w:rFonts w:cstheme="minorHAnsi"/>
          <w:sz w:val="24"/>
          <w:szCs w:val="24"/>
        </w:rPr>
        <w:t xml:space="preserve">greement which </w:t>
      </w:r>
      <w:r w:rsidR="0078151B">
        <w:rPr>
          <w:rFonts w:cstheme="minorHAnsi"/>
          <w:sz w:val="24"/>
          <w:szCs w:val="24"/>
        </w:rPr>
        <w:t>outlines</w:t>
      </w:r>
      <w:r>
        <w:rPr>
          <w:rFonts w:cstheme="minorHAnsi"/>
          <w:sz w:val="24"/>
          <w:szCs w:val="24"/>
        </w:rPr>
        <w:t xml:space="preserve"> College’s</w:t>
      </w:r>
      <w:r w:rsidRPr="00D242CC">
        <w:rPr>
          <w:rFonts w:cstheme="minorHAnsi"/>
          <w:sz w:val="24"/>
          <w:szCs w:val="24"/>
        </w:rPr>
        <w:t xml:space="preserve"> expectations of staff co</w:t>
      </w:r>
      <w:r>
        <w:rPr>
          <w:rFonts w:cstheme="minorHAnsi"/>
          <w:sz w:val="24"/>
          <w:szCs w:val="24"/>
        </w:rPr>
        <w:t>nduct within the boarding house</w:t>
      </w:r>
    </w:p>
    <w:p w:rsidR="00C92C6A" w:rsidRDefault="00C92C6A" w:rsidP="00E11E7C">
      <w:pPr>
        <w:widowControl w:val="0"/>
        <w:numPr>
          <w:ilvl w:val="0"/>
          <w:numId w:val="25"/>
        </w:numPr>
        <w:spacing w:after="0" w:line="240" w:lineRule="auto"/>
        <w:jc w:val="both"/>
        <w:rPr>
          <w:rFonts w:cstheme="minorHAnsi"/>
          <w:sz w:val="24"/>
          <w:szCs w:val="24"/>
        </w:rPr>
      </w:pPr>
      <w:r>
        <w:rPr>
          <w:rFonts w:cstheme="minorHAnsi"/>
          <w:sz w:val="24"/>
          <w:szCs w:val="24"/>
        </w:rPr>
        <w:t xml:space="preserve">Other </w:t>
      </w:r>
      <w:r w:rsidRPr="00D242CC">
        <w:rPr>
          <w:rFonts w:cstheme="minorHAnsi"/>
          <w:sz w:val="24"/>
          <w:szCs w:val="24"/>
        </w:rPr>
        <w:t>duties will include registration, distribution of door fobs, ro</w:t>
      </w:r>
      <w:r>
        <w:rPr>
          <w:rFonts w:cstheme="minorHAnsi"/>
          <w:sz w:val="24"/>
          <w:szCs w:val="24"/>
        </w:rPr>
        <w:t xml:space="preserve">om </w:t>
      </w:r>
      <w:r w:rsidRPr="006779B2">
        <w:rPr>
          <w:rFonts w:cstheme="minorHAnsi"/>
          <w:color w:val="000000" w:themeColor="text1"/>
          <w:sz w:val="24"/>
          <w:szCs w:val="24"/>
        </w:rPr>
        <w:t xml:space="preserve">checks, </w:t>
      </w:r>
      <w:r w:rsidR="00467463" w:rsidRPr="006779B2">
        <w:rPr>
          <w:rFonts w:cstheme="minorHAnsi"/>
          <w:color w:val="000000" w:themeColor="text1"/>
          <w:sz w:val="24"/>
          <w:szCs w:val="24"/>
        </w:rPr>
        <w:t xml:space="preserve">laundry checks, bedding distribution, </w:t>
      </w:r>
      <w:r w:rsidRPr="006779B2">
        <w:rPr>
          <w:rFonts w:cstheme="minorHAnsi"/>
          <w:color w:val="000000" w:themeColor="text1"/>
          <w:sz w:val="24"/>
          <w:szCs w:val="24"/>
        </w:rPr>
        <w:t>monitoring evening snacks</w:t>
      </w:r>
      <w:r w:rsidR="00467463" w:rsidRPr="006779B2">
        <w:rPr>
          <w:rFonts w:cstheme="minorHAnsi"/>
          <w:color w:val="000000" w:themeColor="text1"/>
          <w:sz w:val="24"/>
          <w:szCs w:val="24"/>
        </w:rPr>
        <w:t>, room clearance and maintenance checks prior to and after student arrival and departure</w:t>
      </w:r>
      <w:r w:rsidRPr="006779B2">
        <w:rPr>
          <w:rFonts w:cstheme="minorHAnsi"/>
          <w:color w:val="000000" w:themeColor="text1"/>
          <w:sz w:val="24"/>
          <w:szCs w:val="24"/>
        </w:rPr>
        <w:t xml:space="preserve"> and</w:t>
      </w:r>
      <w:r w:rsidR="00467463" w:rsidRPr="006779B2">
        <w:rPr>
          <w:rFonts w:cstheme="minorHAnsi"/>
          <w:color w:val="000000" w:themeColor="text1"/>
          <w:sz w:val="24"/>
          <w:szCs w:val="24"/>
        </w:rPr>
        <w:t>,</w:t>
      </w:r>
      <w:r w:rsidRPr="006779B2">
        <w:rPr>
          <w:rFonts w:cstheme="minorHAnsi"/>
          <w:color w:val="000000" w:themeColor="text1"/>
          <w:sz w:val="24"/>
          <w:szCs w:val="24"/>
        </w:rPr>
        <w:t xml:space="preserve"> assisting with student arrivals and departures</w:t>
      </w:r>
    </w:p>
    <w:p w:rsidR="00177BB5" w:rsidRPr="00D242CC" w:rsidRDefault="00226642" w:rsidP="00E11E7C">
      <w:pPr>
        <w:widowControl w:val="0"/>
        <w:numPr>
          <w:ilvl w:val="0"/>
          <w:numId w:val="25"/>
        </w:numPr>
        <w:spacing w:after="0" w:line="240" w:lineRule="auto"/>
        <w:jc w:val="both"/>
        <w:rPr>
          <w:rFonts w:cstheme="minorHAnsi"/>
          <w:sz w:val="24"/>
          <w:szCs w:val="24"/>
        </w:rPr>
      </w:pPr>
      <w:r>
        <w:rPr>
          <w:rFonts w:cstheme="minorHAnsi"/>
          <w:sz w:val="24"/>
          <w:szCs w:val="24"/>
        </w:rPr>
        <w:t>U</w:t>
      </w:r>
      <w:r w:rsidRPr="00226642">
        <w:rPr>
          <w:rFonts w:cstheme="minorHAnsi"/>
          <w:sz w:val="24"/>
          <w:szCs w:val="24"/>
        </w:rPr>
        <w:t xml:space="preserve">ndertake any other related tasks as may reasonably be requested by the Head of Boarding or </w:t>
      </w:r>
      <w:r>
        <w:rPr>
          <w:rFonts w:cstheme="minorHAnsi"/>
          <w:sz w:val="24"/>
          <w:szCs w:val="24"/>
        </w:rPr>
        <w:t>Senior Staff</w:t>
      </w:r>
      <w:r w:rsidR="00177BB5" w:rsidRPr="00D242CC">
        <w:rPr>
          <w:rFonts w:cstheme="minorHAnsi"/>
          <w:sz w:val="24"/>
          <w:szCs w:val="24"/>
        </w:rPr>
        <w:t>.</w:t>
      </w:r>
    </w:p>
    <w:p w:rsidR="00177BB5" w:rsidRPr="00D242CC" w:rsidRDefault="00177BB5" w:rsidP="00E11E7C">
      <w:pPr>
        <w:widowControl w:val="0"/>
        <w:spacing w:after="0" w:line="240" w:lineRule="auto"/>
        <w:jc w:val="both"/>
        <w:rPr>
          <w:rFonts w:cstheme="minorHAnsi"/>
          <w:sz w:val="24"/>
          <w:szCs w:val="24"/>
        </w:rPr>
      </w:pPr>
    </w:p>
    <w:p w:rsidR="00D242CC" w:rsidRPr="005F7404" w:rsidRDefault="00D242CC" w:rsidP="00E11E7C">
      <w:pPr>
        <w:spacing w:after="0" w:line="240" w:lineRule="auto"/>
        <w:rPr>
          <w:rFonts w:eastAsia="Times New Roman" w:cstheme="minorHAnsi"/>
          <w:b/>
          <w:sz w:val="24"/>
          <w:szCs w:val="24"/>
          <w:lang w:val="en-US"/>
        </w:rPr>
      </w:pPr>
      <w:r w:rsidRPr="005F7404">
        <w:rPr>
          <w:rFonts w:eastAsia="Times New Roman" w:cstheme="minorHAnsi"/>
          <w:b/>
          <w:sz w:val="24"/>
          <w:szCs w:val="24"/>
          <w:lang w:val="en-US"/>
        </w:rPr>
        <w:t>Health &amp; Safety</w:t>
      </w:r>
    </w:p>
    <w:p w:rsidR="00D242CC" w:rsidRPr="006779B2" w:rsidRDefault="00D242CC" w:rsidP="006779B2">
      <w:pPr>
        <w:pStyle w:val="ListParagraph"/>
        <w:numPr>
          <w:ilvl w:val="0"/>
          <w:numId w:val="42"/>
        </w:numPr>
        <w:spacing w:after="0" w:line="240" w:lineRule="auto"/>
        <w:rPr>
          <w:rFonts w:eastAsia="Times New Roman" w:cstheme="minorHAnsi"/>
          <w:sz w:val="24"/>
          <w:szCs w:val="24"/>
          <w:lang w:val="en-US"/>
        </w:rPr>
      </w:pPr>
      <w:r w:rsidRPr="006779B2">
        <w:rPr>
          <w:rFonts w:eastAsia="Times New Roman" w:cstheme="minorHAnsi"/>
          <w:sz w:val="24"/>
          <w:szCs w:val="24"/>
          <w:lang w:val="en-US"/>
        </w:rPr>
        <w:t>Comply with all health and safety procedures as required by the college</w:t>
      </w:r>
      <w:r w:rsidR="00DC2F53" w:rsidRPr="006779B2">
        <w:rPr>
          <w:rFonts w:eastAsia="Times New Roman" w:cstheme="minorHAnsi"/>
          <w:sz w:val="24"/>
          <w:szCs w:val="24"/>
          <w:lang w:val="en-US"/>
        </w:rPr>
        <w:t xml:space="preserve"> on all sites, particularly to ensure all fire evacuation requirements are met.</w:t>
      </w:r>
    </w:p>
    <w:p w:rsidR="006779B2" w:rsidRPr="005F7404" w:rsidRDefault="006779B2" w:rsidP="00E11E7C">
      <w:pPr>
        <w:spacing w:after="0" w:line="240" w:lineRule="auto"/>
        <w:ind w:left="720" w:hanging="720"/>
        <w:rPr>
          <w:rFonts w:eastAsia="Times New Roman" w:cstheme="minorHAnsi"/>
          <w:sz w:val="24"/>
          <w:szCs w:val="24"/>
          <w:lang w:val="en-US"/>
        </w:rPr>
      </w:pPr>
    </w:p>
    <w:p w:rsidR="00D242CC" w:rsidRPr="00D242CC" w:rsidRDefault="00D242CC" w:rsidP="00E11E7C">
      <w:pPr>
        <w:spacing w:after="0" w:line="240" w:lineRule="auto"/>
        <w:rPr>
          <w:rFonts w:eastAsia="Times New Roman" w:cstheme="minorHAnsi"/>
          <w:b/>
          <w:sz w:val="24"/>
          <w:szCs w:val="24"/>
          <w:lang w:val="en-US"/>
        </w:rPr>
      </w:pPr>
      <w:r w:rsidRPr="00D242CC">
        <w:rPr>
          <w:rFonts w:eastAsia="Times New Roman" w:cstheme="minorHAnsi"/>
          <w:b/>
          <w:sz w:val="24"/>
          <w:szCs w:val="24"/>
          <w:lang w:val="en-US"/>
        </w:rPr>
        <w:t>Safeguarding Responsibilities</w:t>
      </w:r>
    </w:p>
    <w:p w:rsidR="00D242CC" w:rsidRPr="006779B2" w:rsidRDefault="00D242CC" w:rsidP="006779B2">
      <w:pPr>
        <w:pStyle w:val="ListParagraph"/>
        <w:numPr>
          <w:ilvl w:val="0"/>
          <w:numId w:val="34"/>
        </w:numPr>
        <w:spacing w:after="0" w:line="240" w:lineRule="auto"/>
        <w:rPr>
          <w:rFonts w:eastAsia="Times New Roman" w:cstheme="minorHAnsi"/>
          <w:sz w:val="24"/>
          <w:szCs w:val="24"/>
          <w:lang w:val="en-US"/>
        </w:rPr>
      </w:pPr>
      <w:r w:rsidRPr="006779B2">
        <w:rPr>
          <w:rFonts w:eastAsia="Times New Roman" w:cstheme="minorHAnsi"/>
          <w:sz w:val="24"/>
          <w:szCs w:val="24"/>
          <w:lang w:val="en-US"/>
        </w:rPr>
        <w:t xml:space="preserve">Cardiff Sixth Form College is committed to its responsibility for safeguarding and promoting the welfare of its students in line with government recommendations and policies. Due to this, all staff at the college have a responsibility for safeguarding and reporting any concerns regarding students to the DSL. Your safeguarding responsibilities mean that you will need to: </w:t>
      </w:r>
    </w:p>
    <w:p w:rsidR="00D242CC" w:rsidRPr="00D242CC" w:rsidRDefault="00D242CC" w:rsidP="006779B2">
      <w:pPr>
        <w:pStyle w:val="ListParagraph"/>
        <w:numPr>
          <w:ilvl w:val="1"/>
          <w:numId w:val="43"/>
        </w:numPr>
        <w:spacing w:after="0" w:line="240" w:lineRule="auto"/>
        <w:rPr>
          <w:rFonts w:eastAsia="Times New Roman" w:cstheme="minorHAnsi"/>
          <w:sz w:val="24"/>
          <w:szCs w:val="24"/>
          <w:lang w:val="en-US"/>
        </w:rPr>
      </w:pPr>
      <w:r w:rsidRPr="00D242CC">
        <w:rPr>
          <w:rFonts w:eastAsia="Times New Roman" w:cstheme="minorHAnsi"/>
          <w:sz w:val="24"/>
          <w:szCs w:val="24"/>
          <w:lang w:val="en-US"/>
        </w:rPr>
        <w:t xml:space="preserve">Demonstrate a commitment to promoting and safeguarding the welfare of children and young persons in line with College Policy and procedure. </w:t>
      </w:r>
    </w:p>
    <w:p w:rsidR="00D242CC" w:rsidRPr="00D242CC" w:rsidRDefault="00D242CC" w:rsidP="006779B2">
      <w:pPr>
        <w:pStyle w:val="ListParagraph"/>
        <w:numPr>
          <w:ilvl w:val="1"/>
          <w:numId w:val="43"/>
        </w:numPr>
        <w:spacing w:after="0" w:line="240" w:lineRule="auto"/>
        <w:rPr>
          <w:rFonts w:eastAsia="Times New Roman" w:cstheme="minorHAnsi"/>
          <w:sz w:val="24"/>
          <w:szCs w:val="24"/>
          <w:lang w:val="en-US"/>
        </w:rPr>
      </w:pPr>
      <w:r w:rsidRPr="00D242CC">
        <w:rPr>
          <w:rFonts w:eastAsia="Times New Roman" w:cstheme="minorHAnsi"/>
          <w:sz w:val="24"/>
          <w:szCs w:val="24"/>
          <w:lang w:val="en-US"/>
        </w:rPr>
        <w:t>Respond and deal with incidents in a sensitive, empathetic and supportive manner, reporting any incidents to the accommodation manager and pastoral team.</w:t>
      </w:r>
    </w:p>
    <w:p w:rsidR="00D242CC" w:rsidRPr="00D242CC" w:rsidRDefault="00D242CC" w:rsidP="006779B2">
      <w:pPr>
        <w:pStyle w:val="ListParagraph"/>
        <w:numPr>
          <w:ilvl w:val="1"/>
          <w:numId w:val="43"/>
        </w:numPr>
        <w:spacing w:after="0" w:line="240" w:lineRule="auto"/>
        <w:rPr>
          <w:rFonts w:eastAsia="Times New Roman" w:cstheme="minorHAnsi"/>
          <w:sz w:val="24"/>
          <w:szCs w:val="24"/>
          <w:lang w:val="en-US"/>
        </w:rPr>
      </w:pPr>
      <w:r w:rsidRPr="00D242CC">
        <w:rPr>
          <w:rFonts w:eastAsia="Times New Roman" w:cstheme="minorHAnsi"/>
          <w:sz w:val="24"/>
          <w:szCs w:val="24"/>
          <w:lang w:val="en-US"/>
        </w:rPr>
        <w:t>Be willing to undertake additional safeguarding training to enhance professional development.</w:t>
      </w:r>
    </w:p>
    <w:p w:rsidR="00D242CC" w:rsidRPr="00D242CC" w:rsidRDefault="00D242CC" w:rsidP="00E11E7C">
      <w:pPr>
        <w:spacing w:after="0" w:line="240" w:lineRule="auto"/>
        <w:rPr>
          <w:rFonts w:eastAsia="Times New Roman" w:cstheme="minorHAnsi"/>
          <w:b/>
          <w:sz w:val="24"/>
          <w:szCs w:val="24"/>
          <w:lang w:val="en-US"/>
        </w:rPr>
      </w:pPr>
    </w:p>
    <w:p w:rsidR="00177BB5" w:rsidRPr="00D242CC" w:rsidRDefault="00177BB5" w:rsidP="00E11E7C">
      <w:pPr>
        <w:spacing w:after="0" w:line="240" w:lineRule="auto"/>
        <w:rPr>
          <w:rFonts w:eastAsia="Times New Roman" w:cstheme="minorHAnsi"/>
          <w:b/>
          <w:sz w:val="24"/>
          <w:szCs w:val="24"/>
          <w:lang w:val="en-US"/>
        </w:rPr>
      </w:pPr>
      <w:r w:rsidRPr="00D242CC">
        <w:rPr>
          <w:rFonts w:eastAsia="Times New Roman" w:cstheme="minorHAnsi"/>
          <w:b/>
          <w:sz w:val="24"/>
          <w:szCs w:val="24"/>
          <w:lang w:val="en-US"/>
        </w:rPr>
        <w:t xml:space="preserve">Person Specification: </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Demonstrates leadership, management and personal responsibility by leading and motivating students and staff within the boarding house.</w:t>
      </w:r>
    </w:p>
    <w:p w:rsidR="003D2ECE" w:rsidRPr="00D242CC" w:rsidRDefault="003D2ECE"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 xml:space="preserve">To have a working knowledge of the national and local inspectorate requirements including NMS and </w:t>
      </w:r>
      <w:r w:rsidR="00CE4712">
        <w:rPr>
          <w:rFonts w:eastAsia="Times New Roman" w:cstheme="minorHAnsi"/>
          <w:sz w:val="24"/>
          <w:szCs w:val="24"/>
          <w:lang w:val="en-US"/>
        </w:rPr>
        <w:t>preferably Care Inspectorate Wales</w:t>
      </w:r>
      <w:r w:rsidRPr="00D242CC">
        <w:rPr>
          <w:rFonts w:eastAsia="Times New Roman" w:cstheme="minorHAnsi"/>
          <w:sz w:val="24"/>
          <w:szCs w:val="24"/>
          <w:lang w:val="en-US"/>
        </w:rPr>
        <w:t>.</w:t>
      </w:r>
    </w:p>
    <w:p w:rsidR="003D2ECE" w:rsidRPr="00D242CC" w:rsidRDefault="003D2ECE"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Exp</w:t>
      </w:r>
      <w:r w:rsidR="00E42768">
        <w:rPr>
          <w:rFonts w:eastAsia="Times New Roman" w:cstheme="minorHAnsi"/>
          <w:sz w:val="24"/>
          <w:szCs w:val="24"/>
          <w:lang w:val="en-US"/>
        </w:rPr>
        <w:t>erience of producing a team rota</w:t>
      </w:r>
    </w:p>
    <w:p w:rsidR="003D2ECE" w:rsidRPr="00D242CC" w:rsidRDefault="003D2ECE"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 xml:space="preserve">Experience of coordinating activities with a boarding environment. </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Being adaptable and showing good judgement. Demonstrating individual initiative and an ability to complete tasks without supervision whilst also functioning as a part of a team.</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Works effectively with other people by being self-aware; treating people equally and sensitively, whilst ensuring all aspects of confidentiality are maintained.</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Developing good working relationships with colleagues, and sharing knowledge and best practice.</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The ability to manage difficult situations if they should arise.</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 xml:space="preserve">Communicates clearly by getting the message across effectively, listening carefully and responding to feedback, </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Represents CSFC professionally and adheres to the highest levels of customer service with all stakeholders including students, parents, agents, guardians and external service providers</w:t>
      </w:r>
    </w:p>
    <w:p w:rsidR="00C92C6A" w:rsidRDefault="00C92C6A" w:rsidP="00E11E7C">
      <w:pPr>
        <w:pStyle w:val="ListParagraph"/>
        <w:spacing w:after="0" w:line="240" w:lineRule="auto"/>
        <w:ind w:left="0"/>
        <w:rPr>
          <w:rFonts w:eastAsia="Times New Roman" w:cstheme="minorHAnsi"/>
          <w:b/>
          <w:iCs/>
          <w:sz w:val="24"/>
          <w:szCs w:val="24"/>
          <w:lang w:val="en-US"/>
        </w:rPr>
      </w:pPr>
    </w:p>
    <w:p w:rsidR="007B4CDB" w:rsidRPr="00D242CC" w:rsidRDefault="00891C3D" w:rsidP="00E11E7C">
      <w:pPr>
        <w:pStyle w:val="ListParagraph"/>
        <w:spacing w:after="0" w:line="240" w:lineRule="auto"/>
        <w:ind w:left="0"/>
        <w:rPr>
          <w:rFonts w:cstheme="minorHAnsi"/>
          <w:sz w:val="24"/>
          <w:szCs w:val="24"/>
        </w:rPr>
      </w:pPr>
      <w:r w:rsidRPr="00D242CC">
        <w:rPr>
          <w:rFonts w:eastAsia="Times New Roman" w:cstheme="minorHAnsi"/>
          <w:b/>
          <w:iCs/>
          <w:sz w:val="24"/>
          <w:szCs w:val="24"/>
          <w:lang w:val="en-US"/>
        </w:rPr>
        <w:t>Terms &amp; Conditions</w:t>
      </w:r>
    </w:p>
    <w:p w:rsidR="007B4CDB" w:rsidRDefault="00140564" w:rsidP="00E11E7C">
      <w:pPr>
        <w:pStyle w:val="ListParagraph"/>
        <w:numPr>
          <w:ilvl w:val="0"/>
          <w:numId w:val="33"/>
        </w:numPr>
        <w:spacing w:after="0" w:line="240" w:lineRule="auto"/>
        <w:rPr>
          <w:rFonts w:cstheme="minorHAnsi"/>
          <w:sz w:val="24"/>
          <w:szCs w:val="24"/>
        </w:rPr>
      </w:pPr>
      <w:r w:rsidRPr="00D242CC">
        <w:rPr>
          <w:rFonts w:cstheme="minorHAnsi"/>
          <w:sz w:val="24"/>
          <w:szCs w:val="24"/>
        </w:rPr>
        <w:t>Remuneration:</w:t>
      </w:r>
      <w:r w:rsidRPr="00D242CC">
        <w:rPr>
          <w:rFonts w:cstheme="minorHAnsi"/>
          <w:sz w:val="24"/>
          <w:szCs w:val="24"/>
        </w:rPr>
        <w:tab/>
      </w:r>
      <w:r w:rsidRPr="00D242CC">
        <w:rPr>
          <w:rFonts w:cstheme="minorHAnsi"/>
          <w:sz w:val="24"/>
          <w:szCs w:val="24"/>
        </w:rPr>
        <w:tab/>
      </w:r>
      <w:r w:rsidR="00D242CC">
        <w:rPr>
          <w:rFonts w:cstheme="minorHAnsi"/>
          <w:sz w:val="24"/>
          <w:szCs w:val="24"/>
        </w:rPr>
        <w:t>Commensurate with experience</w:t>
      </w:r>
      <w:r w:rsidRPr="00D242CC">
        <w:rPr>
          <w:rFonts w:cstheme="minorHAnsi"/>
          <w:sz w:val="24"/>
          <w:szCs w:val="24"/>
        </w:rPr>
        <w:t xml:space="preserve"> </w:t>
      </w:r>
    </w:p>
    <w:p w:rsidR="00C52478" w:rsidRPr="00D242CC" w:rsidRDefault="00C52478" w:rsidP="00E11E7C">
      <w:pPr>
        <w:pStyle w:val="ListParagraph"/>
        <w:spacing w:after="0" w:line="240" w:lineRule="auto"/>
        <w:ind w:left="2880"/>
        <w:jc w:val="both"/>
        <w:rPr>
          <w:rFonts w:cstheme="minorHAnsi"/>
          <w:sz w:val="24"/>
          <w:szCs w:val="24"/>
        </w:rPr>
      </w:pPr>
      <w:r>
        <w:rPr>
          <w:rFonts w:cstheme="minorHAnsi"/>
          <w:sz w:val="24"/>
          <w:szCs w:val="24"/>
        </w:rPr>
        <w:t xml:space="preserve">This </w:t>
      </w:r>
      <w:r w:rsidRPr="00C52478">
        <w:rPr>
          <w:rFonts w:cstheme="minorHAnsi"/>
          <w:sz w:val="24"/>
          <w:szCs w:val="24"/>
        </w:rPr>
        <w:t>is</w:t>
      </w:r>
      <w:r>
        <w:rPr>
          <w:rFonts w:cstheme="minorHAnsi"/>
          <w:sz w:val="24"/>
          <w:szCs w:val="24"/>
        </w:rPr>
        <w:t xml:space="preserve"> </w:t>
      </w:r>
      <w:r w:rsidRPr="00C52478">
        <w:rPr>
          <w:rFonts w:cstheme="minorHAnsi"/>
          <w:sz w:val="24"/>
          <w:szCs w:val="24"/>
        </w:rPr>
        <w:t>a</w:t>
      </w:r>
      <w:r>
        <w:rPr>
          <w:rFonts w:cstheme="minorHAnsi"/>
          <w:sz w:val="24"/>
          <w:szCs w:val="24"/>
        </w:rPr>
        <w:t xml:space="preserve"> </w:t>
      </w:r>
      <w:r w:rsidRPr="00C52478">
        <w:rPr>
          <w:rFonts w:cstheme="minorHAnsi"/>
          <w:sz w:val="24"/>
          <w:szCs w:val="24"/>
        </w:rPr>
        <w:t>residential</w:t>
      </w:r>
      <w:r>
        <w:rPr>
          <w:rFonts w:cstheme="minorHAnsi"/>
          <w:sz w:val="24"/>
          <w:szCs w:val="24"/>
        </w:rPr>
        <w:t xml:space="preserve"> </w:t>
      </w:r>
      <w:r w:rsidRPr="00C52478">
        <w:rPr>
          <w:rFonts w:cstheme="minorHAnsi"/>
          <w:sz w:val="24"/>
          <w:szCs w:val="24"/>
        </w:rPr>
        <w:t>post</w:t>
      </w:r>
      <w:r w:rsidR="00DC2F53">
        <w:rPr>
          <w:rFonts w:cstheme="minorHAnsi"/>
          <w:sz w:val="24"/>
          <w:szCs w:val="24"/>
        </w:rPr>
        <w:t>, which may or may not be on site</w:t>
      </w:r>
      <w:r w:rsidRPr="00C52478">
        <w:rPr>
          <w:rFonts w:cstheme="minorHAnsi"/>
          <w:sz w:val="24"/>
          <w:szCs w:val="24"/>
        </w:rPr>
        <w:t>. Council</w:t>
      </w:r>
      <w:r>
        <w:rPr>
          <w:rFonts w:cstheme="minorHAnsi"/>
          <w:sz w:val="24"/>
          <w:szCs w:val="24"/>
        </w:rPr>
        <w:t xml:space="preserve"> </w:t>
      </w:r>
      <w:r w:rsidRPr="00C52478">
        <w:rPr>
          <w:rFonts w:cstheme="minorHAnsi"/>
          <w:sz w:val="24"/>
          <w:szCs w:val="24"/>
        </w:rPr>
        <w:t>tax,</w:t>
      </w:r>
      <w:r>
        <w:rPr>
          <w:rFonts w:cstheme="minorHAnsi"/>
          <w:sz w:val="24"/>
          <w:szCs w:val="24"/>
        </w:rPr>
        <w:t xml:space="preserve"> </w:t>
      </w:r>
      <w:r w:rsidRPr="00C52478">
        <w:rPr>
          <w:rFonts w:cstheme="minorHAnsi"/>
          <w:sz w:val="24"/>
          <w:szCs w:val="24"/>
        </w:rPr>
        <w:t>water</w:t>
      </w:r>
      <w:r>
        <w:rPr>
          <w:rFonts w:cstheme="minorHAnsi"/>
          <w:sz w:val="24"/>
          <w:szCs w:val="24"/>
        </w:rPr>
        <w:t xml:space="preserve"> </w:t>
      </w:r>
      <w:r w:rsidRPr="00C52478">
        <w:rPr>
          <w:rFonts w:cstheme="minorHAnsi"/>
          <w:sz w:val="24"/>
          <w:szCs w:val="24"/>
        </w:rPr>
        <w:t>rates</w:t>
      </w:r>
      <w:r>
        <w:rPr>
          <w:rFonts w:cstheme="minorHAnsi"/>
          <w:sz w:val="24"/>
          <w:szCs w:val="24"/>
        </w:rPr>
        <w:t xml:space="preserve"> </w:t>
      </w:r>
      <w:r w:rsidRPr="00C52478">
        <w:rPr>
          <w:rFonts w:cstheme="minorHAnsi"/>
          <w:sz w:val="24"/>
          <w:szCs w:val="24"/>
        </w:rPr>
        <w:t>and</w:t>
      </w:r>
      <w:r>
        <w:rPr>
          <w:rFonts w:cstheme="minorHAnsi"/>
          <w:sz w:val="24"/>
          <w:szCs w:val="24"/>
        </w:rPr>
        <w:t xml:space="preserve"> </w:t>
      </w:r>
      <w:r w:rsidRPr="00C52478">
        <w:rPr>
          <w:rFonts w:cstheme="minorHAnsi"/>
          <w:sz w:val="24"/>
          <w:szCs w:val="24"/>
        </w:rPr>
        <w:t>utility bills will be paid by the College, with the exception of personal</w:t>
      </w:r>
      <w:r>
        <w:rPr>
          <w:rFonts w:cstheme="minorHAnsi"/>
          <w:sz w:val="24"/>
          <w:szCs w:val="24"/>
        </w:rPr>
        <w:t xml:space="preserve"> </w:t>
      </w:r>
      <w:r w:rsidRPr="00C52478">
        <w:rPr>
          <w:rFonts w:cstheme="minorHAnsi"/>
          <w:sz w:val="24"/>
          <w:szCs w:val="24"/>
        </w:rPr>
        <w:t>telephone</w:t>
      </w:r>
      <w:r>
        <w:rPr>
          <w:rFonts w:cstheme="minorHAnsi"/>
          <w:sz w:val="24"/>
          <w:szCs w:val="24"/>
        </w:rPr>
        <w:t xml:space="preserve"> </w:t>
      </w:r>
      <w:r w:rsidRPr="00C52478">
        <w:rPr>
          <w:rFonts w:cstheme="minorHAnsi"/>
          <w:sz w:val="24"/>
          <w:szCs w:val="24"/>
        </w:rPr>
        <w:t>calls.</w:t>
      </w:r>
      <w:r>
        <w:rPr>
          <w:rFonts w:cstheme="minorHAnsi"/>
          <w:sz w:val="24"/>
          <w:szCs w:val="24"/>
        </w:rPr>
        <w:t xml:space="preserve"> </w:t>
      </w:r>
      <w:r w:rsidRPr="00C52478">
        <w:rPr>
          <w:rFonts w:cstheme="minorHAnsi"/>
          <w:sz w:val="24"/>
          <w:szCs w:val="24"/>
        </w:rPr>
        <w:t>Meals</w:t>
      </w:r>
      <w:r>
        <w:rPr>
          <w:rFonts w:cstheme="minorHAnsi"/>
          <w:sz w:val="24"/>
          <w:szCs w:val="24"/>
        </w:rPr>
        <w:t xml:space="preserve"> </w:t>
      </w:r>
      <w:r w:rsidRPr="00C52478">
        <w:rPr>
          <w:rFonts w:cstheme="minorHAnsi"/>
          <w:sz w:val="24"/>
          <w:szCs w:val="24"/>
        </w:rPr>
        <w:t>will</w:t>
      </w:r>
      <w:r>
        <w:rPr>
          <w:rFonts w:cstheme="minorHAnsi"/>
          <w:sz w:val="24"/>
          <w:szCs w:val="24"/>
        </w:rPr>
        <w:t xml:space="preserve"> </w:t>
      </w:r>
      <w:r w:rsidRPr="00C52478">
        <w:rPr>
          <w:rFonts w:cstheme="minorHAnsi"/>
          <w:sz w:val="24"/>
          <w:szCs w:val="24"/>
        </w:rPr>
        <w:t>be</w:t>
      </w:r>
      <w:r>
        <w:rPr>
          <w:rFonts w:cstheme="minorHAnsi"/>
          <w:sz w:val="24"/>
          <w:szCs w:val="24"/>
        </w:rPr>
        <w:t xml:space="preserve"> </w:t>
      </w:r>
      <w:r w:rsidRPr="00C52478">
        <w:rPr>
          <w:rFonts w:cstheme="minorHAnsi"/>
          <w:sz w:val="24"/>
          <w:szCs w:val="24"/>
        </w:rPr>
        <w:t>available</w:t>
      </w:r>
      <w:r>
        <w:rPr>
          <w:rFonts w:cstheme="minorHAnsi"/>
          <w:sz w:val="24"/>
          <w:szCs w:val="24"/>
        </w:rPr>
        <w:t xml:space="preserve"> </w:t>
      </w:r>
      <w:r w:rsidRPr="00C52478">
        <w:rPr>
          <w:rFonts w:cstheme="minorHAnsi"/>
          <w:sz w:val="24"/>
          <w:szCs w:val="24"/>
        </w:rPr>
        <w:t>in</w:t>
      </w:r>
      <w:r>
        <w:rPr>
          <w:rFonts w:cstheme="minorHAnsi"/>
          <w:sz w:val="24"/>
          <w:szCs w:val="24"/>
        </w:rPr>
        <w:t xml:space="preserve"> </w:t>
      </w:r>
      <w:r w:rsidRPr="00C52478">
        <w:rPr>
          <w:rFonts w:cstheme="minorHAnsi"/>
          <w:sz w:val="24"/>
          <w:szCs w:val="24"/>
        </w:rPr>
        <w:t>the</w:t>
      </w:r>
      <w:r>
        <w:rPr>
          <w:rFonts w:cstheme="minorHAnsi"/>
          <w:sz w:val="24"/>
          <w:szCs w:val="24"/>
        </w:rPr>
        <w:t xml:space="preserve"> </w:t>
      </w:r>
      <w:r w:rsidRPr="00C52478">
        <w:rPr>
          <w:rFonts w:cstheme="minorHAnsi"/>
          <w:sz w:val="24"/>
          <w:szCs w:val="24"/>
        </w:rPr>
        <w:t>College during</w:t>
      </w:r>
      <w:r>
        <w:rPr>
          <w:rFonts w:cstheme="minorHAnsi"/>
          <w:sz w:val="24"/>
          <w:szCs w:val="24"/>
        </w:rPr>
        <w:t xml:space="preserve"> </w:t>
      </w:r>
      <w:r w:rsidRPr="00C52478">
        <w:rPr>
          <w:rFonts w:cstheme="minorHAnsi"/>
          <w:sz w:val="24"/>
          <w:szCs w:val="24"/>
        </w:rPr>
        <w:t>term</w:t>
      </w:r>
      <w:r>
        <w:rPr>
          <w:rFonts w:cstheme="minorHAnsi"/>
          <w:sz w:val="24"/>
          <w:szCs w:val="24"/>
        </w:rPr>
        <w:t xml:space="preserve"> </w:t>
      </w:r>
      <w:r w:rsidRPr="00C52478">
        <w:rPr>
          <w:rFonts w:cstheme="minorHAnsi"/>
          <w:sz w:val="24"/>
          <w:szCs w:val="24"/>
        </w:rPr>
        <w:t>time.</w:t>
      </w:r>
    </w:p>
    <w:p w:rsidR="002C0430" w:rsidRPr="002C0430" w:rsidRDefault="00DC2F53" w:rsidP="002C0430">
      <w:pPr>
        <w:pStyle w:val="ListParagraph"/>
        <w:numPr>
          <w:ilvl w:val="0"/>
          <w:numId w:val="33"/>
        </w:numPr>
        <w:spacing w:after="0" w:line="240" w:lineRule="auto"/>
        <w:jc w:val="both"/>
        <w:rPr>
          <w:rFonts w:cstheme="minorHAnsi"/>
          <w:sz w:val="24"/>
          <w:szCs w:val="24"/>
        </w:rPr>
      </w:pPr>
      <w:r w:rsidRPr="002C0430">
        <w:rPr>
          <w:rFonts w:cstheme="minorHAnsi"/>
          <w:color w:val="000000" w:themeColor="text1"/>
          <w:sz w:val="24"/>
          <w:szCs w:val="24"/>
        </w:rPr>
        <w:t>Working Hours:</w:t>
      </w:r>
      <w:r w:rsidRPr="002C0430">
        <w:rPr>
          <w:rFonts w:cstheme="minorHAnsi"/>
          <w:color w:val="000000" w:themeColor="text1"/>
          <w:sz w:val="24"/>
          <w:szCs w:val="24"/>
        </w:rPr>
        <w:tab/>
      </w:r>
      <w:r w:rsidRPr="002C0430">
        <w:rPr>
          <w:rFonts w:cstheme="minorHAnsi"/>
          <w:color w:val="000000" w:themeColor="text1"/>
          <w:sz w:val="24"/>
          <w:szCs w:val="24"/>
        </w:rPr>
        <w:tab/>
      </w:r>
      <w:r w:rsidR="002C0430" w:rsidRPr="002C0430">
        <w:rPr>
          <w:rFonts w:cstheme="minorHAnsi"/>
          <w:color w:val="000000" w:themeColor="text1"/>
          <w:sz w:val="24"/>
          <w:szCs w:val="24"/>
        </w:rPr>
        <w:t>T</w:t>
      </w:r>
      <w:r w:rsidR="00C52478" w:rsidRPr="002C0430">
        <w:rPr>
          <w:rFonts w:cstheme="minorHAnsi"/>
          <w:color w:val="000000" w:themeColor="text1"/>
          <w:sz w:val="24"/>
          <w:szCs w:val="24"/>
        </w:rPr>
        <w:t>he working hours are before and</w:t>
      </w:r>
      <w:r w:rsidR="002C0430" w:rsidRPr="002C0430">
        <w:rPr>
          <w:rFonts w:cstheme="minorHAnsi"/>
          <w:color w:val="000000" w:themeColor="text1"/>
          <w:sz w:val="24"/>
          <w:szCs w:val="24"/>
        </w:rPr>
        <w:t xml:space="preserve"> </w:t>
      </w:r>
      <w:r w:rsidR="00C52478" w:rsidRPr="002C0430">
        <w:rPr>
          <w:rFonts w:cstheme="minorHAnsi"/>
          <w:color w:val="000000" w:themeColor="text1"/>
          <w:sz w:val="24"/>
          <w:szCs w:val="24"/>
        </w:rPr>
        <w:t xml:space="preserve">after the school day, and at </w:t>
      </w:r>
    </w:p>
    <w:p w:rsidR="00C52478" w:rsidRPr="002C0430" w:rsidRDefault="00C52478" w:rsidP="002C0430">
      <w:pPr>
        <w:pStyle w:val="ListParagraph"/>
        <w:spacing w:after="0" w:line="240" w:lineRule="auto"/>
        <w:ind w:left="2880"/>
        <w:jc w:val="both"/>
        <w:rPr>
          <w:rFonts w:cstheme="minorHAnsi"/>
          <w:sz w:val="24"/>
          <w:szCs w:val="24"/>
        </w:rPr>
      </w:pPr>
      <w:r w:rsidRPr="002C0430">
        <w:rPr>
          <w:rFonts w:cstheme="minorHAnsi"/>
          <w:color w:val="000000" w:themeColor="text1"/>
          <w:sz w:val="24"/>
          <w:szCs w:val="24"/>
        </w:rPr>
        <w:t xml:space="preserve">weekends. You can expect to have one night off each week (Monday – Thursday) and to have a weekend rota with one weekend </w:t>
      </w:r>
      <w:r w:rsidR="00DC2F53" w:rsidRPr="002C0430">
        <w:rPr>
          <w:rFonts w:cstheme="minorHAnsi"/>
          <w:color w:val="000000" w:themeColor="text1"/>
          <w:sz w:val="24"/>
          <w:szCs w:val="24"/>
        </w:rPr>
        <w:t xml:space="preserve">off </w:t>
      </w:r>
      <w:r w:rsidRPr="002C0430">
        <w:rPr>
          <w:rFonts w:cstheme="minorHAnsi"/>
          <w:color w:val="000000" w:themeColor="text1"/>
          <w:sz w:val="24"/>
          <w:szCs w:val="24"/>
        </w:rPr>
        <w:t xml:space="preserve">in three. </w:t>
      </w:r>
      <w:r w:rsidRPr="002C0430">
        <w:rPr>
          <w:rFonts w:cstheme="minorHAnsi"/>
          <w:sz w:val="24"/>
          <w:szCs w:val="24"/>
        </w:rPr>
        <w:t xml:space="preserve">Boarding staff may be asked </w:t>
      </w:r>
      <w:r w:rsidR="00DC2F53" w:rsidRPr="002C0430">
        <w:rPr>
          <w:rFonts w:cstheme="minorHAnsi"/>
          <w:sz w:val="24"/>
          <w:szCs w:val="24"/>
        </w:rPr>
        <w:t xml:space="preserve">to work </w:t>
      </w:r>
      <w:r w:rsidRPr="002C0430">
        <w:rPr>
          <w:rFonts w:cstheme="minorHAnsi"/>
          <w:sz w:val="24"/>
          <w:szCs w:val="24"/>
        </w:rPr>
        <w:t>more than 48 hours a week and will be asked to sign a Working Time Agreement accordingly.</w:t>
      </w:r>
    </w:p>
    <w:p w:rsidR="00140564" w:rsidRPr="00D242CC" w:rsidRDefault="00140564" w:rsidP="00E11E7C">
      <w:pPr>
        <w:pStyle w:val="ListParagraph"/>
        <w:numPr>
          <w:ilvl w:val="0"/>
          <w:numId w:val="33"/>
        </w:numPr>
        <w:spacing w:after="0" w:line="240" w:lineRule="auto"/>
        <w:jc w:val="both"/>
        <w:rPr>
          <w:rFonts w:cstheme="minorHAnsi"/>
          <w:sz w:val="24"/>
          <w:szCs w:val="24"/>
        </w:rPr>
      </w:pPr>
      <w:r w:rsidRPr="00D242CC">
        <w:rPr>
          <w:rFonts w:cstheme="minorHAnsi"/>
          <w:sz w:val="24"/>
          <w:szCs w:val="24"/>
        </w:rPr>
        <w:t>Holiday entitlement:</w:t>
      </w:r>
      <w:r w:rsidRPr="00D242CC">
        <w:rPr>
          <w:rFonts w:cstheme="minorHAnsi"/>
          <w:sz w:val="24"/>
          <w:szCs w:val="24"/>
        </w:rPr>
        <w:tab/>
        <w:t>50 days</w:t>
      </w:r>
      <w:r w:rsidR="00DC2F53">
        <w:rPr>
          <w:rFonts w:cstheme="minorHAnsi"/>
          <w:sz w:val="24"/>
          <w:szCs w:val="24"/>
        </w:rPr>
        <w:t xml:space="preserve"> (excluding bank holidays)</w:t>
      </w:r>
    </w:p>
    <w:p w:rsidR="00140564" w:rsidRPr="00D242CC" w:rsidRDefault="00140564" w:rsidP="00E11E7C">
      <w:pPr>
        <w:pStyle w:val="ListParagraph"/>
        <w:numPr>
          <w:ilvl w:val="0"/>
          <w:numId w:val="33"/>
        </w:numPr>
        <w:spacing w:after="0" w:line="240" w:lineRule="auto"/>
        <w:jc w:val="both"/>
        <w:rPr>
          <w:rFonts w:cstheme="minorHAnsi"/>
          <w:sz w:val="24"/>
          <w:szCs w:val="24"/>
        </w:rPr>
      </w:pPr>
      <w:r w:rsidRPr="00D242CC">
        <w:rPr>
          <w:rFonts w:cstheme="minorHAnsi"/>
          <w:sz w:val="24"/>
          <w:szCs w:val="24"/>
        </w:rPr>
        <w:t>Notice period:</w:t>
      </w:r>
      <w:r w:rsidRPr="00D242CC">
        <w:rPr>
          <w:rFonts w:cstheme="minorHAnsi"/>
          <w:sz w:val="24"/>
          <w:szCs w:val="24"/>
        </w:rPr>
        <w:tab/>
      </w:r>
      <w:r w:rsidRPr="00D242CC">
        <w:rPr>
          <w:rFonts w:cstheme="minorHAnsi"/>
          <w:sz w:val="24"/>
          <w:szCs w:val="24"/>
        </w:rPr>
        <w:tab/>
        <w:t>1 term</w:t>
      </w:r>
    </w:p>
    <w:p w:rsidR="00140564" w:rsidRPr="00D242CC" w:rsidRDefault="00140564" w:rsidP="00E11E7C">
      <w:pPr>
        <w:pStyle w:val="ListParagraph"/>
        <w:numPr>
          <w:ilvl w:val="0"/>
          <w:numId w:val="33"/>
        </w:numPr>
        <w:spacing w:after="0" w:line="240" w:lineRule="auto"/>
        <w:jc w:val="both"/>
        <w:rPr>
          <w:rFonts w:cstheme="minorHAnsi"/>
          <w:sz w:val="24"/>
          <w:szCs w:val="24"/>
        </w:rPr>
      </w:pPr>
      <w:r w:rsidRPr="00D242CC">
        <w:rPr>
          <w:rFonts w:cstheme="minorHAnsi"/>
          <w:sz w:val="24"/>
          <w:szCs w:val="24"/>
        </w:rPr>
        <w:t>Probationary period:</w:t>
      </w:r>
      <w:r w:rsidRPr="00D242CC">
        <w:rPr>
          <w:rFonts w:cstheme="minorHAnsi"/>
          <w:sz w:val="24"/>
          <w:szCs w:val="24"/>
        </w:rPr>
        <w:tab/>
      </w:r>
      <w:r w:rsidR="00D14CB7" w:rsidRPr="00D242CC">
        <w:rPr>
          <w:rFonts w:cstheme="minorHAnsi"/>
          <w:sz w:val="24"/>
          <w:szCs w:val="24"/>
        </w:rPr>
        <w:t>6 month</w:t>
      </w:r>
      <w:r w:rsidRPr="00D242CC">
        <w:rPr>
          <w:rFonts w:cstheme="minorHAnsi"/>
          <w:sz w:val="24"/>
          <w:szCs w:val="24"/>
        </w:rPr>
        <w:t xml:space="preserve"> reviewable at discretion of CSFC</w:t>
      </w:r>
    </w:p>
    <w:p w:rsidR="00140564" w:rsidRPr="002C0430" w:rsidRDefault="00140564" w:rsidP="002C0430">
      <w:pPr>
        <w:pStyle w:val="ListParagraph"/>
        <w:numPr>
          <w:ilvl w:val="0"/>
          <w:numId w:val="33"/>
        </w:numPr>
        <w:spacing w:after="0" w:line="240" w:lineRule="auto"/>
        <w:jc w:val="both"/>
        <w:rPr>
          <w:rFonts w:cstheme="minorHAnsi"/>
          <w:sz w:val="24"/>
          <w:szCs w:val="24"/>
        </w:rPr>
      </w:pPr>
      <w:r w:rsidRPr="00D242CC">
        <w:rPr>
          <w:rFonts w:cstheme="minorHAnsi"/>
          <w:sz w:val="24"/>
          <w:szCs w:val="24"/>
        </w:rPr>
        <w:t>Pension:</w:t>
      </w:r>
      <w:r w:rsidRPr="00D242CC">
        <w:rPr>
          <w:rFonts w:cstheme="minorHAnsi"/>
          <w:sz w:val="24"/>
          <w:szCs w:val="24"/>
        </w:rPr>
        <w:tab/>
      </w:r>
      <w:r w:rsidR="00D242CC">
        <w:rPr>
          <w:rFonts w:cstheme="minorHAnsi"/>
          <w:sz w:val="24"/>
          <w:szCs w:val="24"/>
        </w:rPr>
        <w:tab/>
      </w:r>
      <w:r w:rsidRPr="00D242CC">
        <w:rPr>
          <w:rFonts w:cstheme="minorHAnsi"/>
          <w:sz w:val="24"/>
          <w:szCs w:val="24"/>
        </w:rPr>
        <w:tab/>
        <w:t>Inclusion in the Cardiff Sixth Form Pension Plan</w:t>
      </w:r>
    </w:p>
    <w:sectPr w:rsidR="00140564" w:rsidRPr="002C0430" w:rsidSect="00E11E7C">
      <w:headerReference w:type="default" r:id="rId8"/>
      <w:footerReference w:type="default" r:id="rId9"/>
      <w:pgSz w:w="11906" w:h="16838"/>
      <w:pgMar w:top="1702"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C9" w:rsidRDefault="00C379C9" w:rsidP="003C4315">
      <w:pPr>
        <w:spacing w:after="0" w:line="240" w:lineRule="auto"/>
      </w:pPr>
      <w:r>
        <w:separator/>
      </w:r>
    </w:p>
  </w:endnote>
  <w:endnote w:type="continuationSeparator" w:id="0">
    <w:p w:rsidR="00C379C9" w:rsidRDefault="00C379C9" w:rsidP="003C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15" w:rsidRDefault="003C4315" w:rsidP="003C431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C9" w:rsidRDefault="00C379C9" w:rsidP="003C4315">
      <w:pPr>
        <w:spacing w:after="0" w:line="240" w:lineRule="auto"/>
      </w:pPr>
      <w:r>
        <w:separator/>
      </w:r>
    </w:p>
  </w:footnote>
  <w:footnote w:type="continuationSeparator" w:id="0">
    <w:p w:rsidR="00C379C9" w:rsidRDefault="00C379C9" w:rsidP="003C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8B" w:rsidRDefault="009C258B" w:rsidP="009C258B">
    <w:pPr>
      <w:pStyle w:val="Header"/>
      <w:jc w:val="center"/>
    </w:pPr>
    <w:r>
      <w:rPr>
        <w:noProof/>
        <w:lang w:val="en-US"/>
      </w:rPr>
      <w:drawing>
        <wp:inline distT="0" distB="0" distL="0" distR="0" wp14:anchorId="45ED946B" wp14:editId="4663B279">
          <wp:extent cx="1997710" cy="82688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6978" cy="867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11.9pt" o:bullet="t">
        <v:imagedata r:id="rId1" o:title="clip_image001"/>
      </v:shape>
    </w:pict>
  </w:numPicBullet>
  <w:numPicBullet w:numPicBulletId="1">
    <w:pict>
      <v:shape id="_x0000_i1029" type="#_x0000_t75" style="width:11.9pt;height:11.9pt" o:bullet="t">
        <v:imagedata r:id="rId2" o:title="clip_image002"/>
      </v:shape>
    </w:pict>
  </w:numPicBullet>
  <w:abstractNum w:abstractNumId="0" w15:restartNumberingAfterBreak="0">
    <w:nsid w:val="00D7636D"/>
    <w:multiLevelType w:val="hybridMultilevel"/>
    <w:tmpl w:val="2AE6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6E54"/>
    <w:multiLevelType w:val="hybridMultilevel"/>
    <w:tmpl w:val="968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44FED"/>
    <w:multiLevelType w:val="hybridMultilevel"/>
    <w:tmpl w:val="1A6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53F6"/>
    <w:multiLevelType w:val="hybridMultilevel"/>
    <w:tmpl w:val="972A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74F02"/>
    <w:multiLevelType w:val="hybridMultilevel"/>
    <w:tmpl w:val="8422A6BE"/>
    <w:lvl w:ilvl="0" w:tplc="73B6A0AC">
      <w:start w:val="1"/>
      <w:numFmt w:val="bullet"/>
      <w:lvlText w:val=""/>
      <w:lvlJc w:val="left"/>
      <w:pPr>
        <w:ind w:left="833" w:hanging="360"/>
      </w:pPr>
      <w:rPr>
        <w:rFonts w:ascii="Symbol" w:eastAsia="Symbol" w:hAnsi="Symbol" w:cs="Symbol" w:hint="default"/>
        <w:w w:val="100"/>
        <w:sz w:val="24"/>
        <w:szCs w:val="24"/>
      </w:rPr>
    </w:lvl>
    <w:lvl w:ilvl="1" w:tplc="997232D6">
      <w:start w:val="1"/>
      <w:numFmt w:val="bullet"/>
      <w:lvlText w:val="•"/>
      <w:lvlJc w:val="left"/>
      <w:pPr>
        <w:ind w:left="1746" w:hanging="360"/>
      </w:pPr>
      <w:rPr>
        <w:rFonts w:hint="default"/>
      </w:rPr>
    </w:lvl>
    <w:lvl w:ilvl="2" w:tplc="A4001A6A">
      <w:start w:val="1"/>
      <w:numFmt w:val="bullet"/>
      <w:lvlText w:val="•"/>
      <w:lvlJc w:val="left"/>
      <w:pPr>
        <w:ind w:left="2652" w:hanging="360"/>
      </w:pPr>
      <w:rPr>
        <w:rFonts w:hint="default"/>
      </w:rPr>
    </w:lvl>
    <w:lvl w:ilvl="3" w:tplc="AA8AE2A8">
      <w:start w:val="1"/>
      <w:numFmt w:val="bullet"/>
      <w:lvlText w:val="•"/>
      <w:lvlJc w:val="left"/>
      <w:pPr>
        <w:ind w:left="3558" w:hanging="360"/>
      </w:pPr>
      <w:rPr>
        <w:rFonts w:hint="default"/>
      </w:rPr>
    </w:lvl>
    <w:lvl w:ilvl="4" w:tplc="E5849228">
      <w:start w:val="1"/>
      <w:numFmt w:val="bullet"/>
      <w:lvlText w:val="•"/>
      <w:lvlJc w:val="left"/>
      <w:pPr>
        <w:ind w:left="4464" w:hanging="360"/>
      </w:pPr>
      <w:rPr>
        <w:rFonts w:hint="default"/>
      </w:rPr>
    </w:lvl>
    <w:lvl w:ilvl="5" w:tplc="A6FCBBE0">
      <w:start w:val="1"/>
      <w:numFmt w:val="bullet"/>
      <w:lvlText w:val="•"/>
      <w:lvlJc w:val="left"/>
      <w:pPr>
        <w:ind w:left="5370" w:hanging="360"/>
      </w:pPr>
      <w:rPr>
        <w:rFonts w:hint="default"/>
      </w:rPr>
    </w:lvl>
    <w:lvl w:ilvl="6" w:tplc="F9E42978">
      <w:start w:val="1"/>
      <w:numFmt w:val="bullet"/>
      <w:lvlText w:val="•"/>
      <w:lvlJc w:val="left"/>
      <w:pPr>
        <w:ind w:left="6276" w:hanging="360"/>
      </w:pPr>
      <w:rPr>
        <w:rFonts w:hint="default"/>
      </w:rPr>
    </w:lvl>
    <w:lvl w:ilvl="7" w:tplc="597073E4">
      <w:start w:val="1"/>
      <w:numFmt w:val="bullet"/>
      <w:lvlText w:val="•"/>
      <w:lvlJc w:val="left"/>
      <w:pPr>
        <w:ind w:left="7182" w:hanging="360"/>
      </w:pPr>
      <w:rPr>
        <w:rFonts w:hint="default"/>
      </w:rPr>
    </w:lvl>
    <w:lvl w:ilvl="8" w:tplc="84F63026">
      <w:start w:val="1"/>
      <w:numFmt w:val="bullet"/>
      <w:lvlText w:val="•"/>
      <w:lvlJc w:val="left"/>
      <w:pPr>
        <w:ind w:left="8088" w:hanging="360"/>
      </w:pPr>
      <w:rPr>
        <w:rFonts w:hint="default"/>
      </w:rPr>
    </w:lvl>
  </w:abstractNum>
  <w:abstractNum w:abstractNumId="5" w15:restartNumberingAfterBreak="0">
    <w:nsid w:val="0E5053E4"/>
    <w:multiLevelType w:val="hybridMultilevel"/>
    <w:tmpl w:val="558C3096"/>
    <w:lvl w:ilvl="0" w:tplc="A882F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F63327"/>
    <w:multiLevelType w:val="hybridMultilevel"/>
    <w:tmpl w:val="E8988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605F33"/>
    <w:multiLevelType w:val="hybridMultilevel"/>
    <w:tmpl w:val="ED04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F08A2"/>
    <w:multiLevelType w:val="hybridMultilevel"/>
    <w:tmpl w:val="76A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5B0D"/>
    <w:multiLevelType w:val="hybridMultilevel"/>
    <w:tmpl w:val="5D6C5AD8"/>
    <w:lvl w:ilvl="0" w:tplc="AA7CD4C4">
      <w:start w:val="1"/>
      <w:numFmt w:val="bullet"/>
      <w:lvlText w:val=""/>
      <w:lvlPicBulletId w:val="1"/>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B694146"/>
    <w:multiLevelType w:val="hybridMultilevel"/>
    <w:tmpl w:val="D076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C40B9"/>
    <w:multiLevelType w:val="hybridMultilevel"/>
    <w:tmpl w:val="674E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F6AD2"/>
    <w:multiLevelType w:val="hybridMultilevel"/>
    <w:tmpl w:val="A2AC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30FDF"/>
    <w:multiLevelType w:val="hybridMultilevel"/>
    <w:tmpl w:val="018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93B79"/>
    <w:multiLevelType w:val="hybridMultilevel"/>
    <w:tmpl w:val="81D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469DE"/>
    <w:multiLevelType w:val="hybridMultilevel"/>
    <w:tmpl w:val="6F56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02BA7"/>
    <w:multiLevelType w:val="hybridMultilevel"/>
    <w:tmpl w:val="CA640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EC706C"/>
    <w:multiLevelType w:val="hybridMultilevel"/>
    <w:tmpl w:val="6A72360A"/>
    <w:lvl w:ilvl="0" w:tplc="89029A24">
      <w:start w:val="1"/>
      <w:numFmt w:val="bullet"/>
      <w:lvlText w:val=""/>
      <w:lvlJc w:val="left"/>
      <w:pPr>
        <w:ind w:left="820" w:hanging="360"/>
      </w:pPr>
      <w:rPr>
        <w:rFonts w:ascii="Symbol" w:eastAsia="Symbol" w:hAnsi="Symbol" w:cs="Symbol" w:hint="default"/>
        <w:w w:val="100"/>
        <w:sz w:val="24"/>
        <w:szCs w:val="24"/>
      </w:rPr>
    </w:lvl>
    <w:lvl w:ilvl="1" w:tplc="05F0160C">
      <w:start w:val="1"/>
      <w:numFmt w:val="bullet"/>
      <w:lvlText w:val="•"/>
      <w:lvlJc w:val="left"/>
      <w:pPr>
        <w:ind w:left="1624" w:hanging="360"/>
      </w:pPr>
      <w:rPr>
        <w:rFonts w:hint="default"/>
      </w:rPr>
    </w:lvl>
    <w:lvl w:ilvl="2" w:tplc="265847EE">
      <w:start w:val="1"/>
      <w:numFmt w:val="bullet"/>
      <w:lvlText w:val="•"/>
      <w:lvlJc w:val="left"/>
      <w:pPr>
        <w:ind w:left="2428" w:hanging="360"/>
      </w:pPr>
      <w:rPr>
        <w:rFonts w:hint="default"/>
      </w:rPr>
    </w:lvl>
    <w:lvl w:ilvl="3" w:tplc="E75E8808">
      <w:start w:val="1"/>
      <w:numFmt w:val="bullet"/>
      <w:lvlText w:val="•"/>
      <w:lvlJc w:val="left"/>
      <w:pPr>
        <w:ind w:left="3232" w:hanging="360"/>
      </w:pPr>
      <w:rPr>
        <w:rFonts w:hint="default"/>
      </w:rPr>
    </w:lvl>
    <w:lvl w:ilvl="4" w:tplc="1CE02768">
      <w:start w:val="1"/>
      <w:numFmt w:val="bullet"/>
      <w:lvlText w:val="•"/>
      <w:lvlJc w:val="left"/>
      <w:pPr>
        <w:ind w:left="4036" w:hanging="360"/>
      </w:pPr>
      <w:rPr>
        <w:rFonts w:hint="default"/>
      </w:rPr>
    </w:lvl>
    <w:lvl w:ilvl="5" w:tplc="34922DB8">
      <w:start w:val="1"/>
      <w:numFmt w:val="bullet"/>
      <w:lvlText w:val="•"/>
      <w:lvlJc w:val="left"/>
      <w:pPr>
        <w:ind w:left="4840" w:hanging="360"/>
      </w:pPr>
      <w:rPr>
        <w:rFonts w:hint="default"/>
      </w:rPr>
    </w:lvl>
    <w:lvl w:ilvl="6" w:tplc="365A9888">
      <w:start w:val="1"/>
      <w:numFmt w:val="bullet"/>
      <w:lvlText w:val="•"/>
      <w:lvlJc w:val="left"/>
      <w:pPr>
        <w:ind w:left="5644" w:hanging="360"/>
      </w:pPr>
      <w:rPr>
        <w:rFonts w:hint="default"/>
      </w:rPr>
    </w:lvl>
    <w:lvl w:ilvl="7" w:tplc="05284DE6">
      <w:start w:val="1"/>
      <w:numFmt w:val="bullet"/>
      <w:lvlText w:val="•"/>
      <w:lvlJc w:val="left"/>
      <w:pPr>
        <w:ind w:left="6448" w:hanging="360"/>
      </w:pPr>
      <w:rPr>
        <w:rFonts w:hint="default"/>
      </w:rPr>
    </w:lvl>
    <w:lvl w:ilvl="8" w:tplc="BFC4426E">
      <w:start w:val="1"/>
      <w:numFmt w:val="bullet"/>
      <w:lvlText w:val="•"/>
      <w:lvlJc w:val="left"/>
      <w:pPr>
        <w:ind w:left="7252" w:hanging="360"/>
      </w:pPr>
      <w:rPr>
        <w:rFonts w:hint="default"/>
      </w:rPr>
    </w:lvl>
  </w:abstractNum>
  <w:abstractNum w:abstractNumId="18" w15:restartNumberingAfterBreak="0">
    <w:nsid w:val="2ADC6802"/>
    <w:multiLevelType w:val="hybridMultilevel"/>
    <w:tmpl w:val="5080CB08"/>
    <w:lvl w:ilvl="0" w:tplc="0809000F">
      <w:start w:val="1"/>
      <w:numFmt w:val="decimal"/>
      <w:lvlText w:val="%1."/>
      <w:lvlJc w:val="left"/>
      <w:pPr>
        <w:tabs>
          <w:tab w:val="num" w:pos="720"/>
        </w:tabs>
        <w:ind w:left="720" w:hanging="360"/>
      </w:pPr>
    </w:lvl>
    <w:lvl w:ilvl="1" w:tplc="AA7CD4C4">
      <w:start w:val="1"/>
      <w:numFmt w:val="bullet"/>
      <w:lvlText w:val=""/>
      <w:lvlPicBulletId w:val="0"/>
      <w:lvlJc w:val="left"/>
      <w:pPr>
        <w:tabs>
          <w:tab w:val="num" w:pos="644"/>
        </w:tabs>
        <w:ind w:left="644"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2C32469E"/>
    <w:multiLevelType w:val="hybridMultilevel"/>
    <w:tmpl w:val="BD5AD00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E7271F"/>
    <w:multiLevelType w:val="hybridMultilevel"/>
    <w:tmpl w:val="04405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FF63E5"/>
    <w:multiLevelType w:val="hybridMultilevel"/>
    <w:tmpl w:val="E83832F6"/>
    <w:lvl w:ilvl="0" w:tplc="08090001">
      <w:start w:val="1"/>
      <w:numFmt w:val="bullet"/>
      <w:lvlText w:val=""/>
      <w:lvlJc w:val="left"/>
      <w:pPr>
        <w:ind w:left="720" w:hanging="360"/>
      </w:pPr>
      <w:rPr>
        <w:rFonts w:ascii="Symbol" w:hAnsi="Symbol" w:hint="default"/>
      </w:rPr>
    </w:lvl>
    <w:lvl w:ilvl="1" w:tplc="71705584">
      <w:numFmt w:val="bullet"/>
      <w:lvlText w:val="•"/>
      <w:lvlJc w:val="left"/>
      <w:pPr>
        <w:ind w:left="1815" w:hanging="735"/>
      </w:pPr>
      <w:rPr>
        <w:rFonts w:ascii="Cambria" w:eastAsiaTheme="minorHAnsi"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63466"/>
    <w:multiLevelType w:val="hybridMultilevel"/>
    <w:tmpl w:val="EC44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713D1"/>
    <w:multiLevelType w:val="hybridMultilevel"/>
    <w:tmpl w:val="CFAEC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654A23"/>
    <w:multiLevelType w:val="hybridMultilevel"/>
    <w:tmpl w:val="50F08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266F4B4">
      <w:numFmt w:val="bullet"/>
      <w:lvlText w:val="•"/>
      <w:lvlJc w:val="left"/>
      <w:pPr>
        <w:ind w:left="2160" w:hanging="72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C32CE6"/>
    <w:multiLevelType w:val="hybridMultilevel"/>
    <w:tmpl w:val="7D30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D7E23"/>
    <w:multiLevelType w:val="hybridMultilevel"/>
    <w:tmpl w:val="BB9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11DBA"/>
    <w:multiLevelType w:val="hybridMultilevel"/>
    <w:tmpl w:val="2034D4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AD87F54"/>
    <w:multiLevelType w:val="hybridMultilevel"/>
    <w:tmpl w:val="4072E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A93B51"/>
    <w:multiLevelType w:val="hybridMultilevel"/>
    <w:tmpl w:val="9D8C878C"/>
    <w:lvl w:ilvl="0" w:tplc="D2582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81A22"/>
    <w:multiLevelType w:val="hybridMultilevel"/>
    <w:tmpl w:val="E2661770"/>
    <w:lvl w:ilvl="0" w:tplc="08090001">
      <w:start w:val="1"/>
      <w:numFmt w:val="bullet"/>
      <w:lvlText w:val=""/>
      <w:lvlJc w:val="left"/>
      <w:pPr>
        <w:ind w:left="720" w:hanging="360"/>
      </w:pPr>
      <w:rPr>
        <w:rFonts w:ascii="Symbol" w:hAnsi="Symbol" w:hint="default"/>
      </w:rPr>
    </w:lvl>
    <w:lvl w:ilvl="1" w:tplc="D3701308">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10529"/>
    <w:multiLevelType w:val="hybridMultilevel"/>
    <w:tmpl w:val="325C6F62"/>
    <w:lvl w:ilvl="0" w:tplc="78864896">
      <w:start w:val="1"/>
      <w:numFmt w:val="decimal"/>
      <w:lvlText w:val="%1."/>
      <w:lvlJc w:val="left"/>
      <w:pPr>
        <w:ind w:left="360" w:hanging="360"/>
      </w:pPr>
      <w:rPr>
        <w:rFonts w:asciiTheme="majorHAnsi" w:eastAsiaTheme="minorHAnsi" w:hAnsiTheme="maj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677B31"/>
    <w:multiLevelType w:val="hybridMultilevel"/>
    <w:tmpl w:val="A164E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AA2A8B"/>
    <w:multiLevelType w:val="hybridMultilevel"/>
    <w:tmpl w:val="BAA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E03FD"/>
    <w:multiLevelType w:val="hybridMultilevel"/>
    <w:tmpl w:val="656C6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A278D"/>
    <w:multiLevelType w:val="hybridMultilevel"/>
    <w:tmpl w:val="313E84E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403F0"/>
    <w:multiLevelType w:val="hybridMultilevel"/>
    <w:tmpl w:val="8A2E7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366128"/>
    <w:multiLevelType w:val="hybridMultilevel"/>
    <w:tmpl w:val="2466AC4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63DA2"/>
    <w:multiLevelType w:val="hybridMultilevel"/>
    <w:tmpl w:val="416E9766"/>
    <w:lvl w:ilvl="0" w:tplc="C0727B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84E5186"/>
    <w:multiLevelType w:val="hybridMultilevel"/>
    <w:tmpl w:val="8BE4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4E1E7C"/>
    <w:multiLevelType w:val="hybridMultilevel"/>
    <w:tmpl w:val="4F641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BC6C6C"/>
    <w:multiLevelType w:val="hybridMultilevel"/>
    <w:tmpl w:val="79EE3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26175"/>
    <w:multiLevelType w:val="hybridMultilevel"/>
    <w:tmpl w:val="164EF9E4"/>
    <w:lvl w:ilvl="0" w:tplc="D2582EE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26"/>
  </w:num>
  <w:num w:numId="4">
    <w:abstractNumId w:val="33"/>
  </w:num>
  <w:num w:numId="5">
    <w:abstractNumId w:val="0"/>
  </w:num>
  <w:num w:numId="6">
    <w:abstractNumId w:val="38"/>
  </w:num>
  <w:num w:numId="7">
    <w:abstractNumId w:val="5"/>
  </w:num>
  <w:num w:numId="8">
    <w:abstractNumId w:val="11"/>
  </w:num>
  <w:num w:numId="9">
    <w:abstractNumId w:val="12"/>
  </w:num>
  <w:num w:numId="10">
    <w:abstractNumId w:val="30"/>
  </w:num>
  <w:num w:numId="11">
    <w:abstractNumId w:val="3"/>
  </w:num>
  <w:num w:numId="12">
    <w:abstractNumId w:val="2"/>
  </w:num>
  <w:num w:numId="13">
    <w:abstractNumId w:val="7"/>
  </w:num>
  <w:num w:numId="14">
    <w:abstractNumId w:val="14"/>
  </w:num>
  <w:num w:numId="15">
    <w:abstractNumId w:val="8"/>
  </w:num>
  <w:num w:numId="16">
    <w:abstractNumId w:val="1"/>
  </w:num>
  <w:num w:numId="17">
    <w:abstractNumId w:val="37"/>
  </w:num>
  <w:num w:numId="18">
    <w:abstractNumId w:val="27"/>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34"/>
  </w:num>
  <w:num w:numId="24">
    <w:abstractNumId w:val="41"/>
  </w:num>
  <w:num w:numId="25">
    <w:abstractNumId w:val="24"/>
  </w:num>
  <w:num w:numId="26">
    <w:abstractNumId w:val="36"/>
  </w:num>
  <w:num w:numId="27">
    <w:abstractNumId w:val="16"/>
  </w:num>
  <w:num w:numId="28">
    <w:abstractNumId w:val="28"/>
  </w:num>
  <w:num w:numId="29">
    <w:abstractNumId w:val="32"/>
  </w:num>
  <w:num w:numId="30">
    <w:abstractNumId w:val="39"/>
  </w:num>
  <w:num w:numId="31">
    <w:abstractNumId w:val="4"/>
  </w:num>
  <w:num w:numId="32">
    <w:abstractNumId w:val="17"/>
  </w:num>
  <w:num w:numId="33">
    <w:abstractNumId w:val="31"/>
  </w:num>
  <w:num w:numId="34">
    <w:abstractNumId w:val="6"/>
  </w:num>
  <w:num w:numId="35">
    <w:abstractNumId w:val="22"/>
  </w:num>
  <w:num w:numId="36">
    <w:abstractNumId w:val="25"/>
  </w:num>
  <w:num w:numId="37">
    <w:abstractNumId w:val="40"/>
  </w:num>
  <w:num w:numId="38">
    <w:abstractNumId w:val="15"/>
  </w:num>
  <w:num w:numId="39">
    <w:abstractNumId w:val="29"/>
  </w:num>
  <w:num w:numId="40">
    <w:abstractNumId w:val="42"/>
  </w:num>
  <w:num w:numId="41">
    <w:abstractNumId w:val="13"/>
  </w:num>
  <w:num w:numId="42">
    <w:abstractNumId w:val="3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15"/>
    <w:rsid w:val="000134ED"/>
    <w:rsid w:val="00022822"/>
    <w:rsid w:val="000367AB"/>
    <w:rsid w:val="00076CE3"/>
    <w:rsid w:val="0009742D"/>
    <w:rsid w:val="000B1355"/>
    <w:rsid w:val="00123996"/>
    <w:rsid w:val="00140564"/>
    <w:rsid w:val="00143E98"/>
    <w:rsid w:val="0014529C"/>
    <w:rsid w:val="00177BB5"/>
    <w:rsid w:val="001D23AA"/>
    <w:rsid w:val="001D5CE4"/>
    <w:rsid w:val="001F3B7D"/>
    <w:rsid w:val="00211E9E"/>
    <w:rsid w:val="0021297A"/>
    <w:rsid w:val="00226642"/>
    <w:rsid w:val="002410FA"/>
    <w:rsid w:val="002426E8"/>
    <w:rsid w:val="00250D49"/>
    <w:rsid w:val="0025657C"/>
    <w:rsid w:val="00290D25"/>
    <w:rsid w:val="00295611"/>
    <w:rsid w:val="002C0430"/>
    <w:rsid w:val="002C3459"/>
    <w:rsid w:val="002F17F3"/>
    <w:rsid w:val="002F2FF7"/>
    <w:rsid w:val="00324E7B"/>
    <w:rsid w:val="00351FC7"/>
    <w:rsid w:val="003930B8"/>
    <w:rsid w:val="003A1F37"/>
    <w:rsid w:val="003B4905"/>
    <w:rsid w:val="003C4315"/>
    <w:rsid w:val="003D2ECE"/>
    <w:rsid w:val="00410B60"/>
    <w:rsid w:val="0041531C"/>
    <w:rsid w:val="00467463"/>
    <w:rsid w:val="00490C5A"/>
    <w:rsid w:val="00497906"/>
    <w:rsid w:val="004C0D3D"/>
    <w:rsid w:val="004D3E09"/>
    <w:rsid w:val="00533BCA"/>
    <w:rsid w:val="00567C89"/>
    <w:rsid w:val="00567E83"/>
    <w:rsid w:val="0061552A"/>
    <w:rsid w:val="006263DE"/>
    <w:rsid w:val="006363C7"/>
    <w:rsid w:val="006779B2"/>
    <w:rsid w:val="006F3DDE"/>
    <w:rsid w:val="00703A5A"/>
    <w:rsid w:val="00704CAF"/>
    <w:rsid w:val="0071147E"/>
    <w:rsid w:val="00755F7F"/>
    <w:rsid w:val="00761929"/>
    <w:rsid w:val="0078151B"/>
    <w:rsid w:val="007B4CDB"/>
    <w:rsid w:val="00830727"/>
    <w:rsid w:val="00876C72"/>
    <w:rsid w:val="008832C1"/>
    <w:rsid w:val="00891C3D"/>
    <w:rsid w:val="008B1197"/>
    <w:rsid w:val="008B2919"/>
    <w:rsid w:val="008E507D"/>
    <w:rsid w:val="00903EEF"/>
    <w:rsid w:val="00933489"/>
    <w:rsid w:val="0094546C"/>
    <w:rsid w:val="009B1C86"/>
    <w:rsid w:val="009C0DD2"/>
    <w:rsid w:val="009C258B"/>
    <w:rsid w:val="009E520E"/>
    <w:rsid w:val="00A44A60"/>
    <w:rsid w:val="00A90A0E"/>
    <w:rsid w:val="00AB1B60"/>
    <w:rsid w:val="00AF2C99"/>
    <w:rsid w:val="00B42432"/>
    <w:rsid w:val="00B83D6B"/>
    <w:rsid w:val="00B97BC0"/>
    <w:rsid w:val="00BD61FD"/>
    <w:rsid w:val="00BF5F4E"/>
    <w:rsid w:val="00C20E20"/>
    <w:rsid w:val="00C379C9"/>
    <w:rsid w:val="00C426C6"/>
    <w:rsid w:val="00C52478"/>
    <w:rsid w:val="00C55147"/>
    <w:rsid w:val="00C92C6A"/>
    <w:rsid w:val="00CE4712"/>
    <w:rsid w:val="00CF3FE8"/>
    <w:rsid w:val="00D14707"/>
    <w:rsid w:val="00D14CB7"/>
    <w:rsid w:val="00D242CC"/>
    <w:rsid w:val="00D335A7"/>
    <w:rsid w:val="00D35571"/>
    <w:rsid w:val="00D42CFA"/>
    <w:rsid w:val="00D52051"/>
    <w:rsid w:val="00D55CDB"/>
    <w:rsid w:val="00D85A85"/>
    <w:rsid w:val="00DB6BF0"/>
    <w:rsid w:val="00DC01B3"/>
    <w:rsid w:val="00DC1C62"/>
    <w:rsid w:val="00DC2F53"/>
    <w:rsid w:val="00DD3935"/>
    <w:rsid w:val="00E11E7C"/>
    <w:rsid w:val="00E22217"/>
    <w:rsid w:val="00E26A2D"/>
    <w:rsid w:val="00E42768"/>
    <w:rsid w:val="00E44BC3"/>
    <w:rsid w:val="00E50D6A"/>
    <w:rsid w:val="00EB69BF"/>
    <w:rsid w:val="00F22669"/>
    <w:rsid w:val="00F36B3E"/>
    <w:rsid w:val="00F37D91"/>
    <w:rsid w:val="00F56046"/>
    <w:rsid w:val="00F62838"/>
    <w:rsid w:val="00F70BD1"/>
    <w:rsid w:val="00FB2A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BD3AC8-8605-4541-A487-1689F35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315"/>
  </w:style>
  <w:style w:type="paragraph" w:styleId="Footer">
    <w:name w:val="footer"/>
    <w:basedOn w:val="Normal"/>
    <w:link w:val="FooterChar"/>
    <w:uiPriority w:val="99"/>
    <w:unhideWhenUsed/>
    <w:rsid w:val="003C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315"/>
  </w:style>
  <w:style w:type="paragraph" w:styleId="BalloonText">
    <w:name w:val="Balloon Text"/>
    <w:basedOn w:val="Normal"/>
    <w:link w:val="BalloonTextChar"/>
    <w:uiPriority w:val="99"/>
    <w:semiHidden/>
    <w:unhideWhenUsed/>
    <w:rsid w:val="003C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15"/>
    <w:rPr>
      <w:rFonts w:ascii="Tahoma" w:hAnsi="Tahoma" w:cs="Tahoma"/>
      <w:sz w:val="16"/>
      <w:szCs w:val="16"/>
    </w:rPr>
  </w:style>
  <w:style w:type="paragraph" w:styleId="ListParagraph">
    <w:name w:val="List Paragraph"/>
    <w:basedOn w:val="Normal"/>
    <w:uiPriority w:val="34"/>
    <w:qFormat/>
    <w:rsid w:val="002426E8"/>
    <w:pPr>
      <w:ind w:left="720"/>
      <w:contextualSpacing/>
    </w:pPr>
  </w:style>
  <w:style w:type="paragraph" w:styleId="NoSpacing">
    <w:name w:val="No Spacing"/>
    <w:uiPriority w:val="1"/>
    <w:qFormat/>
    <w:rsid w:val="00D14707"/>
    <w:pPr>
      <w:spacing w:after="0" w:line="240" w:lineRule="auto"/>
    </w:pPr>
  </w:style>
  <w:style w:type="paragraph" w:styleId="BodyText">
    <w:name w:val="Body Text"/>
    <w:basedOn w:val="Normal"/>
    <w:link w:val="BodyTextChar"/>
    <w:uiPriority w:val="1"/>
    <w:qFormat/>
    <w:rsid w:val="00140564"/>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140564"/>
    <w:rPr>
      <w:rFonts w:ascii="Calibri" w:eastAsia="Calibri" w:hAnsi="Calibri" w:cs="Calibri"/>
      <w:sz w:val="24"/>
      <w:szCs w:val="24"/>
      <w:lang w:val="en-US"/>
    </w:rPr>
  </w:style>
  <w:style w:type="table" w:styleId="TableGrid">
    <w:name w:val="Table Grid"/>
    <w:basedOn w:val="TableNormal"/>
    <w:uiPriority w:val="59"/>
    <w:rsid w:val="00D2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60057">
      <w:bodyDiv w:val="1"/>
      <w:marLeft w:val="0"/>
      <w:marRight w:val="0"/>
      <w:marTop w:val="0"/>
      <w:marBottom w:val="0"/>
      <w:divBdr>
        <w:top w:val="none" w:sz="0" w:space="0" w:color="auto"/>
        <w:left w:val="none" w:sz="0" w:space="0" w:color="auto"/>
        <w:bottom w:val="none" w:sz="0" w:space="0" w:color="auto"/>
        <w:right w:val="none" w:sz="0" w:space="0" w:color="auto"/>
      </w:divBdr>
    </w:div>
    <w:div w:id="921524004">
      <w:bodyDiv w:val="1"/>
      <w:marLeft w:val="0"/>
      <w:marRight w:val="0"/>
      <w:marTop w:val="0"/>
      <w:marBottom w:val="0"/>
      <w:divBdr>
        <w:top w:val="none" w:sz="0" w:space="0" w:color="auto"/>
        <w:left w:val="none" w:sz="0" w:space="0" w:color="auto"/>
        <w:bottom w:val="none" w:sz="0" w:space="0" w:color="auto"/>
        <w:right w:val="none" w:sz="0" w:space="0" w:color="auto"/>
      </w:divBdr>
    </w:div>
    <w:div w:id="1630621558">
      <w:bodyDiv w:val="1"/>
      <w:marLeft w:val="0"/>
      <w:marRight w:val="0"/>
      <w:marTop w:val="0"/>
      <w:marBottom w:val="0"/>
      <w:divBdr>
        <w:top w:val="none" w:sz="0" w:space="0" w:color="auto"/>
        <w:left w:val="none" w:sz="0" w:space="0" w:color="auto"/>
        <w:bottom w:val="none" w:sz="0" w:space="0" w:color="auto"/>
        <w:right w:val="none" w:sz="0" w:space="0" w:color="auto"/>
      </w:divBdr>
    </w:div>
    <w:div w:id="1691832570">
      <w:bodyDiv w:val="1"/>
      <w:marLeft w:val="0"/>
      <w:marRight w:val="0"/>
      <w:marTop w:val="0"/>
      <w:marBottom w:val="0"/>
      <w:divBdr>
        <w:top w:val="none" w:sz="0" w:space="0" w:color="auto"/>
        <w:left w:val="none" w:sz="0" w:space="0" w:color="auto"/>
        <w:bottom w:val="none" w:sz="0" w:space="0" w:color="auto"/>
        <w:right w:val="none" w:sz="0" w:space="0" w:color="auto"/>
      </w:divBdr>
    </w:div>
    <w:div w:id="19104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6B6B-D951-487F-9D1A-485CA05E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Collier</dc:creator>
  <cp:lastModifiedBy>Victoria Matthews</cp:lastModifiedBy>
  <cp:revision>5</cp:revision>
  <cp:lastPrinted>2018-03-28T15:40:00Z</cp:lastPrinted>
  <dcterms:created xsi:type="dcterms:W3CDTF">2018-04-12T15:29:00Z</dcterms:created>
  <dcterms:modified xsi:type="dcterms:W3CDTF">2018-04-12T16:06:00Z</dcterms:modified>
</cp:coreProperties>
</file>